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7C" w:rsidRPr="0054121E" w:rsidRDefault="0072557C" w:rsidP="0072557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12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274378" wp14:editId="76542DEE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7C" w:rsidRPr="0054121E" w:rsidRDefault="0072557C" w:rsidP="0072557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57C" w:rsidRPr="0054121E" w:rsidRDefault="0072557C" w:rsidP="0072557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1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72557C" w:rsidRPr="0054121E" w:rsidRDefault="0072557C" w:rsidP="0072557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557C" w:rsidRPr="0054121E" w:rsidRDefault="0072557C" w:rsidP="0072557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1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72557C" w:rsidRPr="0054121E" w:rsidRDefault="0072557C" w:rsidP="0072557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1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</w:p>
    <w:p w:rsidR="0072557C" w:rsidRPr="0054121E" w:rsidRDefault="0072557C" w:rsidP="0072557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1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</w:t>
      </w:r>
    </w:p>
    <w:p w:rsidR="0072557C" w:rsidRPr="0054121E" w:rsidRDefault="0072557C" w:rsidP="0072557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57C" w:rsidRPr="0054121E" w:rsidRDefault="0072557C" w:rsidP="0072557C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1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ДЕСЯТОЕ ОЧЕРЕДНОЕ ЗАСЕДАНИЕ</w:t>
      </w:r>
    </w:p>
    <w:p w:rsidR="0072557C" w:rsidRPr="0054121E" w:rsidRDefault="0072557C" w:rsidP="0072557C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557C" w:rsidRPr="0054121E" w:rsidRDefault="0072557C" w:rsidP="0072557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72557C" w:rsidRPr="0054121E" w:rsidRDefault="0072557C" w:rsidP="0072557C">
      <w:pPr>
        <w:keepNext/>
        <w:spacing w:after="0" w:line="240" w:lineRule="auto"/>
        <w:ind w:right="-332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57C" w:rsidRPr="0054121E" w:rsidRDefault="0072557C" w:rsidP="0072557C">
      <w:pPr>
        <w:keepNext/>
        <w:spacing w:after="0" w:line="240" w:lineRule="auto"/>
        <w:ind w:left="-360" w:right="-332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21E">
        <w:rPr>
          <w:rFonts w:ascii="Times New Roman" w:eastAsia="Times New Roman" w:hAnsi="Times New Roman" w:cs="Times New Roman"/>
          <w:sz w:val="20"/>
          <w:szCs w:val="20"/>
          <w:lang w:eastAsia="ru-RU"/>
        </w:rPr>
        <w:t>02.03.2017 г. № 42-Р</w:t>
      </w:r>
    </w:p>
    <w:p w:rsidR="0072557C" w:rsidRPr="0054121E" w:rsidRDefault="0072557C" w:rsidP="0072557C">
      <w:pPr>
        <w:spacing w:after="0" w:line="240" w:lineRule="auto"/>
        <w:ind w:left="-360" w:right="-1" w:firstLine="10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F30" w:rsidRPr="0054121E" w:rsidRDefault="00341F30" w:rsidP="00341F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1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 утверждении Положения об   оплате </w:t>
      </w:r>
    </w:p>
    <w:p w:rsidR="00341F30" w:rsidRPr="0054121E" w:rsidRDefault="00341F30" w:rsidP="00341F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1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труда председателя Думы       городского </w:t>
      </w:r>
    </w:p>
    <w:p w:rsidR="00341F30" w:rsidRPr="0054121E" w:rsidRDefault="00341F30" w:rsidP="00341F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1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округа     Заречный,          исполняющего </w:t>
      </w:r>
    </w:p>
    <w:p w:rsidR="00341F30" w:rsidRPr="0054121E" w:rsidRDefault="00341F30" w:rsidP="00341F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1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полномочия на постоянной основе</w:t>
      </w:r>
    </w:p>
    <w:p w:rsidR="00341F30" w:rsidRPr="0054121E" w:rsidRDefault="00341F30" w:rsidP="0034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F30" w:rsidRPr="0054121E" w:rsidRDefault="00341F30" w:rsidP="00341F30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 xml:space="preserve">      В соответствии со </w:t>
      </w:r>
      <w:hyperlink r:id="rId5" w:history="1">
        <w:r w:rsidRPr="0054121E">
          <w:rPr>
            <w:rFonts w:ascii="Times New Roman" w:hAnsi="Times New Roman" w:cs="Times New Roman"/>
          </w:rPr>
          <w:t>статьей 86</w:t>
        </w:r>
      </w:hyperlink>
      <w:r w:rsidRPr="0054121E">
        <w:rPr>
          <w:rFonts w:ascii="Times New Roman" w:hAnsi="Times New Roman" w:cs="Times New Roman"/>
        </w:rPr>
        <w:t xml:space="preserve"> Бюджетного кодекса Российской Федерации, со </w:t>
      </w:r>
      <w:hyperlink r:id="rId6" w:history="1">
        <w:r w:rsidRPr="0054121E">
          <w:rPr>
            <w:rFonts w:ascii="Times New Roman" w:hAnsi="Times New Roman" w:cs="Times New Roman"/>
          </w:rPr>
          <w:t>статьей 53</w:t>
        </w:r>
      </w:hyperlink>
      <w:r w:rsidRPr="0054121E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на основании </w:t>
      </w:r>
      <w:hyperlink r:id="rId7" w:history="1">
        <w:r w:rsidRPr="0054121E">
          <w:rPr>
            <w:rFonts w:ascii="Times New Roman" w:hAnsi="Times New Roman" w:cs="Times New Roman"/>
          </w:rPr>
          <w:t>статьи 24</w:t>
        </w:r>
      </w:hyperlink>
      <w:r w:rsidRPr="0054121E">
        <w:rPr>
          <w:rFonts w:ascii="Times New Roman" w:hAnsi="Times New Roman" w:cs="Times New Roman"/>
        </w:rPr>
        <w:t xml:space="preserve"> Устава городского округа Заречный</w:t>
      </w:r>
    </w:p>
    <w:p w:rsidR="00341F30" w:rsidRPr="0054121E" w:rsidRDefault="00341F30" w:rsidP="00341F30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341F30" w:rsidRPr="0054121E" w:rsidRDefault="00341F30" w:rsidP="00341F30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  <w:b/>
        </w:rPr>
        <w:t>Дума решила</w:t>
      </w:r>
      <w:r w:rsidRPr="0054121E">
        <w:rPr>
          <w:rFonts w:ascii="Times New Roman" w:hAnsi="Times New Roman" w:cs="Times New Roman"/>
        </w:rPr>
        <w:t>:</w:t>
      </w:r>
    </w:p>
    <w:p w:rsidR="00341F30" w:rsidRPr="0054121E" w:rsidRDefault="00341F30" w:rsidP="00341F30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341F30" w:rsidRPr="0054121E" w:rsidRDefault="00341F30" w:rsidP="00341F30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 xml:space="preserve">1. Утвердить </w:t>
      </w:r>
      <w:hyperlink w:anchor="P44" w:history="1">
        <w:r w:rsidRPr="0054121E">
          <w:rPr>
            <w:rFonts w:ascii="Times New Roman" w:hAnsi="Times New Roman" w:cs="Times New Roman"/>
          </w:rPr>
          <w:t>Положение</w:t>
        </w:r>
      </w:hyperlink>
      <w:r w:rsidRPr="0054121E">
        <w:rPr>
          <w:rFonts w:ascii="Times New Roman" w:hAnsi="Times New Roman" w:cs="Times New Roman"/>
        </w:rPr>
        <w:t xml:space="preserve"> об оплате труда председателя Думы городского округа Заречный,  исполняющего полномочия на постоянной основе (прилагается).</w:t>
      </w:r>
    </w:p>
    <w:p w:rsidR="00341F30" w:rsidRPr="0054121E" w:rsidRDefault="00341F30" w:rsidP="00341F30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2. Финансирование расходов на оплату труда председателя Думы городского округа Заречный производить в пределах ассигнований, утвержденных в бюджете городского округа Заречный на соответствующий финансовый год, предусмотренных в смете расходов Думы городского округа Заречный.</w:t>
      </w:r>
    </w:p>
    <w:p w:rsidR="00341F30" w:rsidRPr="0054121E" w:rsidRDefault="00341F30" w:rsidP="00341F30">
      <w:pPr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3. Опубликовать настоящее решение Думы в установленном порядке и разместить на официальном сайте городского округа Заречный.</w:t>
      </w:r>
    </w:p>
    <w:p w:rsidR="00341F30" w:rsidRPr="0054121E" w:rsidRDefault="00341F30" w:rsidP="00341F3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F30" w:rsidRPr="0054121E" w:rsidRDefault="00341F30" w:rsidP="00341F30">
      <w:pPr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Думы городского округа </w:t>
      </w:r>
      <w:r w:rsidRPr="00541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41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41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41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</w:t>
      </w:r>
      <w:r w:rsidR="00541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41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41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41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В.Н. Боярских</w:t>
      </w:r>
    </w:p>
    <w:p w:rsidR="00341F30" w:rsidRPr="0054121E" w:rsidRDefault="00341F30" w:rsidP="00341F30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41F30" w:rsidRPr="0054121E" w:rsidRDefault="00341F30" w:rsidP="00341F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  <w:r w:rsidRPr="0054121E">
        <w:rPr>
          <w:rFonts w:ascii="Times New Roman" w:hAnsi="Times New Roman" w:cs="Times New Roman"/>
          <w:b/>
        </w:rPr>
        <w:t>Утверждено</w:t>
      </w:r>
    </w:p>
    <w:p w:rsidR="00341F30" w:rsidRPr="0054121E" w:rsidRDefault="00341F30" w:rsidP="00341F3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 w:rsidRPr="0054121E">
        <w:rPr>
          <w:rFonts w:ascii="Times New Roman" w:hAnsi="Times New Roman" w:cs="Times New Roman"/>
          <w:b/>
        </w:rPr>
        <w:t>решением Думы</w:t>
      </w:r>
    </w:p>
    <w:p w:rsidR="00341F30" w:rsidRPr="0054121E" w:rsidRDefault="00341F30" w:rsidP="00341F3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 w:rsidRPr="0054121E">
        <w:rPr>
          <w:rFonts w:ascii="Times New Roman" w:hAnsi="Times New Roman" w:cs="Times New Roman"/>
          <w:b/>
        </w:rPr>
        <w:t>от 02.03.2017г. № 4</w:t>
      </w:r>
      <w:r w:rsidR="00827C06" w:rsidRPr="0054121E">
        <w:rPr>
          <w:rFonts w:ascii="Times New Roman" w:hAnsi="Times New Roman" w:cs="Times New Roman"/>
          <w:b/>
        </w:rPr>
        <w:t>2</w:t>
      </w:r>
      <w:r w:rsidRPr="0054121E">
        <w:rPr>
          <w:rFonts w:ascii="Times New Roman" w:hAnsi="Times New Roman" w:cs="Times New Roman"/>
          <w:b/>
        </w:rPr>
        <w:t>-Р</w:t>
      </w:r>
    </w:p>
    <w:p w:rsidR="00341F30" w:rsidRPr="0054121E" w:rsidRDefault="00341F30" w:rsidP="00341F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41F30" w:rsidRPr="0054121E" w:rsidRDefault="00341F30" w:rsidP="00341F3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ПОЛОЖЕНИЕ</w:t>
      </w:r>
    </w:p>
    <w:p w:rsidR="00341F30" w:rsidRPr="0054121E" w:rsidRDefault="00341F30" w:rsidP="00341F3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об оплате труда председателя Думы городского округа Заречный, исполняющего полномочия на постоянной основе</w:t>
      </w:r>
    </w:p>
    <w:p w:rsidR="00341F30" w:rsidRPr="0054121E" w:rsidRDefault="00341F30" w:rsidP="00341F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41F30" w:rsidRPr="0054121E" w:rsidRDefault="00341F30" w:rsidP="00341F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54121E">
        <w:rPr>
          <w:rFonts w:ascii="Times New Roman" w:hAnsi="Times New Roman" w:cs="Times New Roman"/>
          <w:b/>
          <w:bCs/>
        </w:rPr>
        <w:t>Глава 1. ОБЩИЕ ПОЛОЖЕНИЯ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1.Настоящее Положение разработано в соответствии с действующим трудовым законодательством Российской Федерации, статьей 53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Свердловской области от 10.11.2010. № 1615-ПП «Об утверждении 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 на 2011 год».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2. Оплата труда председателя Думы городского округа Заречный производится в виде денежного содержания.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</w:p>
    <w:p w:rsidR="00341F30" w:rsidRPr="0054121E" w:rsidRDefault="00341F30" w:rsidP="00341F30">
      <w:pPr>
        <w:pStyle w:val="ConsPlusNormal"/>
        <w:widowControl/>
        <w:ind w:left="-709"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54121E">
        <w:rPr>
          <w:rFonts w:ascii="Times New Roman" w:hAnsi="Times New Roman" w:cs="Times New Roman"/>
          <w:b/>
          <w:bCs/>
        </w:rPr>
        <w:t xml:space="preserve">Глава 2. ФОРМИРОВАНИЕ И ИСПОЛЬЗОВАНИЕ СРЕДСТВ ФОНДА ОПЛАТЫ ТРУДА 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lastRenderedPageBreak/>
        <w:t>3.Источником средств, направляемых на выплату денежного содержания председателя Думы городского округа Заречный, исполняющего полномочия на постоянной основе, является фонд оплаты труда, формируемый за счет средств бюджета городского округа Заречный.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u w:val="single"/>
        </w:rPr>
      </w:pPr>
      <w:r w:rsidRPr="0054121E">
        <w:rPr>
          <w:rFonts w:ascii="Times New Roman" w:hAnsi="Times New Roman" w:cs="Times New Roman"/>
        </w:rPr>
        <w:t xml:space="preserve">4. При формировании фонда оплаты труда председателя Думы городского округа Заречный учитываются   </w:t>
      </w:r>
      <w:r w:rsidRPr="0054121E">
        <w:rPr>
          <w:rFonts w:ascii="Times New Roman" w:hAnsi="Times New Roman" w:cs="Times New Roman"/>
          <w:u w:val="single"/>
        </w:rPr>
        <w:t>(в расчете на год):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1) должностной оклад  - в размере 12 должностных окладов;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2) ежемесячная надбавка к должностному окладу за особые условия исполнения полномочий -  10 должностных окладов;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3) ежемесячная надбавка к должностному окладу за выслугу лет -  3 должностных оклада;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3) ежемесячная премия по результатам работы -  6 должностных окладов;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4) материальная помощь -  2 должностных оклада.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5. При формировании фонда оплаты труда учитывается районный коэффициент, установленный законодательством Российской Федерации. При этом средства на выплату материальной помощи предусматриваются без учета районного коэффициента.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</w:p>
    <w:p w:rsidR="00341F30" w:rsidRPr="0054121E" w:rsidRDefault="00341F30" w:rsidP="00341F30">
      <w:pPr>
        <w:pStyle w:val="ConsPlusNormal"/>
        <w:widowControl/>
        <w:ind w:left="-709"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54121E">
        <w:rPr>
          <w:rFonts w:ascii="Times New Roman" w:hAnsi="Times New Roman" w:cs="Times New Roman"/>
          <w:b/>
          <w:bCs/>
        </w:rPr>
        <w:t xml:space="preserve"> Глава 3. ОСНОВАНИЕ И РАЗМЕР ДЕНЕЖНОГО СОДЕРЖАНИЯ 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6.Размер денежного содержания председателя Думы городского округа Заречный зависит от суммы установленного должностного оклада, надбавок, доплат, премий и иных выплат.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7. Размер должностного оклада председателя Думы  городского округа Заречный и ежемесячных надбавок устанавливаются решением Думы городского округа Заречный.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8. Изменение должностного оклада председателя Думы городского округа Заречный производится на основании решения Думы городского округа Заречный.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 xml:space="preserve">9. Председателю Думы городского округа Заречный ежемесячно выплачивается надбавка к должностному окладу </w:t>
      </w:r>
      <w:r w:rsidRPr="0054121E">
        <w:rPr>
          <w:rFonts w:ascii="Times New Roman" w:hAnsi="Times New Roman" w:cs="Times New Roman"/>
          <w:u w:val="single"/>
        </w:rPr>
        <w:t>за особые условия исполнения полномочий</w:t>
      </w:r>
      <w:r w:rsidRPr="0054121E">
        <w:rPr>
          <w:rFonts w:ascii="Times New Roman" w:hAnsi="Times New Roman" w:cs="Times New Roman"/>
        </w:rPr>
        <w:t xml:space="preserve">. Надбавка за особые условия исполнения полномочий устанавливается в размере  до 83,33% должностного оклада, 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 xml:space="preserve">10. Председателю Думы городского округа Заречный ежемесячно выплачивается надбавка к должностному окладу </w:t>
      </w:r>
      <w:r w:rsidRPr="0054121E">
        <w:rPr>
          <w:rFonts w:ascii="Times New Roman" w:hAnsi="Times New Roman" w:cs="Times New Roman"/>
          <w:u w:val="single"/>
        </w:rPr>
        <w:t>за выслугу лет</w:t>
      </w:r>
      <w:r w:rsidRPr="0054121E">
        <w:rPr>
          <w:rFonts w:ascii="Times New Roman" w:hAnsi="Times New Roman" w:cs="Times New Roman"/>
        </w:rPr>
        <w:t xml:space="preserve"> в зависимости от стажа муниципальной службы в следующих размерах: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от 1 до 5 лет - 10%;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от 5 до 10 лет - 20%;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от 10 до 15 лет - 30%;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свыше 15 лет -  40%.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Назначение и определение размера ежемесячной надбавки к должностному окладу за выслугу лет в зависимости от стажа муниципальной  (государственной) службы  производится в соответствии с Областным законом от 21.01.1997 №5-ОЗ «О стаже государственной гражданской службы  в Свердловской области и стаже муниципальной службы в Свердловской области» (в действующей редакции).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 xml:space="preserve">11. Председателю Думы городского округа Заречный ежемесячно выплачивается </w:t>
      </w:r>
      <w:r w:rsidRPr="0054121E">
        <w:rPr>
          <w:rFonts w:ascii="Times New Roman" w:hAnsi="Times New Roman" w:cs="Times New Roman"/>
          <w:u w:val="single"/>
        </w:rPr>
        <w:t>премия  по результатам работы</w:t>
      </w:r>
      <w:r w:rsidRPr="0054121E">
        <w:rPr>
          <w:rFonts w:ascii="Times New Roman" w:hAnsi="Times New Roman" w:cs="Times New Roman"/>
        </w:rPr>
        <w:t xml:space="preserve"> в размере  до 50% должностного оклада. 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12. Выплата премии производится за фактически отработанное время.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13. Премия не выплачивается в случае досрочного прекращения полномочий председателя Думы городского округа Заречный..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14.</w:t>
      </w:r>
      <w:r w:rsidRPr="0054121E">
        <w:rPr>
          <w:rFonts w:ascii="Times New Roman" w:hAnsi="Times New Roman" w:cs="Times New Roman"/>
          <w:u w:val="single"/>
        </w:rPr>
        <w:t>Материальная помощь</w:t>
      </w:r>
      <w:r w:rsidRPr="0054121E">
        <w:rPr>
          <w:rFonts w:ascii="Times New Roman" w:hAnsi="Times New Roman" w:cs="Times New Roman"/>
        </w:rPr>
        <w:t xml:space="preserve"> выплачивается в течение календарного года, по заявлению председателя Думы  городского округа Заречный, при уходе в ежегодный оплачиваемый отпуск в размере двух должностных окладов. По заявлению председателя Думы  городского округа Заречный материальная помощь может быть выплачена в иные сроки в течение календарного года. Председателю Думы городского округа, приступившим к исполнению полномочий на постоянной основе в текущем году, материальная помощь выплачивается по истечении шести месяцев работы.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15. Председателю Думы городского округа Заречный может дополнительно выплачиваться материальная помощь в конце года в размере до двух должностных окладов за фактически отработанное время в пределах экономии средств фонда оплаты труда,  утвержденного на год.</w:t>
      </w:r>
    </w:p>
    <w:p w:rsidR="00341F30" w:rsidRPr="0054121E" w:rsidRDefault="00341F30" w:rsidP="00341F30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 xml:space="preserve">16. Председателю Думы городского округа Заречный по итогам работы за год может выплачивается единовременное денежное вознаграждение при наличии экономии бюджетных ассигнований и выделенных лимитов на текущий финансовый год, предусмотренных сметой Думы городского округа, в размере  не более двух должностных окладов. 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17. В случае досрочного прекращения полномочий выплаченная материальная помощь не пересчитывается.</w:t>
      </w:r>
    </w:p>
    <w:p w:rsidR="00341F30" w:rsidRPr="0054121E" w:rsidRDefault="00341F30" w:rsidP="00341F30">
      <w:pPr>
        <w:pStyle w:val="ConsPlusNormal"/>
        <w:widowControl/>
        <w:ind w:left="-709" w:firstLine="0"/>
        <w:jc w:val="both"/>
        <w:outlineLvl w:val="1"/>
        <w:rPr>
          <w:rFonts w:ascii="Times New Roman" w:hAnsi="Times New Roman" w:cs="Times New Roman"/>
        </w:rPr>
      </w:pPr>
    </w:p>
    <w:p w:rsidR="00341F30" w:rsidRPr="0054121E" w:rsidRDefault="00341F30" w:rsidP="00341F30">
      <w:pPr>
        <w:pStyle w:val="ConsPlusNormal"/>
        <w:widowControl/>
        <w:ind w:left="-709"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54121E">
        <w:rPr>
          <w:rFonts w:ascii="Times New Roman" w:hAnsi="Times New Roman" w:cs="Times New Roman"/>
          <w:b/>
          <w:bCs/>
        </w:rPr>
        <w:t>Глава 4. ПОРЯДОК РАССМОТРЕНИЯ СПОРОВ ОБ ОПЛАТЕ ТРУДА</w:t>
      </w:r>
    </w:p>
    <w:p w:rsidR="00341F30" w:rsidRPr="0054121E" w:rsidRDefault="00341F30" w:rsidP="00341F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</w:rPr>
      </w:pPr>
      <w:r w:rsidRPr="0054121E">
        <w:rPr>
          <w:rFonts w:ascii="Times New Roman" w:hAnsi="Times New Roman" w:cs="Times New Roman"/>
        </w:rPr>
        <w:t>18. Споры о применении настоящего Положения, в том числе о размере и порядке оплаты труда, рассматриваются в порядке, установленном трудовым законодательством РФ.</w:t>
      </w:r>
    </w:p>
    <w:p w:rsidR="00264DEB" w:rsidRPr="0054121E" w:rsidRDefault="00264DEB" w:rsidP="00341F30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264DEB" w:rsidRPr="005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7C"/>
    <w:rsid w:val="00264DEB"/>
    <w:rsid w:val="00341F30"/>
    <w:rsid w:val="00477340"/>
    <w:rsid w:val="0054121E"/>
    <w:rsid w:val="0072557C"/>
    <w:rsid w:val="00827C06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E4F0"/>
  <w15:chartTrackingRefBased/>
  <w15:docId w15:val="{B83F9FA6-A4DC-47F1-8F3E-0F172C80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1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B1C2B1F68AF0F7D8971BADF280FBC56D13EFA1978740F04D0B3DE8276890AA3E8E2DC369B91CDCBA778FD4N3E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1C2B1F68AF0F7D89705A0E4ECA5CF6E19B1AC938942AF115F3BBF783896FF7ECE2B962AFD17D8NBEBK" TargetMode="External"/><Relationship Id="rId5" Type="http://schemas.openxmlformats.org/officeDocument/2006/relationships/hyperlink" Target="consultantplus://offline/ref=28B1C2B1F68AF0F7D89705A0E4ECA5CF6E18B0AC918342AF115F3BBF783896FF7ECE2B962EF5N1E6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dcterms:created xsi:type="dcterms:W3CDTF">2017-03-03T11:38:00Z</dcterms:created>
  <dcterms:modified xsi:type="dcterms:W3CDTF">2017-03-06T04:59:00Z</dcterms:modified>
</cp:coreProperties>
</file>