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B9" w:rsidRPr="00350D6F" w:rsidRDefault="00EB26B9" w:rsidP="00EB26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79B7" w:rsidRPr="00DB1B30" w:rsidRDefault="009141D9" w:rsidP="009141D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протоколу №2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3686"/>
        <w:gridCol w:w="7059"/>
      </w:tblGrid>
      <w:tr w:rsidR="009141D9" w:rsidRPr="00DB1B30" w:rsidTr="00DB1B30">
        <w:trPr>
          <w:trHeight w:val="1178"/>
        </w:trPr>
        <w:tc>
          <w:tcPr>
            <w:tcW w:w="738" w:type="dxa"/>
            <w:vMerge w:val="restart"/>
          </w:tcPr>
          <w:p w:rsidR="009141D9" w:rsidRPr="00350D6F" w:rsidRDefault="009141D9" w:rsidP="00DB1B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Номер п/п</w:t>
            </w:r>
          </w:p>
        </w:tc>
        <w:tc>
          <w:tcPr>
            <w:tcW w:w="6804" w:type="dxa"/>
            <w:gridSpan w:val="2"/>
          </w:tcPr>
          <w:p w:rsidR="009141D9" w:rsidRPr="00350D6F" w:rsidRDefault="009141D9" w:rsidP="0083085B">
            <w:pPr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Методические рекомендации по разработке (актуализации) стратегий СЭР МО, расположенных на территории СО, утвержденным Постановлением Правительства СО от 30.03.2017г. № 208-ПП</w:t>
            </w:r>
          </w:p>
        </w:tc>
        <w:tc>
          <w:tcPr>
            <w:tcW w:w="7059" w:type="dxa"/>
            <w:vMerge w:val="restart"/>
          </w:tcPr>
          <w:p w:rsidR="009141D9" w:rsidRPr="00DB1B30" w:rsidRDefault="009141D9" w:rsidP="009141D9">
            <w:pPr>
              <w:jc w:val="center"/>
              <w:rPr>
                <w:sz w:val="22"/>
                <w:szCs w:val="22"/>
              </w:rPr>
            </w:pPr>
            <w:r w:rsidRPr="00DB1B30">
              <w:rPr>
                <w:sz w:val="22"/>
                <w:szCs w:val="22"/>
              </w:rPr>
              <w:t>Предложения</w:t>
            </w:r>
            <w:r>
              <w:rPr>
                <w:sz w:val="22"/>
                <w:szCs w:val="22"/>
              </w:rPr>
              <w:t xml:space="preserve"> по стратегическим проектам</w:t>
            </w:r>
          </w:p>
        </w:tc>
      </w:tr>
      <w:tr w:rsidR="009141D9" w:rsidRPr="00DB1B30" w:rsidTr="00402D1A">
        <w:tc>
          <w:tcPr>
            <w:tcW w:w="738" w:type="dxa"/>
            <w:vMerge/>
          </w:tcPr>
          <w:p w:rsidR="009141D9" w:rsidRPr="00350D6F" w:rsidRDefault="009141D9" w:rsidP="0083085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41D9" w:rsidRPr="00350D6F" w:rsidRDefault="009141D9" w:rsidP="00DB1B30">
            <w:pPr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Каким направлениям необходим приоритет в перспективе 15–20 лет для обеспечения повышения качества жизни?</w:t>
            </w:r>
          </w:p>
        </w:tc>
        <w:tc>
          <w:tcPr>
            <w:tcW w:w="3686" w:type="dxa"/>
          </w:tcPr>
          <w:p w:rsidR="009141D9" w:rsidRPr="00350D6F" w:rsidRDefault="009141D9" w:rsidP="0083085B">
            <w:pPr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Каковы основные составляющие этих направлений?</w:t>
            </w:r>
          </w:p>
        </w:tc>
        <w:tc>
          <w:tcPr>
            <w:tcW w:w="7059" w:type="dxa"/>
            <w:vMerge/>
          </w:tcPr>
          <w:p w:rsidR="009141D9" w:rsidRPr="00DB1B30" w:rsidRDefault="009141D9" w:rsidP="0083085B">
            <w:pPr>
              <w:jc w:val="center"/>
              <w:rPr>
                <w:sz w:val="22"/>
                <w:szCs w:val="22"/>
              </w:rPr>
            </w:pPr>
          </w:p>
        </w:tc>
      </w:tr>
      <w:tr w:rsidR="009141D9" w:rsidRPr="00DB1B30" w:rsidTr="00402D1A">
        <w:trPr>
          <w:tblHeader/>
        </w:trPr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9141D9" w:rsidRPr="00DB1B30" w:rsidRDefault="009141D9" w:rsidP="009141D9">
            <w:pPr>
              <w:contextualSpacing/>
              <w:jc w:val="center"/>
              <w:rPr>
                <w:sz w:val="22"/>
                <w:szCs w:val="22"/>
              </w:rPr>
            </w:pPr>
            <w:r w:rsidRPr="00DB1B30">
              <w:rPr>
                <w:sz w:val="22"/>
                <w:szCs w:val="22"/>
              </w:rPr>
              <w:t>4</w:t>
            </w:r>
          </w:p>
        </w:tc>
      </w:tr>
      <w:tr w:rsidR="009141D9" w:rsidRPr="00DB1B30" w:rsidTr="00402D1A"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Развитие человеческого потенциала</w:t>
            </w:r>
          </w:p>
        </w:tc>
        <w:tc>
          <w:tcPr>
            <w:tcW w:w="3686" w:type="dxa"/>
          </w:tcPr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здравоохранение;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образование;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возможности самореализации;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социальная защита;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культура;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физическая культура и спорт;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молодежные организации;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семья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59" w:type="dxa"/>
          </w:tcPr>
          <w:p w:rsidR="00F9530A" w:rsidRDefault="00F9530A" w:rsidP="009141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141D9">
              <w:rPr>
                <w:sz w:val="22"/>
                <w:szCs w:val="22"/>
              </w:rPr>
              <w:t>Строительство диагностическо-профилактического медицинского центра</w:t>
            </w:r>
            <w:r>
              <w:rPr>
                <w:sz w:val="22"/>
                <w:szCs w:val="22"/>
              </w:rPr>
              <w:t xml:space="preserve"> ранней диагностики,</w:t>
            </w:r>
            <w:r w:rsidR="00BC7E07">
              <w:rPr>
                <w:sz w:val="22"/>
                <w:szCs w:val="22"/>
              </w:rPr>
              <w:t xml:space="preserve"> в том числе раковых заболеваний, с применением </w:t>
            </w:r>
            <w:proofErr w:type="spellStart"/>
            <w:r w:rsidR="00BC7E07">
              <w:rPr>
                <w:sz w:val="22"/>
                <w:szCs w:val="22"/>
              </w:rPr>
              <w:t>маммографа</w:t>
            </w:r>
            <w:proofErr w:type="spellEnd"/>
            <w:r w:rsidR="00BC7E07">
              <w:rPr>
                <w:sz w:val="22"/>
                <w:szCs w:val="22"/>
              </w:rPr>
              <w:t xml:space="preserve"> и томографа, создание центра ЛФК по примеру центра </w:t>
            </w:r>
            <w:proofErr w:type="spellStart"/>
            <w:r w:rsidR="00BC7E07">
              <w:rPr>
                <w:sz w:val="22"/>
                <w:szCs w:val="22"/>
              </w:rPr>
              <w:t>Бубновского</w:t>
            </w:r>
            <w:proofErr w:type="spellEnd"/>
            <w:r w:rsidR="00BC7E07">
              <w:rPr>
                <w:sz w:val="22"/>
                <w:szCs w:val="22"/>
              </w:rPr>
              <w:t>, строительство детской поликлиники,</w:t>
            </w:r>
            <w:r>
              <w:rPr>
                <w:sz w:val="22"/>
                <w:szCs w:val="22"/>
              </w:rPr>
              <w:t xml:space="preserve"> производство диагностического медицинского оборудования.</w:t>
            </w:r>
          </w:p>
          <w:p w:rsidR="00F9530A" w:rsidRDefault="00F9530A" w:rsidP="009141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2.Строительство ледового дворца</w:t>
            </w:r>
          </w:p>
          <w:p w:rsidR="00F9530A" w:rsidRDefault="00F9530A" w:rsidP="009141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3.Строительство 2 этажа комплекса спортивных сооружений на берегу водохранилища, восстановление тира</w:t>
            </w:r>
            <w:r w:rsidR="00BC7E07">
              <w:rPr>
                <w:sz w:val="22"/>
                <w:szCs w:val="22"/>
              </w:rPr>
              <w:t>, восстановление освещенной лыжной трассы.</w:t>
            </w:r>
          </w:p>
          <w:p w:rsidR="009141D9" w:rsidRPr="00DB1B30" w:rsidRDefault="00F9530A" w:rsidP="009141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141D9" w:rsidRPr="00DB1B30" w:rsidTr="00402D1A"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Развитие экономического потенциала</w:t>
            </w:r>
          </w:p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приоритетное развитие внешнеэкономической деятельности и производств, обеспечивающее диверсификацию экономики и реализацию преимуществ и возможностей;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эффективность, возможность развития существующих производств;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потребность в кадрах;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безработица</w:t>
            </w:r>
          </w:p>
        </w:tc>
        <w:tc>
          <w:tcPr>
            <w:tcW w:w="7059" w:type="dxa"/>
          </w:tcPr>
          <w:p w:rsidR="009141D9" w:rsidRDefault="00F9530A" w:rsidP="00F953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1.Мероприятия по поддержке производителей товаров, работ и услуг на территории ГО Заречный:</w:t>
            </w:r>
          </w:p>
          <w:p w:rsidR="00F9530A" w:rsidRDefault="00F9530A" w:rsidP="00F953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-льготное налогообложение по земле и помещению;</w:t>
            </w:r>
          </w:p>
          <w:p w:rsidR="00F9530A" w:rsidRDefault="00F9530A" w:rsidP="00F953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-совмещение работы крупных корпораций и мелких производителей</w:t>
            </w:r>
            <w:r w:rsidR="00C414D0">
              <w:rPr>
                <w:sz w:val="22"/>
                <w:szCs w:val="22"/>
              </w:rPr>
              <w:t xml:space="preserve"> (создание заказов)</w:t>
            </w:r>
          </w:p>
          <w:p w:rsidR="00C414D0" w:rsidRDefault="00C414D0" w:rsidP="00F953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2.Создание агропромышленного комплекса на основе тепличных хозяйств с использованием системы </w:t>
            </w:r>
            <w:proofErr w:type="spellStart"/>
            <w:r>
              <w:rPr>
                <w:sz w:val="22"/>
                <w:szCs w:val="22"/>
              </w:rPr>
              <w:t>теплосброса</w:t>
            </w:r>
            <w:proofErr w:type="spellEnd"/>
            <w:r>
              <w:rPr>
                <w:sz w:val="22"/>
                <w:szCs w:val="22"/>
              </w:rPr>
              <w:t xml:space="preserve"> БАЭС</w:t>
            </w:r>
          </w:p>
          <w:p w:rsidR="00C414D0" w:rsidRDefault="00C414D0" w:rsidP="00F953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3.Строительство 5 блока БАЭС</w:t>
            </w:r>
          </w:p>
          <w:p w:rsidR="00C414D0" w:rsidRDefault="00C414D0" w:rsidP="005D2FF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D2FF3"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="005D2FF3" w:rsidRPr="005D2FF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Создание</w:t>
            </w:r>
            <w:r w:rsidR="005D2FF3"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="005D2FF3" w:rsidRPr="005D2FF3">
              <w:rPr>
                <w:sz w:val="22"/>
                <w:szCs w:val="22"/>
              </w:rPr>
              <w:t>производственно</w:t>
            </w:r>
            <w:r w:rsidR="005D2FF3">
              <w:rPr>
                <w:sz w:val="22"/>
                <w:szCs w:val="22"/>
              </w:rPr>
              <w:t>-</w:t>
            </w:r>
            <w:r w:rsidR="005D2FF3" w:rsidRPr="005D2FF3">
              <w:rPr>
                <w:sz w:val="22"/>
                <w:szCs w:val="22"/>
              </w:rPr>
              <w:t xml:space="preserve"> торгово</w:t>
            </w:r>
            <w:r w:rsidR="005D2FF3">
              <w:rPr>
                <w:sz w:val="22"/>
                <w:szCs w:val="22"/>
              </w:rPr>
              <w:t>го</w:t>
            </w:r>
            <w:r w:rsidR="005D2FF3" w:rsidRPr="005D2FF3">
              <w:rPr>
                <w:sz w:val="22"/>
                <w:szCs w:val="22"/>
              </w:rPr>
              <w:t xml:space="preserve"> предприятие ритуальных принадлежностей (швейная продукция) </w:t>
            </w:r>
          </w:p>
          <w:p w:rsidR="00BC7E07" w:rsidRPr="00DB1B30" w:rsidRDefault="00BC7E07" w:rsidP="005D2FF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Создание предприятий по выпуску оборудования для людей с ограниченными возможностями.</w:t>
            </w:r>
          </w:p>
        </w:tc>
      </w:tr>
      <w:tr w:rsidR="009141D9" w:rsidRPr="00DB1B30" w:rsidTr="00402D1A"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Развитие инженерной инфраструктуры и жилищно-коммунального хозяйства</w:t>
            </w:r>
          </w:p>
        </w:tc>
        <w:tc>
          <w:tcPr>
            <w:tcW w:w="3686" w:type="dxa"/>
          </w:tcPr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электроснабжение, газоснабжение, теплоснабжение, водоснабжение и водоотведение;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обеспечение надежности и качества функционирования и развития инженерных систем;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безопасная, качественная эксплуатация жилищного фонда;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ликвидация ветхого и аварийного жилья</w:t>
            </w:r>
          </w:p>
        </w:tc>
        <w:tc>
          <w:tcPr>
            <w:tcW w:w="7059" w:type="dxa"/>
          </w:tcPr>
          <w:p w:rsidR="009141D9" w:rsidRDefault="00BC7E07" w:rsidP="00BC7E07">
            <w:r>
              <w:t>1.</w:t>
            </w:r>
            <w:r w:rsidR="004447EB" w:rsidRPr="00BC7E07">
              <w:t xml:space="preserve">Оптимизация системы </w:t>
            </w:r>
            <w:proofErr w:type="spellStart"/>
            <w:r w:rsidR="004447EB" w:rsidRPr="00BC7E07">
              <w:t>теплоэнергоснабжения</w:t>
            </w:r>
            <w:proofErr w:type="spellEnd"/>
            <w:r w:rsidR="004447EB" w:rsidRPr="00BC7E07">
              <w:t xml:space="preserve"> с использованием энергосберегающих технологий</w:t>
            </w:r>
          </w:p>
          <w:p w:rsidR="00BC7E07" w:rsidRPr="00BC7E07" w:rsidRDefault="00BC7E07" w:rsidP="00BC7E07">
            <w:r>
              <w:t>2.Развитие инженерной инфраструктуры (строительство новых электро- и тепловых систем)</w:t>
            </w:r>
          </w:p>
        </w:tc>
      </w:tr>
      <w:tr w:rsidR="009141D9" w:rsidRPr="00DB1B30" w:rsidTr="00402D1A"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 xml:space="preserve">Развитие транспортной инфраструктуры </w:t>
            </w:r>
          </w:p>
        </w:tc>
        <w:tc>
          <w:tcPr>
            <w:tcW w:w="3686" w:type="dxa"/>
          </w:tcPr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автомобильные дороги муниципального и регионального значения, их состояние и плотность;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системы общественного транспорта (муниципального, регионального, внешнего);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транспортно-пересадочные узлы;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парковочные пространства, обеспечивающие удобство пользования всей инфраструктурой;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качество транспортных услуг</w:t>
            </w:r>
          </w:p>
        </w:tc>
        <w:tc>
          <w:tcPr>
            <w:tcW w:w="7059" w:type="dxa"/>
          </w:tcPr>
          <w:p w:rsidR="009141D9" w:rsidRDefault="004447EB" w:rsidP="008308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1.Создание логистического центра</w:t>
            </w:r>
            <w:r w:rsidR="00BC7E07">
              <w:rPr>
                <w:sz w:val="22"/>
                <w:szCs w:val="22"/>
              </w:rPr>
              <w:t>, с завязкой автомобильного, железнодорожного транспорта и использованием малой авиации.</w:t>
            </w:r>
          </w:p>
          <w:p w:rsidR="004447EB" w:rsidRPr="00DB1B30" w:rsidRDefault="004447EB" w:rsidP="008308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схемы объездных дорог для грузового транспорта</w:t>
            </w:r>
            <w:r w:rsidR="003D464A">
              <w:rPr>
                <w:sz w:val="22"/>
                <w:szCs w:val="22"/>
              </w:rPr>
              <w:t xml:space="preserve"> (разгрузка перекрестка на главном въезде в город)</w:t>
            </w:r>
          </w:p>
        </w:tc>
      </w:tr>
      <w:tr w:rsidR="009141D9" w:rsidRPr="00DB1B30" w:rsidTr="00402D1A"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Экология;</w:t>
            </w:r>
          </w:p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благоустроенная городская среда;</w:t>
            </w:r>
          </w:p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рекреационные зоны</w:t>
            </w:r>
          </w:p>
        </w:tc>
        <w:tc>
          <w:tcPr>
            <w:tcW w:w="3686" w:type="dxa"/>
          </w:tcPr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состояние атмосферного воздуха, водных объектов;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особо охраняемые природные территории, лесопарки, иные объекты рекреации;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риски для здоровья населения (экологически обусловленные заболевания, вредные факторы);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переработка, захоронение отходов;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экологическое просвещение и образование (воспитание)</w:t>
            </w:r>
          </w:p>
        </w:tc>
        <w:tc>
          <w:tcPr>
            <w:tcW w:w="7059" w:type="dxa"/>
          </w:tcPr>
          <w:p w:rsidR="009141D9" w:rsidRPr="003D464A" w:rsidRDefault="003D464A" w:rsidP="003D464A">
            <w:r>
              <w:t>1.</w:t>
            </w:r>
            <w:r w:rsidRPr="003D464A">
              <w:t xml:space="preserve">Межмуниципальный проект «Очистка </w:t>
            </w:r>
            <w:r w:rsidR="00BC7E07">
              <w:t xml:space="preserve">Белоярского водохранилища методом установки спецоборудования (фильтры) в </w:t>
            </w:r>
            <w:r w:rsidRPr="003D464A">
              <w:t>верховья</w:t>
            </w:r>
            <w:r w:rsidR="00BC7E07">
              <w:t>х</w:t>
            </w:r>
            <w:r w:rsidRPr="003D464A">
              <w:t xml:space="preserve"> реки Пышмы» (</w:t>
            </w:r>
            <w:proofErr w:type="spellStart"/>
            <w:r w:rsidRPr="003D464A">
              <w:t>г.Верхняя</w:t>
            </w:r>
            <w:proofErr w:type="spellEnd"/>
            <w:r w:rsidRPr="003D464A">
              <w:t xml:space="preserve"> Пышма-</w:t>
            </w:r>
            <w:proofErr w:type="spellStart"/>
            <w:r w:rsidRPr="003D464A">
              <w:t>г.Березовск</w:t>
            </w:r>
            <w:proofErr w:type="spellEnd"/>
            <w:r w:rsidRPr="003D464A">
              <w:t>-</w:t>
            </w:r>
            <w:proofErr w:type="spellStart"/>
            <w:r w:rsidRPr="003D464A">
              <w:t>г.Заречный</w:t>
            </w:r>
            <w:proofErr w:type="spellEnd"/>
            <w:r w:rsidRPr="003D464A">
              <w:t>)</w:t>
            </w:r>
          </w:p>
          <w:p w:rsidR="003D464A" w:rsidRPr="003D464A" w:rsidRDefault="003D464A" w:rsidP="00BC7E07">
            <w:r>
              <w:t xml:space="preserve">2.Строительство сортирующего мусороперерабатывающего завода на базе </w:t>
            </w:r>
            <w:r w:rsidR="00BC7E07">
              <w:t>существующего полигона.</w:t>
            </w:r>
          </w:p>
        </w:tc>
      </w:tr>
      <w:tr w:rsidR="009141D9" w:rsidRPr="00DB1B30" w:rsidTr="00402D1A"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686" w:type="dxa"/>
          </w:tcPr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преступность;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защита от чрезвычайных ситуаций</w:t>
            </w:r>
          </w:p>
        </w:tc>
        <w:tc>
          <w:tcPr>
            <w:tcW w:w="7059" w:type="dxa"/>
          </w:tcPr>
          <w:p w:rsidR="009141D9" w:rsidRPr="00DB1B30" w:rsidRDefault="00402D1A" w:rsidP="008308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камер видеонаблюдения на въезде-выезде из города Заречный</w:t>
            </w:r>
          </w:p>
        </w:tc>
      </w:tr>
      <w:tr w:rsidR="009141D9" w:rsidRPr="00DB1B30" w:rsidTr="00402D1A"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686" w:type="dxa"/>
          </w:tcPr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 xml:space="preserve">общественные, </w:t>
            </w:r>
            <w:proofErr w:type="gramStart"/>
            <w:r w:rsidRPr="005F23E4">
              <w:rPr>
                <w:sz w:val="22"/>
                <w:szCs w:val="22"/>
              </w:rPr>
              <w:t>волонтерские  организации</w:t>
            </w:r>
            <w:proofErr w:type="gramEnd"/>
            <w:r w:rsidRPr="005F23E4">
              <w:rPr>
                <w:sz w:val="22"/>
                <w:szCs w:val="22"/>
              </w:rPr>
              <w:t>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толерантность, межконфессиональное и межнациональное единство;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7059" w:type="dxa"/>
          </w:tcPr>
          <w:p w:rsidR="009141D9" w:rsidRPr="00DB1B30" w:rsidRDefault="009141D9" w:rsidP="0083085B">
            <w:pPr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141D9" w:rsidRPr="00DB1B30" w:rsidTr="00402D1A">
        <w:tc>
          <w:tcPr>
            <w:tcW w:w="738" w:type="dxa"/>
          </w:tcPr>
          <w:p w:rsidR="009141D9" w:rsidRPr="00350D6F" w:rsidRDefault="009141D9" w:rsidP="0083085B">
            <w:pPr>
              <w:contextualSpacing/>
              <w:jc w:val="center"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Градостроительство;</w:t>
            </w:r>
          </w:p>
          <w:p w:rsidR="009141D9" w:rsidRPr="00350D6F" w:rsidRDefault="009141D9" w:rsidP="0083085B">
            <w:pPr>
              <w:contextualSpacing/>
              <w:rPr>
                <w:sz w:val="24"/>
                <w:szCs w:val="24"/>
              </w:rPr>
            </w:pPr>
            <w:r w:rsidRPr="00350D6F">
              <w:rPr>
                <w:sz w:val="24"/>
                <w:szCs w:val="24"/>
              </w:rPr>
              <w:t>землепользование</w:t>
            </w:r>
          </w:p>
        </w:tc>
        <w:tc>
          <w:tcPr>
            <w:tcW w:w="3686" w:type="dxa"/>
          </w:tcPr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жилищно-гражданское строительство;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обеспечение строительства разнообразного и комфортного жилья, иных объектов;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сохранение объектов культурного наследия;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сохранение и создание эстетически ценного архитектурно-художественного облика зданий и сооружений;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землепользование;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социальное жилье;</w:t>
            </w:r>
          </w:p>
          <w:p w:rsidR="009141D9" w:rsidRPr="005F23E4" w:rsidRDefault="009141D9" w:rsidP="0083085B">
            <w:pPr>
              <w:contextualSpacing/>
              <w:rPr>
                <w:sz w:val="22"/>
                <w:szCs w:val="22"/>
              </w:rPr>
            </w:pPr>
            <w:r w:rsidRPr="005F23E4">
              <w:rPr>
                <w:sz w:val="22"/>
                <w:szCs w:val="22"/>
              </w:rPr>
              <w:t>реабилитация старого жилищного фонда</w:t>
            </w:r>
          </w:p>
        </w:tc>
        <w:tc>
          <w:tcPr>
            <w:tcW w:w="7059" w:type="dxa"/>
          </w:tcPr>
          <w:p w:rsidR="009141D9" w:rsidRPr="00DB1B30" w:rsidRDefault="009141D9" w:rsidP="0083085B">
            <w:pPr>
              <w:contextualSpacing/>
              <w:rPr>
                <w:sz w:val="22"/>
                <w:szCs w:val="22"/>
              </w:rPr>
            </w:pPr>
          </w:p>
        </w:tc>
      </w:tr>
    </w:tbl>
    <w:p w:rsidR="00EB26B9" w:rsidRPr="00DB1B30" w:rsidRDefault="00EB26B9" w:rsidP="00DB1B30"/>
    <w:sectPr w:rsidR="00EB26B9" w:rsidRPr="00DB1B30" w:rsidSect="00DB1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64F"/>
    <w:multiLevelType w:val="hybridMultilevel"/>
    <w:tmpl w:val="DD62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807"/>
    <w:multiLevelType w:val="hybridMultilevel"/>
    <w:tmpl w:val="C58C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00D6C"/>
    <w:multiLevelType w:val="hybridMultilevel"/>
    <w:tmpl w:val="891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9F"/>
    <w:rsid w:val="000922D9"/>
    <w:rsid w:val="00350D6F"/>
    <w:rsid w:val="003D464A"/>
    <w:rsid w:val="00402D1A"/>
    <w:rsid w:val="004447EB"/>
    <w:rsid w:val="004F629E"/>
    <w:rsid w:val="005D2FF3"/>
    <w:rsid w:val="005F23E4"/>
    <w:rsid w:val="00622AF5"/>
    <w:rsid w:val="00735DAF"/>
    <w:rsid w:val="009141D9"/>
    <w:rsid w:val="00AD7F9F"/>
    <w:rsid w:val="00BC7E07"/>
    <w:rsid w:val="00C414D0"/>
    <w:rsid w:val="00D070F8"/>
    <w:rsid w:val="00DB1B30"/>
    <w:rsid w:val="00DF79B7"/>
    <w:rsid w:val="00EB26B9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E8F9-02D7-4F5B-BB40-300DDC74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Kostromina_OA</cp:lastModifiedBy>
  <cp:revision>6</cp:revision>
  <cp:lastPrinted>2017-09-07T06:01:00Z</cp:lastPrinted>
  <dcterms:created xsi:type="dcterms:W3CDTF">2017-09-28T04:42:00Z</dcterms:created>
  <dcterms:modified xsi:type="dcterms:W3CDTF">2017-10-06T08:40:00Z</dcterms:modified>
</cp:coreProperties>
</file>