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CC" w:rsidRPr="000007A5" w:rsidRDefault="00EA00CC" w:rsidP="00EA00CC">
      <w:pPr>
        <w:spacing w:line="360" w:lineRule="auto"/>
        <w:jc w:val="center"/>
        <w:rPr>
          <w:rFonts w:ascii="Copperplate Gothic Light" w:hAnsi="Copperplate Gothic Light"/>
          <w:caps/>
        </w:rPr>
      </w:pPr>
      <w:proofErr w:type="gramStart"/>
      <w:r>
        <w:rPr>
          <w:caps/>
        </w:rPr>
        <w:t xml:space="preserve">администрация  </w:t>
      </w:r>
      <w:r w:rsidRPr="000007A5">
        <w:rPr>
          <w:caps/>
        </w:rPr>
        <w:t>Городского</w:t>
      </w:r>
      <w:proofErr w:type="gramEnd"/>
      <w:r w:rsidRPr="000007A5">
        <w:rPr>
          <w:rFonts w:ascii="Copperplate Gothic Light" w:hAnsi="Copperplate Gothic Light"/>
          <w:caps/>
        </w:rPr>
        <w:t xml:space="preserve">  </w:t>
      </w:r>
      <w:r w:rsidRPr="000007A5">
        <w:rPr>
          <w:caps/>
        </w:rPr>
        <w:t>округа</w:t>
      </w:r>
      <w:r w:rsidRPr="000007A5">
        <w:rPr>
          <w:rFonts w:ascii="Copperplate Gothic Light" w:hAnsi="Copperplate Gothic Light"/>
          <w:caps/>
        </w:rPr>
        <w:t xml:space="preserve">  </w:t>
      </w:r>
      <w:r w:rsidRPr="000007A5">
        <w:rPr>
          <w:caps/>
        </w:rPr>
        <w:t>Заречный</w:t>
      </w:r>
    </w:p>
    <w:p w:rsidR="00EA00CC" w:rsidRPr="000007A5" w:rsidRDefault="00EA00CC" w:rsidP="00EA00CC">
      <w:pPr>
        <w:spacing w:line="360" w:lineRule="auto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 о с т а н о в л е н и е</w:t>
      </w:r>
    </w:p>
    <w:p w:rsidR="00EA00CC" w:rsidRDefault="00EA00CC" w:rsidP="00EA00CC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3655" r="3302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E3DB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EA00CC" w:rsidRDefault="00EA00CC" w:rsidP="00EA00CC">
      <w:pPr>
        <w:rPr>
          <w:sz w:val="16"/>
          <w:szCs w:val="16"/>
        </w:rPr>
      </w:pPr>
    </w:p>
    <w:p w:rsidR="00EA00CC" w:rsidRPr="000D312B" w:rsidRDefault="00EA00CC" w:rsidP="00EA00CC">
      <w:pPr>
        <w:rPr>
          <w:sz w:val="16"/>
          <w:szCs w:val="16"/>
        </w:rPr>
      </w:pPr>
    </w:p>
    <w:p w:rsidR="00EA00CC" w:rsidRDefault="00EA00CC" w:rsidP="00EA00CC">
      <w:r>
        <w:t>о</w:t>
      </w:r>
      <w:r>
        <w:t>т</w:t>
      </w:r>
      <w:r>
        <w:t xml:space="preserve"> </w:t>
      </w:r>
      <w:proofErr w:type="gramStart"/>
      <w:r w:rsidRPr="00EA00CC">
        <w:rPr>
          <w:u w:val="single"/>
        </w:rPr>
        <w:t>08.06.2017</w:t>
      </w:r>
      <w:r>
        <w:t xml:space="preserve">  №</w:t>
      </w:r>
      <w:proofErr w:type="gramEnd"/>
      <w:r>
        <w:t xml:space="preserve">  </w:t>
      </w:r>
      <w:r w:rsidRPr="00EA00CC">
        <w:rPr>
          <w:u w:val="single"/>
        </w:rPr>
        <w:t>675-П</w:t>
      </w:r>
      <w:r>
        <w:t>____________</w:t>
      </w:r>
    </w:p>
    <w:p w:rsidR="00EA00CC" w:rsidRDefault="00EA00CC" w:rsidP="00EA00CC"/>
    <w:p w:rsidR="00EA00CC" w:rsidRPr="00766EA0" w:rsidRDefault="00EA00CC" w:rsidP="00EA00CC">
      <w:pPr>
        <w:ind w:right="5812"/>
        <w:jc w:val="center"/>
        <w:rPr>
          <w:szCs w:val="24"/>
        </w:rPr>
      </w:pPr>
      <w:r w:rsidRPr="00766EA0">
        <w:rPr>
          <w:szCs w:val="24"/>
        </w:rPr>
        <w:t>г.</w:t>
      </w:r>
      <w:r>
        <w:rPr>
          <w:szCs w:val="24"/>
        </w:rPr>
        <w:t xml:space="preserve"> </w:t>
      </w:r>
      <w:r w:rsidRPr="00766EA0">
        <w:rPr>
          <w:szCs w:val="24"/>
        </w:rPr>
        <w:t>Заречный</w:t>
      </w:r>
    </w:p>
    <w:p w:rsidR="00710C10" w:rsidRDefault="00710C10" w:rsidP="00BE79BA">
      <w:pPr>
        <w:jc w:val="center"/>
        <w:rPr>
          <w:b/>
        </w:rPr>
      </w:pPr>
    </w:p>
    <w:p w:rsidR="00BE79BA" w:rsidRDefault="00BE79BA" w:rsidP="00BE79BA">
      <w:pPr>
        <w:jc w:val="center"/>
        <w:rPr>
          <w:b/>
        </w:rPr>
      </w:pPr>
      <w:bookmarkStart w:id="0" w:name="_GoBack"/>
      <w:bookmarkEnd w:id="0"/>
      <w:r>
        <w:rPr>
          <w:b/>
        </w:rPr>
        <w:t>О внесении изменений в</w:t>
      </w:r>
      <w:r w:rsidR="00D36225">
        <w:rPr>
          <w:b/>
        </w:rPr>
        <w:t xml:space="preserve"> </w:t>
      </w:r>
      <w:r w:rsidR="00FE48FD">
        <w:rPr>
          <w:b/>
        </w:rPr>
        <w:t>приложение № 1 к Порядку</w:t>
      </w:r>
      <w:r w:rsidR="00D36225">
        <w:rPr>
          <w:b/>
        </w:rPr>
        <w:t xml:space="preserve"> применения бюджетной классификации Российской Федерации в части, относящейся к расходам местного бюджета городского округа Заречный</w:t>
      </w:r>
      <w:r w:rsidR="00FE48FD">
        <w:rPr>
          <w:b/>
        </w:rPr>
        <w:t>, утвержденному</w:t>
      </w:r>
      <w:r>
        <w:rPr>
          <w:b/>
        </w:rPr>
        <w:t xml:space="preserve"> постановлением администрации городского округа Заречный </w:t>
      </w:r>
      <w:r w:rsidR="002D1F7E">
        <w:rPr>
          <w:b/>
        </w:rPr>
        <w:t>от 12.12.</w:t>
      </w:r>
      <w:r>
        <w:rPr>
          <w:b/>
        </w:rPr>
        <w:t>201</w:t>
      </w:r>
      <w:r w:rsidR="00D36225">
        <w:rPr>
          <w:b/>
        </w:rPr>
        <w:t>6</w:t>
      </w:r>
      <w:r w:rsidR="00217D7C">
        <w:rPr>
          <w:b/>
        </w:rPr>
        <w:t xml:space="preserve"> </w:t>
      </w:r>
      <w:r>
        <w:rPr>
          <w:b/>
        </w:rPr>
        <w:t xml:space="preserve">№ </w:t>
      </w:r>
      <w:r w:rsidR="002D1F7E">
        <w:rPr>
          <w:b/>
        </w:rPr>
        <w:t>1638</w:t>
      </w:r>
      <w:r>
        <w:rPr>
          <w:b/>
        </w:rPr>
        <w:t xml:space="preserve">-П </w:t>
      </w:r>
    </w:p>
    <w:p w:rsidR="00BE79BA" w:rsidRDefault="00BE79BA" w:rsidP="00BE79BA">
      <w:pPr>
        <w:ind w:firstLine="720"/>
        <w:jc w:val="center"/>
      </w:pPr>
    </w:p>
    <w:p w:rsidR="00BE79BA" w:rsidRDefault="00BE79BA" w:rsidP="00BE79BA">
      <w:pPr>
        <w:jc w:val="both"/>
      </w:pPr>
      <w:r>
        <w:t xml:space="preserve">     </w:t>
      </w:r>
      <w:r w:rsidR="00CA2624">
        <w:t xml:space="preserve">В соответствии со статьей </w:t>
      </w:r>
      <w:r>
        <w:t xml:space="preserve">9, </w:t>
      </w:r>
      <w:r w:rsidR="00CA2624">
        <w:t xml:space="preserve">с пунктом </w:t>
      </w:r>
      <w:r>
        <w:t>4</w:t>
      </w:r>
      <w:r w:rsidR="00CA2624">
        <w:t xml:space="preserve"> статьи </w:t>
      </w:r>
      <w:r>
        <w:t xml:space="preserve">21 Бюджетного </w:t>
      </w:r>
      <w:r w:rsidR="00CA2624">
        <w:t xml:space="preserve">кодекса Российской Федерации, </w:t>
      </w:r>
      <w:r w:rsidR="00B17EF7">
        <w:t>Приказом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</w:t>
      </w:r>
      <w:r w:rsidR="004E42C1">
        <w:t xml:space="preserve">, </w:t>
      </w:r>
      <w:r w:rsidR="00CA2624">
        <w:t>П</w:t>
      </w:r>
      <w:r w:rsidR="00DE2471">
        <w:t>риказом Министерства финансов Свердловской области от 05.11.2015 № 432</w:t>
      </w:r>
      <w:r w:rsidR="00710C10">
        <w:t xml:space="preserve">          </w:t>
      </w:r>
      <w:r w:rsidR="00DE2471">
        <w:t xml:space="preserve"> «Об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</w:t>
      </w:r>
      <w:r w:rsidR="00CA2624">
        <w:t xml:space="preserve"> </w:t>
      </w:r>
      <w:r w:rsidR="00DE2471">
        <w:t>Свердловской</w:t>
      </w:r>
      <w:r w:rsidR="00CA2624">
        <w:t xml:space="preserve"> области», </w:t>
      </w:r>
      <w:r>
        <w:t>в целях реализации бюджетных полномочий городского округа Заречный, на основании статей 28, 31</w:t>
      </w:r>
      <w:r w:rsidR="00F608B6">
        <w:t xml:space="preserve"> У</w:t>
      </w:r>
      <w:r>
        <w:t>става городского округа Заречный администрация городского округа Заречный</w:t>
      </w:r>
    </w:p>
    <w:p w:rsidR="00BE79BA" w:rsidRPr="00710C10" w:rsidRDefault="00BE79BA" w:rsidP="00BE79BA">
      <w:pPr>
        <w:jc w:val="both"/>
        <w:rPr>
          <w:b/>
        </w:rPr>
      </w:pPr>
      <w:r w:rsidRPr="00710C10">
        <w:rPr>
          <w:b/>
          <w:bCs/>
        </w:rPr>
        <w:t>ПОСТАНОВЛЯЕТ:</w:t>
      </w:r>
    </w:p>
    <w:p w:rsidR="00BE79BA" w:rsidRDefault="00BE79BA" w:rsidP="00BE79BA">
      <w:pPr>
        <w:ind w:firstLine="708"/>
        <w:jc w:val="both"/>
      </w:pPr>
      <w:r>
        <w:t xml:space="preserve">1. Внести в </w:t>
      </w:r>
      <w:r w:rsidR="00FE48FD">
        <w:t xml:space="preserve">приложение № 1 к </w:t>
      </w:r>
      <w:r w:rsidR="00BA48F2">
        <w:t>Поряд</w:t>
      </w:r>
      <w:r w:rsidR="00FE48FD">
        <w:t>ку</w:t>
      </w:r>
      <w:r w:rsidR="00D36225" w:rsidRPr="00D36225">
        <w:t xml:space="preserve"> применения бюджетной классификации Российской Федерации в части, относящейся к расходам местного бюджета городско</w:t>
      </w:r>
      <w:r w:rsidR="00BA48F2">
        <w:t>г</w:t>
      </w:r>
      <w:r w:rsidR="00FE48FD">
        <w:t>о округа Заречный, утвержденному</w:t>
      </w:r>
      <w:r w:rsidR="00D36225" w:rsidRPr="00D36225">
        <w:t xml:space="preserve"> постановлением администрации горо</w:t>
      </w:r>
      <w:r w:rsidR="00C94755">
        <w:t>дского округа Заречный от 12.12.2016 № 1638</w:t>
      </w:r>
      <w:r w:rsidR="00D36225" w:rsidRPr="00D36225">
        <w:t>-П «Об утверждении Порядка применения бюджетной классификации Российской Федерации в части, относящейся к расходам местного бюджета городского округа Заречный»</w:t>
      </w:r>
      <w:r>
        <w:t>,</w:t>
      </w:r>
      <w:r>
        <w:rPr>
          <w:b/>
        </w:rPr>
        <w:t xml:space="preserve"> </w:t>
      </w:r>
      <w:r>
        <w:t>следующие изменения:</w:t>
      </w:r>
    </w:p>
    <w:p w:rsidR="00BE79BA" w:rsidRPr="00AF1640" w:rsidRDefault="00BE79BA" w:rsidP="00BE79BA">
      <w:pPr>
        <w:ind w:firstLine="708"/>
        <w:jc w:val="both"/>
        <w:rPr>
          <w:color w:val="FF0000"/>
        </w:rPr>
      </w:pPr>
      <w:r>
        <w:t xml:space="preserve">1.1. дополнить </w:t>
      </w:r>
      <w:r w:rsidRPr="003A21AD">
        <w:t>строк</w:t>
      </w:r>
      <w:r w:rsidR="00BA60C0" w:rsidRPr="003A21AD">
        <w:t>ами</w:t>
      </w:r>
      <w:r w:rsidR="003262C7" w:rsidRPr="003A21AD">
        <w:t xml:space="preserve"> </w:t>
      </w:r>
      <w:r w:rsidR="003A21AD" w:rsidRPr="003A21AD">
        <w:t>7</w:t>
      </w:r>
      <w:r w:rsidR="003262C7" w:rsidRPr="003A21AD">
        <w:t xml:space="preserve">3-1, </w:t>
      </w:r>
      <w:r w:rsidR="003A21AD" w:rsidRPr="003A21AD">
        <w:t>76</w:t>
      </w:r>
      <w:r w:rsidR="003262C7" w:rsidRPr="003A21AD">
        <w:t>-</w:t>
      </w:r>
      <w:r w:rsidR="003A21AD" w:rsidRPr="003A21AD">
        <w:t>1</w:t>
      </w:r>
      <w:r w:rsidR="003262C7" w:rsidRPr="003A21AD">
        <w:t xml:space="preserve">, </w:t>
      </w:r>
      <w:r w:rsidR="003A21AD" w:rsidRPr="003A21AD">
        <w:t>77</w:t>
      </w:r>
      <w:r w:rsidR="003262C7" w:rsidRPr="003A21AD">
        <w:t>-</w:t>
      </w:r>
      <w:r w:rsidR="003A21AD" w:rsidRPr="003A21AD">
        <w:t>1 и</w:t>
      </w:r>
      <w:r w:rsidR="005D721E" w:rsidRPr="003A21AD">
        <w:t xml:space="preserve"> </w:t>
      </w:r>
      <w:r w:rsidR="003A21AD" w:rsidRPr="003A21AD">
        <w:t>80</w:t>
      </w:r>
      <w:r w:rsidR="005D721E" w:rsidRPr="003A21AD">
        <w:t>-</w:t>
      </w:r>
      <w:r w:rsidR="003A21AD" w:rsidRPr="003A21AD">
        <w:t>1</w:t>
      </w:r>
      <w:r w:rsidR="005D721E" w:rsidRPr="003A21AD">
        <w:t xml:space="preserve"> </w:t>
      </w:r>
      <w:r w:rsidRPr="003A21AD">
        <w:t>следующего содержания:</w:t>
      </w:r>
    </w:p>
    <w:p w:rsidR="005D721E" w:rsidRPr="00847427" w:rsidRDefault="005D721E" w:rsidP="00BE79BA">
      <w:pPr>
        <w:ind w:firstLine="708"/>
        <w:jc w:val="both"/>
      </w:pPr>
      <w:r w:rsidRPr="00847427">
        <w:t>«</w:t>
      </w:r>
      <w:r w:rsidR="00847427" w:rsidRPr="00847427">
        <w:t>73</w:t>
      </w:r>
      <w:r w:rsidRPr="00847427">
        <w:t>-</w:t>
      </w:r>
      <w:r w:rsidR="00847427" w:rsidRPr="00847427">
        <w:t>1</w:t>
      </w:r>
      <w:r w:rsidRPr="00847427">
        <w:t>. «04</w:t>
      </w:r>
      <w:r w:rsidR="00847427" w:rsidRPr="00847427">
        <w:t>3</w:t>
      </w:r>
      <w:r w:rsidRPr="00847427">
        <w:t>0</w:t>
      </w:r>
      <w:r w:rsidR="00847427" w:rsidRPr="00847427">
        <w:t>3</w:t>
      </w:r>
      <w:r w:rsidRPr="00847427">
        <w:t xml:space="preserve">40800 «Межбюджетные трансферты бюджетам городских округов, на территориях которых расположены организации, </w:t>
      </w:r>
      <w:r w:rsidRPr="00847427">
        <w:lastRenderedPageBreak/>
        <w:t>осуществляющие деятельность в сфере использования атомной энергии, на социально-экономическое и инфраструктурное развитие»;</w:t>
      </w:r>
    </w:p>
    <w:p w:rsidR="005D721E" w:rsidRPr="00847427" w:rsidRDefault="00847427" w:rsidP="00BE79BA">
      <w:pPr>
        <w:ind w:firstLine="708"/>
        <w:jc w:val="both"/>
      </w:pPr>
      <w:r w:rsidRPr="00847427">
        <w:t>7</w:t>
      </w:r>
      <w:r w:rsidR="0020137F" w:rsidRPr="00847427">
        <w:t>6-</w:t>
      </w:r>
      <w:r w:rsidRPr="00847427">
        <w:t>1</w:t>
      </w:r>
      <w:r w:rsidR="0020137F" w:rsidRPr="00847427">
        <w:t>. «04</w:t>
      </w:r>
      <w:r w:rsidRPr="00847427">
        <w:t>306</w:t>
      </w:r>
      <w:r w:rsidR="0020137F" w:rsidRPr="00847427">
        <w:t>40800 «</w:t>
      </w:r>
      <w:r w:rsidR="005D721E" w:rsidRPr="00847427">
        <w:t>Межбюджетные трансферты бюджетам городских округов, на территориях которых расположены организации, осуществляющие деятельность в сфере использования атомной энергии, на социально-экономическое и инфраструктурное развитие»;</w:t>
      </w:r>
    </w:p>
    <w:p w:rsidR="005D721E" w:rsidRPr="00847427" w:rsidRDefault="00847427" w:rsidP="00BE79BA">
      <w:pPr>
        <w:ind w:firstLine="708"/>
        <w:jc w:val="both"/>
      </w:pPr>
      <w:r w:rsidRPr="00847427">
        <w:t>77</w:t>
      </w:r>
      <w:r w:rsidR="0020137F" w:rsidRPr="00847427">
        <w:t>-</w:t>
      </w:r>
      <w:r w:rsidRPr="00847427">
        <w:t>1. «043</w:t>
      </w:r>
      <w:r w:rsidR="0020137F" w:rsidRPr="00847427">
        <w:t>0</w:t>
      </w:r>
      <w:r w:rsidRPr="00847427">
        <w:t>7</w:t>
      </w:r>
      <w:r w:rsidR="0020137F" w:rsidRPr="00847427">
        <w:t>40800 «</w:t>
      </w:r>
      <w:r w:rsidR="005D721E" w:rsidRPr="00847427">
        <w:t>Межбюджетные трансферты бюджетам городских округов, на территориях которых расположены организации, осуществляющие деятельность в сфере использования атомной энергии, на социально-экономическое и инфраструктурное развитие»;</w:t>
      </w:r>
    </w:p>
    <w:p w:rsidR="005D721E" w:rsidRPr="00847427" w:rsidRDefault="00847427" w:rsidP="00BE79BA">
      <w:pPr>
        <w:ind w:firstLine="708"/>
        <w:jc w:val="both"/>
      </w:pPr>
      <w:r w:rsidRPr="00847427">
        <w:t>80</w:t>
      </w:r>
      <w:r w:rsidR="005D721E" w:rsidRPr="00847427">
        <w:t>-</w:t>
      </w:r>
      <w:r w:rsidRPr="00847427">
        <w:t>1</w:t>
      </w:r>
      <w:r w:rsidR="005D721E" w:rsidRPr="00847427">
        <w:t>. «0</w:t>
      </w:r>
      <w:r w:rsidRPr="00847427">
        <w:t>431</w:t>
      </w:r>
      <w:r w:rsidR="005D721E" w:rsidRPr="00847427">
        <w:t>040800 «Межбюджетные трансферты бюджетам городских округов, на территориях которых расположены организации, осуществляющие деятельность в сфере использования атомной энергии, на социально-экономическое и инфраструктурное развитие</w:t>
      </w:r>
      <w:r w:rsidRPr="00847427">
        <w:t>».</w:t>
      </w:r>
    </w:p>
    <w:p w:rsidR="00BE79BA" w:rsidRDefault="00BE79BA" w:rsidP="00BE79BA">
      <w:pPr>
        <w:jc w:val="both"/>
      </w:pPr>
      <w:r>
        <w:t xml:space="preserve">        </w:t>
      </w:r>
      <w:r w:rsidR="00E43871">
        <w:t xml:space="preserve">  2. Контроль за </w:t>
      </w:r>
      <w:r w:rsidR="00B62672">
        <w:t xml:space="preserve">исполнением </w:t>
      </w:r>
      <w:r>
        <w:t xml:space="preserve">настоящего постановления возложить на </w:t>
      </w:r>
      <w:r w:rsidR="007B6E52">
        <w:t xml:space="preserve">и.о. </w:t>
      </w:r>
      <w:r>
        <w:t xml:space="preserve">начальника Финансового управления администрации городского округа Заречный </w:t>
      </w:r>
      <w:r w:rsidR="007B6E52">
        <w:t>Е.Н. Жаринову</w:t>
      </w:r>
      <w:r>
        <w:t>.</w:t>
      </w:r>
    </w:p>
    <w:p w:rsidR="00BE345F" w:rsidRDefault="00BE345F" w:rsidP="00BE79BA">
      <w:pPr>
        <w:jc w:val="both"/>
      </w:pPr>
      <w:r>
        <w:t xml:space="preserve">         </w:t>
      </w:r>
      <w:r w:rsidR="001B56B2">
        <w:t xml:space="preserve"> </w:t>
      </w:r>
      <w:r>
        <w:t>3. Разместить настоящее постановление на официальном сайте городского округа Заречный.</w:t>
      </w:r>
    </w:p>
    <w:p w:rsidR="00AD6AD0" w:rsidRDefault="00AD6AD0" w:rsidP="00BE79BA">
      <w:pPr>
        <w:jc w:val="both"/>
      </w:pPr>
    </w:p>
    <w:p w:rsidR="00B17EF7" w:rsidRDefault="00B17EF7" w:rsidP="00D36225">
      <w:pPr>
        <w:jc w:val="both"/>
      </w:pPr>
    </w:p>
    <w:p w:rsidR="00B17EF7" w:rsidRDefault="00B17EF7" w:rsidP="00D36225">
      <w:pPr>
        <w:jc w:val="both"/>
      </w:pPr>
    </w:p>
    <w:p w:rsidR="003262C7" w:rsidRDefault="00AD6AD0" w:rsidP="00D36225">
      <w:pPr>
        <w:jc w:val="both"/>
      </w:pPr>
      <w:r>
        <w:t>Г</w:t>
      </w:r>
      <w:r w:rsidR="00BE79BA">
        <w:t>лав</w:t>
      </w:r>
      <w:r>
        <w:t>а</w:t>
      </w:r>
      <w:r w:rsidR="00A9486B">
        <w:t xml:space="preserve"> </w:t>
      </w:r>
    </w:p>
    <w:p w:rsidR="00BE41FE" w:rsidRDefault="00BE79BA" w:rsidP="00D36225">
      <w:pPr>
        <w:jc w:val="both"/>
      </w:pPr>
      <w:r>
        <w:t xml:space="preserve">городского округа Заречный       </w:t>
      </w:r>
      <w:r w:rsidR="00A9486B">
        <w:t xml:space="preserve"> </w:t>
      </w:r>
      <w:r>
        <w:t xml:space="preserve">                                       </w:t>
      </w:r>
      <w:r w:rsidR="00A72582">
        <w:t xml:space="preserve">  </w:t>
      </w:r>
      <w:r w:rsidR="00A958EB">
        <w:t xml:space="preserve">          </w:t>
      </w:r>
      <w:r w:rsidR="00AD6AD0">
        <w:t>А.В. Захарцев</w:t>
      </w:r>
    </w:p>
    <w:sectPr w:rsidR="00BE41FE" w:rsidSect="00710C10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altName w:val="Copperplate Gothic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BA"/>
    <w:rsid w:val="0001388A"/>
    <w:rsid w:val="00026E98"/>
    <w:rsid w:val="00044066"/>
    <w:rsid w:val="00124C87"/>
    <w:rsid w:val="001532E4"/>
    <w:rsid w:val="00172CE4"/>
    <w:rsid w:val="001B2E85"/>
    <w:rsid w:val="001B56B2"/>
    <w:rsid w:val="001B74EA"/>
    <w:rsid w:val="001E2DAA"/>
    <w:rsid w:val="0020137F"/>
    <w:rsid w:val="00217D7C"/>
    <w:rsid w:val="00286F90"/>
    <w:rsid w:val="0029758C"/>
    <w:rsid w:val="002C147B"/>
    <w:rsid w:val="002D1F7E"/>
    <w:rsid w:val="00304E1A"/>
    <w:rsid w:val="0031530C"/>
    <w:rsid w:val="003262C7"/>
    <w:rsid w:val="00340B8D"/>
    <w:rsid w:val="003A1811"/>
    <w:rsid w:val="003A21AD"/>
    <w:rsid w:val="003B026E"/>
    <w:rsid w:val="003E3137"/>
    <w:rsid w:val="003F0F20"/>
    <w:rsid w:val="00410294"/>
    <w:rsid w:val="00451415"/>
    <w:rsid w:val="00486D9E"/>
    <w:rsid w:val="00490D96"/>
    <w:rsid w:val="004911F4"/>
    <w:rsid w:val="004A1881"/>
    <w:rsid w:val="004B5E4E"/>
    <w:rsid w:val="004E42C1"/>
    <w:rsid w:val="0054193C"/>
    <w:rsid w:val="00553D05"/>
    <w:rsid w:val="0058085F"/>
    <w:rsid w:val="005D721E"/>
    <w:rsid w:val="006775CE"/>
    <w:rsid w:val="006B1DD8"/>
    <w:rsid w:val="006D693A"/>
    <w:rsid w:val="006E6C34"/>
    <w:rsid w:val="0070527E"/>
    <w:rsid w:val="00710C10"/>
    <w:rsid w:val="007554BA"/>
    <w:rsid w:val="007B6E52"/>
    <w:rsid w:val="007D5557"/>
    <w:rsid w:val="007E67B4"/>
    <w:rsid w:val="008152CB"/>
    <w:rsid w:val="00847427"/>
    <w:rsid w:val="00861A7B"/>
    <w:rsid w:val="008F16B2"/>
    <w:rsid w:val="009007A8"/>
    <w:rsid w:val="00912BFA"/>
    <w:rsid w:val="0091681E"/>
    <w:rsid w:val="00936B72"/>
    <w:rsid w:val="0094108E"/>
    <w:rsid w:val="00A1559E"/>
    <w:rsid w:val="00A438A7"/>
    <w:rsid w:val="00A45AC1"/>
    <w:rsid w:val="00A72582"/>
    <w:rsid w:val="00A9486B"/>
    <w:rsid w:val="00A958EB"/>
    <w:rsid w:val="00AD6AD0"/>
    <w:rsid w:val="00AF1527"/>
    <w:rsid w:val="00AF1640"/>
    <w:rsid w:val="00B17EF7"/>
    <w:rsid w:val="00B62672"/>
    <w:rsid w:val="00BA48F2"/>
    <w:rsid w:val="00BA60C0"/>
    <w:rsid w:val="00BE345F"/>
    <w:rsid w:val="00BE41FE"/>
    <w:rsid w:val="00BE79BA"/>
    <w:rsid w:val="00C34572"/>
    <w:rsid w:val="00C43D84"/>
    <w:rsid w:val="00C43DFC"/>
    <w:rsid w:val="00C71A72"/>
    <w:rsid w:val="00C94755"/>
    <w:rsid w:val="00C950F4"/>
    <w:rsid w:val="00CA2624"/>
    <w:rsid w:val="00CE5687"/>
    <w:rsid w:val="00CF70F2"/>
    <w:rsid w:val="00D0097A"/>
    <w:rsid w:val="00D26E8E"/>
    <w:rsid w:val="00D36225"/>
    <w:rsid w:val="00D4143C"/>
    <w:rsid w:val="00D51C97"/>
    <w:rsid w:val="00D83CBB"/>
    <w:rsid w:val="00DE2471"/>
    <w:rsid w:val="00E43871"/>
    <w:rsid w:val="00E5512E"/>
    <w:rsid w:val="00E9028B"/>
    <w:rsid w:val="00EA00CC"/>
    <w:rsid w:val="00EA1476"/>
    <w:rsid w:val="00EE3D89"/>
    <w:rsid w:val="00F608B6"/>
    <w:rsid w:val="00F65322"/>
    <w:rsid w:val="00FC1ECE"/>
    <w:rsid w:val="00FE48FD"/>
    <w:rsid w:val="00F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8B3871"/>
  <w15:docId w15:val="{CBAF9B61-CEEE-41DF-9048-A41CE391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E79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5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5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9A667-A37D-407F-8AE9-9CBD3DF6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5292EAD3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budget3</dc:creator>
  <cp:lastModifiedBy>Гульнара Самойлова</cp:lastModifiedBy>
  <cp:revision>2</cp:revision>
  <cp:lastPrinted>2017-06-08T07:55:00Z</cp:lastPrinted>
  <dcterms:created xsi:type="dcterms:W3CDTF">2017-06-09T07:45:00Z</dcterms:created>
  <dcterms:modified xsi:type="dcterms:W3CDTF">2017-06-09T07:45:00Z</dcterms:modified>
</cp:coreProperties>
</file>