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39" w:rsidRDefault="00B07239" w:rsidP="00B07239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EB7BCA">
        <w:rPr>
          <w:noProof/>
        </w:rPr>
        <w:drawing>
          <wp:inline distT="0" distB="0" distL="0" distR="0" wp14:anchorId="43AD6185" wp14:editId="6D830707">
            <wp:extent cx="504190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39" w:rsidRDefault="00B07239" w:rsidP="00B07239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 xml:space="preserve">ПЯТЬДЕСЯТ </w:t>
      </w:r>
      <w:r>
        <w:rPr>
          <w:rFonts w:ascii="Arial" w:hAnsi="Arial" w:cs="Arial"/>
          <w:b/>
        </w:rPr>
        <w:t>ВВОСЬМОЕ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07239" w:rsidRDefault="00B07239" w:rsidP="00B07239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07239" w:rsidRDefault="00B07239" w:rsidP="00B07239">
      <w:pPr>
        <w:keepNext/>
        <w:ind w:left="142" w:right="-1"/>
        <w:jc w:val="both"/>
        <w:outlineLvl w:val="0"/>
        <w:rPr>
          <w:rFonts w:ascii="Arial" w:hAnsi="Arial" w:cs="Arial"/>
          <w:sz w:val="26"/>
          <w:szCs w:val="26"/>
        </w:rPr>
      </w:pPr>
    </w:p>
    <w:p w:rsidR="00B07239" w:rsidRDefault="00B07239" w:rsidP="00B07239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31.10</w:t>
      </w:r>
      <w:r>
        <w:rPr>
          <w:rFonts w:ascii="Arial" w:eastAsia="Times New Roman" w:hAnsi="Arial" w:cs="Arial"/>
          <w:sz w:val="26"/>
          <w:szCs w:val="26"/>
          <w:lang w:eastAsia="ru-RU"/>
        </w:rPr>
        <w:t>.201</w:t>
      </w:r>
      <w:r>
        <w:rPr>
          <w:rFonts w:ascii="Arial" w:hAnsi="Arial" w:cs="Arial"/>
          <w:sz w:val="26"/>
          <w:szCs w:val="26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г. № 10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B07239" w:rsidRDefault="00B07239" w:rsidP="00B07239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widowControl w:val="0"/>
        <w:autoSpaceDE w:val="0"/>
        <w:autoSpaceDN w:val="0"/>
        <w:adjustRightInd w:val="0"/>
        <w:spacing w:after="0" w:line="240" w:lineRule="auto"/>
        <w:ind w:left="-284" w:right="538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порядке назначения и проведения собраний граждан, конференций граждан (собраний де</w:t>
      </w:r>
      <w:bookmarkStart w:id="0" w:name="_GoBack"/>
      <w:bookmarkEnd w:id="0"/>
      <w:r w:rsidRPr="00B07239">
        <w:rPr>
          <w:rFonts w:ascii="Arial" w:eastAsia="Times New Roman" w:hAnsi="Arial" w:cs="Arial"/>
          <w:sz w:val="26"/>
          <w:szCs w:val="26"/>
          <w:lang w:eastAsia="ru-RU"/>
        </w:rPr>
        <w:t>легатов) в городском округе Заречный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Федеральным </w:t>
      </w:r>
      <w:hyperlink r:id="rId6" w:history="1">
        <w:r w:rsidRPr="00B07239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07239">
        <w:rPr>
          <w:rFonts w:ascii="Arial" w:eastAsia="Times New Roman" w:hAnsi="Arial" w:cs="Arial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на основании ст. ст. 18, 19  Устава городского округа Заречный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решила:</w:t>
      </w:r>
    </w:p>
    <w:p w:rsidR="00B07239" w:rsidRPr="00B07239" w:rsidRDefault="00B07239" w:rsidP="00B07239">
      <w:pPr>
        <w:autoSpaceDE w:val="0"/>
        <w:autoSpaceDN w:val="0"/>
        <w:adjustRightInd w:val="0"/>
        <w:spacing w:before="280"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</w:t>
      </w:r>
      <w:hyperlink w:anchor="Par18" w:history="1">
        <w:r w:rsidRPr="00B07239">
          <w:rPr>
            <w:rFonts w:ascii="Arial" w:eastAsia="Times New Roman" w:hAnsi="Arial" w:cs="Arial"/>
            <w:sz w:val="26"/>
            <w:szCs w:val="26"/>
            <w:lang w:eastAsia="ru-RU"/>
          </w:rPr>
          <w:t>Положение</w:t>
        </w:r>
      </w:hyperlink>
      <w:r w:rsidRPr="00B07239">
        <w:rPr>
          <w:rFonts w:ascii="Arial" w:eastAsia="Times New Roman" w:hAnsi="Arial" w:cs="Arial"/>
          <w:sz w:val="26"/>
          <w:szCs w:val="26"/>
          <w:lang w:eastAsia="ru-RU"/>
        </w:rPr>
        <w:t xml:space="preserve"> "О порядке назначения и проведения собраний граждан, конференций граждан (собраний делегатов) в городском округе Заречный.</w:t>
      </w:r>
    </w:p>
    <w:p w:rsidR="00B07239" w:rsidRPr="00B07239" w:rsidRDefault="00B07239" w:rsidP="00B07239">
      <w:pPr>
        <w:autoSpaceDE w:val="0"/>
        <w:autoSpaceDN w:val="0"/>
        <w:adjustRightInd w:val="0"/>
        <w:spacing w:before="280"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sz w:val="26"/>
          <w:szCs w:val="26"/>
          <w:lang w:eastAsia="ru-RU"/>
        </w:rPr>
        <w:t>2. Признать утратившим силу Положение о порядке назначения и проведения собраний и конференций граждан в городском округе Заречный (с изменениями от 28.05.2009 № 97-Р, от 30.05.2019 № 60-Р).</w:t>
      </w:r>
    </w:p>
    <w:p w:rsidR="00B07239" w:rsidRPr="00B07239" w:rsidRDefault="00B07239" w:rsidP="00B07239">
      <w:pPr>
        <w:autoSpaceDE w:val="0"/>
        <w:autoSpaceDN w:val="0"/>
        <w:adjustRightInd w:val="0"/>
        <w:spacing w:before="280"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А.А. Кузнецов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7239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А.В. </w:t>
      </w:r>
      <w:proofErr w:type="spellStart"/>
      <w:r w:rsidRPr="00B07239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108-Р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СОБРАНИЙ ГРАЖДАН, КОНФЕРЕНЦИЙ ГРАЖДАН (СОБРАНИЙ ДЕЛЕГАТОВ)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ГОРОДСКОМ ОКРУГЕ ЗАРЕЧЫЙ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B07239" w:rsidRPr="00BB444B" w:rsidRDefault="00B07239" w:rsidP="00B0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Pr="00BB444B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4B">
        <w:rPr>
          <w:rFonts w:ascii="Times New Roman" w:hAnsi="Times New Roman" w:cs="Times New Roman"/>
          <w:sz w:val="28"/>
          <w:szCs w:val="28"/>
        </w:rPr>
        <w:t xml:space="preserve">1. Правовую основу настоящего Положения составляют </w:t>
      </w:r>
      <w:hyperlink r:id="rId7" w:history="1">
        <w:r w:rsidRPr="00BB444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B44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8" w:history="1">
        <w:r w:rsidRPr="00BB44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B444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BB444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B444B">
        <w:rPr>
          <w:rFonts w:ascii="Times New Roman" w:hAnsi="Times New Roman" w:cs="Times New Roman"/>
          <w:sz w:val="28"/>
          <w:szCs w:val="28"/>
        </w:rPr>
        <w:t xml:space="preserve"> городского округа Заречный.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4B"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порядок назначения и </w:t>
      </w:r>
      <w:r>
        <w:rPr>
          <w:rFonts w:ascii="Times New Roman" w:hAnsi="Times New Roman" w:cs="Times New Roman"/>
          <w:sz w:val="28"/>
          <w:szCs w:val="28"/>
        </w:rPr>
        <w:t>проведения собраний граждан, конференций граждан (собраний делегатов), проживающих на территории городского округа Заречный, по месту их жительства.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Собрания граждан, конференции граждан (собрания делегатов) - формы участия населения в осуществлении местного самоуправления, представляющие собой присутствие населения городского округа Заречный в специально отведенном или приспособленном месте для коллективного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Конференции граждан (собрания делегатов) проводятся в </w:t>
      </w:r>
      <w:r w:rsidRPr="0089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9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проведения собрания граждан в связи с отсутствием помещений, неблагоприятными погодными условиями, занятостью населения на сезонных работах, в иных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Собрания граждан, конференции граждан (собрания делегатов) проводятся на части территории городского округа Заречный.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назначения и проведения собрания граждан, конференции граждан (собрания делегатов) в целях осуществления территориального общественного самоуправления настоящим Положением не регулируется.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работе собраний, конференций граждан имеют право участвовать граждане Российской Федерации, достигшие восемнадцатилетнего возраста, постоянно или преимущественно проживающие на соответствующей территории.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Граждане Российской Федерации, не проживающие на соответствующей территории, но имеющие на этой территории недвижимое имущество, принадлежащее им на праве собственности, также могут участвовать в работе собраний, конференций граждан с правом совещательного голоса.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ПОРЯДОК НАЗНАЧЕНИЯ СОБРАНИЙ ГРАЖДАН, КОНФЕРЕНЦИЙ ГРАЖДАН (СОБРАНИЙ ДЕЛЕГАТОВ)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ОРГАНИЗАЦИЯ ИХ ПРОВЕДЕНИЯ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Собрания граждан, конференции граждан проводятся по инициативе населения, Думы городского округа, Главы городского округа.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граждан, конференции граждан, проводимые по инициативе населения, назначаются Думой городского округа.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граждан, конференции граждан, проводимые по инициативе Думы городского округа или Главы городского округа, назначаются соответственно Думой городского округа или Главой городского округа.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B07239">
        <w:rPr>
          <w:rFonts w:ascii="Times New Roman" w:hAnsi="Times New Roman" w:cs="Times New Roman"/>
          <w:sz w:val="28"/>
          <w:szCs w:val="28"/>
        </w:rPr>
        <w:t xml:space="preserve">2. В случае проведения собраний граждан, конференций граждан </w:t>
      </w:r>
      <w:r w:rsidRPr="00B07239">
        <w:rPr>
          <w:rFonts w:ascii="Times New Roman" w:hAnsi="Times New Roman" w:cs="Times New Roman"/>
          <w:sz w:val="28"/>
          <w:szCs w:val="28"/>
          <w:u w:val="single"/>
        </w:rPr>
        <w:t>по инициативе населения</w:t>
      </w:r>
      <w:r w:rsidRPr="00B07239">
        <w:rPr>
          <w:rFonts w:ascii="Times New Roman" w:hAnsi="Times New Roman" w:cs="Times New Roman"/>
          <w:sz w:val="28"/>
          <w:szCs w:val="28"/>
        </w:rPr>
        <w:t>, организацию проведения таких собраний осуществляет инициативная группа граждан, проживающих на соответствующей территории, численностью не менее десяти человек.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Инициативная группа граждан принимает решение о проведении собрания граждан и представляет в Думу городского округа обращение с предложением о назначении собрания, в котором должно быть указано: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место, время его проведения;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вопросы, выносимые на обсуждение собрания граждан;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обоснование необходимости обсуждения вопросов на собрании;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территория, в пределах которой предполагается провести собрание граждан;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список инициативной группы граждан с указанием фамилии, имени, отчества, места жительства и контактных телефонов членов инициативной группы.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Заявление должно быть подписано всеми членами инициативной группы.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К заявлению также прилагаются подписные листы граждан, проживающих на соответствующей территории, в количестве не менее 5 процентов от числа граждан, обладающих избирательным правом и проживающих на этой территории (формы подписных листов указаны в приложении к настоящему Положению).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3. Дума городского округа в срок не более одного месяца со дня поступления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 принимает решение о назначении собрания граждан, конференции граждан, либо об отказе в его назначении и письменно информирует о принятом решении инициативную группу.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назначении собрания, конференции граждан может быть отказано только в случае нарушения инициативной группой требований </w:t>
      </w:r>
      <w:hyperlink w:anchor="Par43" w:history="1">
        <w:r w:rsidRPr="0016493D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Положения.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решении Думы городского округа о назначении собрания граждан, конференции граждан по инициативе населения указываются место, время его проведения, выносимые на обсуждение вопросы.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решении Думы городского округа, постановлении Главы городского округа о назначении собрания граждан, конференции граждан по инициативе этих органов местного самоуправления указываются место, время его проведения, выносимые на обсуждение вопросы, должностные лица органов местного самоуправления, ответственные за подготовку собрания граждан.</w:t>
      </w:r>
    </w:p>
    <w:p w:rsidR="00B07239" w:rsidRPr="00B07239" w:rsidRDefault="00B07239" w:rsidP="00B07239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решении о проведении конференции граждан указываются также нормы представительства на конференцию и порядок избрания (делегирования) представителей на данную конференцию</w:t>
      </w:r>
      <w:r w:rsidRPr="003C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численности граждан, имеющих право на участие в конференции. Делегат может представлять интересы </w:t>
      </w:r>
      <w:r w:rsidRPr="00B07239">
        <w:rPr>
          <w:rFonts w:ascii="Times New Roman" w:hAnsi="Times New Roman" w:cs="Times New Roman"/>
          <w:sz w:val="28"/>
          <w:szCs w:val="28"/>
        </w:rPr>
        <w:t>не более 25 граждан, проживающих на соответствующей территории.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8. Глава городского округа утверждает планы организационных мероприятий по созыву собрания граждан, конференции граждан подготавливает необходимые для их проведения документы и материалы.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9.  Решение о назначении собрания граждан, конференции граждан, выносимые на него документы и материалы заблаговременно, но не позднее чем за три дня до проведения собрания граждан, конференции граждан доводятся инициаторами его проведения через средства массовой информации, другим способом до населения соответствующей территории.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10. Глава городского округа,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граждан, конференции граждан.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7239">
        <w:rPr>
          <w:rFonts w:ascii="Times New Roman" w:hAnsi="Times New Roman" w:cs="Times New Roman"/>
          <w:b/>
          <w:bCs/>
          <w:sz w:val="28"/>
          <w:szCs w:val="28"/>
        </w:rPr>
        <w:t>Статья 3. ПОРЯДОК ПРОВЕДЕНИЯ СОБРАНИЙ ГРАЖДАН, КОНФЕРЕНЦИИ ГРАЖДАН (СОБРАНИЯ ДЕЛЕГАТОВ)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1. Инициаторы проведения собрания граждан обеспечивают регистрацию участников.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2. Собрание считается правомочным, если в нем принимает участие более 25 процентов жителей соответствующей территории, достигших восемнадцатилетнего возраста.</w:t>
      </w:r>
    </w:p>
    <w:p w:rsidR="00B07239" w:rsidRPr="00B07239" w:rsidRDefault="00B07239" w:rsidP="00B07239">
      <w:pPr>
        <w:autoSpaceDE w:val="0"/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Конференция граждан (собрание делегатов) является правомочной, если в ней приняло участие не менее 2/3 избранных на собраниях граждан делегатов.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39">
        <w:rPr>
          <w:rFonts w:ascii="Times New Roman" w:hAnsi="Times New Roman" w:cs="Times New Roman"/>
          <w:sz w:val="28"/>
          <w:szCs w:val="28"/>
        </w:rPr>
        <w:t>3. Представители органов местного самоуправления и должностные лица органов местного самоуправления городского округа вправе присутствовать на собраниях, конференциях граждан с правом совещательного голоса.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Собрание, конференция граждан открывается должностными лицами органов местного самоуправления,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ведения собрания граждан, конференций граждан избираются председатель и секретарь. В случае необходимости участники собрания, конференции граждан избирают счетную комиссию.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собрания граждан, конференции граждан принимается путем открытого голосования большинством голосов от числа присутствующих на собрании граждан.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Секретарем собрания граждан, конференции граждан ведется протокол, в котором указываются дата и место проведения собрания, общее число граждан, проживающих на соответствующей территории и имеющих право участвовать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собрании, конференции, количество присутствующих, повестка дня, содержание выступлений, принятые решения.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Протокол утверждается решением собрания, конференции граждан, подписывается председателем и секретарем собрания, конференции граждан и передается в орган местного самоуправления городского округа, назначивший его проведение.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ПОЛНОМОЧИЯ СОБРАНИЯ ГРАЖДАН, КОНФЕРЕНЦИИ ГРАЖДАН (СОБРАНИЙ ДЕЛЕГАТОВ) И ГАРАНТИИ ИСПОЛНЕНИЯ ИХ РЕШЕНИЙ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полномочия собрания граждан, конференции  граждан входит право рассматривать и решать любые значимые для соответствующих территорий вопросы, за исключением тех, которые относятся к полномочиям органов местного самоуправления и должностных лиц местного самоуправления городского округа, органов государственной власти и должностных лиц органов государственной власти, организаций различных форм собственности, общественных объединений.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Принимаемые на собрании граждан, конференции граждан решения распространяются только на жителей соответствующих территорий, являются рекомендательными и исполняются жителями на добровольной основе.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Собрание граждан, конференции граждан может принимать обращения к органам местного самоуправления и должностным лицам местного самоуправления городского округа, а также избирать лиц, уполномоченных представлять собрание граждан, конференцию граждан во взаимоотношениях с органами местного самоуправления и должностными лицами местного самоуправления городского округа.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Обращения, принятые собранием граждан, конференцией граждан подлежат обязательному рассмотрению органами местного самоуправления и должностными лицами местного самоуправления городского округа, к компетенции которых отнесено решение содержащихся в обращениях вопросов, с направлением письменного ответа. Указанные обращения рассматриваются в течение тридцати дней со дня их регистрации.</w:t>
      </w:r>
    </w:p>
    <w:p w:rsidR="00B07239" w:rsidRDefault="00B07239" w:rsidP="00B0723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Итоги собрания граждан, конференции граждан  подлежат официальному опубликованию (обнародованию) органом местного самоуправления городского округа, назначившим его проведение, в течение семи дней со дня их получения.</w:t>
      </w: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07239" w:rsidRPr="004B4E2C" w:rsidRDefault="00B07239" w:rsidP="00B07239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к Положению о собраниях</w:t>
      </w:r>
    </w:p>
    <w:p w:rsidR="00B07239" w:rsidRPr="004B4E2C" w:rsidRDefault="00B07239" w:rsidP="00B07239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и конференциях граждан</w:t>
      </w:r>
    </w:p>
    <w:p w:rsidR="00B07239" w:rsidRPr="004B4E2C" w:rsidRDefault="00B07239" w:rsidP="00B07239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в городском округе Заречный</w:t>
      </w:r>
    </w:p>
    <w:p w:rsidR="00B07239" w:rsidRPr="004B4E2C" w:rsidRDefault="00B07239" w:rsidP="00B07239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4B4E2C">
        <w:rPr>
          <w:rFonts w:ascii="Times New Roman" w:hAnsi="Times New Roman" w:cs="Times New Roman"/>
          <w:sz w:val="28"/>
          <w:szCs w:val="28"/>
        </w:rPr>
        <w:t>ФОРМА</w:t>
      </w:r>
    </w:p>
    <w:p w:rsidR="00B07239" w:rsidRPr="004B4E2C" w:rsidRDefault="00B07239" w:rsidP="00B07239">
      <w:pPr>
        <w:pStyle w:val="ConsPlusNonforma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ПОДПИСНОГО ЛИСТА ДЛЯ ПРОВЕДЕНИЯ СОБРАНИЯ ГРАЖДАН</w:t>
      </w:r>
    </w:p>
    <w:p w:rsidR="00B07239" w:rsidRPr="004B4E2C" w:rsidRDefault="00B07239" w:rsidP="00B07239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(наименование или описание территории, на которой проводится собрание)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Мы, нижеподписавшиеся, поддерживаем инициативу о проведении собрания граждан по вопросу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(формулировка вопроса (вопросов))</w:t>
      </w:r>
    </w:p>
    <w:p w:rsidR="00B07239" w:rsidRPr="004B4E2C" w:rsidRDefault="00B07239" w:rsidP="00B07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1416"/>
        <w:gridCol w:w="2694"/>
        <w:gridCol w:w="1984"/>
      </w:tblGrid>
      <w:tr w:rsidR="00B07239" w:rsidRPr="004B4E2C" w:rsidTr="0030261C">
        <w:trPr>
          <w:trHeight w:val="240"/>
        </w:trPr>
        <w:tc>
          <w:tcPr>
            <w:tcW w:w="60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    Ф.И.О.       </w:t>
            </w:r>
          </w:p>
        </w:tc>
        <w:tc>
          <w:tcPr>
            <w:tcW w:w="1416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694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Адрес   </w:t>
            </w:r>
          </w:p>
        </w:tc>
        <w:tc>
          <w:tcPr>
            <w:tcW w:w="1984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</w:p>
        </w:tc>
      </w:tr>
      <w:tr w:rsidR="00B07239" w:rsidRPr="004B4E2C" w:rsidTr="0030261C">
        <w:trPr>
          <w:trHeight w:val="240"/>
        </w:trPr>
        <w:tc>
          <w:tcPr>
            <w:tcW w:w="60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239" w:rsidRPr="004B4E2C" w:rsidRDefault="00B07239" w:rsidP="00B07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 ___________________________________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отчество, адрес места жительства инициатора (инициаторов))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7239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>(дата и подпись)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7239" w:rsidRDefault="00B07239" w:rsidP="00B07239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E2C">
        <w:rPr>
          <w:rFonts w:ascii="Times New Roman" w:hAnsi="Times New Roman" w:cs="Times New Roman"/>
          <w:bCs/>
          <w:sz w:val="20"/>
          <w:szCs w:val="20"/>
        </w:rPr>
        <w:t xml:space="preserve">Согласие на обработку персональных </w:t>
      </w:r>
      <w:r>
        <w:rPr>
          <w:rFonts w:ascii="Times New Roman" w:hAnsi="Times New Roman" w:cs="Times New Roman"/>
          <w:bCs/>
          <w:sz w:val="20"/>
          <w:szCs w:val="20"/>
        </w:rPr>
        <w:t xml:space="preserve">данных: </w:t>
      </w:r>
      <w:r w:rsidRPr="004B4E2C">
        <w:rPr>
          <w:rFonts w:ascii="Times New Roman" w:hAnsi="Times New Roman" w:cs="Times New Roman"/>
          <w:bCs/>
          <w:sz w:val="20"/>
          <w:szCs w:val="20"/>
        </w:rPr>
        <w:t>предоставленная информация о себе может быть обработана и использована по усмотрению организации в тех пределах, что позволяет законодательство.</w:t>
      </w:r>
    </w:p>
    <w:p w:rsidR="00B07239" w:rsidRPr="004B4E2C" w:rsidRDefault="00B07239" w:rsidP="00B07239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Дата_______________ _______________             Подпись _________________</w:t>
      </w:r>
    </w:p>
    <w:p w:rsidR="00B07239" w:rsidRPr="004B4E2C" w:rsidRDefault="00B07239" w:rsidP="00B07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</w:p>
    <w:p w:rsidR="00B07239" w:rsidRPr="004B4E2C" w:rsidRDefault="00B07239" w:rsidP="00B07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ФОРМА</w:t>
      </w:r>
    </w:p>
    <w:p w:rsidR="00B07239" w:rsidRPr="004B4E2C" w:rsidRDefault="00B07239" w:rsidP="00B07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ПОДПИСНОГО ЛИСТА ДЛЯ ПРОВЕДЕНИЯ КОНФЕРЕНЦИИ ГРАЖДАН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B07239" w:rsidRPr="004B4E2C" w:rsidRDefault="00B07239" w:rsidP="00B07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>(наименование или описание территории, на которой проводится конференция)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Мы, нижеподписавшиеся, поддерживаем инициативу о выдвижении _________________________________________ делегатом на конференцию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lastRenderedPageBreak/>
        <w:t>(фамилия, имя, отчество, адрес делегата)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жителей по вопросу _______________________________________________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(формулировка вопроса (вопросов))</w:t>
      </w:r>
    </w:p>
    <w:p w:rsidR="00B07239" w:rsidRPr="004B4E2C" w:rsidRDefault="00B07239" w:rsidP="00B07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1558"/>
        <w:gridCol w:w="2835"/>
        <w:gridCol w:w="1559"/>
      </w:tblGrid>
      <w:tr w:rsidR="00B07239" w:rsidRPr="004B4E2C" w:rsidTr="0030261C">
        <w:trPr>
          <w:trHeight w:val="240"/>
        </w:trPr>
        <w:tc>
          <w:tcPr>
            <w:tcW w:w="60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    Ф.И.О.       </w:t>
            </w:r>
          </w:p>
        </w:tc>
        <w:tc>
          <w:tcPr>
            <w:tcW w:w="1558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835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Адрес   </w:t>
            </w:r>
          </w:p>
        </w:tc>
        <w:tc>
          <w:tcPr>
            <w:tcW w:w="1559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</w:p>
        </w:tc>
      </w:tr>
      <w:tr w:rsidR="00B07239" w:rsidRPr="004B4E2C" w:rsidTr="0030261C">
        <w:trPr>
          <w:trHeight w:val="240"/>
        </w:trPr>
        <w:tc>
          <w:tcPr>
            <w:tcW w:w="60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239" w:rsidRPr="004B4E2C" w:rsidRDefault="00B07239" w:rsidP="0030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239" w:rsidRPr="004B4E2C" w:rsidRDefault="00B07239" w:rsidP="00B07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 ___________________________________</w:t>
      </w:r>
    </w:p>
    <w:p w:rsidR="00B07239" w:rsidRPr="004B4E2C" w:rsidRDefault="00B07239" w:rsidP="00B072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(фамилия,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>имя,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отчество, </w:t>
      </w: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>дрес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собиравшего подписи)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7239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(дата и подпись)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7239" w:rsidRDefault="00B07239" w:rsidP="00B07239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E2C">
        <w:rPr>
          <w:rFonts w:ascii="Times New Roman" w:hAnsi="Times New Roman" w:cs="Times New Roman"/>
          <w:bCs/>
          <w:sz w:val="20"/>
          <w:szCs w:val="20"/>
        </w:rPr>
        <w:t xml:space="preserve">Согласие на обработку персональных </w:t>
      </w:r>
      <w:r>
        <w:rPr>
          <w:rFonts w:ascii="Times New Roman" w:hAnsi="Times New Roman" w:cs="Times New Roman"/>
          <w:bCs/>
          <w:sz w:val="20"/>
          <w:szCs w:val="20"/>
        </w:rPr>
        <w:t xml:space="preserve">данных: </w:t>
      </w:r>
      <w:r w:rsidRPr="004B4E2C">
        <w:rPr>
          <w:rFonts w:ascii="Times New Roman" w:hAnsi="Times New Roman" w:cs="Times New Roman"/>
          <w:bCs/>
          <w:sz w:val="20"/>
          <w:szCs w:val="20"/>
        </w:rPr>
        <w:t>предоставленная информация о себе может быть обработана и использована по усмотрению организации в тех пределах, что позволяет законодательство.</w:t>
      </w:r>
    </w:p>
    <w:p w:rsidR="00B07239" w:rsidRPr="004B4E2C" w:rsidRDefault="00B07239" w:rsidP="00B07239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Дата_______________ _______________             Подпись _________________</w:t>
      </w: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7239" w:rsidRPr="004B4E2C" w:rsidRDefault="00B07239" w:rsidP="00B07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7239" w:rsidRPr="004B4E2C" w:rsidRDefault="00B07239" w:rsidP="00B07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9" w:rsidRPr="004B4E2C" w:rsidRDefault="00B07239" w:rsidP="00B07239">
      <w:pPr>
        <w:rPr>
          <w:rFonts w:ascii="Times New Roman" w:hAnsi="Times New Roman" w:cs="Times New Roman"/>
          <w:sz w:val="28"/>
          <w:szCs w:val="28"/>
        </w:rPr>
      </w:pPr>
    </w:p>
    <w:p w:rsidR="00B07239" w:rsidRDefault="00B07239"/>
    <w:sectPr w:rsidR="00B0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39"/>
    <w:rsid w:val="0054419F"/>
    <w:rsid w:val="00B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AFDD"/>
  <w15:chartTrackingRefBased/>
  <w15:docId w15:val="{D1C6BF87-2D85-4481-B732-AD4DEA9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2D84B2BF7A19195067EE797E5E09E66A522DDB504F24909DB5AF2BDE77079C5FCCAE417F834644A86BA899B9143A66F80DD4B60C2898kBi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A2D84B2BF7A19195067EE797E5E09E761552AD7011826C1C8BBAA238E2D178A16C1A65F7E805C42A33EkFi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A2D84B2BF7A19195067EE797E5E09E66A522DDB504F24909DB5AF2BDE77079C5FCCAE417F834644A86BA899B9143A66F80DD4B60C2898kBi3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A2D84B2BF7A19195079E36F120003E4620C22DE524070CFCAB3F8748E7152DC1FCAFB023B8D4340A33DF8DAE74D6B2BB301D4A1102999A4C193ECk7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2EE0-7257-4CAD-BFF5-5C0FE061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2019-11-01T05:50:00Z</cp:lastPrinted>
  <dcterms:created xsi:type="dcterms:W3CDTF">2019-11-01T05:45:00Z</dcterms:created>
  <dcterms:modified xsi:type="dcterms:W3CDTF">2019-11-01T06:26:00Z</dcterms:modified>
</cp:coreProperties>
</file>