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A6A" w:rsidRPr="002F0D21" w:rsidRDefault="00A47A6A" w:rsidP="002F0D21">
      <w:pPr>
        <w:ind w:left="720" w:hanging="360"/>
        <w:jc w:val="center"/>
        <w:rPr>
          <w:b/>
          <w:sz w:val="28"/>
          <w:szCs w:val="28"/>
        </w:rPr>
      </w:pPr>
      <w:r w:rsidRPr="002F0D21">
        <w:rPr>
          <w:b/>
          <w:sz w:val="28"/>
          <w:szCs w:val="28"/>
        </w:rPr>
        <w:t>Перечень нормативно-правовых актов</w:t>
      </w:r>
      <w:r w:rsidR="002F0D21" w:rsidRPr="002F0D21">
        <w:rPr>
          <w:b/>
          <w:sz w:val="28"/>
          <w:szCs w:val="28"/>
        </w:rPr>
        <w:t xml:space="preserve"> по муниципальному земельному контролю.</w:t>
      </w:r>
    </w:p>
    <w:p w:rsidR="002F0D21" w:rsidRPr="002F0D21" w:rsidRDefault="002F0D21" w:rsidP="00A47A6A">
      <w:pPr>
        <w:ind w:left="720" w:hanging="360"/>
        <w:jc w:val="both"/>
        <w:rPr>
          <w:sz w:val="28"/>
          <w:szCs w:val="28"/>
        </w:rPr>
      </w:pPr>
    </w:p>
    <w:p w:rsidR="002F0D21" w:rsidRPr="002F0D21" w:rsidRDefault="002F0D21" w:rsidP="002F0D21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 w:rsidRPr="002F0D21">
        <w:rPr>
          <w:sz w:val="28"/>
          <w:szCs w:val="28"/>
        </w:rPr>
        <w:t xml:space="preserve">Земельный </w:t>
      </w:r>
      <w:hyperlink r:id="rId5" w:history="1">
        <w:r w:rsidRPr="002F0D21">
          <w:rPr>
            <w:sz w:val="28"/>
            <w:szCs w:val="28"/>
          </w:rPr>
          <w:t>кодекс</w:t>
        </w:r>
      </w:hyperlink>
      <w:r w:rsidRPr="002F0D21">
        <w:rPr>
          <w:sz w:val="28"/>
          <w:szCs w:val="28"/>
        </w:rPr>
        <w:t xml:space="preserve"> Российской Федерации;</w:t>
      </w:r>
    </w:p>
    <w:p w:rsidR="002F0D21" w:rsidRPr="002F0D21" w:rsidRDefault="002F0D21" w:rsidP="002F0D21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F0D21">
        <w:rPr>
          <w:sz w:val="28"/>
          <w:szCs w:val="28"/>
        </w:rPr>
        <w:t>Кодекс Российской Федерации об административных правонарушениях;</w:t>
      </w:r>
    </w:p>
    <w:p w:rsidR="002F0D21" w:rsidRPr="002F0D21" w:rsidRDefault="009C79B7" w:rsidP="002F0D21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6" w:history="1">
        <w:r w:rsidR="002F0D21" w:rsidRPr="002F0D21">
          <w:rPr>
            <w:sz w:val="28"/>
            <w:szCs w:val="28"/>
          </w:rPr>
          <w:t>Закон</w:t>
        </w:r>
      </w:hyperlink>
      <w:r w:rsidR="002F0D21" w:rsidRPr="002F0D21">
        <w:rPr>
          <w:sz w:val="28"/>
          <w:szCs w:val="28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области";</w:t>
      </w:r>
    </w:p>
    <w:p w:rsidR="002F0D21" w:rsidRPr="002F0D21" w:rsidRDefault="009C79B7" w:rsidP="002F0D21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7" w:history="1">
        <w:r w:rsidR="002F0D21" w:rsidRPr="002F0D21">
          <w:rPr>
            <w:sz w:val="28"/>
            <w:szCs w:val="28"/>
          </w:rPr>
          <w:t>Закон</w:t>
        </w:r>
      </w:hyperlink>
      <w:r w:rsidR="002F0D21" w:rsidRPr="002F0D21">
        <w:rPr>
          <w:sz w:val="28"/>
          <w:szCs w:val="28"/>
        </w:rPr>
        <w:t xml:space="preserve"> Свердловской области от 14.06.2005 N 52-ОЗ "Об административных правонарушениях на территории Свердловской области";</w:t>
      </w:r>
    </w:p>
    <w:p w:rsidR="00A47A6A" w:rsidRPr="002F0D21" w:rsidRDefault="00A47A6A" w:rsidP="002F0D21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D21">
        <w:rPr>
          <w:rFonts w:ascii="Times New Roman" w:hAnsi="Times New Roman" w:cs="Times New Roman"/>
          <w:sz w:val="28"/>
          <w:szCs w:val="28"/>
        </w:rPr>
        <w:t>Решение Думы городского округа Заречный от 31.10.2013 № 139-Р «Об утверждении Порядка осуществления муниципального земельного контроля на территории городского округа Заречный»</w:t>
      </w:r>
      <w:r w:rsidR="002F0D21" w:rsidRPr="002F0D21">
        <w:rPr>
          <w:rFonts w:ascii="Times New Roman" w:hAnsi="Times New Roman" w:cs="Times New Roman"/>
          <w:sz w:val="28"/>
          <w:szCs w:val="28"/>
        </w:rPr>
        <w:t>;</w:t>
      </w:r>
    </w:p>
    <w:p w:rsidR="00A47A6A" w:rsidRPr="002F0D21" w:rsidRDefault="00A47A6A" w:rsidP="002F0D21">
      <w:pPr>
        <w:pStyle w:val="ConsPlusCell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0D21">
        <w:rPr>
          <w:rFonts w:ascii="Times New Roman" w:hAnsi="Times New Roman" w:cs="Times New Roman"/>
          <w:sz w:val="28"/>
          <w:szCs w:val="28"/>
        </w:rPr>
        <w:t>Решение Думы городского округа Заречный от 24.07.2014 № 86-Р «О внесении изменений в Порядок осуществления муниципального земельного контроля на территории городского округа Заречный»</w:t>
      </w:r>
      <w:r w:rsidR="009C79B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47A6A" w:rsidRPr="002F0D21" w:rsidSect="00A47A6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C6DA6"/>
    <w:multiLevelType w:val="hybridMultilevel"/>
    <w:tmpl w:val="9F9C9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2917"/>
    <w:multiLevelType w:val="hybridMultilevel"/>
    <w:tmpl w:val="1DF6A602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2" w15:restartNumberingAfterBreak="0">
    <w:nsid w:val="554C1F6B"/>
    <w:multiLevelType w:val="hybridMultilevel"/>
    <w:tmpl w:val="E654C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06A78"/>
    <w:multiLevelType w:val="hybridMultilevel"/>
    <w:tmpl w:val="73A60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A6A"/>
    <w:rsid w:val="000027C6"/>
    <w:rsid w:val="002F0D21"/>
    <w:rsid w:val="00630EE8"/>
    <w:rsid w:val="009C79B7"/>
    <w:rsid w:val="00A4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ECEF"/>
  <w15:chartTrackingRefBased/>
  <w15:docId w15:val="{4FD968E1-8400-41C4-9C53-D3620D46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6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A47A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A47A6A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47A6A"/>
    <w:pPr>
      <w:ind w:left="720"/>
      <w:contextualSpacing/>
    </w:pPr>
  </w:style>
  <w:style w:type="paragraph" w:customStyle="1" w:styleId="ConsPlusNormal">
    <w:name w:val="ConsPlusNormal"/>
    <w:rsid w:val="002F0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A763223D925B64D2EBA083A77395131D0FC9779BAA309EB85A97A88426658176B28AEBBD048946DB97847A3676FA7A97Q4v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6FD520B1902EC29C98C6F031670A55C2AEFF87CA900F2C1C47E1270EBD7E157CCCCEE6BEB6014ADCFEDA7EB6EF0A14D9Ba1aEE" TargetMode="External"/><Relationship Id="rId5" Type="http://schemas.openxmlformats.org/officeDocument/2006/relationships/hyperlink" Target="consultantplus://offline/ref=3CA763223D925B64D2EBA095A41FCB191F04967E9DAA33C0E00991FFDB7663D436F28CBEEE42DF408FC5DE2E3968FB6497485F70A4FDQ7v6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51A8CCC5</Template>
  <TotalTime>4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Бабицына</dc:creator>
  <cp:keywords/>
  <dc:description/>
  <cp:lastModifiedBy>Татьяна Ваулина</cp:lastModifiedBy>
  <cp:revision>3</cp:revision>
  <dcterms:created xsi:type="dcterms:W3CDTF">2018-12-14T08:50:00Z</dcterms:created>
  <dcterms:modified xsi:type="dcterms:W3CDTF">2018-12-14T08:52:00Z</dcterms:modified>
</cp:coreProperties>
</file>