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Приложение N 2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к Порядку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создания и деятельности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административных комиссий,</w:t>
      </w:r>
    </w:p>
    <w:p w:rsidR="00C65DDE" w:rsidRDefault="00C65DDE" w:rsidP="00C65DDE">
      <w:pPr>
        <w:pStyle w:val="ConsPlusNormal"/>
        <w:jc w:val="right"/>
      </w:pPr>
      <w:r w:rsidRPr="0097286E">
        <w:rPr>
          <w:sz w:val="20"/>
          <w:szCs w:val="20"/>
        </w:rPr>
        <w:t>обеспечения их деятельности</w:t>
      </w:r>
    </w:p>
    <w:p w:rsidR="00C65DDE" w:rsidRDefault="00C65DDE" w:rsidP="00C65DDE">
      <w:pPr>
        <w:pStyle w:val="ConsPlusNormal"/>
        <w:jc w:val="right"/>
      </w:pPr>
    </w:p>
    <w:p w:rsidR="00C65DDE" w:rsidRDefault="00C65DDE" w:rsidP="00C65DDE">
      <w:pPr>
        <w:pStyle w:val="ConsPlusNormal"/>
        <w:jc w:val="right"/>
      </w:pPr>
    </w:p>
    <w:p w:rsidR="00C65DDE" w:rsidRPr="00E1289C" w:rsidRDefault="00C65DDE" w:rsidP="00C65DDE">
      <w:pPr>
        <w:pStyle w:val="ConsPlusNormal"/>
        <w:jc w:val="center"/>
      </w:pPr>
      <w:r w:rsidRPr="00E1289C">
        <w:t>ОТЧЕТ</w:t>
      </w:r>
    </w:p>
    <w:p w:rsidR="00C65DDE" w:rsidRPr="00E1289C" w:rsidRDefault="00C65DDE" w:rsidP="00C65DDE">
      <w:pPr>
        <w:pStyle w:val="ConsPlusNormal"/>
        <w:jc w:val="center"/>
      </w:pPr>
      <w:r w:rsidRPr="00E1289C">
        <w:t>ОБ ОБЕСПЕЧЕНИИ ДЕЯТЕЛЬНОСТИ АДМИНИСТРАТИВНОЙ КОМИССИИ</w:t>
      </w:r>
    </w:p>
    <w:p w:rsidR="006F2D40" w:rsidRPr="006F2D40" w:rsidRDefault="006F2D40" w:rsidP="006F2D40">
      <w:pPr>
        <w:pStyle w:val="ConsPlusNormal"/>
        <w:jc w:val="center"/>
        <w:rPr>
          <w:b/>
        </w:rPr>
      </w:pPr>
      <w:r w:rsidRPr="006F2D40">
        <w:rPr>
          <w:b/>
        </w:rPr>
        <w:t xml:space="preserve">за </w:t>
      </w:r>
      <w:r w:rsidR="00080717">
        <w:rPr>
          <w:b/>
        </w:rPr>
        <w:t>3</w:t>
      </w:r>
      <w:r w:rsidRPr="006F2D40">
        <w:rPr>
          <w:b/>
        </w:rPr>
        <w:t xml:space="preserve"> месяц</w:t>
      </w:r>
      <w:r w:rsidR="00080717">
        <w:rPr>
          <w:b/>
        </w:rPr>
        <w:t>а</w:t>
      </w:r>
      <w:r w:rsidRPr="006F2D40">
        <w:rPr>
          <w:b/>
        </w:rPr>
        <w:t xml:space="preserve"> 201</w:t>
      </w:r>
      <w:r w:rsidR="00080717">
        <w:rPr>
          <w:b/>
        </w:rPr>
        <w:t>7</w:t>
      </w:r>
      <w:r w:rsidRPr="006F2D40">
        <w:rPr>
          <w:b/>
        </w:rPr>
        <w:t xml:space="preserve"> года</w:t>
      </w:r>
    </w:p>
    <w:p w:rsidR="005E059E" w:rsidRPr="00E1289C" w:rsidRDefault="005E059E" w:rsidP="005E059E">
      <w:pPr>
        <w:pStyle w:val="ConsPlusNormal"/>
        <w:jc w:val="center"/>
      </w:pPr>
      <w:r>
        <w:t>по городскому округу Заречный</w:t>
      </w:r>
    </w:p>
    <w:p w:rsidR="00C65DDE" w:rsidRPr="00E1289C" w:rsidRDefault="00C65DDE" w:rsidP="00C65DDE">
      <w:pPr>
        <w:pStyle w:val="ConsPlusNormal"/>
      </w:pPr>
    </w:p>
    <w:tbl>
      <w:tblPr>
        <w:tblW w:w="1502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1536"/>
        <w:gridCol w:w="1440"/>
        <w:gridCol w:w="960"/>
        <w:gridCol w:w="864"/>
        <w:gridCol w:w="960"/>
        <w:gridCol w:w="960"/>
        <w:gridCol w:w="864"/>
        <w:gridCol w:w="864"/>
        <w:gridCol w:w="1407"/>
        <w:gridCol w:w="2126"/>
        <w:gridCol w:w="850"/>
        <w:gridCol w:w="851"/>
      </w:tblGrid>
      <w:tr w:rsidR="00C65DDE" w:rsidRPr="00E1289C" w:rsidTr="006946DF">
        <w:trPr>
          <w:trHeight w:val="16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 помещений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 размещения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административной комиссии</w:t>
            </w:r>
          </w:p>
        </w:tc>
        <w:tc>
          <w:tcPr>
            <w:tcW w:w="121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Материально-техническое обеспечение деятельности административной комиссии</w:t>
            </w:r>
          </w:p>
        </w:tc>
      </w:tr>
      <w:tr w:rsidR="00C65DDE" w:rsidRPr="00E1289C" w:rsidTr="006946DF">
        <w:trPr>
          <w:trHeight w:val="160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Помещение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рассмотрения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Помещение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председателя 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ответственного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секретаря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персонального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компьютера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принтера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сканера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ксерокса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телефона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факса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офисной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мебели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справочно-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правовых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систем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Обеспечение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услугами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Подключение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 сети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C65DDE" w:rsidRPr="0097286E" w:rsidTr="006946DF">
        <w:trPr>
          <w:trHeight w:val="160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5DDE" w:rsidRPr="006946DF" w:rsidTr="006946DF">
        <w:trPr>
          <w:trHeight w:val="160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D6120D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DF" w:rsidRPr="006946DF" w:rsidRDefault="006946DF" w:rsidP="006946DF">
            <w:pPr>
              <w:pStyle w:val="ConsPlusNormal"/>
              <w:jc w:val="center"/>
              <w:rPr>
                <w:sz w:val="22"/>
                <w:szCs w:val="22"/>
              </w:rPr>
            </w:pPr>
            <w:r w:rsidRPr="006946DF">
              <w:rPr>
                <w:sz w:val="22"/>
                <w:szCs w:val="22"/>
              </w:rPr>
              <w:t>диктофон, фотоаппарат</w:t>
            </w:r>
          </w:p>
          <w:p w:rsidR="00C65DDE" w:rsidRPr="006946DF" w:rsidRDefault="00C65DD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46DF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КонсультантПлюс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566EC0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</w:tr>
    </w:tbl>
    <w:p w:rsidR="00C65DDE" w:rsidRPr="00E1289C" w:rsidRDefault="00C65DDE" w:rsidP="00C65DDE">
      <w:pPr>
        <w:pStyle w:val="ConsPlusNormal"/>
        <w:rPr>
          <w:sz w:val="20"/>
          <w:szCs w:val="20"/>
        </w:rPr>
      </w:pPr>
    </w:p>
    <w:p w:rsidR="006946DF" w:rsidRDefault="006946DF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46DF" w:rsidRDefault="006946DF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86E" w:rsidRPr="0097286E" w:rsidRDefault="00773696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97286E" w:rsidRPr="0097286E">
        <w:rPr>
          <w:rFonts w:ascii="Times New Roman" w:hAnsi="Times New Roman" w:cs="Times New Roman"/>
          <w:bCs/>
          <w:iCs/>
          <w:sz w:val="28"/>
          <w:szCs w:val="28"/>
        </w:rPr>
        <w:t>лав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</w:p>
    <w:p w:rsidR="0097286E" w:rsidRPr="0097286E" w:rsidRDefault="0097286E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286E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округа Заречный                                                                      </w:t>
      </w:r>
      <w:r w:rsidR="0077369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7286E">
        <w:rPr>
          <w:rFonts w:ascii="Times New Roman" w:hAnsi="Times New Roman" w:cs="Times New Roman"/>
          <w:bCs/>
          <w:iCs/>
          <w:sz w:val="28"/>
          <w:szCs w:val="28"/>
        </w:rPr>
        <w:t xml:space="preserve">.В. </w:t>
      </w:r>
      <w:proofErr w:type="spellStart"/>
      <w:r w:rsidR="00773696">
        <w:rPr>
          <w:rFonts w:ascii="Times New Roman" w:hAnsi="Times New Roman" w:cs="Times New Roman"/>
          <w:bCs/>
          <w:iCs/>
          <w:sz w:val="28"/>
          <w:szCs w:val="28"/>
        </w:rPr>
        <w:t>Захарцев</w:t>
      </w:r>
      <w:proofErr w:type="spellEnd"/>
    </w:p>
    <w:sectPr w:rsidR="0097286E" w:rsidRPr="0097286E" w:rsidSect="00FE09AE">
      <w:pgSz w:w="16838" w:h="11905" w:orient="landscape" w:code="9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DE"/>
    <w:rsid w:val="00000E40"/>
    <w:rsid w:val="00045B84"/>
    <w:rsid w:val="00080717"/>
    <w:rsid w:val="001E4CD4"/>
    <w:rsid w:val="00566EC0"/>
    <w:rsid w:val="005E059E"/>
    <w:rsid w:val="006946DF"/>
    <w:rsid w:val="006F2D40"/>
    <w:rsid w:val="00773696"/>
    <w:rsid w:val="0079194A"/>
    <w:rsid w:val="007C31F2"/>
    <w:rsid w:val="0085421E"/>
    <w:rsid w:val="0097286E"/>
    <w:rsid w:val="00C65DDE"/>
    <w:rsid w:val="00C9363F"/>
    <w:rsid w:val="00D3623B"/>
    <w:rsid w:val="00D6120D"/>
    <w:rsid w:val="00E1289C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EBFD4-2113-44F5-8314-4EEF09CA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5DDE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65DDE"/>
    <w:pPr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6946DF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F82213EB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Ашхалатова Светлана  Владимировна</dc:creator>
  <cp:lastModifiedBy>Ирина Щиклина</cp:lastModifiedBy>
  <cp:revision>3</cp:revision>
  <dcterms:created xsi:type="dcterms:W3CDTF">2017-04-13T05:30:00Z</dcterms:created>
  <dcterms:modified xsi:type="dcterms:W3CDTF">2017-04-13T05:31:00Z</dcterms:modified>
</cp:coreProperties>
</file>