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04" w:rsidRPr="0083027D" w:rsidRDefault="00F71404" w:rsidP="00F71404">
      <w:pPr>
        <w:pStyle w:val="af0"/>
        <w:rPr>
          <w:rFonts w:ascii="Times New Roman" w:hAnsi="Times New Roman"/>
          <w:sz w:val="24"/>
          <w:szCs w:val="24"/>
        </w:rPr>
      </w:pPr>
    </w:p>
    <w:p w:rsidR="00F71404" w:rsidRPr="00F83361" w:rsidRDefault="00F71404" w:rsidP="00F71404">
      <w:pPr>
        <w:pStyle w:val="af0"/>
        <w:jc w:val="center"/>
        <w:rPr>
          <w:rFonts w:ascii="Times New Roman" w:hAnsi="Times New Roman"/>
          <w:b/>
        </w:rPr>
      </w:pPr>
      <w:r w:rsidRPr="00F83361">
        <w:rPr>
          <w:rFonts w:ascii="Times New Roman" w:hAnsi="Times New Roman"/>
          <w:b/>
        </w:rPr>
        <w:t>ПРОТОКОЛ № 1</w:t>
      </w:r>
    </w:p>
    <w:p w:rsidR="00794A6B" w:rsidRPr="00F83361" w:rsidRDefault="00794A6B" w:rsidP="00E311DF">
      <w:pPr>
        <w:shd w:val="clear" w:color="auto" w:fill="FFFFFF"/>
        <w:ind w:left="54"/>
        <w:jc w:val="center"/>
        <w:rPr>
          <w:b/>
        </w:rPr>
      </w:pPr>
    </w:p>
    <w:p w:rsidR="00794A6B" w:rsidRPr="00F83361" w:rsidRDefault="00794A6B" w:rsidP="00794A6B">
      <w:pPr>
        <w:pStyle w:val="11"/>
        <w:keepNext w:val="0"/>
        <w:widowControl w:val="0"/>
        <w:tabs>
          <w:tab w:val="left" w:pos="3060"/>
        </w:tabs>
        <w:ind w:firstLine="567"/>
        <w:rPr>
          <w:b/>
          <w:sz w:val="20"/>
        </w:rPr>
      </w:pPr>
      <w:r w:rsidRPr="00F83361">
        <w:rPr>
          <w:b/>
          <w:sz w:val="20"/>
        </w:rPr>
        <w:t xml:space="preserve">об итогах аукциона, открытого по составу участников и форме подачи предложений </w:t>
      </w:r>
    </w:p>
    <w:p w:rsidR="00E311DF" w:rsidRPr="00F83361" w:rsidRDefault="00794A6B" w:rsidP="00794A6B">
      <w:pPr>
        <w:pStyle w:val="11"/>
        <w:keepNext w:val="0"/>
        <w:widowControl w:val="0"/>
        <w:tabs>
          <w:tab w:val="left" w:pos="3060"/>
        </w:tabs>
        <w:ind w:firstLine="567"/>
        <w:rPr>
          <w:b/>
          <w:sz w:val="20"/>
        </w:rPr>
      </w:pPr>
      <w:r w:rsidRPr="00F83361">
        <w:rPr>
          <w:b/>
          <w:sz w:val="20"/>
        </w:rPr>
        <w:t xml:space="preserve">о цене, </w:t>
      </w:r>
      <w:r w:rsidR="00F71404" w:rsidRPr="00F83361">
        <w:rPr>
          <w:b/>
          <w:sz w:val="20"/>
        </w:rPr>
        <w:t>на право заключения договор</w:t>
      </w:r>
      <w:r w:rsidR="001E0793" w:rsidRPr="00F83361">
        <w:rPr>
          <w:b/>
          <w:sz w:val="20"/>
        </w:rPr>
        <w:t xml:space="preserve">ов </w:t>
      </w:r>
      <w:r w:rsidR="00E311DF" w:rsidRPr="00F83361">
        <w:rPr>
          <w:b/>
          <w:sz w:val="20"/>
        </w:rPr>
        <w:t>на установку и эксплуатацию рекламных конструкций на территории городского округа Заречный</w:t>
      </w:r>
    </w:p>
    <w:p w:rsidR="00E311DF" w:rsidRPr="00F83361" w:rsidRDefault="00E311DF" w:rsidP="00E311DF">
      <w:pPr>
        <w:shd w:val="clear" w:color="auto" w:fill="FFFFFF"/>
        <w:ind w:left="54"/>
        <w:jc w:val="center"/>
        <w:rPr>
          <w:b/>
        </w:rPr>
      </w:pPr>
    </w:p>
    <w:p w:rsidR="00F71404" w:rsidRPr="00F83361" w:rsidRDefault="00F71404" w:rsidP="00F71404">
      <w:pPr>
        <w:pStyle w:val="af0"/>
        <w:rPr>
          <w:rFonts w:ascii="Times New Roman" w:hAnsi="Times New Roman"/>
        </w:rPr>
      </w:pPr>
      <w:r w:rsidRPr="00F83361">
        <w:rPr>
          <w:rFonts w:ascii="Times New Roman" w:hAnsi="Times New Roman"/>
        </w:rPr>
        <w:t xml:space="preserve">г. Заречный Свердловская область                                 </w:t>
      </w:r>
      <w:r w:rsidR="005E42D9">
        <w:rPr>
          <w:rFonts w:ascii="Times New Roman" w:hAnsi="Times New Roman"/>
        </w:rPr>
        <w:t xml:space="preserve">                                  </w:t>
      </w:r>
      <w:r w:rsidRPr="00F83361">
        <w:rPr>
          <w:rFonts w:ascii="Times New Roman" w:hAnsi="Times New Roman"/>
        </w:rPr>
        <w:t xml:space="preserve">   </w:t>
      </w:r>
      <w:r w:rsidR="00E311DF" w:rsidRPr="00F83361">
        <w:rPr>
          <w:rFonts w:ascii="Times New Roman" w:hAnsi="Times New Roman"/>
        </w:rPr>
        <w:t xml:space="preserve">     </w:t>
      </w:r>
      <w:r w:rsidRPr="00F83361">
        <w:rPr>
          <w:rFonts w:ascii="Times New Roman" w:hAnsi="Times New Roman"/>
        </w:rPr>
        <w:t xml:space="preserve"> </w:t>
      </w:r>
      <w:proofErr w:type="gramStart"/>
      <w:r w:rsidRPr="00F83361">
        <w:rPr>
          <w:rFonts w:ascii="Times New Roman" w:hAnsi="Times New Roman"/>
        </w:rPr>
        <w:t xml:space="preserve">   «</w:t>
      </w:r>
      <w:proofErr w:type="gramEnd"/>
      <w:r w:rsidRPr="00F83361">
        <w:rPr>
          <w:rFonts w:ascii="Times New Roman" w:hAnsi="Times New Roman"/>
        </w:rPr>
        <w:t xml:space="preserve"> </w:t>
      </w:r>
      <w:r w:rsidR="00E311DF" w:rsidRPr="00F83361">
        <w:rPr>
          <w:rFonts w:ascii="Times New Roman" w:hAnsi="Times New Roman"/>
        </w:rPr>
        <w:t>2</w:t>
      </w:r>
      <w:r w:rsidR="00794A6B" w:rsidRPr="00F83361">
        <w:rPr>
          <w:rFonts w:ascii="Times New Roman" w:hAnsi="Times New Roman"/>
        </w:rPr>
        <w:t>8</w:t>
      </w:r>
      <w:r w:rsidRPr="00F83361">
        <w:rPr>
          <w:rFonts w:ascii="Times New Roman" w:hAnsi="Times New Roman"/>
        </w:rPr>
        <w:t xml:space="preserve"> » июня 2016 г.</w:t>
      </w:r>
      <w:r w:rsidR="002B0690" w:rsidRPr="00F83361">
        <w:rPr>
          <w:rFonts w:ascii="Times New Roman" w:hAnsi="Times New Roman"/>
        </w:rPr>
        <w:t xml:space="preserve">             14-00 часов</w:t>
      </w:r>
    </w:p>
    <w:p w:rsidR="001E0793" w:rsidRPr="00F83361" w:rsidRDefault="001E0793" w:rsidP="001E23C1">
      <w:pPr>
        <w:widowControl w:val="0"/>
        <w:jc w:val="both"/>
        <w:rPr>
          <w:bCs/>
          <w:i/>
        </w:rPr>
      </w:pPr>
    </w:p>
    <w:p w:rsidR="002B0690" w:rsidRPr="00F83361" w:rsidRDefault="002B0690" w:rsidP="00952261">
      <w:pPr>
        <w:widowControl w:val="0"/>
        <w:ind w:firstLine="567"/>
        <w:jc w:val="both"/>
        <w:rPr>
          <w:bCs/>
        </w:rPr>
      </w:pPr>
      <w:bookmarkStart w:id="0" w:name="_GoBack"/>
      <w:bookmarkEnd w:id="0"/>
      <w:r w:rsidRPr="00F83361">
        <w:rPr>
          <w:bCs/>
        </w:rPr>
        <w:t>Место проведения аукциона: здание администрации городского округа Заречный по адресу: Свердловская область, г. Заречный, ул. Невского, 3, 3-й этаж, зал заседаний.</w:t>
      </w:r>
    </w:p>
    <w:p w:rsidR="002B0690" w:rsidRPr="00F83361" w:rsidRDefault="002B0690" w:rsidP="002B0690">
      <w:pPr>
        <w:widowControl w:val="0"/>
        <w:tabs>
          <w:tab w:val="left" w:pos="3119"/>
        </w:tabs>
        <w:ind w:firstLine="567"/>
        <w:jc w:val="both"/>
        <w:rPr>
          <w:bCs/>
          <w:i/>
        </w:rPr>
      </w:pPr>
    </w:p>
    <w:p w:rsidR="002B0690" w:rsidRPr="00F83361" w:rsidRDefault="002B0690" w:rsidP="002B0690">
      <w:pPr>
        <w:widowControl w:val="0"/>
        <w:ind w:firstLine="567"/>
        <w:jc w:val="both"/>
      </w:pPr>
      <w:r w:rsidRPr="00F83361">
        <w:rPr>
          <w:bCs/>
        </w:rPr>
        <w:t xml:space="preserve">Продавец (организатор аукциона) – администрация городского округа Заречный, действующая на основании </w:t>
      </w:r>
      <w:r w:rsidRPr="00F83361">
        <w:t>постановления администрации городского округа Заречный от 23.05.2016 № 690-П «</w:t>
      </w:r>
      <w:r w:rsidRPr="00F83361">
        <w:rPr>
          <w:rStyle w:val="af7"/>
          <w:b w:val="0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на установку и эксплуатацию рекламных конструкций на территории городского округа Заречный</w:t>
      </w:r>
      <w:r w:rsidRPr="00F83361">
        <w:t>»</w:t>
      </w:r>
    </w:p>
    <w:p w:rsidR="002B0690" w:rsidRPr="00F83361" w:rsidRDefault="002B0690" w:rsidP="002B0690">
      <w:pPr>
        <w:widowControl w:val="0"/>
        <w:ind w:firstLine="567"/>
        <w:jc w:val="both"/>
      </w:pPr>
    </w:p>
    <w:p w:rsidR="001E0793" w:rsidRPr="00F83361" w:rsidRDefault="00DC3963" w:rsidP="001E0793">
      <w:pPr>
        <w:shd w:val="clear" w:color="auto" w:fill="FFFFFF"/>
        <w:tabs>
          <w:tab w:val="left" w:pos="1073"/>
        </w:tabs>
        <w:ind w:firstLine="709"/>
        <w:jc w:val="both"/>
      </w:pPr>
      <w:r w:rsidRPr="00F83361">
        <w:t xml:space="preserve">1. </w:t>
      </w:r>
      <w:r w:rsidR="00F169D4" w:rsidRPr="00F83361">
        <w:t>Сведения о выставляемом на аукцион имуществе:</w:t>
      </w:r>
    </w:p>
    <w:p w:rsidR="001E0793" w:rsidRPr="00F83361" w:rsidRDefault="001E0793" w:rsidP="001E23C1">
      <w:pPr>
        <w:widowControl w:val="0"/>
        <w:jc w:val="both"/>
        <w:rPr>
          <w:bCs/>
          <w:i/>
        </w:rPr>
      </w:pPr>
    </w:p>
    <w:p w:rsidR="00355900" w:rsidRPr="00F83361" w:rsidRDefault="00355900" w:rsidP="00355900">
      <w:pPr>
        <w:shd w:val="clear" w:color="auto" w:fill="FFFFFF"/>
        <w:spacing w:line="277" w:lineRule="exact"/>
        <w:ind w:firstLine="851"/>
        <w:jc w:val="both"/>
      </w:pPr>
      <w:r w:rsidRPr="00F83361">
        <w:t xml:space="preserve">Лот 4: право заключения договора на установку и эксплуатацию рекламных конструкций сроком на 7 лет (вид рекламной конструкции – стенд сити-формат) в кадастровом квартале 66:42:0101008, местоположение: Свердловская область, г. Заречный, ул. Ленина, напротив жилого дома №15, в соответствии со схемой размещения рекламных конструкций - Приложение №4 к настоящему извещению (таблица 1, п.6). </w:t>
      </w:r>
    </w:p>
    <w:p w:rsidR="00355900" w:rsidRPr="00F83361" w:rsidRDefault="00355900" w:rsidP="00355900">
      <w:pPr>
        <w:shd w:val="clear" w:color="auto" w:fill="FFFFFF"/>
        <w:spacing w:line="277" w:lineRule="exact"/>
        <w:ind w:firstLine="851"/>
        <w:jc w:val="both"/>
      </w:pPr>
      <w:r w:rsidRPr="00F83361">
        <w:t xml:space="preserve">Место установки рекламной конструкции правами третьих лиц не обременено. </w:t>
      </w:r>
    </w:p>
    <w:p w:rsidR="00355900" w:rsidRPr="00F83361" w:rsidRDefault="00355900" w:rsidP="00355900">
      <w:pPr>
        <w:shd w:val="clear" w:color="auto" w:fill="FFFFFF"/>
        <w:spacing w:line="277" w:lineRule="exact"/>
        <w:ind w:firstLine="851"/>
        <w:jc w:val="both"/>
      </w:pPr>
    </w:p>
    <w:p w:rsidR="00355900" w:rsidRPr="00F83361" w:rsidRDefault="00355900" w:rsidP="00355900">
      <w:pPr>
        <w:shd w:val="clear" w:color="auto" w:fill="FFFFFF"/>
        <w:spacing w:line="277" w:lineRule="exact"/>
        <w:ind w:firstLine="851"/>
        <w:jc w:val="both"/>
      </w:pPr>
      <w:r w:rsidRPr="00F83361">
        <w:t xml:space="preserve">Лот 7: право заключения договора на установку и эксплуатацию рекламных конструкций сроком на 7 лет (вид рекламной конструкции – стенд сити-формат) в кадастровом квартале 66:42:0101026 с местоположением: Свердловская область, г. Заречный, вдоль </w:t>
      </w:r>
      <w:proofErr w:type="spellStart"/>
      <w:r w:rsidRPr="00F83361">
        <w:t>Таховского</w:t>
      </w:r>
      <w:proofErr w:type="spellEnd"/>
      <w:r w:rsidRPr="00F83361">
        <w:t xml:space="preserve"> бульвара, в соответствии со схемой размещения рекламных конструкций - Приложение №7 к настоящему извещению (таблица 1, п.21).</w:t>
      </w:r>
    </w:p>
    <w:p w:rsidR="00355900" w:rsidRPr="00F83361" w:rsidRDefault="00355900" w:rsidP="00355900">
      <w:pPr>
        <w:shd w:val="clear" w:color="auto" w:fill="FFFFFF"/>
        <w:spacing w:line="277" w:lineRule="exact"/>
        <w:ind w:firstLine="851"/>
        <w:jc w:val="both"/>
      </w:pPr>
      <w:r w:rsidRPr="00F83361">
        <w:t>Место установки рекламной конструкции правами третьих лиц не обременено</w:t>
      </w:r>
    </w:p>
    <w:p w:rsidR="00355900" w:rsidRPr="00F83361" w:rsidRDefault="00355900" w:rsidP="00355900">
      <w:pPr>
        <w:shd w:val="clear" w:color="auto" w:fill="FFFFFF"/>
        <w:spacing w:line="277" w:lineRule="exact"/>
        <w:ind w:firstLine="851"/>
        <w:jc w:val="both"/>
      </w:pPr>
    </w:p>
    <w:p w:rsidR="00355900" w:rsidRPr="00F83361" w:rsidRDefault="00355900" w:rsidP="00355900">
      <w:pPr>
        <w:shd w:val="clear" w:color="auto" w:fill="FFFFFF"/>
        <w:spacing w:line="277" w:lineRule="exact"/>
        <w:ind w:firstLine="851"/>
        <w:jc w:val="both"/>
      </w:pPr>
      <w:r w:rsidRPr="00F83361">
        <w:t xml:space="preserve">Лот 18: право заключения договора на установку и эксплуатацию рекламной конструкции сроком на 8 лет (вид рекламной конструкции - щитовая конструкция 6*3 м) в кадастровом квартале 66:42:0701005, местоположение: Свердловская область, г. Заречный, с. Мезенское, на границе южного выезда, в соответствии со схемой размещения рекламных конструкций - Приложение №18 к настоящему извещению (таблица 2, п.6). </w:t>
      </w:r>
    </w:p>
    <w:p w:rsidR="00355900" w:rsidRPr="00F83361" w:rsidRDefault="00355900" w:rsidP="00355900">
      <w:pPr>
        <w:shd w:val="clear" w:color="auto" w:fill="FFFFFF"/>
        <w:spacing w:line="277" w:lineRule="exact"/>
        <w:ind w:firstLine="851"/>
        <w:jc w:val="both"/>
      </w:pPr>
      <w:r w:rsidRPr="00F83361">
        <w:t>Место установки рекламной конструкции правами третьих лиц не обременено.</w:t>
      </w:r>
    </w:p>
    <w:p w:rsidR="003B4556" w:rsidRPr="00F83361" w:rsidRDefault="003B4556" w:rsidP="00355900">
      <w:pPr>
        <w:shd w:val="clear" w:color="auto" w:fill="FFFFFF"/>
        <w:spacing w:line="277" w:lineRule="exact"/>
        <w:ind w:firstLine="851"/>
        <w:jc w:val="both"/>
      </w:pPr>
    </w:p>
    <w:p w:rsidR="00DC3963" w:rsidRPr="00F83361" w:rsidRDefault="00B40F4E" w:rsidP="00E67701">
      <w:pPr>
        <w:pStyle w:val="30"/>
        <w:widowControl w:val="0"/>
        <w:ind w:firstLine="851"/>
        <w:rPr>
          <w:bCs/>
          <w:sz w:val="20"/>
        </w:rPr>
      </w:pPr>
      <w:r w:rsidRPr="00F83361">
        <w:rPr>
          <w:sz w:val="20"/>
        </w:rPr>
        <w:t xml:space="preserve">2. </w:t>
      </w:r>
      <w:r w:rsidR="00DC3963" w:rsidRPr="00F83361">
        <w:rPr>
          <w:bCs/>
          <w:sz w:val="20"/>
        </w:rPr>
        <w:t xml:space="preserve">Источники публикации информационного сообщения о проведении аукциона: официальный сайт городского округа Заречный </w:t>
      </w:r>
      <w:proofErr w:type="spellStart"/>
      <w:proofErr w:type="gramStart"/>
      <w:r w:rsidR="00DC3963" w:rsidRPr="00F83361">
        <w:rPr>
          <w:bCs/>
          <w:sz w:val="20"/>
          <w:lang w:val="en-US"/>
        </w:rPr>
        <w:t>gorod</w:t>
      </w:r>
      <w:proofErr w:type="spellEnd"/>
      <w:r w:rsidR="00DC3963" w:rsidRPr="00F83361">
        <w:rPr>
          <w:bCs/>
          <w:sz w:val="20"/>
        </w:rPr>
        <w:t>-</w:t>
      </w:r>
      <w:proofErr w:type="spellStart"/>
      <w:r w:rsidR="00DC3963" w:rsidRPr="00F83361">
        <w:rPr>
          <w:bCs/>
          <w:sz w:val="20"/>
          <w:lang w:val="en-US"/>
        </w:rPr>
        <w:t>zarechny</w:t>
      </w:r>
      <w:proofErr w:type="spellEnd"/>
      <w:r w:rsidR="00DC3963" w:rsidRPr="00F83361">
        <w:rPr>
          <w:bCs/>
          <w:sz w:val="20"/>
        </w:rPr>
        <w:t>.</w:t>
      </w:r>
      <w:proofErr w:type="spellStart"/>
      <w:r w:rsidR="00DC3963" w:rsidRPr="00F83361">
        <w:rPr>
          <w:bCs/>
          <w:sz w:val="20"/>
          <w:lang w:val="en-US"/>
        </w:rPr>
        <w:t>ru</w:t>
      </w:r>
      <w:proofErr w:type="spellEnd"/>
      <w:r w:rsidR="00DC3963" w:rsidRPr="00F83361">
        <w:rPr>
          <w:bCs/>
          <w:sz w:val="20"/>
        </w:rPr>
        <w:t>.,</w:t>
      </w:r>
      <w:proofErr w:type="gramEnd"/>
      <w:r w:rsidR="00DC3963" w:rsidRPr="00F83361">
        <w:rPr>
          <w:bCs/>
          <w:sz w:val="20"/>
        </w:rPr>
        <w:t xml:space="preserve"> Бюллетень официальных документов городского округа Заречный от </w:t>
      </w:r>
      <w:r w:rsidR="00072C24" w:rsidRPr="00F83361">
        <w:rPr>
          <w:bCs/>
          <w:sz w:val="20"/>
        </w:rPr>
        <w:t>24</w:t>
      </w:r>
      <w:r w:rsidR="00DC3963" w:rsidRPr="00F83361">
        <w:rPr>
          <w:bCs/>
          <w:sz w:val="20"/>
        </w:rPr>
        <w:t xml:space="preserve">.05.2016 № </w:t>
      </w:r>
      <w:r w:rsidR="00072C24" w:rsidRPr="00F83361">
        <w:rPr>
          <w:bCs/>
          <w:sz w:val="20"/>
        </w:rPr>
        <w:t>21 (556)</w:t>
      </w:r>
      <w:r w:rsidR="00DC3963" w:rsidRPr="00F83361">
        <w:rPr>
          <w:bCs/>
          <w:sz w:val="20"/>
        </w:rPr>
        <w:t xml:space="preserve">, городская газета «Пятница» № </w:t>
      </w:r>
      <w:r w:rsidR="00072C24" w:rsidRPr="00F83361">
        <w:rPr>
          <w:bCs/>
          <w:sz w:val="20"/>
        </w:rPr>
        <w:t>21</w:t>
      </w:r>
      <w:r w:rsidR="00DC3963" w:rsidRPr="00F83361">
        <w:rPr>
          <w:bCs/>
          <w:sz w:val="20"/>
        </w:rPr>
        <w:t xml:space="preserve"> от </w:t>
      </w:r>
      <w:r w:rsidR="00072C24" w:rsidRPr="00F83361">
        <w:rPr>
          <w:bCs/>
          <w:sz w:val="20"/>
        </w:rPr>
        <w:t>02</w:t>
      </w:r>
      <w:r w:rsidR="00DC3963" w:rsidRPr="00F83361">
        <w:rPr>
          <w:bCs/>
          <w:sz w:val="20"/>
        </w:rPr>
        <w:t>.0</w:t>
      </w:r>
      <w:r w:rsidR="00072C24" w:rsidRPr="00F83361">
        <w:rPr>
          <w:bCs/>
          <w:sz w:val="20"/>
        </w:rPr>
        <w:t>6</w:t>
      </w:r>
      <w:r w:rsidR="00DC3963" w:rsidRPr="00F83361">
        <w:rPr>
          <w:bCs/>
          <w:sz w:val="20"/>
        </w:rPr>
        <w:t>.2016.</w:t>
      </w:r>
    </w:p>
    <w:p w:rsidR="00DC3963" w:rsidRPr="00F83361" w:rsidRDefault="00DC3963" w:rsidP="00DC3963">
      <w:pPr>
        <w:pStyle w:val="30"/>
        <w:widowControl w:val="0"/>
        <w:tabs>
          <w:tab w:val="left" w:pos="3119"/>
        </w:tabs>
        <w:ind w:firstLine="567"/>
        <w:rPr>
          <w:bCs/>
          <w:i/>
          <w:sz w:val="20"/>
        </w:rPr>
      </w:pPr>
    </w:p>
    <w:p w:rsidR="00B40F4E" w:rsidRPr="00F83361" w:rsidRDefault="00DC3963" w:rsidP="00DC3963">
      <w:pPr>
        <w:ind w:firstLine="851"/>
        <w:jc w:val="both"/>
      </w:pPr>
      <w:r w:rsidRPr="00F83361">
        <w:rPr>
          <w:bCs/>
        </w:rPr>
        <w:t xml:space="preserve">При проведении аукциона присутствовала </w:t>
      </w:r>
      <w:r w:rsidRPr="00F83361">
        <w:t>Комиссия по разработке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Свердловской области или муниципальной собственности на территории городского округа Заречный</w:t>
      </w:r>
      <w:r w:rsidRPr="00F83361">
        <w:rPr>
          <w:bCs/>
          <w:i/>
        </w:rPr>
        <w:t xml:space="preserve"> </w:t>
      </w:r>
      <w:r w:rsidRPr="00F83361">
        <w:rPr>
          <w:bCs/>
        </w:rPr>
        <w:t>(далее – Комиссия).</w:t>
      </w:r>
    </w:p>
    <w:p w:rsidR="00746D34" w:rsidRPr="00F83361" w:rsidRDefault="00746D34" w:rsidP="00B40F4E">
      <w:pPr>
        <w:pStyle w:val="af0"/>
        <w:ind w:firstLine="851"/>
        <w:rPr>
          <w:rFonts w:ascii="Times New Roman" w:hAnsi="Times New Roman"/>
        </w:rPr>
      </w:pPr>
    </w:p>
    <w:p w:rsidR="00B40F4E" w:rsidRPr="00F83361" w:rsidRDefault="00B40F4E" w:rsidP="00B40F4E">
      <w:pPr>
        <w:pStyle w:val="af0"/>
        <w:ind w:firstLine="851"/>
        <w:rPr>
          <w:rFonts w:ascii="Times New Roman" w:hAnsi="Times New Roman"/>
        </w:rPr>
      </w:pPr>
      <w:r w:rsidRPr="00F83361">
        <w:rPr>
          <w:rFonts w:ascii="Times New Roman" w:hAnsi="Times New Roman"/>
        </w:rPr>
        <w:t xml:space="preserve">4. Состав комиссии: </w:t>
      </w:r>
    </w:p>
    <w:p w:rsidR="00B40F4E" w:rsidRPr="00F83361" w:rsidRDefault="00B40F4E" w:rsidP="00B40F4E">
      <w:pPr>
        <w:pStyle w:val="af2"/>
        <w:ind w:firstLine="851"/>
        <w:jc w:val="both"/>
        <w:rPr>
          <w:b w:val="0"/>
          <w:sz w:val="20"/>
        </w:rPr>
      </w:pPr>
      <w:r w:rsidRPr="00F83361">
        <w:rPr>
          <w:b w:val="0"/>
          <w:sz w:val="20"/>
        </w:rPr>
        <w:t xml:space="preserve">Председатель комиссии: </w:t>
      </w:r>
      <w:r w:rsidR="009F7E3E" w:rsidRPr="00F83361">
        <w:rPr>
          <w:b w:val="0"/>
          <w:sz w:val="20"/>
        </w:rPr>
        <w:t>Потапов В.В.</w:t>
      </w:r>
      <w:r w:rsidRPr="00F83361">
        <w:rPr>
          <w:b w:val="0"/>
          <w:sz w:val="20"/>
        </w:rPr>
        <w:t xml:space="preserve"> </w:t>
      </w:r>
      <w:r w:rsidR="009F7E3E" w:rsidRPr="00F83361">
        <w:rPr>
          <w:b w:val="0"/>
          <w:sz w:val="20"/>
        </w:rPr>
        <w:t>–</w:t>
      </w:r>
      <w:r w:rsidRPr="00F83361">
        <w:rPr>
          <w:b w:val="0"/>
          <w:sz w:val="20"/>
        </w:rPr>
        <w:t xml:space="preserve"> </w:t>
      </w:r>
      <w:proofErr w:type="spellStart"/>
      <w:r w:rsidR="009F7E3E" w:rsidRPr="00F83361">
        <w:rPr>
          <w:b w:val="0"/>
          <w:sz w:val="20"/>
        </w:rPr>
        <w:t>и.о</w:t>
      </w:r>
      <w:proofErr w:type="spellEnd"/>
      <w:r w:rsidR="009F7E3E" w:rsidRPr="00F83361">
        <w:rPr>
          <w:b w:val="0"/>
          <w:sz w:val="20"/>
        </w:rPr>
        <w:t xml:space="preserve">. </w:t>
      </w:r>
      <w:r w:rsidRPr="00F83361">
        <w:rPr>
          <w:b w:val="0"/>
          <w:sz w:val="20"/>
        </w:rPr>
        <w:t>глав</w:t>
      </w:r>
      <w:r w:rsidR="009F7E3E" w:rsidRPr="00F83361">
        <w:rPr>
          <w:b w:val="0"/>
          <w:sz w:val="20"/>
        </w:rPr>
        <w:t>ы</w:t>
      </w:r>
      <w:r w:rsidRPr="00F83361">
        <w:rPr>
          <w:b w:val="0"/>
          <w:sz w:val="20"/>
        </w:rPr>
        <w:t xml:space="preserve"> администрации городского округа Заречный;</w:t>
      </w:r>
    </w:p>
    <w:p w:rsidR="00B40F4E" w:rsidRPr="00F83361" w:rsidRDefault="00B40F4E" w:rsidP="009F7E3E">
      <w:pPr>
        <w:pStyle w:val="af2"/>
        <w:ind w:firstLine="993"/>
        <w:jc w:val="both"/>
        <w:rPr>
          <w:b w:val="0"/>
          <w:sz w:val="20"/>
        </w:rPr>
      </w:pPr>
      <w:r w:rsidRPr="00F83361">
        <w:rPr>
          <w:b w:val="0"/>
          <w:sz w:val="20"/>
        </w:rPr>
        <w:t xml:space="preserve">Секретарь комиссии – </w:t>
      </w:r>
      <w:r w:rsidR="009F7E3E" w:rsidRPr="00F83361">
        <w:rPr>
          <w:b w:val="0"/>
          <w:sz w:val="20"/>
        </w:rPr>
        <w:t>Земцова Т.Л.</w:t>
      </w:r>
      <w:r w:rsidRPr="00F83361">
        <w:rPr>
          <w:b w:val="0"/>
          <w:sz w:val="20"/>
        </w:rPr>
        <w:t xml:space="preserve"> – старший инспектор отдела по муниципальному обеспечению МКУ городского округа Заречный «Административное управление»;</w:t>
      </w:r>
    </w:p>
    <w:p w:rsidR="00B40F4E" w:rsidRPr="00F83361" w:rsidRDefault="00B40F4E" w:rsidP="00B40F4E">
      <w:pPr>
        <w:pStyle w:val="af2"/>
        <w:ind w:firstLine="567"/>
        <w:jc w:val="both"/>
        <w:rPr>
          <w:sz w:val="20"/>
        </w:rPr>
      </w:pPr>
      <w:r w:rsidRPr="00F83361">
        <w:rPr>
          <w:sz w:val="20"/>
        </w:rPr>
        <w:t>Члены комиссии:</w:t>
      </w:r>
    </w:p>
    <w:p w:rsidR="00B40F4E" w:rsidRPr="00F83361" w:rsidRDefault="00B40F4E" w:rsidP="00B40F4E">
      <w:pPr>
        <w:pStyle w:val="af2"/>
        <w:ind w:firstLine="567"/>
        <w:jc w:val="both"/>
        <w:rPr>
          <w:b w:val="0"/>
          <w:sz w:val="20"/>
        </w:rPr>
      </w:pPr>
      <w:r w:rsidRPr="00F83361">
        <w:rPr>
          <w:b w:val="0"/>
          <w:sz w:val="20"/>
        </w:rPr>
        <w:t>Бирюкова Е.С.</w:t>
      </w:r>
      <w:r w:rsidRPr="00F83361">
        <w:rPr>
          <w:sz w:val="20"/>
        </w:rPr>
        <w:t xml:space="preserve"> - </w:t>
      </w:r>
      <w:r w:rsidRPr="00F83361">
        <w:rPr>
          <w:b w:val="0"/>
          <w:sz w:val="20"/>
        </w:rPr>
        <w:t>начальник отдела земельных ресурсов администрации городского округа Заречный;</w:t>
      </w:r>
    </w:p>
    <w:p w:rsidR="00B40F4E" w:rsidRPr="00F83361" w:rsidRDefault="00B40F4E" w:rsidP="00B40F4E">
      <w:pPr>
        <w:pStyle w:val="af4"/>
        <w:ind w:firstLine="567"/>
        <w:jc w:val="both"/>
        <w:rPr>
          <w:sz w:val="20"/>
          <w:szCs w:val="20"/>
        </w:rPr>
      </w:pPr>
      <w:r w:rsidRPr="00F83361">
        <w:rPr>
          <w:sz w:val="20"/>
          <w:szCs w:val="20"/>
        </w:rPr>
        <w:t>Шмакова Ю.В. - начальник юридического отдела администрации городского округа Заречный;</w:t>
      </w:r>
    </w:p>
    <w:p w:rsidR="00B40F4E" w:rsidRPr="00F83361" w:rsidRDefault="00B40F4E" w:rsidP="00B40F4E">
      <w:pPr>
        <w:pStyle w:val="af2"/>
        <w:ind w:firstLine="567"/>
        <w:jc w:val="both"/>
        <w:rPr>
          <w:b w:val="0"/>
          <w:sz w:val="20"/>
        </w:rPr>
      </w:pPr>
      <w:r w:rsidRPr="00F83361">
        <w:rPr>
          <w:b w:val="0"/>
          <w:sz w:val="20"/>
        </w:rPr>
        <w:t>Ворожцова Я.А. – главный архитектор администрации городского округа Заречный;</w:t>
      </w:r>
    </w:p>
    <w:p w:rsidR="00623330" w:rsidRPr="00F83361" w:rsidRDefault="00623330" w:rsidP="00B40F4E">
      <w:pPr>
        <w:ind w:firstLine="567"/>
        <w:jc w:val="both"/>
      </w:pPr>
    </w:p>
    <w:p w:rsidR="00623330" w:rsidRPr="00F83361" w:rsidRDefault="00623330" w:rsidP="00623330">
      <w:pPr>
        <w:widowControl w:val="0"/>
        <w:ind w:firstLine="567"/>
        <w:jc w:val="both"/>
      </w:pPr>
      <w:r w:rsidRPr="00F83361">
        <w:t xml:space="preserve">Уполномоченный на подписание настоящего протокола представитель Продавца, присутствующий при проведении аукциона: Потапов В.В. – </w:t>
      </w:r>
      <w:proofErr w:type="spellStart"/>
      <w:r w:rsidRPr="00F83361">
        <w:t>и.о</w:t>
      </w:r>
      <w:proofErr w:type="spellEnd"/>
      <w:r w:rsidRPr="00F83361">
        <w:t>. главы администрации городского округа Заречный, председательствующий на заседании Комиссии.</w:t>
      </w:r>
    </w:p>
    <w:p w:rsidR="00623330" w:rsidRPr="00F83361" w:rsidRDefault="00623330" w:rsidP="00623330">
      <w:pPr>
        <w:widowControl w:val="0"/>
        <w:ind w:firstLine="567"/>
        <w:jc w:val="both"/>
      </w:pPr>
    </w:p>
    <w:p w:rsidR="00072C24" w:rsidRPr="00F83361" w:rsidRDefault="00623330" w:rsidP="00072C24">
      <w:pPr>
        <w:shd w:val="clear" w:color="auto" w:fill="FFFFFF"/>
        <w:ind w:left="54" w:firstLine="655"/>
        <w:jc w:val="both"/>
      </w:pPr>
      <w:r w:rsidRPr="00F83361">
        <w:t xml:space="preserve">28 июня 2016 г. в 14 час. 00 мин. председательствующий </w:t>
      </w:r>
      <w:r w:rsidRPr="00F83361">
        <w:rPr>
          <w:bCs/>
        </w:rPr>
        <w:t>на заседании Комиссии</w:t>
      </w:r>
      <w:r w:rsidRPr="00F83361">
        <w:t xml:space="preserve"> Потапов В.В. сообщил членам Комиссии, что в соответствии с протоколом рассмотрения заявок на участие в аукционе, открытого по составу </w:t>
      </w:r>
      <w:r w:rsidRPr="00F83361">
        <w:lastRenderedPageBreak/>
        <w:t>участников и форме подачи предложений о цене на право заключения договоров на установку и эксплуатацию рекламных конструкций на территории городского округа Заречный от 27.06.2016</w:t>
      </w:r>
      <w:r w:rsidR="00072C24" w:rsidRPr="00F83361">
        <w:t xml:space="preserve"> № 1:</w:t>
      </w:r>
    </w:p>
    <w:p w:rsidR="00072C24" w:rsidRPr="00F83361" w:rsidRDefault="00072C24" w:rsidP="00072C24">
      <w:pPr>
        <w:widowControl w:val="0"/>
        <w:ind w:firstLine="567"/>
        <w:jc w:val="both"/>
      </w:pPr>
      <w:r w:rsidRPr="00F83361">
        <w:t>- по лоту № 4 - Общество с ограниченной ответственностью «</w:t>
      </w:r>
      <w:proofErr w:type="spellStart"/>
      <w:r w:rsidRPr="00F83361">
        <w:t>Таклисс</w:t>
      </w:r>
      <w:proofErr w:type="spellEnd"/>
      <w:r w:rsidRPr="00F83361">
        <w:t>» в лице Брусницына Сергея Викторовича, действующего на основании Устава (адрес: Свердловская область, г. Заречный, ул. Ленина, 26а-157)</w:t>
      </w:r>
      <w:r w:rsidR="00513042" w:rsidRPr="00F83361">
        <w:t>;</w:t>
      </w:r>
    </w:p>
    <w:p w:rsidR="00072C24" w:rsidRPr="00F83361" w:rsidRDefault="00072C24" w:rsidP="00072C24">
      <w:pPr>
        <w:widowControl w:val="0"/>
        <w:ind w:firstLine="567"/>
        <w:jc w:val="both"/>
      </w:pPr>
      <w:r w:rsidRPr="00F83361">
        <w:t>- по лоту № 7 - Общество с ограниченной ответственностью «</w:t>
      </w:r>
      <w:proofErr w:type="spellStart"/>
      <w:r w:rsidRPr="00F83361">
        <w:t>Таклисс</w:t>
      </w:r>
      <w:proofErr w:type="spellEnd"/>
      <w:r w:rsidRPr="00F83361">
        <w:t>» в лице Брусницына Сергея Викторовича, действующего на основании Устава (адрес: Свердловская область, г. Заречный, ул. Ленина, 26а-157</w:t>
      </w:r>
      <w:proofErr w:type="gramStart"/>
      <w:r w:rsidRPr="00F83361">
        <w:t xml:space="preserve">) </w:t>
      </w:r>
      <w:r w:rsidR="00513042" w:rsidRPr="00F83361">
        <w:t>;</w:t>
      </w:r>
      <w:proofErr w:type="gramEnd"/>
    </w:p>
    <w:p w:rsidR="00072C24" w:rsidRPr="00F83361" w:rsidRDefault="00072C24" w:rsidP="00072C24">
      <w:pPr>
        <w:widowControl w:val="0"/>
        <w:ind w:firstLine="567"/>
        <w:jc w:val="both"/>
      </w:pPr>
      <w:r w:rsidRPr="00F83361">
        <w:t>- по лоту № 18 - Общество с ограниченной ответственностью «</w:t>
      </w:r>
      <w:proofErr w:type="spellStart"/>
      <w:r w:rsidRPr="00F83361">
        <w:t>Таклисс</w:t>
      </w:r>
      <w:proofErr w:type="spellEnd"/>
      <w:r w:rsidRPr="00F83361">
        <w:t>» в лице Брусницына Сергея Викторовича, действующего на основании Устава (адрес: Свердловская область, г. Заречный, ул. Ленина, 26а-157</w:t>
      </w:r>
    </w:p>
    <w:p w:rsidR="00623330" w:rsidRPr="00F83361" w:rsidRDefault="00623330" w:rsidP="00513042">
      <w:pPr>
        <w:shd w:val="clear" w:color="auto" w:fill="FFFFFF"/>
        <w:ind w:left="54" w:firstLine="513"/>
        <w:jc w:val="both"/>
      </w:pPr>
      <w:r w:rsidRPr="00F83361">
        <w:t>допущен единственный участник</w:t>
      </w:r>
      <w:r w:rsidR="00513042" w:rsidRPr="00F83361">
        <w:t>.</w:t>
      </w:r>
    </w:p>
    <w:p w:rsidR="00513042" w:rsidRPr="00F83361" w:rsidRDefault="00513042" w:rsidP="00A54AC5">
      <w:pPr>
        <w:widowControl w:val="0"/>
        <w:ind w:firstLine="567"/>
        <w:jc w:val="both"/>
      </w:pPr>
    </w:p>
    <w:p w:rsidR="00A54AC5" w:rsidRPr="00F83361" w:rsidRDefault="00A54AC5" w:rsidP="00A54AC5">
      <w:pPr>
        <w:widowControl w:val="0"/>
        <w:ind w:firstLine="567"/>
        <w:jc w:val="both"/>
      </w:pPr>
      <w:r w:rsidRPr="00F83361">
        <w:t>Принято решение:</w:t>
      </w:r>
    </w:p>
    <w:p w:rsidR="00BC47E8" w:rsidRPr="00F83361" w:rsidRDefault="00C5324F" w:rsidP="00A54AC5">
      <w:pPr>
        <w:widowControl w:val="0"/>
        <w:ind w:firstLine="567"/>
        <w:jc w:val="both"/>
      </w:pPr>
      <w:r w:rsidRPr="00F83361">
        <w:t xml:space="preserve">1) </w:t>
      </w:r>
      <w:r w:rsidR="00A54AC5" w:rsidRPr="00F83361">
        <w:t>Признать аукцион по лот</w:t>
      </w:r>
      <w:r w:rsidR="00BC47E8" w:rsidRPr="00F83361">
        <w:t>ам</w:t>
      </w:r>
      <w:r w:rsidR="00A54AC5" w:rsidRPr="00F83361">
        <w:t xml:space="preserve"> №</w:t>
      </w:r>
      <w:r w:rsidRPr="00F83361">
        <w:t>4</w:t>
      </w:r>
      <w:r w:rsidR="00BC47E8" w:rsidRPr="00F83361">
        <w:t>, №7, №18</w:t>
      </w:r>
      <w:r w:rsidR="00A54AC5" w:rsidRPr="00F83361">
        <w:t xml:space="preserve"> несостоявшимся в связи с тем, что в нем приняло участие менее двух участников; заключить договор на установку и эксплуатацию рекламных конструкций с единственным участником аукциона в срок не более 20 дней со дня подписания протокола о результатах аукциона по начальной величине годового размера платы за установку и эксплуатацию рекламных конструкций</w:t>
      </w:r>
      <w:r w:rsidR="00BC47E8" w:rsidRPr="00F83361">
        <w:t>:</w:t>
      </w:r>
    </w:p>
    <w:p w:rsidR="00BC47E8" w:rsidRPr="00F83361" w:rsidRDefault="00BC47E8" w:rsidP="00A54AC5">
      <w:pPr>
        <w:widowControl w:val="0"/>
        <w:ind w:firstLine="567"/>
        <w:jc w:val="both"/>
      </w:pPr>
      <w:r w:rsidRPr="00F83361">
        <w:t>- по лоту № 4</w:t>
      </w:r>
      <w:r w:rsidR="00A54AC5" w:rsidRPr="00F83361">
        <w:t xml:space="preserve"> </w:t>
      </w:r>
      <w:r w:rsidR="00C5324F" w:rsidRPr="00F83361">
        <w:t>–</w:t>
      </w:r>
      <w:r w:rsidR="00A54AC5" w:rsidRPr="00F83361">
        <w:t xml:space="preserve"> </w:t>
      </w:r>
      <w:r w:rsidR="00C5324F" w:rsidRPr="00F83361">
        <w:t>24 120</w:t>
      </w:r>
      <w:r w:rsidR="00A54AC5" w:rsidRPr="00F83361">
        <w:t>,00 (</w:t>
      </w:r>
      <w:r w:rsidR="00C5324F" w:rsidRPr="00F83361">
        <w:t>двадцать четыре тысячи сто двадцать</w:t>
      </w:r>
      <w:r w:rsidR="00A54AC5" w:rsidRPr="00F83361">
        <w:t xml:space="preserve">) рубля 00 </w:t>
      </w:r>
      <w:proofErr w:type="gramStart"/>
      <w:r w:rsidR="00A54AC5" w:rsidRPr="00F83361">
        <w:t>коп.,</w:t>
      </w:r>
      <w:proofErr w:type="gramEnd"/>
      <w:r w:rsidR="00A54AC5" w:rsidRPr="00F83361">
        <w:t xml:space="preserve"> без НДС</w:t>
      </w:r>
      <w:r w:rsidRPr="00F83361">
        <w:t>;</w:t>
      </w:r>
    </w:p>
    <w:p w:rsidR="00BC47E8" w:rsidRPr="00F83361" w:rsidRDefault="00BC47E8" w:rsidP="00A54AC5">
      <w:pPr>
        <w:widowControl w:val="0"/>
        <w:ind w:firstLine="567"/>
        <w:jc w:val="both"/>
      </w:pPr>
      <w:r w:rsidRPr="00F83361">
        <w:t xml:space="preserve">- по лоту № 7 – 16 080,00 (шестнадцать тысяч восемьдесят) рублей 00 </w:t>
      </w:r>
      <w:proofErr w:type="gramStart"/>
      <w:r w:rsidRPr="00F83361">
        <w:t>коп.,</w:t>
      </w:r>
      <w:proofErr w:type="gramEnd"/>
      <w:r w:rsidRPr="00F83361">
        <w:t xml:space="preserve"> без НДС;</w:t>
      </w:r>
    </w:p>
    <w:p w:rsidR="00BC47E8" w:rsidRPr="00F83361" w:rsidRDefault="00BC47E8" w:rsidP="00A54AC5">
      <w:pPr>
        <w:widowControl w:val="0"/>
        <w:ind w:firstLine="567"/>
        <w:jc w:val="both"/>
      </w:pPr>
      <w:r w:rsidRPr="00F83361">
        <w:t xml:space="preserve">- по лоту № 18 – 8 442,00 (восемь тысяч четыреста сорок два) рубля 00 </w:t>
      </w:r>
      <w:proofErr w:type="gramStart"/>
      <w:r w:rsidRPr="00F83361">
        <w:t>коп.,</w:t>
      </w:r>
      <w:proofErr w:type="gramEnd"/>
      <w:r w:rsidRPr="00F83361">
        <w:t xml:space="preserve"> без НДС.</w:t>
      </w:r>
    </w:p>
    <w:p w:rsidR="00A54AC5" w:rsidRPr="00F83361" w:rsidRDefault="00A54AC5" w:rsidP="00A54AC5">
      <w:pPr>
        <w:widowControl w:val="0"/>
        <w:ind w:firstLine="567"/>
        <w:jc w:val="both"/>
      </w:pPr>
      <w:r w:rsidRPr="00F83361">
        <w:t>Единственный участник аукциона</w:t>
      </w:r>
      <w:r w:rsidR="00072C24" w:rsidRPr="00F83361">
        <w:t xml:space="preserve"> </w:t>
      </w:r>
      <w:r w:rsidR="00665961" w:rsidRPr="00F83361">
        <w:t xml:space="preserve">- </w:t>
      </w:r>
      <w:r w:rsidR="00072C24" w:rsidRPr="00F83361">
        <w:t>Общество с ограниченной ответственностью «</w:t>
      </w:r>
      <w:proofErr w:type="spellStart"/>
      <w:r w:rsidR="00072C24" w:rsidRPr="00F83361">
        <w:t>Таклисс</w:t>
      </w:r>
      <w:proofErr w:type="spellEnd"/>
      <w:r w:rsidR="00072C24" w:rsidRPr="00F83361">
        <w:t xml:space="preserve">» в лице Брусницына Сергея Викторовича, действующего на основании Устава (адрес: Свердловская область, г. Заречный, ул. Ленина, 26а-157) </w:t>
      </w:r>
      <w:r w:rsidRPr="00F83361">
        <w:t>должен подписать и представить организатору торгов подписанны</w:t>
      </w:r>
      <w:r w:rsidR="00BC47E8" w:rsidRPr="00F83361">
        <w:t>е</w:t>
      </w:r>
      <w:r w:rsidRPr="00F83361">
        <w:t xml:space="preserve"> договор</w:t>
      </w:r>
      <w:r w:rsidR="00BC47E8" w:rsidRPr="00F83361">
        <w:t>ы</w:t>
      </w:r>
      <w:r w:rsidRPr="00F83361">
        <w:t xml:space="preserve"> на установку и эксплуатацию рекламных конструкций не позднее чем в течение десяти дней со дня получения проект</w:t>
      </w:r>
      <w:r w:rsidR="00BC47E8" w:rsidRPr="00F83361">
        <w:t>ов</w:t>
      </w:r>
      <w:r w:rsidRPr="00F83361">
        <w:t xml:space="preserve"> договор</w:t>
      </w:r>
      <w:r w:rsidR="00BC47E8" w:rsidRPr="00F83361">
        <w:t>ов</w:t>
      </w:r>
      <w:r w:rsidRPr="00F83361">
        <w:t>.</w:t>
      </w:r>
    </w:p>
    <w:p w:rsidR="00BC47E8" w:rsidRPr="00F83361" w:rsidRDefault="00A54AC5" w:rsidP="00A54AC5">
      <w:pPr>
        <w:widowControl w:val="0"/>
        <w:ind w:firstLine="567"/>
        <w:jc w:val="both"/>
      </w:pPr>
      <w:r w:rsidRPr="00F83361">
        <w:t>Единственный участник аукциона вносит оставшуюся часть годового размера платы за установку и эксплуатацию рекламных конструкций (первый платеж в размере годового размера платы за установку и эксплуатацию рекламных конструкций за вычетом внесенного задатка) в размере</w:t>
      </w:r>
      <w:r w:rsidR="00BC47E8" w:rsidRPr="00F83361">
        <w:t>:</w:t>
      </w:r>
    </w:p>
    <w:p w:rsidR="00BC47E8" w:rsidRPr="00F83361" w:rsidRDefault="00BC47E8" w:rsidP="00BC47E8">
      <w:pPr>
        <w:widowControl w:val="0"/>
        <w:ind w:firstLine="567"/>
        <w:jc w:val="both"/>
      </w:pPr>
      <w:r w:rsidRPr="00F83361">
        <w:t xml:space="preserve">- по лоту № 4 – 19 270,00 (девятнадцать тысяч двести семьдесят) рублей 00 </w:t>
      </w:r>
      <w:proofErr w:type="gramStart"/>
      <w:r w:rsidRPr="00F83361">
        <w:t>коп.,</w:t>
      </w:r>
      <w:proofErr w:type="gramEnd"/>
      <w:r w:rsidRPr="00F83361">
        <w:t xml:space="preserve"> без НДС;</w:t>
      </w:r>
    </w:p>
    <w:p w:rsidR="00BC47E8" w:rsidRPr="00F83361" w:rsidRDefault="00BC47E8" w:rsidP="00BC47E8">
      <w:pPr>
        <w:widowControl w:val="0"/>
        <w:ind w:firstLine="567"/>
        <w:jc w:val="both"/>
      </w:pPr>
      <w:r w:rsidRPr="00F83361">
        <w:t xml:space="preserve">- по лоту № 7 – 12 830,00 (двенадцать тысяч восемьсот тридцать) рублей 00 </w:t>
      </w:r>
      <w:proofErr w:type="gramStart"/>
      <w:r w:rsidRPr="00F83361">
        <w:t>коп.,</w:t>
      </w:r>
      <w:proofErr w:type="gramEnd"/>
      <w:r w:rsidRPr="00F83361">
        <w:t xml:space="preserve"> без НДС;</w:t>
      </w:r>
    </w:p>
    <w:p w:rsidR="00BC47E8" w:rsidRPr="00F83361" w:rsidRDefault="00BC47E8" w:rsidP="00BC47E8">
      <w:pPr>
        <w:widowControl w:val="0"/>
        <w:ind w:firstLine="567"/>
        <w:jc w:val="both"/>
      </w:pPr>
      <w:r w:rsidRPr="00F83361">
        <w:t xml:space="preserve">- по лоту № 18 – 6 742,00 (шесть тысяч семьсот сорок два) рубля 00 </w:t>
      </w:r>
      <w:proofErr w:type="gramStart"/>
      <w:r w:rsidRPr="00F83361">
        <w:t>коп.,</w:t>
      </w:r>
      <w:proofErr w:type="gramEnd"/>
      <w:r w:rsidRPr="00F83361">
        <w:t xml:space="preserve"> без НДС </w:t>
      </w:r>
    </w:p>
    <w:p w:rsidR="00A54AC5" w:rsidRPr="00F83361" w:rsidRDefault="00A54AC5" w:rsidP="00A54AC5">
      <w:pPr>
        <w:widowControl w:val="0"/>
        <w:ind w:firstLine="567"/>
        <w:jc w:val="both"/>
      </w:pPr>
      <w:r w:rsidRPr="00F83361">
        <w:t>авансом единовременным платежом в течение 10 дней с момента подписания договор</w:t>
      </w:r>
      <w:r w:rsidR="00C17177" w:rsidRPr="00F83361">
        <w:t>ов</w:t>
      </w:r>
      <w:r w:rsidRPr="00F83361">
        <w:t xml:space="preserve"> на установку и эксплуатацию рекламных конструкций обеими сторонами.</w:t>
      </w:r>
    </w:p>
    <w:p w:rsidR="00A54AC5" w:rsidRPr="00F83361" w:rsidRDefault="00A54AC5" w:rsidP="00A54AC5">
      <w:pPr>
        <w:widowControl w:val="0"/>
        <w:ind w:firstLine="567"/>
        <w:jc w:val="both"/>
      </w:pPr>
      <w:r w:rsidRPr="00F83361">
        <w:t xml:space="preserve">Порядок и срок последующего внесения платы за установку и эксплуатацию рекламных конструкций определены в договоре на установку и эксплуатацию рекламных конструкций. </w:t>
      </w:r>
    </w:p>
    <w:p w:rsidR="00A54AC5" w:rsidRPr="00F83361" w:rsidRDefault="00A54AC5" w:rsidP="00A54AC5">
      <w:pPr>
        <w:widowControl w:val="0"/>
        <w:ind w:firstLine="567"/>
        <w:jc w:val="both"/>
        <w:rPr>
          <w:iCs/>
        </w:rPr>
      </w:pPr>
    </w:p>
    <w:p w:rsidR="00072C24" w:rsidRPr="00F83361" w:rsidRDefault="00072C24" w:rsidP="00072C24">
      <w:pPr>
        <w:widowControl w:val="0"/>
        <w:ind w:firstLine="567"/>
        <w:jc w:val="both"/>
        <w:rPr>
          <w:iCs/>
        </w:rPr>
      </w:pPr>
      <w:r w:rsidRPr="00F83361">
        <w:rPr>
          <w:iCs/>
        </w:rPr>
        <w:t>Вышеуказанные предложения вынесены на голосование членами Комиссии.</w:t>
      </w:r>
    </w:p>
    <w:p w:rsidR="00513042" w:rsidRPr="00F83361" w:rsidRDefault="00513042" w:rsidP="00072C24">
      <w:pPr>
        <w:widowControl w:val="0"/>
        <w:ind w:firstLine="567"/>
        <w:outlineLvl w:val="0"/>
      </w:pPr>
    </w:p>
    <w:p w:rsidR="00072C24" w:rsidRPr="00F83361" w:rsidRDefault="00072C24" w:rsidP="00072C24">
      <w:pPr>
        <w:widowControl w:val="0"/>
        <w:ind w:firstLine="567"/>
        <w:outlineLvl w:val="0"/>
      </w:pPr>
      <w:r w:rsidRPr="00F83361">
        <w:t>Итоги голосования:</w:t>
      </w:r>
    </w:p>
    <w:p w:rsidR="00E76AE6" w:rsidRPr="00F83361" w:rsidRDefault="00E76AE6" w:rsidP="00072C24">
      <w:pPr>
        <w:widowControl w:val="0"/>
        <w:ind w:firstLine="567"/>
        <w:outlineLvl w:val="0"/>
      </w:pPr>
    </w:p>
    <w:p w:rsidR="00072C24" w:rsidRPr="00F83361" w:rsidRDefault="00072C24" w:rsidP="00072C24">
      <w:pPr>
        <w:pStyle w:val="af"/>
        <w:widowControl w:val="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83361">
        <w:rPr>
          <w:rFonts w:ascii="Times New Roman" w:hAnsi="Times New Roman"/>
          <w:sz w:val="20"/>
          <w:szCs w:val="20"/>
        </w:rPr>
        <w:t>Потапов В.В.                      - _______________</w:t>
      </w:r>
    </w:p>
    <w:p w:rsidR="00072C24" w:rsidRPr="00F83361" w:rsidRDefault="00072C24" w:rsidP="00072C24">
      <w:pPr>
        <w:pStyle w:val="af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83361">
        <w:rPr>
          <w:rFonts w:ascii="Times New Roman" w:hAnsi="Times New Roman"/>
          <w:sz w:val="20"/>
          <w:szCs w:val="20"/>
        </w:rPr>
        <w:t xml:space="preserve">                                                                 за/против</w:t>
      </w:r>
    </w:p>
    <w:p w:rsidR="00072C24" w:rsidRPr="00F83361" w:rsidRDefault="00072C24" w:rsidP="00072C24">
      <w:pPr>
        <w:pStyle w:val="af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072C24" w:rsidRPr="00F83361" w:rsidRDefault="00072C24" w:rsidP="00072C24">
      <w:pPr>
        <w:pStyle w:val="af"/>
        <w:widowControl w:val="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83361">
        <w:rPr>
          <w:rFonts w:ascii="Times New Roman" w:hAnsi="Times New Roman"/>
          <w:sz w:val="20"/>
          <w:szCs w:val="20"/>
        </w:rPr>
        <w:t>Бирюкова Е.С.                          - _______________</w:t>
      </w:r>
    </w:p>
    <w:p w:rsidR="00072C24" w:rsidRPr="00F83361" w:rsidRDefault="00072C24" w:rsidP="00072C24">
      <w:pPr>
        <w:pStyle w:val="af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83361">
        <w:rPr>
          <w:rFonts w:ascii="Times New Roman" w:hAnsi="Times New Roman"/>
          <w:sz w:val="20"/>
          <w:szCs w:val="20"/>
        </w:rPr>
        <w:t xml:space="preserve">                                                                 за/против</w:t>
      </w:r>
    </w:p>
    <w:p w:rsidR="00072C24" w:rsidRPr="00F83361" w:rsidRDefault="00072C24" w:rsidP="00072C24">
      <w:pPr>
        <w:pStyle w:val="af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072C24" w:rsidRPr="00F83361" w:rsidRDefault="00072C24" w:rsidP="00072C24">
      <w:pPr>
        <w:pStyle w:val="af"/>
        <w:widowControl w:val="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3361">
        <w:rPr>
          <w:rFonts w:ascii="Times New Roman" w:hAnsi="Times New Roman"/>
          <w:sz w:val="20"/>
          <w:szCs w:val="20"/>
        </w:rPr>
        <w:t>Земцова</w:t>
      </w:r>
      <w:proofErr w:type="spellEnd"/>
      <w:r w:rsidRPr="00F83361">
        <w:rPr>
          <w:rFonts w:ascii="Times New Roman" w:hAnsi="Times New Roman"/>
          <w:sz w:val="20"/>
          <w:szCs w:val="20"/>
        </w:rPr>
        <w:t xml:space="preserve"> Т.Л.                      - _______________</w:t>
      </w:r>
    </w:p>
    <w:p w:rsidR="00072C24" w:rsidRPr="00F83361" w:rsidRDefault="00072C24" w:rsidP="00072C24">
      <w:pPr>
        <w:pStyle w:val="af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83361">
        <w:rPr>
          <w:rFonts w:ascii="Times New Roman" w:hAnsi="Times New Roman"/>
          <w:sz w:val="20"/>
          <w:szCs w:val="20"/>
        </w:rPr>
        <w:t xml:space="preserve">                                                                  за/против</w:t>
      </w:r>
    </w:p>
    <w:p w:rsidR="00072C24" w:rsidRPr="00F83361" w:rsidRDefault="00072C24" w:rsidP="00072C24">
      <w:pPr>
        <w:pStyle w:val="af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072C24" w:rsidRPr="00F83361" w:rsidRDefault="00072C24" w:rsidP="00072C24">
      <w:pPr>
        <w:pStyle w:val="af"/>
        <w:widowControl w:val="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83361">
        <w:rPr>
          <w:rFonts w:ascii="Times New Roman" w:hAnsi="Times New Roman"/>
          <w:sz w:val="20"/>
          <w:szCs w:val="20"/>
        </w:rPr>
        <w:t>Шмакова Ю.В.                      - _______________</w:t>
      </w:r>
    </w:p>
    <w:p w:rsidR="00072C24" w:rsidRPr="00F83361" w:rsidRDefault="00072C24" w:rsidP="00072C24">
      <w:pPr>
        <w:pStyle w:val="af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83361">
        <w:rPr>
          <w:rFonts w:ascii="Times New Roman" w:hAnsi="Times New Roman"/>
          <w:sz w:val="20"/>
          <w:szCs w:val="20"/>
        </w:rPr>
        <w:t xml:space="preserve">                                                                  за/против</w:t>
      </w:r>
    </w:p>
    <w:p w:rsidR="00072C24" w:rsidRPr="00F83361" w:rsidRDefault="00072C24" w:rsidP="00072C24">
      <w:pPr>
        <w:pStyle w:val="af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072C24" w:rsidRPr="00F83361" w:rsidRDefault="00072C24" w:rsidP="00072C24">
      <w:pPr>
        <w:pStyle w:val="af"/>
        <w:widowControl w:val="0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83361">
        <w:rPr>
          <w:rFonts w:ascii="Times New Roman" w:hAnsi="Times New Roman"/>
          <w:sz w:val="20"/>
          <w:szCs w:val="20"/>
        </w:rPr>
        <w:t>Ворожцова Я.В.                    - _______________</w:t>
      </w:r>
    </w:p>
    <w:p w:rsidR="00072C24" w:rsidRPr="00F83361" w:rsidRDefault="00072C24" w:rsidP="00072C24">
      <w:pPr>
        <w:pStyle w:val="af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83361">
        <w:rPr>
          <w:rFonts w:ascii="Times New Roman" w:hAnsi="Times New Roman"/>
          <w:sz w:val="20"/>
          <w:szCs w:val="20"/>
        </w:rPr>
        <w:t xml:space="preserve">                                                                  за/против</w:t>
      </w:r>
    </w:p>
    <w:p w:rsidR="00072C24" w:rsidRPr="00F83361" w:rsidRDefault="00072C24" w:rsidP="00072C24">
      <w:pPr>
        <w:ind w:firstLine="567"/>
        <w:jc w:val="both"/>
      </w:pPr>
    </w:p>
    <w:p w:rsidR="00072C24" w:rsidRPr="00F83361" w:rsidRDefault="00072C24" w:rsidP="00072C24">
      <w:pPr>
        <w:widowControl w:val="0"/>
        <w:ind w:firstLine="567"/>
        <w:outlineLvl w:val="0"/>
      </w:pPr>
      <w:r w:rsidRPr="00F83361">
        <w:t>Решение принято единогласно.</w:t>
      </w:r>
    </w:p>
    <w:p w:rsidR="00072C24" w:rsidRPr="00F83361" w:rsidRDefault="00072C24" w:rsidP="00072C24">
      <w:pPr>
        <w:widowControl w:val="0"/>
        <w:ind w:firstLine="567"/>
        <w:jc w:val="both"/>
      </w:pPr>
    </w:p>
    <w:p w:rsidR="00AA166B" w:rsidRPr="00F83361" w:rsidRDefault="00AA166B" w:rsidP="001E23C1">
      <w:pPr>
        <w:widowControl w:val="0"/>
        <w:shd w:val="clear" w:color="auto" w:fill="FFFFFF"/>
        <w:ind w:firstLine="567"/>
        <w:jc w:val="both"/>
      </w:pPr>
    </w:p>
    <w:sectPr w:rsidR="00AA166B" w:rsidRPr="00F83361" w:rsidSect="00697847">
      <w:footerReference w:type="even" r:id="rId8"/>
      <w:footerReference w:type="default" r:id="rId9"/>
      <w:pgSz w:w="11907" w:h="16840"/>
      <w:pgMar w:top="709" w:right="567" w:bottom="851" w:left="993" w:header="720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58" w:rsidRDefault="00724658">
      <w:r>
        <w:separator/>
      </w:r>
    </w:p>
  </w:endnote>
  <w:endnote w:type="continuationSeparator" w:id="0">
    <w:p w:rsidR="00724658" w:rsidRDefault="0072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FA" w:rsidRDefault="00A76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760FA" w:rsidRDefault="00A760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FA" w:rsidRDefault="00A76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7701">
      <w:rPr>
        <w:rStyle w:val="a6"/>
        <w:noProof/>
      </w:rPr>
      <w:t>2</w:t>
    </w:r>
    <w:r>
      <w:rPr>
        <w:rStyle w:val="a6"/>
      </w:rPr>
      <w:fldChar w:fldCharType="end"/>
    </w:r>
  </w:p>
  <w:p w:rsidR="00A760FA" w:rsidRDefault="00A760FA" w:rsidP="006978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58" w:rsidRDefault="00724658">
      <w:r>
        <w:separator/>
      </w:r>
    </w:p>
  </w:footnote>
  <w:footnote w:type="continuationSeparator" w:id="0">
    <w:p w:rsidR="00724658" w:rsidRDefault="0072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A9E"/>
    <w:multiLevelType w:val="hybridMultilevel"/>
    <w:tmpl w:val="9E00EC56"/>
    <w:lvl w:ilvl="0" w:tplc="ECDC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43EA7"/>
    <w:multiLevelType w:val="hybridMultilevel"/>
    <w:tmpl w:val="EFE0F188"/>
    <w:lvl w:ilvl="0" w:tplc="874A88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C1EA0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1C965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83E84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305E9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13EA4F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7AC60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FE8881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EA9F2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F135E5"/>
    <w:multiLevelType w:val="hybridMultilevel"/>
    <w:tmpl w:val="E98AD5E8"/>
    <w:lvl w:ilvl="0" w:tplc="B72CBC8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6B06"/>
    <w:multiLevelType w:val="hybridMultilevel"/>
    <w:tmpl w:val="39FAAB0C"/>
    <w:lvl w:ilvl="0" w:tplc="5F50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D02F4"/>
    <w:multiLevelType w:val="hybridMultilevel"/>
    <w:tmpl w:val="96A6D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356C2"/>
    <w:multiLevelType w:val="hybridMultilevel"/>
    <w:tmpl w:val="1EEED9CE"/>
    <w:lvl w:ilvl="0" w:tplc="B138219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7A4338C"/>
    <w:multiLevelType w:val="hybridMultilevel"/>
    <w:tmpl w:val="904E6746"/>
    <w:lvl w:ilvl="0" w:tplc="ECDC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A0F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3940E36"/>
    <w:multiLevelType w:val="hybridMultilevel"/>
    <w:tmpl w:val="3B7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73CD9"/>
    <w:multiLevelType w:val="multilevel"/>
    <w:tmpl w:val="66D46E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C2BB3"/>
    <w:multiLevelType w:val="multilevel"/>
    <w:tmpl w:val="E98AD5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012ED"/>
    <w:multiLevelType w:val="hybridMultilevel"/>
    <w:tmpl w:val="66D46EC0"/>
    <w:lvl w:ilvl="0" w:tplc="B72CBC8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01BAA"/>
    <w:multiLevelType w:val="hybridMultilevel"/>
    <w:tmpl w:val="0382F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01570"/>
    <w:multiLevelType w:val="hybridMultilevel"/>
    <w:tmpl w:val="5D585BDA"/>
    <w:lvl w:ilvl="0" w:tplc="2A22D0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47012453"/>
    <w:multiLevelType w:val="multilevel"/>
    <w:tmpl w:val="1DAEEA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48536E86"/>
    <w:multiLevelType w:val="hybridMultilevel"/>
    <w:tmpl w:val="145A00BC"/>
    <w:lvl w:ilvl="0" w:tplc="047C725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7" w15:restartNumberingAfterBreak="0">
    <w:nsid w:val="502018B0"/>
    <w:multiLevelType w:val="hybridMultilevel"/>
    <w:tmpl w:val="A740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3596B"/>
    <w:multiLevelType w:val="hybridMultilevel"/>
    <w:tmpl w:val="02B8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C642D"/>
    <w:multiLevelType w:val="hybridMultilevel"/>
    <w:tmpl w:val="96280166"/>
    <w:lvl w:ilvl="0" w:tplc="069E3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56610"/>
    <w:multiLevelType w:val="hybridMultilevel"/>
    <w:tmpl w:val="9D14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A27DBA"/>
    <w:multiLevelType w:val="hybridMultilevel"/>
    <w:tmpl w:val="B60A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17948"/>
    <w:multiLevelType w:val="multilevel"/>
    <w:tmpl w:val="1DAEEA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6B8B0B18"/>
    <w:multiLevelType w:val="hybridMultilevel"/>
    <w:tmpl w:val="7E02857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4" w15:restartNumberingAfterBreak="0">
    <w:nsid w:val="734271D9"/>
    <w:multiLevelType w:val="hybridMultilevel"/>
    <w:tmpl w:val="BBA4F254"/>
    <w:lvl w:ilvl="0" w:tplc="1F985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A0C08"/>
    <w:multiLevelType w:val="hybridMultilevel"/>
    <w:tmpl w:val="AA68D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20"/>
  </w:num>
  <w:num w:numId="5">
    <w:abstractNumId w:val="18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24"/>
  </w:num>
  <w:num w:numId="14">
    <w:abstractNumId w:val="4"/>
  </w:num>
  <w:num w:numId="15">
    <w:abstractNumId w:val="21"/>
  </w:num>
  <w:num w:numId="16">
    <w:abstractNumId w:val="25"/>
  </w:num>
  <w:num w:numId="17">
    <w:abstractNumId w:val="12"/>
  </w:num>
  <w:num w:numId="18">
    <w:abstractNumId w:val="14"/>
  </w:num>
  <w:num w:numId="19">
    <w:abstractNumId w:val="13"/>
  </w:num>
  <w:num w:numId="20">
    <w:abstractNumId w:val="15"/>
  </w:num>
  <w:num w:numId="21">
    <w:abstractNumId w:val="19"/>
  </w:num>
  <w:num w:numId="22">
    <w:abstractNumId w:val="5"/>
  </w:num>
  <w:num w:numId="23">
    <w:abstractNumId w:val="8"/>
  </w:num>
  <w:num w:numId="24">
    <w:abstractNumId w:val="2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FA"/>
    <w:rsid w:val="00002C40"/>
    <w:rsid w:val="00003A71"/>
    <w:rsid w:val="00005796"/>
    <w:rsid w:val="00006A2A"/>
    <w:rsid w:val="0001440F"/>
    <w:rsid w:val="00014B46"/>
    <w:rsid w:val="0001689B"/>
    <w:rsid w:val="000474CF"/>
    <w:rsid w:val="00050A73"/>
    <w:rsid w:val="00053B52"/>
    <w:rsid w:val="00053C4F"/>
    <w:rsid w:val="000560EC"/>
    <w:rsid w:val="00066197"/>
    <w:rsid w:val="00067DFE"/>
    <w:rsid w:val="00072C24"/>
    <w:rsid w:val="00075952"/>
    <w:rsid w:val="0007640C"/>
    <w:rsid w:val="000768F5"/>
    <w:rsid w:val="00076CA0"/>
    <w:rsid w:val="00077B8A"/>
    <w:rsid w:val="000841DD"/>
    <w:rsid w:val="00084329"/>
    <w:rsid w:val="000873A7"/>
    <w:rsid w:val="000C2D3C"/>
    <w:rsid w:val="000C3D9B"/>
    <w:rsid w:val="000C6F54"/>
    <w:rsid w:val="000D3A41"/>
    <w:rsid w:val="000E14D6"/>
    <w:rsid w:val="000F06BD"/>
    <w:rsid w:val="000F3546"/>
    <w:rsid w:val="001014A0"/>
    <w:rsid w:val="001148E5"/>
    <w:rsid w:val="00115D20"/>
    <w:rsid w:val="00132D20"/>
    <w:rsid w:val="00133D7C"/>
    <w:rsid w:val="00134D7D"/>
    <w:rsid w:val="00135B43"/>
    <w:rsid w:val="0014241D"/>
    <w:rsid w:val="0014570D"/>
    <w:rsid w:val="001511FC"/>
    <w:rsid w:val="00153710"/>
    <w:rsid w:val="00160A66"/>
    <w:rsid w:val="00171BAE"/>
    <w:rsid w:val="00172566"/>
    <w:rsid w:val="00181A45"/>
    <w:rsid w:val="00183352"/>
    <w:rsid w:val="00185658"/>
    <w:rsid w:val="0018598F"/>
    <w:rsid w:val="001864F1"/>
    <w:rsid w:val="00187F31"/>
    <w:rsid w:val="00192768"/>
    <w:rsid w:val="001A0EB8"/>
    <w:rsid w:val="001A481B"/>
    <w:rsid w:val="001B1E64"/>
    <w:rsid w:val="001B2F52"/>
    <w:rsid w:val="001C01F5"/>
    <w:rsid w:val="001C545D"/>
    <w:rsid w:val="001C5E61"/>
    <w:rsid w:val="001D3DE5"/>
    <w:rsid w:val="001D4393"/>
    <w:rsid w:val="001E0793"/>
    <w:rsid w:val="001E23C1"/>
    <w:rsid w:val="001F25CE"/>
    <w:rsid w:val="00200548"/>
    <w:rsid w:val="00201ACF"/>
    <w:rsid w:val="00202978"/>
    <w:rsid w:val="00204AD6"/>
    <w:rsid w:val="00204F2E"/>
    <w:rsid w:val="00206927"/>
    <w:rsid w:val="002225E5"/>
    <w:rsid w:val="00223425"/>
    <w:rsid w:val="00224E1A"/>
    <w:rsid w:val="00237F5C"/>
    <w:rsid w:val="00245535"/>
    <w:rsid w:val="0025216E"/>
    <w:rsid w:val="0025323C"/>
    <w:rsid w:val="002671D9"/>
    <w:rsid w:val="00274D74"/>
    <w:rsid w:val="00276A8D"/>
    <w:rsid w:val="002877F5"/>
    <w:rsid w:val="00291ABC"/>
    <w:rsid w:val="00292E36"/>
    <w:rsid w:val="00295566"/>
    <w:rsid w:val="002A1503"/>
    <w:rsid w:val="002A4D66"/>
    <w:rsid w:val="002A515A"/>
    <w:rsid w:val="002A63FE"/>
    <w:rsid w:val="002B0690"/>
    <w:rsid w:val="002B0BD3"/>
    <w:rsid w:val="002C1E7E"/>
    <w:rsid w:val="002C3C14"/>
    <w:rsid w:val="002C70D7"/>
    <w:rsid w:val="002F1CC9"/>
    <w:rsid w:val="002F4755"/>
    <w:rsid w:val="00300111"/>
    <w:rsid w:val="003103A6"/>
    <w:rsid w:val="0031045B"/>
    <w:rsid w:val="003111B8"/>
    <w:rsid w:val="0031357D"/>
    <w:rsid w:val="00317E18"/>
    <w:rsid w:val="00332443"/>
    <w:rsid w:val="00337B24"/>
    <w:rsid w:val="003409F5"/>
    <w:rsid w:val="0034136C"/>
    <w:rsid w:val="00344FB3"/>
    <w:rsid w:val="00345DE8"/>
    <w:rsid w:val="00351432"/>
    <w:rsid w:val="0035383D"/>
    <w:rsid w:val="00355900"/>
    <w:rsid w:val="00355AF5"/>
    <w:rsid w:val="00361F65"/>
    <w:rsid w:val="0037357F"/>
    <w:rsid w:val="003808F9"/>
    <w:rsid w:val="00383627"/>
    <w:rsid w:val="0039650F"/>
    <w:rsid w:val="003A00FC"/>
    <w:rsid w:val="003A132D"/>
    <w:rsid w:val="003A3B1B"/>
    <w:rsid w:val="003B0CDB"/>
    <w:rsid w:val="003B4556"/>
    <w:rsid w:val="003C4162"/>
    <w:rsid w:val="003C6792"/>
    <w:rsid w:val="003D0143"/>
    <w:rsid w:val="003D01A5"/>
    <w:rsid w:val="003D7AD7"/>
    <w:rsid w:val="003D7C38"/>
    <w:rsid w:val="003D7E07"/>
    <w:rsid w:val="003F057F"/>
    <w:rsid w:val="003F2F57"/>
    <w:rsid w:val="00401EC2"/>
    <w:rsid w:val="00404582"/>
    <w:rsid w:val="00407AB8"/>
    <w:rsid w:val="00420CEC"/>
    <w:rsid w:val="0042455B"/>
    <w:rsid w:val="004249BB"/>
    <w:rsid w:val="004251F2"/>
    <w:rsid w:val="00427670"/>
    <w:rsid w:val="004316B8"/>
    <w:rsid w:val="00443B99"/>
    <w:rsid w:val="0045067E"/>
    <w:rsid w:val="00454BC5"/>
    <w:rsid w:val="00460314"/>
    <w:rsid w:val="00462E84"/>
    <w:rsid w:val="00465854"/>
    <w:rsid w:val="00467D3E"/>
    <w:rsid w:val="004751DC"/>
    <w:rsid w:val="00484A6B"/>
    <w:rsid w:val="004910D0"/>
    <w:rsid w:val="004B00DC"/>
    <w:rsid w:val="004C38F0"/>
    <w:rsid w:val="004E5E6A"/>
    <w:rsid w:val="004F433C"/>
    <w:rsid w:val="0050199D"/>
    <w:rsid w:val="00504984"/>
    <w:rsid w:val="00513042"/>
    <w:rsid w:val="00525500"/>
    <w:rsid w:val="00525544"/>
    <w:rsid w:val="0053315C"/>
    <w:rsid w:val="005342BB"/>
    <w:rsid w:val="00540FE9"/>
    <w:rsid w:val="005459A8"/>
    <w:rsid w:val="00546128"/>
    <w:rsid w:val="00550619"/>
    <w:rsid w:val="00576AAA"/>
    <w:rsid w:val="00576C2A"/>
    <w:rsid w:val="005817D0"/>
    <w:rsid w:val="00587B54"/>
    <w:rsid w:val="005A2835"/>
    <w:rsid w:val="005A777F"/>
    <w:rsid w:val="005B073C"/>
    <w:rsid w:val="005B78F5"/>
    <w:rsid w:val="005C23B1"/>
    <w:rsid w:val="005E23A1"/>
    <w:rsid w:val="005E42D9"/>
    <w:rsid w:val="005F28FE"/>
    <w:rsid w:val="00603B50"/>
    <w:rsid w:val="00604738"/>
    <w:rsid w:val="0061181B"/>
    <w:rsid w:val="00611ADC"/>
    <w:rsid w:val="00616B76"/>
    <w:rsid w:val="00620468"/>
    <w:rsid w:val="006212CF"/>
    <w:rsid w:val="00623330"/>
    <w:rsid w:val="00632A13"/>
    <w:rsid w:val="00634589"/>
    <w:rsid w:val="00640AC4"/>
    <w:rsid w:val="006420E3"/>
    <w:rsid w:val="006433AA"/>
    <w:rsid w:val="006467D4"/>
    <w:rsid w:val="00655D1F"/>
    <w:rsid w:val="00657526"/>
    <w:rsid w:val="006600DC"/>
    <w:rsid w:val="0066193B"/>
    <w:rsid w:val="0066444A"/>
    <w:rsid w:val="00665961"/>
    <w:rsid w:val="00667C89"/>
    <w:rsid w:val="00690EC2"/>
    <w:rsid w:val="00697847"/>
    <w:rsid w:val="00697F52"/>
    <w:rsid w:val="006A112F"/>
    <w:rsid w:val="006A47B0"/>
    <w:rsid w:val="006A5A65"/>
    <w:rsid w:val="006A6C77"/>
    <w:rsid w:val="006B16BE"/>
    <w:rsid w:val="006B444A"/>
    <w:rsid w:val="006B7E94"/>
    <w:rsid w:val="006C1458"/>
    <w:rsid w:val="006D331E"/>
    <w:rsid w:val="006D49B5"/>
    <w:rsid w:val="006D5055"/>
    <w:rsid w:val="006D7E26"/>
    <w:rsid w:val="006D7F8A"/>
    <w:rsid w:val="006F1798"/>
    <w:rsid w:val="00704936"/>
    <w:rsid w:val="00714509"/>
    <w:rsid w:val="00724658"/>
    <w:rsid w:val="00724E14"/>
    <w:rsid w:val="007272E5"/>
    <w:rsid w:val="00737674"/>
    <w:rsid w:val="00744376"/>
    <w:rsid w:val="00746D34"/>
    <w:rsid w:val="00754B2B"/>
    <w:rsid w:val="00754EEF"/>
    <w:rsid w:val="00762D60"/>
    <w:rsid w:val="007836D5"/>
    <w:rsid w:val="00790146"/>
    <w:rsid w:val="00794A6B"/>
    <w:rsid w:val="00795190"/>
    <w:rsid w:val="00796FCD"/>
    <w:rsid w:val="007C4A0D"/>
    <w:rsid w:val="007D3A43"/>
    <w:rsid w:val="007D7F3E"/>
    <w:rsid w:val="007E0E07"/>
    <w:rsid w:val="007F3A60"/>
    <w:rsid w:val="00811D3A"/>
    <w:rsid w:val="008127EF"/>
    <w:rsid w:val="008153D1"/>
    <w:rsid w:val="0083027D"/>
    <w:rsid w:val="0083780E"/>
    <w:rsid w:val="00837EFA"/>
    <w:rsid w:val="008414E7"/>
    <w:rsid w:val="008436F3"/>
    <w:rsid w:val="0084577E"/>
    <w:rsid w:val="00854365"/>
    <w:rsid w:val="00870376"/>
    <w:rsid w:val="0088099B"/>
    <w:rsid w:val="00882D8A"/>
    <w:rsid w:val="008878A1"/>
    <w:rsid w:val="008A482A"/>
    <w:rsid w:val="008A672F"/>
    <w:rsid w:val="008C0AF7"/>
    <w:rsid w:val="008C706B"/>
    <w:rsid w:val="008C77A0"/>
    <w:rsid w:val="008D2D6D"/>
    <w:rsid w:val="008D2FF6"/>
    <w:rsid w:val="008E2B47"/>
    <w:rsid w:val="008E4C8C"/>
    <w:rsid w:val="008E740D"/>
    <w:rsid w:val="008F3260"/>
    <w:rsid w:val="00901EC3"/>
    <w:rsid w:val="0090276E"/>
    <w:rsid w:val="00904AAA"/>
    <w:rsid w:val="00910DEA"/>
    <w:rsid w:val="00917FD7"/>
    <w:rsid w:val="009209F5"/>
    <w:rsid w:val="00921492"/>
    <w:rsid w:val="00924E12"/>
    <w:rsid w:val="00925923"/>
    <w:rsid w:val="00931AB6"/>
    <w:rsid w:val="0093538C"/>
    <w:rsid w:val="00952261"/>
    <w:rsid w:val="0095241C"/>
    <w:rsid w:val="009614A9"/>
    <w:rsid w:val="00967DDC"/>
    <w:rsid w:val="0098391F"/>
    <w:rsid w:val="00987063"/>
    <w:rsid w:val="009906C2"/>
    <w:rsid w:val="009A0508"/>
    <w:rsid w:val="009A1579"/>
    <w:rsid w:val="009B2933"/>
    <w:rsid w:val="009C15B7"/>
    <w:rsid w:val="009C62A5"/>
    <w:rsid w:val="009D03D1"/>
    <w:rsid w:val="009D15CA"/>
    <w:rsid w:val="009E1FA2"/>
    <w:rsid w:val="009E6D7E"/>
    <w:rsid w:val="009F7E3E"/>
    <w:rsid w:val="00A10678"/>
    <w:rsid w:val="00A21F98"/>
    <w:rsid w:val="00A221F3"/>
    <w:rsid w:val="00A257E3"/>
    <w:rsid w:val="00A27B36"/>
    <w:rsid w:val="00A32399"/>
    <w:rsid w:val="00A538A6"/>
    <w:rsid w:val="00A54AC5"/>
    <w:rsid w:val="00A642C8"/>
    <w:rsid w:val="00A72798"/>
    <w:rsid w:val="00A760FA"/>
    <w:rsid w:val="00A84AAD"/>
    <w:rsid w:val="00A875A3"/>
    <w:rsid w:val="00A928F3"/>
    <w:rsid w:val="00AA166B"/>
    <w:rsid w:val="00AA75D2"/>
    <w:rsid w:val="00AB283A"/>
    <w:rsid w:val="00AB37A2"/>
    <w:rsid w:val="00AC350B"/>
    <w:rsid w:val="00AC5EEC"/>
    <w:rsid w:val="00AC6178"/>
    <w:rsid w:val="00AD030B"/>
    <w:rsid w:val="00B06F8E"/>
    <w:rsid w:val="00B1222F"/>
    <w:rsid w:val="00B20E85"/>
    <w:rsid w:val="00B23CF5"/>
    <w:rsid w:val="00B36B97"/>
    <w:rsid w:val="00B37CF7"/>
    <w:rsid w:val="00B40F4E"/>
    <w:rsid w:val="00B417C8"/>
    <w:rsid w:val="00B439CC"/>
    <w:rsid w:val="00B43F82"/>
    <w:rsid w:val="00B45765"/>
    <w:rsid w:val="00B53F72"/>
    <w:rsid w:val="00B75673"/>
    <w:rsid w:val="00B759F9"/>
    <w:rsid w:val="00B8032B"/>
    <w:rsid w:val="00B879A2"/>
    <w:rsid w:val="00B933CB"/>
    <w:rsid w:val="00BA74A9"/>
    <w:rsid w:val="00BB0AE5"/>
    <w:rsid w:val="00BC3A16"/>
    <w:rsid w:val="00BC47E8"/>
    <w:rsid w:val="00BC5D1D"/>
    <w:rsid w:val="00BD2D08"/>
    <w:rsid w:val="00BD3276"/>
    <w:rsid w:val="00BD70DF"/>
    <w:rsid w:val="00BD7F5D"/>
    <w:rsid w:val="00BF4092"/>
    <w:rsid w:val="00C0017A"/>
    <w:rsid w:val="00C01B01"/>
    <w:rsid w:val="00C12F44"/>
    <w:rsid w:val="00C17177"/>
    <w:rsid w:val="00C17237"/>
    <w:rsid w:val="00C2079A"/>
    <w:rsid w:val="00C23B79"/>
    <w:rsid w:val="00C24563"/>
    <w:rsid w:val="00C33F72"/>
    <w:rsid w:val="00C42564"/>
    <w:rsid w:val="00C5324F"/>
    <w:rsid w:val="00C6062D"/>
    <w:rsid w:val="00C6341E"/>
    <w:rsid w:val="00C6399E"/>
    <w:rsid w:val="00C7625A"/>
    <w:rsid w:val="00C86D13"/>
    <w:rsid w:val="00C90AB2"/>
    <w:rsid w:val="00C94272"/>
    <w:rsid w:val="00C95505"/>
    <w:rsid w:val="00C96EAF"/>
    <w:rsid w:val="00CA1B4F"/>
    <w:rsid w:val="00CA4771"/>
    <w:rsid w:val="00CB1D97"/>
    <w:rsid w:val="00CC1B8C"/>
    <w:rsid w:val="00CD005C"/>
    <w:rsid w:val="00CD2DC8"/>
    <w:rsid w:val="00CD393E"/>
    <w:rsid w:val="00CD569D"/>
    <w:rsid w:val="00CE0015"/>
    <w:rsid w:val="00CF3CAC"/>
    <w:rsid w:val="00D0642E"/>
    <w:rsid w:val="00D11880"/>
    <w:rsid w:val="00D134A2"/>
    <w:rsid w:val="00D20DA6"/>
    <w:rsid w:val="00D22560"/>
    <w:rsid w:val="00D31AE4"/>
    <w:rsid w:val="00D42748"/>
    <w:rsid w:val="00D44B37"/>
    <w:rsid w:val="00D4549E"/>
    <w:rsid w:val="00D50E58"/>
    <w:rsid w:val="00D549E1"/>
    <w:rsid w:val="00D65180"/>
    <w:rsid w:val="00D758CC"/>
    <w:rsid w:val="00D800F4"/>
    <w:rsid w:val="00D8667D"/>
    <w:rsid w:val="00D904FE"/>
    <w:rsid w:val="00D96275"/>
    <w:rsid w:val="00D96995"/>
    <w:rsid w:val="00DA075F"/>
    <w:rsid w:val="00DA42FC"/>
    <w:rsid w:val="00DA6EE6"/>
    <w:rsid w:val="00DB7883"/>
    <w:rsid w:val="00DC0523"/>
    <w:rsid w:val="00DC3963"/>
    <w:rsid w:val="00DC5A64"/>
    <w:rsid w:val="00DE37FC"/>
    <w:rsid w:val="00DE3F4E"/>
    <w:rsid w:val="00DE5875"/>
    <w:rsid w:val="00DF35E7"/>
    <w:rsid w:val="00DF3D51"/>
    <w:rsid w:val="00DF46BC"/>
    <w:rsid w:val="00DF64D1"/>
    <w:rsid w:val="00E0069A"/>
    <w:rsid w:val="00E06FBE"/>
    <w:rsid w:val="00E16200"/>
    <w:rsid w:val="00E20712"/>
    <w:rsid w:val="00E23209"/>
    <w:rsid w:val="00E250FA"/>
    <w:rsid w:val="00E27079"/>
    <w:rsid w:val="00E30D59"/>
    <w:rsid w:val="00E311DF"/>
    <w:rsid w:val="00E359DB"/>
    <w:rsid w:val="00E42961"/>
    <w:rsid w:val="00E45274"/>
    <w:rsid w:val="00E460FD"/>
    <w:rsid w:val="00E47A78"/>
    <w:rsid w:val="00E60590"/>
    <w:rsid w:val="00E65AA7"/>
    <w:rsid w:val="00E6606F"/>
    <w:rsid w:val="00E67701"/>
    <w:rsid w:val="00E7211D"/>
    <w:rsid w:val="00E74A24"/>
    <w:rsid w:val="00E76AE6"/>
    <w:rsid w:val="00E83285"/>
    <w:rsid w:val="00E84CDF"/>
    <w:rsid w:val="00E86DA1"/>
    <w:rsid w:val="00E87220"/>
    <w:rsid w:val="00E905B4"/>
    <w:rsid w:val="00E93B4F"/>
    <w:rsid w:val="00E96CF4"/>
    <w:rsid w:val="00EB13BA"/>
    <w:rsid w:val="00EB1DAD"/>
    <w:rsid w:val="00EB648D"/>
    <w:rsid w:val="00EB70BF"/>
    <w:rsid w:val="00EC0743"/>
    <w:rsid w:val="00EC0D76"/>
    <w:rsid w:val="00EC1A24"/>
    <w:rsid w:val="00EC2C7B"/>
    <w:rsid w:val="00EC5142"/>
    <w:rsid w:val="00ED0DFE"/>
    <w:rsid w:val="00ED4F7C"/>
    <w:rsid w:val="00EE38B6"/>
    <w:rsid w:val="00EF048F"/>
    <w:rsid w:val="00EF33A8"/>
    <w:rsid w:val="00EF4CBA"/>
    <w:rsid w:val="00F01D47"/>
    <w:rsid w:val="00F0497E"/>
    <w:rsid w:val="00F07269"/>
    <w:rsid w:val="00F078D9"/>
    <w:rsid w:val="00F11CCE"/>
    <w:rsid w:val="00F148F7"/>
    <w:rsid w:val="00F14E54"/>
    <w:rsid w:val="00F169D4"/>
    <w:rsid w:val="00F17DD9"/>
    <w:rsid w:val="00F269AE"/>
    <w:rsid w:val="00F44038"/>
    <w:rsid w:val="00F46174"/>
    <w:rsid w:val="00F47F92"/>
    <w:rsid w:val="00F63707"/>
    <w:rsid w:val="00F66F5D"/>
    <w:rsid w:val="00F71404"/>
    <w:rsid w:val="00F73A74"/>
    <w:rsid w:val="00F73E56"/>
    <w:rsid w:val="00F745AB"/>
    <w:rsid w:val="00F74FB4"/>
    <w:rsid w:val="00F80DF9"/>
    <w:rsid w:val="00F83361"/>
    <w:rsid w:val="00F95463"/>
    <w:rsid w:val="00FA0F7C"/>
    <w:rsid w:val="00FA34D9"/>
    <w:rsid w:val="00FA3712"/>
    <w:rsid w:val="00FB48E6"/>
    <w:rsid w:val="00FB742C"/>
    <w:rsid w:val="00FC19AE"/>
    <w:rsid w:val="00FD02D4"/>
    <w:rsid w:val="00FD326E"/>
    <w:rsid w:val="00FD7B06"/>
    <w:rsid w:val="00FE4873"/>
    <w:rsid w:val="00FF051C"/>
    <w:rsid w:val="00FF0AD6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324FD-65E8-4064-8C02-84A9936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96"/>
  </w:style>
  <w:style w:type="paragraph" w:styleId="1">
    <w:name w:val="heading 1"/>
    <w:basedOn w:val="a"/>
    <w:next w:val="a"/>
    <w:link w:val="10"/>
    <w:qFormat/>
    <w:rsid w:val="00931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1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1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05796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05796"/>
    <w:pPr>
      <w:keepNext/>
      <w:jc w:val="center"/>
    </w:pPr>
    <w:rPr>
      <w:sz w:val="28"/>
    </w:rPr>
  </w:style>
  <w:style w:type="paragraph" w:styleId="20">
    <w:name w:val="Body Text 2"/>
    <w:basedOn w:val="a"/>
    <w:rsid w:val="00005796"/>
    <w:pPr>
      <w:ind w:firstLine="709"/>
      <w:jc w:val="both"/>
    </w:pPr>
    <w:rPr>
      <w:sz w:val="28"/>
    </w:rPr>
  </w:style>
  <w:style w:type="paragraph" w:styleId="a3">
    <w:name w:val="Body Text Indent"/>
    <w:basedOn w:val="a"/>
    <w:rsid w:val="00005796"/>
    <w:pPr>
      <w:ind w:firstLine="709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00579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05796"/>
  </w:style>
  <w:style w:type="paragraph" w:styleId="21">
    <w:name w:val="Body Text Indent 2"/>
    <w:basedOn w:val="a"/>
    <w:rsid w:val="00005796"/>
    <w:pPr>
      <w:ind w:firstLine="709"/>
      <w:jc w:val="both"/>
    </w:pPr>
    <w:rPr>
      <w:sz w:val="24"/>
    </w:rPr>
  </w:style>
  <w:style w:type="paragraph" w:styleId="30">
    <w:name w:val="Body Text 3"/>
    <w:basedOn w:val="a"/>
    <w:link w:val="31"/>
    <w:rsid w:val="00005796"/>
    <w:pPr>
      <w:jc w:val="both"/>
    </w:pPr>
    <w:rPr>
      <w:sz w:val="24"/>
    </w:rPr>
  </w:style>
  <w:style w:type="paragraph" w:styleId="a7">
    <w:name w:val="Balloon Text"/>
    <w:basedOn w:val="a"/>
    <w:link w:val="a8"/>
    <w:rsid w:val="00E60590"/>
    <w:rPr>
      <w:rFonts w:ascii="Tahoma" w:hAnsi="Tahoma" w:cs="Tahoma"/>
      <w:sz w:val="16"/>
      <w:szCs w:val="16"/>
    </w:rPr>
  </w:style>
  <w:style w:type="paragraph" w:styleId="a9">
    <w:name w:val="List"/>
    <w:basedOn w:val="a"/>
    <w:rsid w:val="00931AB6"/>
    <w:pPr>
      <w:ind w:left="283" w:hanging="283"/>
    </w:pPr>
  </w:style>
  <w:style w:type="paragraph" w:styleId="22">
    <w:name w:val="List 2"/>
    <w:basedOn w:val="a"/>
    <w:rsid w:val="00931AB6"/>
    <w:pPr>
      <w:ind w:left="566" w:hanging="283"/>
    </w:pPr>
  </w:style>
  <w:style w:type="paragraph" w:styleId="32">
    <w:name w:val="List 3"/>
    <w:basedOn w:val="a"/>
    <w:rsid w:val="00931AB6"/>
    <w:pPr>
      <w:ind w:left="849" w:hanging="283"/>
    </w:pPr>
  </w:style>
  <w:style w:type="paragraph" w:styleId="aa">
    <w:name w:val="List Continue"/>
    <w:basedOn w:val="a"/>
    <w:rsid w:val="00931AB6"/>
    <w:pPr>
      <w:spacing w:after="120"/>
      <w:ind w:left="283"/>
    </w:pPr>
  </w:style>
  <w:style w:type="paragraph" w:styleId="ab">
    <w:name w:val="Body Text"/>
    <w:basedOn w:val="a"/>
    <w:link w:val="ac"/>
    <w:rsid w:val="00931AB6"/>
    <w:pPr>
      <w:spacing w:after="120"/>
    </w:pPr>
  </w:style>
  <w:style w:type="paragraph" w:styleId="ad">
    <w:name w:val="Body Text First Indent"/>
    <w:basedOn w:val="ab"/>
    <w:rsid w:val="00931AB6"/>
    <w:pPr>
      <w:ind w:firstLine="210"/>
    </w:pPr>
  </w:style>
  <w:style w:type="paragraph" w:styleId="23">
    <w:name w:val="Body Text First Indent 2"/>
    <w:basedOn w:val="a3"/>
    <w:rsid w:val="00931AB6"/>
    <w:pPr>
      <w:spacing w:after="120"/>
      <w:ind w:left="283" w:firstLine="210"/>
      <w:jc w:val="left"/>
    </w:pPr>
    <w:rPr>
      <w:sz w:val="20"/>
    </w:rPr>
  </w:style>
  <w:style w:type="table" w:styleId="ae">
    <w:name w:val="Table Grid"/>
    <w:basedOn w:val="a1"/>
    <w:rsid w:val="0010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832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Основной текст 3 Знак"/>
    <w:link w:val="30"/>
    <w:rsid w:val="000873A7"/>
    <w:rPr>
      <w:sz w:val="24"/>
    </w:rPr>
  </w:style>
  <w:style w:type="paragraph" w:styleId="af0">
    <w:name w:val="Plain Text"/>
    <w:basedOn w:val="a"/>
    <w:link w:val="af1"/>
    <w:rsid w:val="00CF3CAC"/>
    <w:rPr>
      <w:rFonts w:ascii="Courier New" w:hAnsi="Courier New"/>
    </w:rPr>
  </w:style>
  <w:style w:type="paragraph" w:styleId="af2">
    <w:name w:val="Subtitle"/>
    <w:basedOn w:val="a"/>
    <w:link w:val="af3"/>
    <w:qFormat/>
    <w:rsid w:val="00DB7883"/>
    <w:pPr>
      <w:jc w:val="center"/>
    </w:pPr>
    <w:rPr>
      <w:b/>
      <w:sz w:val="28"/>
    </w:rPr>
  </w:style>
  <w:style w:type="character" w:customStyle="1" w:styleId="af1">
    <w:name w:val="Текст Знак"/>
    <w:link w:val="af0"/>
    <w:rsid w:val="00EC2C7B"/>
    <w:rPr>
      <w:rFonts w:ascii="Courier New" w:hAnsi="Courier New"/>
      <w:lang w:val="ru-RU" w:eastAsia="ru-RU" w:bidi="ar-SA"/>
    </w:rPr>
  </w:style>
  <w:style w:type="character" w:customStyle="1" w:styleId="af3">
    <w:name w:val="Подзаголовок Знак"/>
    <w:link w:val="af2"/>
    <w:rsid w:val="000841DD"/>
    <w:rPr>
      <w:b/>
      <w:sz w:val="28"/>
    </w:rPr>
  </w:style>
  <w:style w:type="paragraph" w:customStyle="1" w:styleId="af4">
    <w:name w:val="Стиль"/>
    <w:rsid w:val="000841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unhideWhenUsed/>
    <w:rsid w:val="00E74A24"/>
    <w:rPr>
      <w:color w:val="0000FF"/>
      <w:u w:val="single"/>
    </w:rPr>
  </w:style>
  <w:style w:type="paragraph" w:customStyle="1" w:styleId="af6">
    <w:name w:val="Знак Знак Знак Знак Знак Знак Знак Знак Знак Знак"/>
    <w:basedOn w:val="a"/>
    <w:rsid w:val="001148E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Strong"/>
    <w:uiPriority w:val="22"/>
    <w:qFormat/>
    <w:rsid w:val="0083780E"/>
    <w:rPr>
      <w:b/>
      <w:bCs/>
    </w:rPr>
  </w:style>
  <w:style w:type="paragraph" w:styleId="af8">
    <w:name w:val="header"/>
    <w:basedOn w:val="a"/>
    <w:link w:val="af9"/>
    <w:semiHidden/>
    <w:unhideWhenUsed/>
    <w:rsid w:val="006978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97847"/>
  </w:style>
  <w:style w:type="character" w:customStyle="1" w:styleId="10">
    <w:name w:val="Заголовок 1 Знак"/>
    <w:basedOn w:val="a0"/>
    <w:link w:val="1"/>
    <w:rsid w:val="00B40F4E"/>
    <w:rPr>
      <w:rFonts w:ascii="Arial" w:hAnsi="Arial" w:cs="Arial"/>
      <w:b/>
      <w:bCs/>
      <w:kern w:val="32"/>
      <w:sz w:val="32"/>
      <w:szCs w:val="32"/>
    </w:rPr>
  </w:style>
  <w:style w:type="character" w:customStyle="1" w:styleId="ac">
    <w:name w:val="Основной текст Знак"/>
    <w:basedOn w:val="a0"/>
    <w:link w:val="ab"/>
    <w:rsid w:val="00B40F4E"/>
  </w:style>
  <w:style w:type="character" w:customStyle="1" w:styleId="a8">
    <w:name w:val="Текст выноски Знак"/>
    <w:basedOn w:val="a0"/>
    <w:link w:val="a7"/>
    <w:rsid w:val="00B40F4E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rsid w:val="00B40F4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40F4E"/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B4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C5ED-CFCF-4004-996C-5A5614D8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№ 1</vt:lpstr>
    </vt:vector>
  </TitlesOfParts>
  <Company>RFPF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№ 1</dc:title>
  <dc:creator>Shalashina</dc:creator>
  <cp:lastModifiedBy>user</cp:lastModifiedBy>
  <cp:revision>6</cp:revision>
  <cp:lastPrinted>2016-06-28T05:50:00Z</cp:lastPrinted>
  <dcterms:created xsi:type="dcterms:W3CDTF">2016-06-28T09:44:00Z</dcterms:created>
  <dcterms:modified xsi:type="dcterms:W3CDTF">2016-06-28T09:45:00Z</dcterms:modified>
</cp:coreProperties>
</file>