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C6" w:rsidRPr="00556DDE" w:rsidRDefault="00D45AC6" w:rsidP="00D45AC6">
      <w:pPr>
        <w:pStyle w:val="1"/>
        <w:numPr>
          <w:ilvl w:val="0"/>
          <w:numId w:val="0"/>
        </w:numPr>
        <w:rPr>
          <w:caps/>
          <w:sz w:val="20"/>
          <w:szCs w:val="20"/>
        </w:rPr>
      </w:pPr>
      <w:bookmarkStart w:id="0" w:name="_Toc412639455"/>
      <w:r w:rsidRPr="00556DDE">
        <w:rPr>
          <w:b w:val="0"/>
          <w:caps/>
          <w:sz w:val="20"/>
          <w:szCs w:val="20"/>
        </w:rPr>
        <w:t>Извещение о проведен</w:t>
      </w:r>
      <w:proofErr w:type="gramStart"/>
      <w:r w:rsidRPr="00556DDE">
        <w:rPr>
          <w:b w:val="0"/>
          <w:caps/>
          <w:sz w:val="20"/>
          <w:szCs w:val="20"/>
        </w:rPr>
        <w:t>ии ау</w:t>
      </w:r>
      <w:proofErr w:type="gramEnd"/>
      <w:r w:rsidRPr="00556DDE">
        <w:rPr>
          <w:b w:val="0"/>
          <w:caps/>
          <w:sz w:val="20"/>
          <w:szCs w:val="20"/>
        </w:rPr>
        <w:t>кциона</w:t>
      </w:r>
      <w:bookmarkEnd w:id="0"/>
      <w:r w:rsidRPr="00556DDE">
        <w:rPr>
          <w:b w:val="0"/>
          <w:caps/>
          <w:sz w:val="20"/>
          <w:szCs w:val="20"/>
        </w:rPr>
        <w:br/>
      </w:r>
    </w:p>
    <w:tbl>
      <w:tblPr>
        <w:tblStyle w:val="a5"/>
        <w:tblW w:w="0" w:type="auto"/>
        <w:tblLook w:val="04A0"/>
      </w:tblPr>
      <w:tblGrid>
        <w:gridCol w:w="761"/>
        <w:gridCol w:w="3111"/>
        <w:gridCol w:w="5699"/>
      </w:tblGrid>
      <w:tr w:rsidR="00D45AC6" w:rsidRPr="00556DDE" w:rsidTr="00FD57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45AC6" w:rsidRPr="00556DDE" w:rsidRDefault="00D45AC6" w:rsidP="00FD57EE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DDE">
              <w:rPr>
                <w:rFonts w:ascii="Times New Roman" w:hAnsi="Times New Roman"/>
                <w:b/>
                <w:sz w:val="20"/>
                <w:szCs w:val="20"/>
              </w:rPr>
              <w:t>Форма проведения торгов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jc w:val="left"/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Тип и способ проведения торгов: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аукцион на повышение в электронной форме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jc w:val="left"/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  <w:lang w:eastAsia="en-US"/>
              </w:rPr>
            </w:pPr>
            <w:r w:rsidRPr="00556DDE">
              <w:rPr>
                <w:sz w:val="20"/>
                <w:szCs w:val="20"/>
                <w:lang w:eastAsia="en-US"/>
              </w:rPr>
              <w:t>открытый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jc w:val="left"/>
              <w:rPr>
                <w:sz w:val="20"/>
                <w:szCs w:val="20"/>
                <w:lang w:eastAsia="en-US"/>
              </w:rPr>
            </w:pPr>
            <w:r w:rsidRPr="00556DDE">
              <w:rPr>
                <w:sz w:val="20"/>
                <w:szCs w:val="20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  <w:lang w:eastAsia="en-US"/>
              </w:rPr>
            </w:pPr>
            <w:r w:rsidRPr="00556DDE">
              <w:rPr>
                <w:sz w:val="20"/>
                <w:szCs w:val="20"/>
                <w:lang w:eastAsia="en-US"/>
              </w:rPr>
              <w:t>открытый</w:t>
            </w:r>
          </w:p>
        </w:tc>
      </w:tr>
      <w:tr w:rsidR="00D45AC6" w:rsidRPr="00556DDE" w:rsidTr="00FD57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45AC6" w:rsidRPr="00556DDE" w:rsidRDefault="00D45AC6" w:rsidP="00FD57EE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DDE">
              <w:rPr>
                <w:rFonts w:ascii="Times New Roman" w:hAnsi="Times New Roman"/>
                <w:b/>
                <w:sz w:val="20"/>
                <w:szCs w:val="20"/>
              </w:rPr>
              <w:t>Предмет торгов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  <w:lang w:eastAsia="en-US"/>
              </w:rPr>
            </w:pPr>
            <w:r w:rsidRPr="00556DDE">
              <w:rPr>
                <w:sz w:val="20"/>
                <w:szCs w:val="20"/>
                <w:lang w:eastAsia="en-US"/>
              </w:rPr>
              <w:t>Предмет: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  <w:lang w:eastAsia="en-US"/>
              </w:rPr>
            </w:pPr>
            <w:r w:rsidRPr="00556DDE">
              <w:rPr>
                <w:sz w:val="20"/>
                <w:szCs w:val="20"/>
              </w:rPr>
              <w:t xml:space="preserve">право на заключение договора купли-продажи </w:t>
            </w:r>
            <w:sdt>
              <w:sdtPr>
                <w:rPr>
                  <w:b/>
                  <w:sz w:val="20"/>
                  <w:szCs w:val="20"/>
                </w:rPr>
                <w:alias w:val="Вид имущества"/>
                <w:tag w:val="Вид имущества"/>
                <w:id w:val="-371925366"/>
                <w:placeholder>
                  <w:docPart w:val="04A14DA7306C4813A40AD7DFD1E209DC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Content>
                <w:r w:rsidRPr="00556DDE">
                  <w:rPr>
                    <w:b/>
                    <w:sz w:val="20"/>
                    <w:szCs w:val="20"/>
                  </w:rPr>
                  <w:t xml:space="preserve">здание </w:t>
                </w:r>
                <w:proofErr w:type="spellStart"/>
                <w:r w:rsidRPr="00556DDE">
                  <w:rPr>
                    <w:b/>
                    <w:sz w:val="20"/>
                    <w:szCs w:val="20"/>
                  </w:rPr>
                  <w:t>теплохолодного</w:t>
                </w:r>
                <w:proofErr w:type="spellEnd"/>
                <w:r w:rsidRPr="00556DDE">
                  <w:rPr>
                    <w:b/>
                    <w:sz w:val="20"/>
                    <w:szCs w:val="20"/>
                  </w:rPr>
                  <w:t xml:space="preserve"> склада</w:t>
                </w:r>
              </w:sdtContent>
            </w:sdt>
            <w:r w:rsidRPr="00556DDE">
              <w:rPr>
                <w:sz w:val="20"/>
                <w:szCs w:val="20"/>
              </w:rPr>
              <w:t xml:space="preserve"> (далее – «Имущество»)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  <w:lang w:eastAsia="en-US"/>
              </w:rPr>
            </w:pPr>
            <w:r w:rsidRPr="00556DDE">
              <w:rPr>
                <w:sz w:val="20"/>
                <w:szCs w:val="20"/>
                <w:lang w:eastAsia="en-US"/>
              </w:rPr>
              <w:t>Адрес расположения Имущества: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816674"/>
                <w:placeholder>
                  <w:docPart w:val="F8A72C4C6707477EB980F68CDE090F9A"/>
                </w:placeholder>
                <w:text/>
              </w:sdtPr>
              <w:sdtContent>
                <w:r w:rsidRPr="00556DDE">
                  <w:rPr>
                    <w:sz w:val="20"/>
                    <w:szCs w:val="20"/>
                  </w:rPr>
                  <w:t xml:space="preserve">Свердловская область, </w:t>
                </w:r>
                <w:proofErr w:type="gramStart"/>
                <w:r w:rsidRPr="00556DDE">
                  <w:rPr>
                    <w:sz w:val="20"/>
                    <w:szCs w:val="20"/>
                  </w:rPr>
                  <w:t>г</w:t>
                </w:r>
                <w:proofErr w:type="gramEnd"/>
                <w:r w:rsidRPr="00556DDE">
                  <w:rPr>
                    <w:sz w:val="20"/>
                    <w:szCs w:val="20"/>
                  </w:rPr>
                  <w:t>. Заречный, северо-восточнее Белоярской атомной станции</w:t>
                </w:r>
              </w:sdtContent>
            </w:sdt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  <w:lang w:eastAsia="en-US"/>
              </w:rPr>
            </w:pPr>
            <w:r w:rsidRPr="00556DDE">
              <w:rPr>
                <w:sz w:val="20"/>
                <w:szCs w:val="20"/>
                <w:lang w:eastAsia="en-US"/>
              </w:rPr>
              <w:t>Состав Имущества: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  <w:lang w:eastAsia="en-US"/>
              </w:rPr>
            </w:pPr>
            <w:sdt>
              <w:sdtPr>
                <w:rPr>
                  <w:sz w:val="20"/>
                  <w:szCs w:val="20"/>
                </w:rPr>
                <w:id w:val="-1835603240"/>
                <w:placeholder>
                  <w:docPart w:val="CF32285731C24D9E82858D1A7806A111"/>
                </w:placeholder>
                <w:text/>
              </w:sdtPr>
              <w:sdtContent>
                <w:r w:rsidRPr="00556DDE">
                  <w:rPr>
                    <w:sz w:val="20"/>
                    <w:szCs w:val="20"/>
                  </w:rPr>
                  <w:t xml:space="preserve">Здание </w:t>
                </w:r>
                <w:proofErr w:type="spellStart"/>
                <w:r w:rsidRPr="00556DDE">
                  <w:rPr>
                    <w:sz w:val="20"/>
                    <w:szCs w:val="20"/>
                  </w:rPr>
                  <w:t>теплохолодного</w:t>
                </w:r>
                <w:proofErr w:type="spellEnd"/>
                <w:r w:rsidRPr="00556DDE">
                  <w:rPr>
                    <w:sz w:val="20"/>
                    <w:szCs w:val="20"/>
                  </w:rPr>
                  <w:t xml:space="preserve"> склада: общая площадь-970 кв.м., этажность-1,материал сте</w:t>
                </w:r>
                <w:proofErr w:type="gramStart"/>
                <w:r w:rsidRPr="00556DDE">
                  <w:rPr>
                    <w:sz w:val="20"/>
                    <w:szCs w:val="20"/>
                  </w:rPr>
                  <w:t>н-</w:t>
                </w:r>
                <w:proofErr w:type="gramEnd"/>
                <w:r w:rsidRPr="00556DDE">
                  <w:rPr>
                    <w:sz w:val="20"/>
                    <w:szCs w:val="20"/>
                  </w:rPr>
                  <w:t xml:space="preserve"> кирпич, дата ввода в эксплуатацию- сентябрь 1965 г. Право собственности подтверждается свидетельством о государственной регистрации права 66 АД №146565 от 05.04.2010 г.</w:t>
                </w:r>
              </w:sdtContent>
            </w:sdt>
          </w:p>
        </w:tc>
      </w:tr>
      <w:tr w:rsidR="00D45AC6" w:rsidRPr="00556DDE" w:rsidTr="00FD57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45AC6" w:rsidRPr="00556DDE" w:rsidRDefault="00D45AC6" w:rsidP="00FD57EE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DDE">
              <w:rPr>
                <w:rFonts w:ascii="Times New Roman" w:hAnsi="Times New Roman"/>
                <w:b/>
                <w:sz w:val="20"/>
                <w:szCs w:val="20"/>
              </w:rPr>
              <w:t>Информация о собственнике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  <w:lang w:eastAsia="en-US"/>
              </w:rPr>
            </w:pPr>
            <w:r w:rsidRPr="00556DDE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 xml:space="preserve">ОАО «Концерн </w:t>
            </w:r>
            <w:proofErr w:type="spellStart"/>
            <w:r w:rsidRPr="00556DDE">
              <w:rPr>
                <w:sz w:val="20"/>
                <w:szCs w:val="20"/>
              </w:rPr>
              <w:t>Росэнергоатом</w:t>
            </w:r>
            <w:proofErr w:type="spellEnd"/>
            <w:r w:rsidRPr="00556DDE">
              <w:rPr>
                <w:sz w:val="20"/>
                <w:szCs w:val="20"/>
              </w:rPr>
              <w:t>»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  <w:lang w:eastAsia="en-US"/>
              </w:rPr>
            </w:pPr>
            <w:r w:rsidRPr="00556DDE"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109507, г. Москва, ул. Ферганская, дом №25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  <w:lang w:eastAsia="en-US"/>
              </w:rPr>
            </w:pPr>
            <w:r w:rsidRPr="00556DDE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109507, г. Москва, ул. Ферганская, дом №25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  <w:lang w:val="en-US"/>
              </w:rPr>
            </w:pPr>
            <w:r w:rsidRPr="00556DDE">
              <w:rPr>
                <w:sz w:val="20"/>
                <w:szCs w:val="20"/>
                <w:lang w:val="en-US"/>
              </w:rPr>
              <w:t>info@rosenergoatom.ru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pacing w:val="-1"/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Контактные лица: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</w:p>
        </w:tc>
      </w:tr>
      <w:tr w:rsidR="00D45AC6" w:rsidRPr="00556DDE" w:rsidTr="00FD57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45AC6" w:rsidRPr="00556DDE" w:rsidRDefault="00D45AC6" w:rsidP="00FD57EE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DDE">
              <w:rPr>
                <w:rFonts w:ascii="Times New Roman" w:hAnsi="Times New Roman"/>
                <w:b/>
                <w:sz w:val="20"/>
                <w:szCs w:val="20"/>
              </w:rPr>
              <w:t>Организатор торгов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bCs/>
                <w:spacing w:val="-1"/>
                <w:sz w:val="20"/>
                <w:szCs w:val="20"/>
              </w:rPr>
              <w:t>Ответственное лицо за проведение торгов (далее - Организатор):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bCs/>
                <w:spacing w:val="-1"/>
                <w:sz w:val="20"/>
                <w:szCs w:val="20"/>
              </w:rPr>
            </w:pPr>
            <w:r w:rsidRPr="00556DDE">
              <w:rPr>
                <w:bCs/>
                <w:spacing w:val="-1"/>
                <w:sz w:val="20"/>
                <w:szCs w:val="20"/>
              </w:rPr>
              <w:t xml:space="preserve">Отдел имущественных отношений филиала ОАО «Концерн </w:t>
            </w:r>
            <w:proofErr w:type="spellStart"/>
            <w:r w:rsidRPr="00556DDE">
              <w:rPr>
                <w:bCs/>
                <w:spacing w:val="-1"/>
                <w:sz w:val="20"/>
                <w:szCs w:val="20"/>
              </w:rPr>
              <w:t>Росэнергоатом</w:t>
            </w:r>
            <w:proofErr w:type="spellEnd"/>
            <w:r w:rsidRPr="00556DDE">
              <w:rPr>
                <w:bCs/>
                <w:spacing w:val="-1"/>
                <w:sz w:val="20"/>
                <w:szCs w:val="20"/>
              </w:rPr>
              <w:t xml:space="preserve">» «Белоярская атомная станция», 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  <w:lang w:eastAsia="en-US"/>
              </w:rPr>
            </w:pPr>
            <w:r w:rsidRPr="00556DDE">
              <w:rPr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bCs/>
                <w:spacing w:val="-1"/>
                <w:sz w:val="20"/>
                <w:szCs w:val="20"/>
              </w:rPr>
            </w:pPr>
            <w:r w:rsidRPr="00556DDE">
              <w:rPr>
                <w:bCs/>
                <w:spacing w:val="-1"/>
                <w:sz w:val="20"/>
                <w:szCs w:val="20"/>
              </w:rPr>
              <w:t>624250, Свердловская обл., г. Заречный, а/я 149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  <w:lang w:eastAsia="en-US"/>
              </w:rPr>
            </w:pPr>
            <w:r w:rsidRPr="00556DDE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bCs/>
                <w:spacing w:val="-1"/>
                <w:sz w:val="20"/>
                <w:szCs w:val="20"/>
              </w:rPr>
            </w:pPr>
            <w:r w:rsidRPr="00556DDE">
              <w:rPr>
                <w:bCs/>
                <w:spacing w:val="-1"/>
                <w:sz w:val="20"/>
                <w:szCs w:val="20"/>
              </w:rPr>
              <w:t>624250, Свердловская обл., г. Заречный, а/я 149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pacing w:val="-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hyperlink r:id="rId5" w:history="1">
              <w:r w:rsidRPr="00556DDE">
                <w:rPr>
                  <w:rStyle w:val="a4"/>
                  <w:sz w:val="20"/>
                  <w:szCs w:val="20"/>
                  <w:lang w:val="en-US"/>
                </w:rPr>
                <w:t>oimzo</w:t>
              </w:r>
              <w:r w:rsidRPr="00556DDE">
                <w:rPr>
                  <w:rStyle w:val="a4"/>
                  <w:sz w:val="20"/>
                  <w:szCs w:val="20"/>
                </w:rPr>
                <w:t>4-</w:t>
              </w:r>
              <w:r w:rsidRPr="00556DDE">
                <w:rPr>
                  <w:rStyle w:val="a4"/>
                  <w:sz w:val="20"/>
                  <w:szCs w:val="20"/>
                  <w:lang w:val="en-US"/>
                </w:rPr>
                <w:t>zn</w:t>
              </w:r>
              <w:r w:rsidRPr="00556DDE">
                <w:rPr>
                  <w:rStyle w:val="a4"/>
                  <w:sz w:val="20"/>
                  <w:szCs w:val="20"/>
                </w:rPr>
                <w:t>@</w:t>
              </w:r>
              <w:r w:rsidRPr="00556DDE">
                <w:rPr>
                  <w:rStyle w:val="a4"/>
                  <w:sz w:val="20"/>
                  <w:szCs w:val="20"/>
                  <w:lang w:val="en-US"/>
                </w:rPr>
                <w:t>belnpp</w:t>
              </w:r>
              <w:r w:rsidRPr="00556DDE">
                <w:rPr>
                  <w:rStyle w:val="a4"/>
                  <w:sz w:val="20"/>
                  <w:szCs w:val="20"/>
                </w:rPr>
                <w:t>.</w:t>
              </w:r>
              <w:r w:rsidRPr="00556DDE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pacing w:val="-1"/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Контактные лица: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bCs/>
                <w:spacing w:val="-1"/>
                <w:sz w:val="20"/>
                <w:szCs w:val="20"/>
              </w:rPr>
              <w:t>заместитель начальника ОИМО (4 блок)- Смирнягина Надежда Васильевна, тел. (834377)3-82-38</w:t>
            </w:r>
          </w:p>
        </w:tc>
      </w:tr>
      <w:tr w:rsidR="00D45AC6" w:rsidRPr="00556DDE" w:rsidTr="00FD57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45AC6" w:rsidRPr="00556DDE" w:rsidRDefault="00D45AC6" w:rsidP="00FD57EE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DDE">
              <w:rPr>
                <w:rFonts w:ascii="Times New Roman" w:hAnsi="Times New Roman"/>
                <w:b/>
                <w:sz w:val="20"/>
                <w:szCs w:val="20"/>
              </w:rPr>
              <w:t>Начальная цена, шаг аукциона и задаток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Начальная цена аукциона: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2343469"/>
                <w:placeholder>
                  <w:docPart w:val="10473094E2E04975ADDF63F57E2A990D"/>
                </w:placeholder>
                <w:text/>
              </w:sdtPr>
              <w:sdtContent>
                <w:r w:rsidRPr="00556DDE">
                  <w:rPr>
                    <w:sz w:val="20"/>
                    <w:szCs w:val="20"/>
                  </w:rPr>
                  <w:t>771 316 (Семьсот семьдесят одна тысяча триста шестнадцать)</w:t>
                </w:r>
              </w:sdtContent>
            </w:sdt>
            <w:r w:rsidRPr="00556DDE">
              <w:rPr>
                <w:sz w:val="20"/>
                <w:szCs w:val="20"/>
              </w:rPr>
              <w:t xml:space="preserve"> рублей 52 коп</w:t>
            </w:r>
            <w:proofErr w:type="gramStart"/>
            <w:r w:rsidRPr="00556DDE">
              <w:rPr>
                <w:sz w:val="20"/>
                <w:szCs w:val="20"/>
              </w:rPr>
              <w:t xml:space="preserve">., </w:t>
            </w:r>
            <w:proofErr w:type="gramEnd"/>
            <w:r w:rsidRPr="00556DDE">
              <w:rPr>
                <w:sz w:val="20"/>
                <w:szCs w:val="20"/>
              </w:rPr>
              <w:t xml:space="preserve">в том числе НДС </w:t>
            </w:r>
            <w:sdt>
              <w:sdtPr>
                <w:rPr>
                  <w:sz w:val="20"/>
                  <w:szCs w:val="20"/>
                </w:rPr>
                <w:id w:val="-1762752343"/>
                <w:placeholder>
                  <w:docPart w:val="3DDEC4318F7E45779D5BE34479E62B50"/>
                </w:placeholder>
                <w:text/>
              </w:sdtPr>
              <w:sdtContent>
                <w:r w:rsidRPr="00556DDE">
                  <w:rPr>
                    <w:sz w:val="20"/>
                    <w:szCs w:val="20"/>
                  </w:rPr>
                  <w:t>117 658 (Сто семнадцать тысяч шестьсот пятьдесят восемь) руб.45 коп.</w:t>
                </w:r>
              </w:sdtContent>
            </w:sdt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Величина повышения начальной цены (шаг аукциона):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062260"/>
                <w:placeholder>
                  <w:docPart w:val="1FE4FD61220649FCB5AADA0D884CF58D"/>
                </w:placeholder>
                <w:text/>
              </w:sdtPr>
              <w:sdtContent>
                <w:r w:rsidRPr="00556DDE">
                  <w:rPr>
                    <w:sz w:val="20"/>
                    <w:szCs w:val="20"/>
                  </w:rPr>
                  <w:t>38 565 (Тридцать восемь тысяч пятьсот шестьдесят пять)</w:t>
                </w:r>
              </w:sdtContent>
            </w:sdt>
            <w:r w:rsidRPr="00556DDE">
              <w:rPr>
                <w:sz w:val="20"/>
                <w:szCs w:val="20"/>
              </w:rPr>
              <w:t xml:space="preserve"> рублей 82 коп.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В Документации и в форме договора купли-продажи, являющейся  неотъемлемой частью аукционной документации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Условие о задатке: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 xml:space="preserve">Задаток считается перечисленным с момента зачисления в полном объеме на указанный ниже расчетный счет.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Размер задатка: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0420048"/>
                <w:placeholder>
                  <w:docPart w:val="0788C8ED07D64474B3A47B98AC967582"/>
                </w:placeholder>
                <w:text/>
              </w:sdtPr>
              <w:sdtContent>
                <w:r w:rsidRPr="00556DDE">
                  <w:rPr>
                    <w:sz w:val="20"/>
                    <w:szCs w:val="20"/>
                  </w:rPr>
                  <w:t>10 %</w:t>
                </w:r>
              </w:sdtContent>
            </w:sdt>
            <w:r w:rsidRPr="00556DDE">
              <w:rPr>
                <w:sz w:val="20"/>
                <w:szCs w:val="20"/>
              </w:rPr>
              <w:t xml:space="preserve"> от начальной цены аукциона, что составляет </w:t>
            </w:r>
            <w:sdt>
              <w:sdtPr>
                <w:rPr>
                  <w:sz w:val="20"/>
                  <w:szCs w:val="20"/>
                </w:rPr>
                <w:id w:val="-840080061"/>
                <w:placeholder>
                  <w:docPart w:val="531B41D16A114076ADA3F73CC0E5E68B"/>
                </w:placeholder>
                <w:text/>
              </w:sdtPr>
              <w:sdtContent>
                <w:r w:rsidRPr="00556DDE">
                  <w:rPr>
                    <w:sz w:val="20"/>
                    <w:szCs w:val="20"/>
                  </w:rPr>
                  <w:t>77 131 (Семьдесят семь тысяч сто тридцать один)</w:t>
                </w:r>
              </w:sdtContent>
            </w:sdt>
            <w:r w:rsidRPr="00556DDE">
              <w:rPr>
                <w:sz w:val="20"/>
                <w:szCs w:val="20"/>
              </w:rPr>
              <w:t xml:space="preserve"> рубль 65 коп.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  <w:bookmarkStart w:id="1" w:name="_Ref410999703"/>
          </w:p>
        </w:tc>
        <w:bookmarkEnd w:id="1"/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Реквизиты для перечисления задатка: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 xml:space="preserve">Филиал ОАО "Концерн </w:t>
            </w:r>
            <w:proofErr w:type="spellStart"/>
            <w:r w:rsidRPr="00556DDE">
              <w:rPr>
                <w:sz w:val="20"/>
                <w:szCs w:val="20"/>
              </w:rPr>
              <w:t>Росэнергоатом</w:t>
            </w:r>
            <w:proofErr w:type="spellEnd"/>
            <w:r w:rsidRPr="00556DDE">
              <w:rPr>
                <w:sz w:val="20"/>
                <w:szCs w:val="20"/>
              </w:rPr>
              <w:t xml:space="preserve">" "Белоярская атомная станция" ИНН 7721632827 КПП 663943002 ОКПО 08614718,  </w:t>
            </w:r>
            <w:proofErr w:type="spellStart"/>
            <w:proofErr w:type="gramStart"/>
            <w:r w:rsidRPr="00556DDE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56DDE">
              <w:rPr>
                <w:sz w:val="20"/>
                <w:szCs w:val="20"/>
              </w:rPr>
              <w:t>/счет 40702810992000040166  в ГПБ (ОАО) г. Москва к/счет 30101810200000000823, БИК 044525823.</w:t>
            </w:r>
          </w:p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В платежном поручении в поле «назначение платежа» необходимо указать:</w:t>
            </w:r>
            <w:r w:rsidRPr="00556DDE">
              <w:rPr>
                <w:color w:val="1F497D"/>
                <w:sz w:val="20"/>
                <w:szCs w:val="20"/>
              </w:rPr>
              <w:t xml:space="preserve"> </w:t>
            </w:r>
            <w:r w:rsidRPr="00556DDE">
              <w:rPr>
                <w:sz w:val="20"/>
                <w:szCs w:val="20"/>
              </w:rPr>
              <w:t xml:space="preserve">«Задаток для участия в аукционе </w:t>
            </w:r>
            <w:proofErr w:type="gramStart"/>
            <w:r w:rsidRPr="00556DDE">
              <w:rPr>
                <w:sz w:val="20"/>
                <w:szCs w:val="20"/>
              </w:rPr>
              <w:t>от</w:t>
            </w:r>
            <w:proofErr w:type="gramEnd"/>
            <w:r w:rsidRPr="00556DD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80257216"/>
                <w:placeholder>
                  <w:docPart w:val="24EE5C993FE84558AC2DABB8E0B4716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556DDE">
                  <w:rPr>
                    <w:rStyle w:val="a7"/>
                    <w:sz w:val="20"/>
                    <w:szCs w:val="20"/>
                  </w:rPr>
                  <w:t>(</w:t>
                </w:r>
                <w:proofErr w:type="gramStart"/>
                <w:r w:rsidRPr="00556DDE">
                  <w:rPr>
                    <w:rStyle w:val="a7"/>
                    <w:sz w:val="20"/>
                    <w:szCs w:val="20"/>
                  </w:rPr>
                  <w:t>дата</w:t>
                </w:r>
                <w:proofErr w:type="gramEnd"/>
                <w:r w:rsidRPr="00556DDE">
                  <w:rPr>
                    <w:rStyle w:val="a7"/>
                    <w:sz w:val="20"/>
                    <w:szCs w:val="20"/>
                  </w:rPr>
                  <w:t xml:space="preserve"> аукциона)</w:t>
                </w:r>
              </w:sdtContent>
            </w:sdt>
            <w:r w:rsidRPr="00556DDE">
              <w:rPr>
                <w:sz w:val="20"/>
                <w:szCs w:val="20"/>
              </w:rPr>
              <w:t xml:space="preserve"> по продаже </w:t>
            </w:r>
            <w:sdt>
              <w:sdtPr>
                <w:rPr>
                  <w:sz w:val="20"/>
                  <w:szCs w:val="20"/>
                </w:rPr>
                <w:id w:val="-1636626377"/>
                <w:placeholder>
                  <w:docPart w:val="52B680314D864FDA9C3DC9E30CB775C4"/>
                </w:placeholder>
                <w:showingPlcHdr/>
                <w:text/>
              </w:sdtPr>
              <w:sdtContent>
                <w:r w:rsidRPr="00556DDE">
                  <w:rPr>
                    <w:rStyle w:val="a7"/>
                    <w:sz w:val="20"/>
                    <w:szCs w:val="20"/>
                  </w:rPr>
                  <w:t>(наименование имущества)</w:t>
                </w:r>
              </w:sdtContent>
            </w:sdt>
            <w:r w:rsidRPr="00556DDE">
              <w:rPr>
                <w:sz w:val="20"/>
                <w:szCs w:val="20"/>
              </w:rPr>
              <w:t xml:space="preserve">, расположенного по адресу: </w:t>
            </w:r>
            <w:sdt>
              <w:sdtPr>
                <w:rPr>
                  <w:sz w:val="20"/>
                  <w:szCs w:val="20"/>
                </w:rPr>
                <w:id w:val="1392931632"/>
                <w:placeholder>
                  <w:docPart w:val="1127637202ED4214948DA001488715DF"/>
                </w:placeholder>
                <w:showingPlcHdr/>
                <w:text/>
              </w:sdtPr>
              <w:sdtContent>
                <w:r w:rsidRPr="00556DDE">
                  <w:rPr>
                    <w:rStyle w:val="a7"/>
                    <w:sz w:val="20"/>
                    <w:szCs w:val="20"/>
                  </w:rPr>
                  <w:t>(адрес)</w:t>
                </w:r>
              </w:sdtContent>
            </w:sdt>
            <w:r w:rsidRPr="00556DDE">
              <w:rPr>
                <w:sz w:val="20"/>
                <w:szCs w:val="20"/>
              </w:rPr>
              <w:t xml:space="preserve">, принадлежащего </w:t>
            </w:r>
            <w:sdt>
              <w:sdtPr>
                <w:rPr>
                  <w:sz w:val="20"/>
                  <w:szCs w:val="20"/>
                </w:rPr>
                <w:id w:val="1674219067"/>
                <w:placeholder>
                  <w:docPart w:val="D969B5F2605D4169B39CB0AA73CD13C6"/>
                </w:placeholder>
                <w:text/>
              </w:sdtPr>
              <w:sdtContent>
                <w:r w:rsidRPr="00556DDE">
                  <w:rPr>
                    <w:sz w:val="20"/>
                    <w:szCs w:val="20"/>
                  </w:rPr>
                  <w:t xml:space="preserve">ОАО «Концерн </w:t>
                </w:r>
                <w:proofErr w:type="spellStart"/>
                <w:r w:rsidRPr="00556DDE">
                  <w:rPr>
                    <w:sz w:val="20"/>
                    <w:szCs w:val="20"/>
                  </w:rPr>
                  <w:t>Росэнергоатом</w:t>
                </w:r>
                <w:proofErr w:type="spellEnd"/>
                <w:r w:rsidRPr="00556DDE">
                  <w:rPr>
                    <w:sz w:val="20"/>
                    <w:szCs w:val="20"/>
                  </w:rPr>
                  <w:t>»</w:t>
                </w:r>
              </w:sdtContent>
            </w:sdt>
            <w:r w:rsidRPr="00556DDE">
              <w:rPr>
                <w:sz w:val="20"/>
                <w:szCs w:val="20"/>
              </w:rPr>
              <w:t>», НДС не облагается».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Срок перечисления задатка: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Задаток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Возвращение задатка:</w:t>
            </w:r>
          </w:p>
        </w:tc>
        <w:tc>
          <w:tcPr>
            <w:tcW w:w="6060" w:type="dxa"/>
          </w:tcPr>
          <w:p w:rsidR="00D45AC6" w:rsidRPr="00556DDE" w:rsidRDefault="00D45AC6" w:rsidP="00D45AC6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Осуществляется в порядке, установленном в п. 2.6 Документации</w:t>
            </w:r>
          </w:p>
        </w:tc>
      </w:tr>
      <w:tr w:rsidR="00D45AC6" w:rsidRPr="00556DDE" w:rsidTr="00FD57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45AC6" w:rsidRPr="00556DDE" w:rsidRDefault="00D45AC6" w:rsidP="00FD57EE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556DDE">
              <w:rPr>
                <w:rFonts w:ascii="Times New Roman" w:hAnsi="Times New Roman"/>
                <w:b/>
                <w:sz w:val="20"/>
                <w:szCs w:val="20"/>
              </w:rPr>
              <w:t>Срок и порядок подачи заявок на участие в торгах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bCs/>
                <w:spacing w:val="-1"/>
                <w:sz w:val="20"/>
                <w:szCs w:val="20"/>
              </w:rPr>
            </w:pPr>
            <w:r w:rsidRPr="00556DDE">
              <w:rPr>
                <w:bCs/>
                <w:spacing w:val="-1"/>
                <w:sz w:val="20"/>
                <w:szCs w:val="20"/>
              </w:rPr>
              <w:t>Дата и время начала приема заявок: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bCs/>
                <w:spacing w:val="-1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88518933"/>
                <w:placeholder>
                  <w:docPart w:val="494E8961D1014662A97108D6D20DFE7E"/>
                </w:placeholder>
                <w:date w:fullDate="2015-09-17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556DDE">
                  <w:rPr>
                    <w:sz w:val="20"/>
                    <w:szCs w:val="20"/>
                  </w:rPr>
                  <w:t>17.09.2015 9:00</w:t>
                </w:r>
              </w:sdtContent>
            </w:sdt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bCs/>
                <w:spacing w:val="-1"/>
                <w:sz w:val="20"/>
                <w:szCs w:val="20"/>
              </w:rPr>
            </w:pPr>
            <w:r w:rsidRPr="00556DDE">
              <w:rPr>
                <w:bCs/>
                <w:spacing w:val="-1"/>
                <w:sz w:val="20"/>
                <w:szCs w:val="20"/>
              </w:rPr>
              <w:t>Дата и время завершения приема заявок: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9792429"/>
                <w:placeholder>
                  <w:docPart w:val="CD8AA7AB9F904CF8919E0F3589FDC4D4"/>
                </w:placeholder>
                <w:date w:fullDate="2015-10-28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556DDE">
                  <w:rPr>
                    <w:sz w:val="20"/>
                    <w:szCs w:val="20"/>
                  </w:rPr>
                  <w:t>28.10.2015 14:00</w:t>
                </w:r>
              </w:sdtContent>
            </w:sdt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bCs/>
                <w:spacing w:val="-1"/>
                <w:sz w:val="20"/>
                <w:szCs w:val="20"/>
              </w:rPr>
            </w:pPr>
            <w:r w:rsidRPr="00556DDE">
              <w:rPr>
                <w:bCs/>
                <w:spacing w:val="-1"/>
                <w:sz w:val="20"/>
                <w:szCs w:val="20"/>
              </w:rPr>
              <w:t>Порядок подачи:</w:t>
            </w:r>
          </w:p>
        </w:tc>
        <w:tc>
          <w:tcPr>
            <w:tcW w:w="6060" w:type="dxa"/>
          </w:tcPr>
          <w:p w:rsidR="00D45AC6" w:rsidRPr="00556DDE" w:rsidRDefault="00D45AC6" w:rsidP="00D45AC6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2.2 Документации.</w:t>
            </w:r>
          </w:p>
        </w:tc>
      </w:tr>
      <w:tr w:rsidR="00D45AC6" w:rsidRPr="00556DDE" w:rsidTr="00FD57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45AC6" w:rsidRPr="00556DDE" w:rsidRDefault="00D45AC6" w:rsidP="00FD57EE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DDE">
              <w:rPr>
                <w:rFonts w:ascii="Times New Roman" w:hAnsi="Times New Roman"/>
                <w:b/>
                <w:sz w:val="20"/>
                <w:szCs w:val="20"/>
              </w:rPr>
              <w:t>Сроки рассмотрения заявок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bCs/>
                <w:spacing w:val="-1"/>
                <w:sz w:val="20"/>
                <w:szCs w:val="20"/>
              </w:rPr>
            </w:pPr>
            <w:r w:rsidRPr="00556DDE">
              <w:rPr>
                <w:bCs/>
                <w:spacing w:val="-1"/>
                <w:sz w:val="20"/>
                <w:szCs w:val="20"/>
              </w:rPr>
              <w:t>Время и дата рассмотрения заявок: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 xml:space="preserve">не позднее </w:t>
            </w:r>
            <w:sdt>
              <w:sdtPr>
                <w:rPr>
                  <w:sz w:val="20"/>
                  <w:szCs w:val="20"/>
                </w:rPr>
                <w:id w:val="1618640276"/>
                <w:placeholder>
                  <w:docPart w:val="54829162FBAB478F9A85C854D6E6B898"/>
                </w:placeholder>
                <w:date w:fullDate="2015-10-30T12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556DDE">
                  <w:rPr>
                    <w:sz w:val="20"/>
                    <w:szCs w:val="20"/>
                  </w:rPr>
                  <w:t>30.10.2015 12:00</w:t>
                </w:r>
              </w:sdtContent>
            </w:sdt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bCs/>
                <w:spacing w:val="-1"/>
                <w:sz w:val="20"/>
                <w:szCs w:val="20"/>
              </w:rPr>
            </w:pPr>
            <w:r w:rsidRPr="00556DDE">
              <w:rPr>
                <w:bCs/>
                <w:spacing w:val="-1"/>
                <w:sz w:val="20"/>
                <w:szCs w:val="20"/>
              </w:rPr>
              <w:t>Оформление протокола рассмотрения заявок:</w:t>
            </w:r>
          </w:p>
        </w:tc>
        <w:tc>
          <w:tcPr>
            <w:tcW w:w="6060" w:type="dxa"/>
          </w:tcPr>
          <w:p w:rsidR="00D45AC6" w:rsidRPr="00556DDE" w:rsidRDefault="00D45AC6" w:rsidP="00D45AC6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Порядок оформления и размещения протокола установлен п. 3.1.3 Документации.</w:t>
            </w:r>
          </w:p>
        </w:tc>
      </w:tr>
      <w:tr w:rsidR="00D45AC6" w:rsidRPr="00556DDE" w:rsidTr="00FD57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45AC6" w:rsidRPr="00556DDE" w:rsidRDefault="00D45AC6" w:rsidP="00FD57EE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DDE">
              <w:rPr>
                <w:rFonts w:ascii="Times New Roman" w:hAnsi="Times New Roman"/>
                <w:b/>
                <w:sz w:val="20"/>
                <w:szCs w:val="20"/>
              </w:rPr>
              <w:t>Место, дата и порядок проведения аукциона: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bCs/>
                <w:spacing w:val="-1"/>
                <w:sz w:val="20"/>
                <w:szCs w:val="20"/>
              </w:rPr>
            </w:pPr>
            <w:r w:rsidRPr="00556DDE">
              <w:rPr>
                <w:bCs/>
                <w:spacing w:val="-1"/>
                <w:sz w:val="20"/>
                <w:szCs w:val="20"/>
              </w:rPr>
              <w:t>Дата и время начала аукциона: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9836956"/>
                <w:placeholder>
                  <w:docPart w:val="4AAC8EBAB5964193A0A45BAB5B996054"/>
                </w:placeholder>
                <w:date w:fullDate="2015-11-05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556DDE">
                  <w:rPr>
                    <w:sz w:val="20"/>
                    <w:szCs w:val="20"/>
                  </w:rPr>
                  <w:t>05.11.2015 9:00</w:t>
                </w:r>
              </w:sdtContent>
            </w:sdt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bCs/>
                <w:spacing w:val="-1"/>
                <w:sz w:val="20"/>
                <w:szCs w:val="20"/>
              </w:rPr>
            </w:pPr>
            <w:r w:rsidRPr="00556DDE">
              <w:rPr>
                <w:bCs/>
                <w:spacing w:val="-1"/>
                <w:sz w:val="20"/>
                <w:szCs w:val="20"/>
              </w:rPr>
              <w:t>Дата и время завершения аукциона: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6464106"/>
                <w:placeholder>
                  <w:docPart w:val="78183DB21B194990A884A825716A9892"/>
                </w:placeholder>
                <w:date w:fullDate="2015-11-05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556DDE">
                  <w:rPr>
                    <w:sz w:val="20"/>
                    <w:szCs w:val="20"/>
                  </w:rPr>
                  <w:t>05.11.2015 14:00</w:t>
                </w:r>
              </w:sdtContent>
            </w:sdt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bCs/>
                <w:spacing w:val="-1"/>
                <w:sz w:val="20"/>
                <w:szCs w:val="20"/>
              </w:rPr>
            </w:pPr>
            <w:r w:rsidRPr="00556DDE">
              <w:rPr>
                <w:bCs/>
                <w:spacing w:val="-1"/>
                <w:sz w:val="20"/>
                <w:szCs w:val="20"/>
              </w:rPr>
              <w:t>Место проведения аукциона: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на электронной торговой площадке «</w:t>
            </w:r>
            <w:proofErr w:type="spellStart"/>
            <w:r w:rsidRPr="00556DDE">
              <w:rPr>
                <w:sz w:val="20"/>
                <w:szCs w:val="20"/>
                <w:lang w:val="en-US"/>
              </w:rPr>
              <w:t>Fabrikant</w:t>
            </w:r>
            <w:proofErr w:type="spellEnd"/>
            <w:r w:rsidRPr="00556DDE">
              <w:rPr>
                <w:sz w:val="20"/>
                <w:szCs w:val="20"/>
              </w:rPr>
              <w:t>.</w:t>
            </w:r>
            <w:proofErr w:type="spellStart"/>
            <w:r w:rsidRPr="00556DD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556DDE">
              <w:rPr>
                <w:sz w:val="20"/>
                <w:szCs w:val="20"/>
              </w:rPr>
              <w:t>»</w:t>
            </w:r>
            <w:r w:rsidRPr="00556DDE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556DDE">
              <w:rPr>
                <w:sz w:val="20"/>
                <w:szCs w:val="20"/>
              </w:rPr>
              <w:t>www.f</w:t>
            </w:r>
            <w:proofErr w:type="gramStart"/>
            <w:r w:rsidRPr="00556DDE">
              <w:rPr>
                <w:sz w:val="20"/>
                <w:szCs w:val="20"/>
              </w:rPr>
              <w:t>а</w:t>
            </w:r>
            <w:proofErr w:type="gramEnd"/>
            <w:r w:rsidRPr="00556DDE">
              <w:rPr>
                <w:sz w:val="20"/>
                <w:szCs w:val="20"/>
              </w:rPr>
              <w:t>brikаnt.ru</w:t>
            </w:r>
            <w:proofErr w:type="spellEnd"/>
            <w:r w:rsidRPr="00556DDE">
              <w:rPr>
                <w:sz w:val="20"/>
                <w:szCs w:val="20"/>
              </w:rPr>
              <w:t xml:space="preserve"> (далее – ЭТП)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bCs/>
                <w:spacing w:val="-1"/>
                <w:sz w:val="20"/>
                <w:szCs w:val="20"/>
              </w:rPr>
            </w:pPr>
            <w:r w:rsidRPr="00556DDE">
              <w:rPr>
                <w:bCs/>
                <w:spacing w:val="-1"/>
                <w:sz w:val="20"/>
                <w:szCs w:val="20"/>
              </w:rPr>
              <w:t>Порядок проведения аукциона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bCs/>
                <w:spacing w:val="-1"/>
                <w:sz w:val="20"/>
                <w:szCs w:val="20"/>
              </w:rPr>
            </w:pPr>
            <w:r w:rsidRPr="00556DDE">
              <w:rPr>
                <w:bCs/>
                <w:spacing w:val="-1"/>
                <w:sz w:val="20"/>
                <w:szCs w:val="20"/>
              </w:rPr>
              <w:t>Победитель аукциона:</w:t>
            </w:r>
          </w:p>
        </w:tc>
        <w:tc>
          <w:tcPr>
            <w:tcW w:w="6060" w:type="dxa"/>
          </w:tcPr>
          <w:p w:rsidR="00D45AC6" w:rsidRPr="00556DDE" w:rsidRDefault="00D45AC6" w:rsidP="00D45AC6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Победителем аукциона признается лицо, предложившее наиболее высокую цену в соответствии с п. 3.2.4 Документации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bCs/>
                <w:spacing w:val="-1"/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Срок заключения договора купли-продажи: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Договор заключается в течение 20 (Двадцати) календарных дней, но не ранее 10 (Десяти) календарных дней со дня опубликования протокола об итогах аукциона</w:t>
            </w:r>
          </w:p>
        </w:tc>
      </w:tr>
      <w:tr w:rsidR="00D45AC6" w:rsidRPr="00556DDE" w:rsidTr="00FD57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45AC6" w:rsidRPr="00556DDE" w:rsidRDefault="00D45AC6" w:rsidP="00FD57EE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DDE">
              <w:rPr>
                <w:rFonts w:ascii="Times New Roman" w:hAnsi="Times New Roman"/>
                <w:b/>
                <w:sz w:val="20"/>
                <w:szCs w:val="20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proofErr w:type="spellStart"/>
            <w:r w:rsidRPr="00556DDE">
              <w:rPr>
                <w:sz w:val="20"/>
                <w:szCs w:val="20"/>
              </w:rPr>
              <w:t>www.f</w:t>
            </w:r>
            <w:proofErr w:type="gramStart"/>
            <w:r w:rsidRPr="00556DDE">
              <w:rPr>
                <w:sz w:val="20"/>
                <w:szCs w:val="20"/>
              </w:rPr>
              <w:t>а</w:t>
            </w:r>
            <w:proofErr w:type="gramEnd"/>
            <w:r w:rsidRPr="00556DDE">
              <w:rPr>
                <w:sz w:val="20"/>
                <w:szCs w:val="20"/>
              </w:rPr>
              <w:t>brikаnt.ru</w:t>
            </w:r>
            <w:proofErr w:type="spellEnd"/>
            <w:r w:rsidRPr="00556DDE">
              <w:rPr>
                <w:sz w:val="20"/>
                <w:szCs w:val="20"/>
              </w:rPr>
              <w:t xml:space="preserve">, </w:t>
            </w:r>
            <w:hyperlink r:id="rId6" w:history="1">
              <w:r w:rsidRPr="00556DDE">
                <w:rPr>
                  <w:sz w:val="20"/>
                  <w:szCs w:val="20"/>
                </w:rPr>
                <w:t>http://www.rosatom.ru/</w:t>
              </w:r>
            </w:hyperlink>
            <w:r w:rsidRPr="00556DDE">
              <w:rPr>
                <w:sz w:val="20"/>
                <w:szCs w:val="20"/>
              </w:rPr>
              <w:t xml:space="preserve"> в разделе «Реализация непрофильного имущества».   Порядок получения Документации на электронной торговой площадке определяется правилами электронной торговой площадки.</w:t>
            </w:r>
          </w:p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Информационное сообщение о проведен</w:t>
            </w:r>
            <w:proofErr w:type="gramStart"/>
            <w:r w:rsidRPr="00556DDE">
              <w:rPr>
                <w:sz w:val="20"/>
                <w:szCs w:val="20"/>
              </w:rPr>
              <w:t>ии ау</w:t>
            </w:r>
            <w:proofErr w:type="gramEnd"/>
            <w:r w:rsidRPr="00556DDE">
              <w:rPr>
                <w:sz w:val="20"/>
                <w:szCs w:val="20"/>
              </w:rPr>
              <w:t>кциона также опубликовано в печатных изданиях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 xml:space="preserve">В сети «Интернет» - в любое время </w:t>
            </w:r>
            <w:proofErr w:type="gramStart"/>
            <w:r w:rsidRPr="00556DDE">
              <w:rPr>
                <w:sz w:val="20"/>
                <w:szCs w:val="20"/>
              </w:rPr>
              <w:t>с даты размещения</w:t>
            </w:r>
            <w:proofErr w:type="gramEnd"/>
          </w:p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 xml:space="preserve">По адресу Организатора - с </w:t>
            </w:r>
            <w:sdt>
              <w:sdtPr>
                <w:rPr>
                  <w:sz w:val="20"/>
                  <w:szCs w:val="20"/>
                </w:rPr>
                <w:id w:val="-1503277023"/>
                <w:placeholder>
                  <w:docPart w:val="0795E507A9F841AD9CC10DFEAE6B17BA"/>
                </w:placeholder>
                <w:date w:fullDate="2015-09-17T09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556DDE">
                  <w:rPr>
                    <w:sz w:val="20"/>
                    <w:szCs w:val="20"/>
                  </w:rPr>
                  <w:t>17.09.2015 9:00</w:t>
                </w:r>
              </w:sdtContent>
            </w:sdt>
            <w:r w:rsidRPr="00556DDE">
              <w:rPr>
                <w:sz w:val="20"/>
                <w:szCs w:val="20"/>
              </w:rPr>
              <w:t xml:space="preserve"> по </w:t>
            </w:r>
            <w:sdt>
              <w:sdtPr>
                <w:rPr>
                  <w:sz w:val="20"/>
                  <w:szCs w:val="20"/>
                </w:rPr>
                <w:id w:val="-336914997"/>
                <w:placeholder>
                  <w:docPart w:val="7E196BE785614F4FAC13EBE0B685A6B2"/>
                </w:placeholder>
                <w:date w:fullDate="2015-10-28T14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Content>
                <w:r w:rsidRPr="00556DDE">
                  <w:rPr>
                    <w:sz w:val="20"/>
                    <w:szCs w:val="20"/>
                  </w:rPr>
                  <w:t>28.10.2015 14:00</w:t>
                </w:r>
              </w:sdtContent>
            </w:sdt>
            <w:r w:rsidRPr="00556DDE">
              <w:rPr>
                <w:sz w:val="20"/>
                <w:szCs w:val="20"/>
              </w:rPr>
              <w:t xml:space="preserve"> в рабочие дни.</w:t>
            </w:r>
          </w:p>
        </w:tc>
      </w:tr>
      <w:tr w:rsidR="00D45AC6" w:rsidRPr="00556DDE" w:rsidTr="00FD57EE">
        <w:tc>
          <w:tcPr>
            <w:tcW w:w="10137" w:type="dxa"/>
            <w:gridSpan w:val="3"/>
            <w:shd w:val="clear" w:color="auto" w:fill="D9D9D9" w:themeFill="background1" w:themeFillShade="D9"/>
          </w:tcPr>
          <w:p w:rsidR="00D45AC6" w:rsidRPr="00556DDE" w:rsidRDefault="00D45AC6" w:rsidP="00FD57EE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DDE">
              <w:rPr>
                <w:rFonts w:ascii="Times New Roman" w:hAnsi="Times New Roman"/>
                <w:b/>
                <w:sz w:val="20"/>
                <w:szCs w:val="20"/>
              </w:rPr>
              <w:t>Порядок обжалования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Лица, имеющие право на обжалование действий (бездействий) организатора, продавца, комиссии, если такие действия (бездействие) нарушают его права и законные интересы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Любой Претендент, участник аукциона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Место обжалования: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 xml:space="preserve">Центральный арбитражный комитет </w:t>
            </w:r>
            <w:proofErr w:type="spellStart"/>
            <w:r w:rsidRPr="00556DDE">
              <w:rPr>
                <w:sz w:val="20"/>
                <w:szCs w:val="20"/>
              </w:rPr>
              <w:t>Госкорпорации</w:t>
            </w:r>
            <w:proofErr w:type="spellEnd"/>
            <w:r w:rsidRPr="00556DDE">
              <w:rPr>
                <w:sz w:val="20"/>
                <w:szCs w:val="20"/>
              </w:rPr>
              <w:t xml:space="preserve"> «</w:t>
            </w:r>
            <w:proofErr w:type="spellStart"/>
            <w:r w:rsidRPr="00556DDE">
              <w:rPr>
                <w:sz w:val="20"/>
                <w:szCs w:val="20"/>
              </w:rPr>
              <w:t>Росатом</w:t>
            </w:r>
            <w:proofErr w:type="spellEnd"/>
            <w:r w:rsidRPr="00556DDE">
              <w:rPr>
                <w:sz w:val="20"/>
                <w:szCs w:val="20"/>
              </w:rPr>
              <w:t>»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Электронный адрес: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hyperlink r:id="rId7" w:history="1">
              <w:r w:rsidRPr="00556DDE">
                <w:rPr>
                  <w:rStyle w:val="a4"/>
                  <w:sz w:val="20"/>
                  <w:szCs w:val="20"/>
                </w:rPr>
                <w:t>arbitration@rosatom.ru</w:t>
              </w:r>
            </w:hyperlink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60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119017, г. Москва, ул. Большая Ордынка, д. 24</w:t>
            </w:r>
          </w:p>
        </w:tc>
      </w:tr>
      <w:tr w:rsidR="00D45AC6" w:rsidRPr="00556DDE" w:rsidTr="00FD57EE">
        <w:tc>
          <w:tcPr>
            <w:tcW w:w="817" w:type="dxa"/>
          </w:tcPr>
          <w:p w:rsidR="00D45AC6" w:rsidRPr="00556DDE" w:rsidRDefault="00D45AC6" w:rsidP="00FD57EE">
            <w:pPr>
              <w:pStyle w:val="a6"/>
              <w:numPr>
                <w:ilvl w:val="1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D45AC6" w:rsidRPr="00556DDE" w:rsidRDefault="00D45AC6" w:rsidP="00FD57EE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Порядок обжалования</w:t>
            </w:r>
          </w:p>
        </w:tc>
        <w:tc>
          <w:tcPr>
            <w:tcW w:w="6060" w:type="dxa"/>
          </w:tcPr>
          <w:p w:rsidR="00D45AC6" w:rsidRPr="00556DDE" w:rsidRDefault="00D45AC6" w:rsidP="00D45AC6">
            <w:pPr>
              <w:rPr>
                <w:sz w:val="20"/>
                <w:szCs w:val="20"/>
              </w:rPr>
            </w:pPr>
            <w:r w:rsidRPr="00556DDE">
              <w:rPr>
                <w:sz w:val="20"/>
                <w:szCs w:val="20"/>
              </w:rPr>
              <w:t>Содержится в п.5 Документации</w:t>
            </w:r>
          </w:p>
        </w:tc>
      </w:tr>
    </w:tbl>
    <w:p w:rsidR="00D45AC6" w:rsidRPr="00556DDE" w:rsidRDefault="00D45AC6" w:rsidP="00D45AC6">
      <w:pPr>
        <w:rPr>
          <w:sz w:val="20"/>
          <w:szCs w:val="20"/>
          <w:lang w:eastAsia="en-US"/>
        </w:rPr>
      </w:pPr>
    </w:p>
    <w:p w:rsidR="006D50FC" w:rsidRPr="00556DDE" w:rsidRDefault="00D45AC6" w:rsidP="00D45AC6">
      <w:pPr>
        <w:rPr>
          <w:sz w:val="20"/>
          <w:szCs w:val="20"/>
        </w:rPr>
      </w:pPr>
      <w:r w:rsidRPr="00556DDE">
        <w:rPr>
          <w:sz w:val="20"/>
          <w:szCs w:val="20"/>
        </w:rPr>
        <w:t>Остальные более подробные условия аукциона содержатся в Документации, являющейся неотъемлемым приложением к данному извещению.</w:t>
      </w:r>
    </w:p>
    <w:sectPr w:rsidR="006D50FC" w:rsidRPr="00556DDE" w:rsidSect="00556D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5A3B5C08"/>
    <w:multiLevelType w:val="multilevel"/>
    <w:tmpl w:val="10F28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C6"/>
    <w:rsid w:val="003E72AE"/>
    <w:rsid w:val="00425B52"/>
    <w:rsid w:val="00556DDE"/>
    <w:rsid w:val="005D1932"/>
    <w:rsid w:val="006A087B"/>
    <w:rsid w:val="006D50FC"/>
    <w:rsid w:val="00772370"/>
    <w:rsid w:val="00836BE6"/>
    <w:rsid w:val="00AD4377"/>
    <w:rsid w:val="00AE3E6A"/>
    <w:rsid w:val="00B84662"/>
    <w:rsid w:val="00B9021A"/>
    <w:rsid w:val="00BD174F"/>
    <w:rsid w:val="00C2445F"/>
    <w:rsid w:val="00D45AC6"/>
    <w:rsid w:val="00E8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5AC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D45AC6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5AC6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D45AC6"/>
    <w:pPr>
      <w:ind w:left="720"/>
    </w:pPr>
  </w:style>
  <w:style w:type="character" w:styleId="a4">
    <w:name w:val="Hyperlink"/>
    <w:uiPriority w:val="99"/>
    <w:rsid w:val="00D45AC6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D4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99"/>
    <w:qFormat/>
    <w:rsid w:val="00D45AC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D45AC6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D45A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bitration@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atom.ru/" TargetMode="External"/><Relationship Id="rId5" Type="http://schemas.openxmlformats.org/officeDocument/2006/relationships/hyperlink" Target="mailto:oimzo4-zn@belnp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A14DA7306C4813A40AD7DFD1E209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6B300-4611-486C-B01E-A79D783DDEF1}"/>
      </w:docPartPr>
      <w:docPartBody>
        <w:p w:rsidR="00000000" w:rsidRDefault="00D94449" w:rsidP="00D94449">
          <w:pPr>
            <w:pStyle w:val="04A14DA7306C4813A40AD7DFD1E209DC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F8A72C4C6707477EB980F68CDE090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28B41-9FCD-40D1-B686-65E9203B1F09}"/>
      </w:docPartPr>
      <w:docPartBody>
        <w:p w:rsidR="00000000" w:rsidRDefault="00D94449" w:rsidP="00D94449">
          <w:pPr>
            <w:pStyle w:val="F8A72C4C6707477EB980F68CDE090F9A"/>
          </w:pPr>
          <w:r>
            <w:rPr>
              <w:rStyle w:val="a3"/>
            </w:rPr>
            <w:t>(адрес расположения Имущества в соответствии с правоустанавливающими документами. В случае различия адресов в отношении объектов в составе имущественного комплекса необходимо в описании  его состава указать точный адрес отдельно каждого объекта)</w:t>
          </w:r>
        </w:p>
      </w:docPartBody>
    </w:docPart>
    <w:docPart>
      <w:docPartPr>
        <w:name w:val="CF32285731C24D9E82858D1A7806A1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C1391-8AC8-41C3-8D45-8E9D513BE300}"/>
      </w:docPartPr>
      <w:docPartBody>
        <w:p w:rsidR="00000000" w:rsidRDefault="00D94449" w:rsidP="00D94449">
          <w:pPr>
            <w:pStyle w:val="CF32285731C24D9E82858D1A7806A111"/>
          </w:pPr>
          <w:r>
            <w:rPr>
              <w:rStyle w:val="a3"/>
            </w:rPr>
            <w:t>(перечень объектов, основные характеристики, информация о праве с указанием реквизитов документов, либо краткое описание с ссылка на пункт Документации, содержащий полное описание имущества).</w:t>
          </w:r>
        </w:p>
      </w:docPartBody>
    </w:docPart>
    <w:docPart>
      <w:docPartPr>
        <w:name w:val="10473094E2E04975ADDF63F57E2A9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0F2A1-FA8E-4892-8F07-1331D21D5438}"/>
      </w:docPartPr>
      <w:docPartBody>
        <w:p w:rsidR="00000000" w:rsidRDefault="00D94449" w:rsidP="00D94449">
          <w:pPr>
            <w:pStyle w:val="10473094E2E04975ADDF63F57E2A990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3DDEC4318F7E45779D5BE34479E62B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06153E-5969-49E9-A303-BF79D9CDD73E}"/>
      </w:docPartPr>
      <w:docPartBody>
        <w:p w:rsidR="00000000" w:rsidRDefault="00D94449" w:rsidP="00D94449">
          <w:pPr>
            <w:pStyle w:val="3DDEC4318F7E45779D5BE34479E62B50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1FE4FD61220649FCB5AADA0D884CF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F099C5-8B66-48E9-B1A5-4E1F4EDF69E5}"/>
      </w:docPartPr>
      <w:docPartBody>
        <w:p w:rsidR="00000000" w:rsidRDefault="00D94449" w:rsidP="00D94449">
          <w:pPr>
            <w:pStyle w:val="1FE4FD61220649FCB5AADA0D884CF58D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788C8ED07D64474B3A47B98AC9675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9BAD5-FBD8-46FF-AF73-B353E27BD05F}"/>
      </w:docPartPr>
      <w:docPartBody>
        <w:p w:rsidR="00000000" w:rsidRDefault="00D94449" w:rsidP="00D94449">
          <w:pPr>
            <w:pStyle w:val="0788C8ED07D64474B3A47B98AC967582"/>
          </w:pPr>
          <w:r>
            <w:rPr>
              <w:rStyle w:val="a3"/>
            </w:rPr>
            <w:t>(размер в %, но не менее 10% для активов стоимостью менее 300 млн руб.; не менее 5% для остальных активов, но не более 20%)</w:t>
          </w:r>
        </w:p>
      </w:docPartBody>
    </w:docPart>
    <w:docPart>
      <w:docPartPr>
        <w:name w:val="531B41D16A114076ADA3F73CC0E5E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933E0-D0E7-44A2-BE70-9FE0894437CE}"/>
      </w:docPartPr>
      <w:docPartBody>
        <w:p w:rsidR="00000000" w:rsidRDefault="00D94449" w:rsidP="00D94449">
          <w:pPr>
            <w:pStyle w:val="531B41D16A114076ADA3F73CC0E5E68B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24EE5C993FE84558AC2DABB8E0B47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CAB09-3185-41EA-B252-DB23A2193CB7}"/>
      </w:docPartPr>
      <w:docPartBody>
        <w:p w:rsidR="00000000" w:rsidRDefault="00D94449" w:rsidP="00D94449">
          <w:pPr>
            <w:pStyle w:val="24EE5C993FE84558AC2DABB8E0B4716C"/>
          </w:pPr>
          <w:r>
            <w:rPr>
              <w:rStyle w:val="a3"/>
            </w:rPr>
            <w:t>(дата аукциона)</w:t>
          </w:r>
        </w:p>
      </w:docPartBody>
    </w:docPart>
    <w:docPart>
      <w:docPartPr>
        <w:name w:val="52B680314D864FDA9C3DC9E30CB77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0B955-FEB3-4585-99DB-3C49BF9493C0}"/>
      </w:docPartPr>
      <w:docPartBody>
        <w:p w:rsidR="00000000" w:rsidRDefault="00D94449" w:rsidP="00D94449">
          <w:pPr>
            <w:pStyle w:val="52B680314D864FDA9C3DC9E30CB775C4"/>
          </w:pPr>
          <w:r>
            <w:rPr>
              <w:rStyle w:val="a3"/>
            </w:rPr>
            <w:t>(наименование имущества)</w:t>
          </w:r>
        </w:p>
      </w:docPartBody>
    </w:docPart>
    <w:docPart>
      <w:docPartPr>
        <w:name w:val="1127637202ED4214948DA00148871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54D8D9-0460-4F8A-90E8-595765FCCA5C}"/>
      </w:docPartPr>
      <w:docPartBody>
        <w:p w:rsidR="00000000" w:rsidRDefault="00D94449" w:rsidP="00D94449">
          <w:pPr>
            <w:pStyle w:val="1127637202ED4214948DA001488715DF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D969B5F2605D4169B39CB0AA73CD1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56B05-FE5F-45F6-8340-4DDF88F3AC9B}"/>
      </w:docPartPr>
      <w:docPartBody>
        <w:p w:rsidR="00000000" w:rsidRDefault="00D94449" w:rsidP="00D94449">
          <w:pPr>
            <w:pStyle w:val="D969B5F2605D4169B39CB0AA73CD13C6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494E8961D1014662A97108D6D20DFE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798AB8-BB52-4889-9565-AE027A8A0235}"/>
      </w:docPartPr>
      <w:docPartBody>
        <w:p w:rsidR="00000000" w:rsidRDefault="00D94449" w:rsidP="00D94449">
          <w:pPr>
            <w:pStyle w:val="494E8961D1014662A97108D6D20DFE7E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CD8AA7AB9F904CF8919E0F3589FDC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B07A5-9247-4022-BA7D-6D8B5772E73C}"/>
      </w:docPartPr>
      <w:docPartBody>
        <w:p w:rsidR="00000000" w:rsidRDefault="00D94449" w:rsidP="00D94449">
          <w:pPr>
            <w:pStyle w:val="CD8AA7AB9F904CF8919E0F3589FDC4D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54829162FBAB478F9A85C854D6E6B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D34C0-942D-47EF-86C3-7734BF2CB716}"/>
      </w:docPartPr>
      <w:docPartBody>
        <w:p w:rsidR="00000000" w:rsidRDefault="00D94449" w:rsidP="00D94449">
          <w:pPr>
            <w:pStyle w:val="54829162FBAB478F9A85C854D6E6B898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4AAC8EBAB5964193A0A45BAB5B9960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4EBBD9-A48E-4A69-B046-E8E78590C32C}"/>
      </w:docPartPr>
      <w:docPartBody>
        <w:p w:rsidR="00000000" w:rsidRDefault="00D94449" w:rsidP="00D94449">
          <w:pPr>
            <w:pStyle w:val="4AAC8EBAB5964193A0A45BAB5B996054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 начала</w:t>
          </w:r>
          <w:r>
            <w:rPr>
              <w:rStyle w:val="a3"/>
            </w:rPr>
            <w:t>)</w:t>
          </w:r>
        </w:p>
      </w:docPartBody>
    </w:docPart>
    <w:docPart>
      <w:docPartPr>
        <w:name w:val="78183DB21B194990A884A825716A9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93BA8-ED9D-40B3-B663-B9F6C59E3CF0}"/>
      </w:docPartPr>
      <w:docPartBody>
        <w:p w:rsidR="00000000" w:rsidRDefault="00D94449" w:rsidP="00D94449">
          <w:pPr>
            <w:pStyle w:val="78183DB21B194990A884A825716A989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 xml:space="preserve">ремя и дата </w:t>
          </w:r>
          <w:r>
            <w:rPr>
              <w:rStyle w:val="a3"/>
            </w:rPr>
            <w:t>завершения)</w:t>
          </w:r>
        </w:p>
      </w:docPartBody>
    </w:docPart>
    <w:docPart>
      <w:docPartPr>
        <w:name w:val="0795E507A9F841AD9CC10DFEAE6B1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BEA2B-801A-4DFE-82B4-A14D0B4F7178}"/>
      </w:docPartPr>
      <w:docPartBody>
        <w:p w:rsidR="00000000" w:rsidRDefault="00D94449" w:rsidP="00D94449">
          <w:pPr>
            <w:pStyle w:val="0795E507A9F841AD9CC10DFEAE6B17BA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  <w:docPart>
      <w:docPartPr>
        <w:name w:val="7E196BE785614F4FAC13EBE0B685A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EEF86-6B28-4949-BD89-0D39F62B953F}"/>
      </w:docPartPr>
      <w:docPartBody>
        <w:p w:rsidR="00000000" w:rsidRDefault="00D94449" w:rsidP="00D94449">
          <w:pPr>
            <w:pStyle w:val="7E196BE785614F4FAC13EBE0B685A6B2"/>
          </w:pPr>
          <w:r>
            <w:rPr>
              <w:rStyle w:val="a3"/>
            </w:rPr>
            <w:t>(в</w:t>
          </w:r>
          <w:r w:rsidRPr="00AB05B9">
            <w:rPr>
              <w:rStyle w:val="a3"/>
            </w:rPr>
            <w:t>ремя и дата</w:t>
          </w:r>
          <w:r>
            <w:rPr>
              <w:rStyle w:val="a3"/>
            </w:rPr>
            <w:t>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D94449"/>
    <w:rsid w:val="00D9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4449"/>
    <w:rPr>
      <w:color w:val="808080"/>
    </w:rPr>
  </w:style>
  <w:style w:type="paragraph" w:customStyle="1" w:styleId="04A14DA7306C4813A40AD7DFD1E209DC">
    <w:name w:val="04A14DA7306C4813A40AD7DFD1E209DC"/>
    <w:rsid w:val="00D94449"/>
  </w:style>
  <w:style w:type="paragraph" w:customStyle="1" w:styleId="F8A72C4C6707477EB980F68CDE090F9A">
    <w:name w:val="F8A72C4C6707477EB980F68CDE090F9A"/>
    <w:rsid w:val="00D94449"/>
  </w:style>
  <w:style w:type="paragraph" w:customStyle="1" w:styleId="CF32285731C24D9E82858D1A7806A111">
    <w:name w:val="CF32285731C24D9E82858D1A7806A111"/>
    <w:rsid w:val="00D94449"/>
  </w:style>
  <w:style w:type="paragraph" w:customStyle="1" w:styleId="10473094E2E04975ADDF63F57E2A990D">
    <w:name w:val="10473094E2E04975ADDF63F57E2A990D"/>
    <w:rsid w:val="00D94449"/>
  </w:style>
  <w:style w:type="paragraph" w:customStyle="1" w:styleId="3DDEC4318F7E45779D5BE34479E62B50">
    <w:name w:val="3DDEC4318F7E45779D5BE34479E62B50"/>
    <w:rsid w:val="00D94449"/>
  </w:style>
  <w:style w:type="paragraph" w:customStyle="1" w:styleId="1FE4FD61220649FCB5AADA0D884CF58D">
    <w:name w:val="1FE4FD61220649FCB5AADA0D884CF58D"/>
    <w:rsid w:val="00D94449"/>
  </w:style>
  <w:style w:type="paragraph" w:customStyle="1" w:styleId="0788C8ED07D64474B3A47B98AC967582">
    <w:name w:val="0788C8ED07D64474B3A47B98AC967582"/>
    <w:rsid w:val="00D94449"/>
  </w:style>
  <w:style w:type="paragraph" w:customStyle="1" w:styleId="531B41D16A114076ADA3F73CC0E5E68B">
    <w:name w:val="531B41D16A114076ADA3F73CC0E5E68B"/>
    <w:rsid w:val="00D94449"/>
  </w:style>
  <w:style w:type="paragraph" w:customStyle="1" w:styleId="24EE5C993FE84558AC2DABB8E0B4716C">
    <w:name w:val="24EE5C993FE84558AC2DABB8E0B4716C"/>
    <w:rsid w:val="00D94449"/>
  </w:style>
  <w:style w:type="paragraph" w:customStyle="1" w:styleId="52B680314D864FDA9C3DC9E30CB775C4">
    <w:name w:val="52B680314D864FDA9C3DC9E30CB775C4"/>
    <w:rsid w:val="00D94449"/>
  </w:style>
  <w:style w:type="paragraph" w:customStyle="1" w:styleId="1127637202ED4214948DA001488715DF">
    <w:name w:val="1127637202ED4214948DA001488715DF"/>
    <w:rsid w:val="00D94449"/>
  </w:style>
  <w:style w:type="paragraph" w:customStyle="1" w:styleId="D969B5F2605D4169B39CB0AA73CD13C6">
    <w:name w:val="D969B5F2605D4169B39CB0AA73CD13C6"/>
    <w:rsid w:val="00D94449"/>
  </w:style>
  <w:style w:type="paragraph" w:customStyle="1" w:styleId="494E8961D1014662A97108D6D20DFE7E">
    <w:name w:val="494E8961D1014662A97108D6D20DFE7E"/>
    <w:rsid w:val="00D94449"/>
  </w:style>
  <w:style w:type="paragraph" w:customStyle="1" w:styleId="CD8AA7AB9F904CF8919E0F3589FDC4D4">
    <w:name w:val="CD8AA7AB9F904CF8919E0F3589FDC4D4"/>
    <w:rsid w:val="00D94449"/>
  </w:style>
  <w:style w:type="paragraph" w:customStyle="1" w:styleId="54829162FBAB478F9A85C854D6E6B898">
    <w:name w:val="54829162FBAB478F9A85C854D6E6B898"/>
    <w:rsid w:val="00D94449"/>
  </w:style>
  <w:style w:type="paragraph" w:customStyle="1" w:styleId="4AAC8EBAB5964193A0A45BAB5B996054">
    <w:name w:val="4AAC8EBAB5964193A0A45BAB5B996054"/>
    <w:rsid w:val="00D94449"/>
  </w:style>
  <w:style w:type="paragraph" w:customStyle="1" w:styleId="78183DB21B194990A884A825716A9892">
    <w:name w:val="78183DB21B194990A884A825716A9892"/>
    <w:rsid w:val="00D94449"/>
  </w:style>
  <w:style w:type="paragraph" w:customStyle="1" w:styleId="0795E507A9F841AD9CC10DFEAE6B17BA">
    <w:name w:val="0795E507A9F841AD9CC10DFEAE6B17BA"/>
    <w:rsid w:val="00D94449"/>
  </w:style>
  <w:style w:type="paragraph" w:customStyle="1" w:styleId="7E196BE785614F4FAC13EBE0B685A6B2">
    <w:name w:val="7E196BE785614F4FAC13EBE0B685A6B2"/>
    <w:rsid w:val="00D944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949</Words>
  <Characters>5410</Characters>
  <Application>Microsoft Office Word</Application>
  <DocSecurity>0</DocSecurity>
  <Lines>45</Lines>
  <Paragraphs>12</Paragraphs>
  <ScaleCrop>false</ScaleCrop>
  <Company>baes-2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 Надежда Васильевна</dc:creator>
  <cp:keywords/>
  <dc:description/>
  <cp:lastModifiedBy>Смирнягина Надежда Васильевна</cp:lastModifiedBy>
  <cp:revision>3</cp:revision>
  <dcterms:created xsi:type="dcterms:W3CDTF">2015-09-04T11:44:00Z</dcterms:created>
  <dcterms:modified xsi:type="dcterms:W3CDTF">2015-09-04T11:47:00Z</dcterms:modified>
</cp:coreProperties>
</file>