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527" w:rsidRPr="00BC6CC7" w:rsidRDefault="00FA0527" w:rsidP="00FA0527">
      <w:pPr>
        <w:keepNext/>
        <w:keepLines/>
        <w:spacing w:after="0" w:line="240" w:lineRule="auto"/>
        <w:ind w:left="-142" w:right="139"/>
        <w:jc w:val="center"/>
        <w:rPr>
          <w:rFonts w:ascii="Liberation Serif" w:eastAsia="Times New Roman" w:hAnsi="Liberation Serif" w:cs="Times New Roman"/>
          <w:b/>
          <w:sz w:val="30"/>
          <w:szCs w:val="20"/>
          <w:lang w:eastAsia="ru-RU"/>
        </w:rPr>
      </w:pPr>
      <w:r w:rsidRPr="00BC6CC7">
        <w:rPr>
          <w:rFonts w:ascii="Liberation Serif" w:eastAsia="Times New Roman" w:hAnsi="Liberation Serif" w:cs="Times New Roman"/>
          <w:noProof/>
          <w:sz w:val="20"/>
          <w:szCs w:val="20"/>
          <w:lang w:eastAsia="ru-RU"/>
        </w:rPr>
        <w:drawing>
          <wp:inline distT="0" distB="0" distL="0" distR="0" wp14:anchorId="421A0A33" wp14:editId="7C062D07">
            <wp:extent cx="504825" cy="6858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rsidR="00FA0527" w:rsidRPr="00BC6CC7" w:rsidRDefault="00FA0527" w:rsidP="00FA0527">
      <w:pPr>
        <w:keepNext/>
        <w:keepLines/>
        <w:spacing w:after="0" w:line="240" w:lineRule="auto"/>
        <w:ind w:left="-142" w:right="139"/>
        <w:jc w:val="center"/>
        <w:rPr>
          <w:rFonts w:ascii="Liberation Serif" w:eastAsia="Times New Roman" w:hAnsi="Liberation Serif" w:cs="Times New Roman"/>
          <w:sz w:val="20"/>
          <w:szCs w:val="20"/>
          <w:lang w:eastAsia="ru-RU"/>
        </w:rPr>
      </w:pPr>
    </w:p>
    <w:p w:rsidR="00FA0527" w:rsidRPr="00BC6CC7" w:rsidRDefault="00FA0527" w:rsidP="00FA0527">
      <w:pPr>
        <w:keepNext/>
        <w:keepLines/>
        <w:spacing w:after="0" w:line="240" w:lineRule="auto"/>
        <w:ind w:left="-142" w:right="139"/>
        <w:jc w:val="center"/>
        <w:rPr>
          <w:rFonts w:ascii="Liberation Serif" w:eastAsia="Times New Roman" w:hAnsi="Liberation Serif" w:cs="Raavi"/>
          <w:b/>
          <w:sz w:val="20"/>
          <w:szCs w:val="24"/>
          <w:lang w:eastAsia="ru-RU"/>
        </w:rPr>
      </w:pPr>
      <w:r w:rsidRPr="00BC6CC7">
        <w:rPr>
          <w:rFonts w:ascii="Liberation Serif" w:eastAsia="Times New Roman" w:hAnsi="Liberation Serif" w:cs="Raavi"/>
          <w:b/>
          <w:sz w:val="20"/>
          <w:szCs w:val="24"/>
          <w:lang w:eastAsia="ru-RU"/>
        </w:rPr>
        <w:t>ГОРОДСКОЙ ОКРУГ ЗАРЕЧНЫЙ</w:t>
      </w:r>
    </w:p>
    <w:p w:rsidR="00FA0527" w:rsidRPr="00BC6CC7" w:rsidRDefault="00FA0527" w:rsidP="00FA0527">
      <w:pPr>
        <w:keepNext/>
        <w:keepLines/>
        <w:spacing w:after="0" w:line="240" w:lineRule="auto"/>
        <w:ind w:left="-142" w:right="139"/>
        <w:jc w:val="center"/>
        <w:rPr>
          <w:rFonts w:ascii="Liberation Serif" w:eastAsia="Times New Roman" w:hAnsi="Liberation Serif" w:cs="Raavi"/>
          <w:b/>
          <w:sz w:val="20"/>
          <w:szCs w:val="24"/>
          <w:lang w:eastAsia="ru-RU"/>
        </w:rPr>
      </w:pPr>
    </w:p>
    <w:p w:rsidR="00FA0527" w:rsidRPr="00BC6CC7" w:rsidRDefault="00FA0527" w:rsidP="00FA0527">
      <w:pPr>
        <w:keepNext/>
        <w:keepLines/>
        <w:spacing w:after="0" w:line="240" w:lineRule="auto"/>
        <w:ind w:left="-142" w:right="139"/>
        <w:jc w:val="center"/>
        <w:rPr>
          <w:rFonts w:ascii="Liberation Serif" w:eastAsia="Times New Roman" w:hAnsi="Liberation Serif" w:cs="Raavi"/>
          <w:b/>
          <w:sz w:val="28"/>
          <w:szCs w:val="28"/>
          <w:lang w:eastAsia="ru-RU"/>
        </w:rPr>
      </w:pPr>
      <w:r w:rsidRPr="00BC6CC7">
        <w:rPr>
          <w:rFonts w:ascii="Liberation Serif" w:eastAsia="Times New Roman" w:hAnsi="Liberation Serif" w:cs="Raavi"/>
          <w:b/>
          <w:sz w:val="28"/>
          <w:szCs w:val="28"/>
          <w:lang w:eastAsia="ru-RU"/>
        </w:rPr>
        <w:t>Д У М А</w:t>
      </w:r>
    </w:p>
    <w:p w:rsidR="00FA0527" w:rsidRPr="00BC6CC7" w:rsidRDefault="00FA0527" w:rsidP="00FA0527">
      <w:pPr>
        <w:keepNext/>
        <w:keepLines/>
        <w:spacing w:after="0" w:line="240" w:lineRule="auto"/>
        <w:ind w:left="-142" w:right="139"/>
        <w:jc w:val="center"/>
        <w:rPr>
          <w:rFonts w:ascii="Liberation Serif" w:eastAsia="Times New Roman" w:hAnsi="Liberation Serif" w:cs="Raavi"/>
          <w:b/>
          <w:sz w:val="24"/>
          <w:szCs w:val="24"/>
          <w:lang w:eastAsia="ru-RU"/>
        </w:rPr>
      </w:pPr>
      <w:proofErr w:type="gramStart"/>
      <w:r w:rsidRPr="00BC6CC7">
        <w:rPr>
          <w:rFonts w:ascii="Liberation Serif" w:eastAsia="Times New Roman" w:hAnsi="Liberation Serif" w:cs="Raavi"/>
          <w:b/>
          <w:sz w:val="24"/>
          <w:szCs w:val="24"/>
          <w:lang w:eastAsia="ru-RU"/>
        </w:rPr>
        <w:t>шестой  созыв</w:t>
      </w:r>
      <w:proofErr w:type="gramEnd"/>
    </w:p>
    <w:p w:rsidR="00FA0527" w:rsidRPr="00BC6CC7" w:rsidRDefault="00FA0527" w:rsidP="00FA0527">
      <w:pPr>
        <w:keepNext/>
        <w:keepLines/>
        <w:spacing w:after="0" w:line="240" w:lineRule="auto"/>
        <w:ind w:left="-142" w:right="139"/>
        <w:jc w:val="center"/>
        <w:rPr>
          <w:rFonts w:ascii="Liberation Serif" w:eastAsia="Times New Roman" w:hAnsi="Liberation Serif" w:cs="Raavi"/>
          <w:b/>
          <w:sz w:val="20"/>
          <w:szCs w:val="24"/>
          <w:lang w:eastAsia="ru-RU"/>
        </w:rPr>
      </w:pPr>
      <w:r w:rsidRPr="00BC6CC7">
        <w:rPr>
          <w:rFonts w:ascii="Liberation Serif" w:eastAsia="Times New Roman" w:hAnsi="Liberation Serif" w:cs="Raavi"/>
          <w:b/>
          <w:sz w:val="20"/>
          <w:szCs w:val="24"/>
          <w:lang w:eastAsia="ru-RU"/>
        </w:rPr>
        <w:t>____________________________________________________________</w:t>
      </w:r>
    </w:p>
    <w:p w:rsidR="00FA0527" w:rsidRPr="00BC6CC7" w:rsidRDefault="00FA0527" w:rsidP="00FA0527">
      <w:pPr>
        <w:keepNext/>
        <w:keepLines/>
        <w:spacing w:after="0" w:line="240" w:lineRule="auto"/>
        <w:ind w:left="-142" w:right="139"/>
        <w:jc w:val="center"/>
        <w:rPr>
          <w:rFonts w:ascii="Liberation Serif" w:eastAsia="Times New Roman" w:hAnsi="Liberation Serif" w:cs="Raavi"/>
          <w:sz w:val="20"/>
          <w:szCs w:val="24"/>
          <w:lang w:eastAsia="ru-RU"/>
        </w:rPr>
      </w:pPr>
    </w:p>
    <w:p w:rsidR="00FA0527" w:rsidRPr="00BC6CC7" w:rsidRDefault="00FA0527" w:rsidP="00FA0527">
      <w:pPr>
        <w:keepNext/>
        <w:keepLines/>
        <w:spacing w:after="0" w:line="240" w:lineRule="auto"/>
        <w:ind w:left="-142" w:right="139"/>
        <w:jc w:val="center"/>
        <w:rPr>
          <w:rFonts w:ascii="Liberation Serif" w:eastAsia="Times New Roman" w:hAnsi="Liberation Serif" w:cs="Arial"/>
          <w:b/>
          <w:lang w:eastAsia="ru-RU"/>
        </w:rPr>
      </w:pPr>
      <w:r w:rsidRPr="00BC6CC7">
        <w:rPr>
          <w:rFonts w:ascii="Liberation Serif" w:eastAsia="Times New Roman" w:hAnsi="Liberation Serif" w:cs="Arial"/>
          <w:b/>
          <w:lang w:eastAsia="ru-RU"/>
        </w:rPr>
        <w:t>ТРИДЦАТЬ ВТОРОЕ ОЧЕРЕДНОЕ ЗАСЕДАНИЕ</w:t>
      </w:r>
    </w:p>
    <w:p w:rsidR="00FA0527" w:rsidRPr="00BC6CC7" w:rsidRDefault="00FA0527" w:rsidP="00FA0527">
      <w:pPr>
        <w:keepNext/>
        <w:keepLines/>
        <w:spacing w:after="0" w:line="240" w:lineRule="auto"/>
        <w:ind w:left="-142" w:right="139"/>
        <w:jc w:val="center"/>
        <w:rPr>
          <w:rFonts w:ascii="Liberation Serif" w:eastAsia="Times New Roman" w:hAnsi="Liberation Serif" w:cs="Raavi"/>
          <w:b/>
          <w:sz w:val="28"/>
          <w:szCs w:val="28"/>
          <w:lang w:eastAsia="ru-RU"/>
        </w:rPr>
      </w:pPr>
    </w:p>
    <w:p w:rsidR="00FA0527" w:rsidRPr="00BC6CC7" w:rsidRDefault="00FA0527" w:rsidP="00FA0527">
      <w:pPr>
        <w:keepNext/>
        <w:keepLines/>
        <w:spacing w:after="0" w:line="240" w:lineRule="auto"/>
        <w:ind w:left="-142" w:right="355"/>
        <w:jc w:val="center"/>
        <w:rPr>
          <w:rFonts w:ascii="Liberation Serif" w:eastAsia="Times New Roman" w:hAnsi="Liberation Serif" w:cs="Raavi"/>
          <w:b/>
          <w:sz w:val="30"/>
          <w:szCs w:val="30"/>
          <w:lang w:eastAsia="ru-RU"/>
        </w:rPr>
      </w:pPr>
      <w:r w:rsidRPr="00BC6CC7">
        <w:rPr>
          <w:rFonts w:ascii="Liberation Serif" w:eastAsia="Times New Roman" w:hAnsi="Liberation Serif" w:cs="Raavi"/>
          <w:b/>
          <w:sz w:val="30"/>
          <w:szCs w:val="30"/>
          <w:lang w:eastAsia="ru-RU"/>
        </w:rPr>
        <w:t>Р Е Ш Е Н И Е</w:t>
      </w:r>
    </w:p>
    <w:p w:rsidR="00FA0527" w:rsidRPr="00BC6CC7" w:rsidRDefault="00FA0527" w:rsidP="00FA0527">
      <w:pPr>
        <w:keepNext/>
        <w:keepLines/>
        <w:spacing w:after="0" w:line="240" w:lineRule="auto"/>
        <w:ind w:right="4535"/>
        <w:jc w:val="center"/>
        <w:rPr>
          <w:rFonts w:ascii="Liberation Serif" w:eastAsia="Times New Roman" w:hAnsi="Liberation Serif" w:cs="Raavi"/>
          <w:b/>
          <w:sz w:val="30"/>
          <w:szCs w:val="30"/>
          <w:lang w:eastAsia="ru-RU"/>
        </w:rPr>
      </w:pPr>
    </w:p>
    <w:p w:rsidR="00FA0527" w:rsidRPr="00BC6CC7" w:rsidRDefault="00FA0527" w:rsidP="00FA0527">
      <w:pPr>
        <w:keepNext/>
        <w:keepLines/>
        <w:spacing w:after="0" w:line="240" w:lineRule="auto"/>
        <w:ind w:left="-284" w:right="-3321"/>
        <w:jc w:val="both"/>
        <w:rPr>
          <w:rFonts w:ascii="Liberation Serif" w:eastAsia="Times New Roman" w:hAnsi="Liberation Serif" w:cs="Arial"/>
          <w:sz w:val="26"/>
          <w:szCs w:val="26"/>
          <w:lang w:eastAsia="ru-RU"/>
        </w:rPr>
      </w:pPr>
      <w:r w:rsidRPr="00BC6CC7">
        <w:rPr>
          <w:rFonts w:ascii="Liberation Serif" w:eastAsia="Times New Roman" w:hAnsi="Liberation Serif" w:cs="Arial"/>
          <w:sz w:val="26"/>
          <w:szCs w:val="26"/>
          <w:lang w:eastAsia="ru-RU"/>
        </w:rPr>
        <w:t>31.05.2018 г. № 55-Р</w:t>
      </w:r>
    </w:p>
    <w:p w:rsidR="00FA0527" w:rsidRPr="00BC6CC7" w:rsidRDefault="00FA0527" w:rsidP="00FA0527">
      <w:pPr>
        <w:keepNext/>
        <w:keepLines/>
        <w:spacing w:after="0" w:line="240" w:lineRule="auto"/>
        <w:ind w:left="-284" w:right="-3321"/>
        <w:jc w:val="both"/>
        <w:rPr>
          <w:rFonts w:ascii="Liberation Serif" w:eastAsia="Times New Roman" w:hAnsi="Liberation Serif" w:cs="Arial"/>
          <w:sz w:val="26"/>
          <w:szCs w:val="26"/>
          <w:lang w:eastAsia="ru-RU"/>
        </w:rPr>
      </w:pPr>
    </w:p>
    <w:p w:rsidR="00FA0527" w:rsidRPr="00BC6CC7" w:rsidRDefault="00FA0527" w:rsidP="00FA0527">
      <w:pPr>
        <w:pStyle w:val="ConsPlusTitle"/>
        <w:ind w:left="-426" w:right="4677"/>
        <w:jc w:val="both"/>
        <w:rPr>
          <w:rFonts w:ascii="Liberation Serif" w:eastAsia="Times New Roman" w:hAnsi="Liberation Serif"/>
          <w:b w:val="0"/>
          <w:bCs w:val="0"/>
          <w:sz w:val="26"/>
          <w:szCs w:val="26"/>
        </w:rPr>
      </w:pPr>
      <w:r w:rsidRPr="00BC6CC7">
        <w:rPr>
          <w:rFonts w:ascii="Liberation Serif" w:eastAsia="Times New Roman" w:hAnsi="Liberation Serif"/>
          <w:b w:val="0"/>
          <w:bCs w:val="0"/>
          <w:sz w:val="26"/>
          <w:szCs w:val="26"/>
        </w:rPr>
        <w:t xml:space="preserve">Об утверждении </w:t>
      </w:r>
      <w:hyperlink r:id="rId5" w:anchor="Par28" w:tooltip="ПОРЯДОК" w:history="1">
        <w:r w:rsidRPr="00BC6CC7">
          <w:rPr>
            <w:rFonts w:ascii="Liberation Serif" w:eastAsia="Times New Roman" w:hAnsi="Liberation Serif"/>
            <w:b w:val="0"/>
            <w:bCs w:val="0"/>
            <w:sz w:val="26"/>
            <w:szCs w:val="26"/>
          </w:rPr>
          <w:t>Порядка</w:t>
        </w:r>
      </w:hyperlink>
      <w:r w:rsidRPr="00BC6CC7">
        <w:rPr>
          <w:rFonts w:ascii="Liberation Serif" w:eastAsia="Times New Roman" w:hAnsi="Liberation Serif"/>
          <w:b w:val="0"/>
          <w:bCs w:val="0"/>
          <w:sz w:val="26"/>
          <w:szCs w:val="26"/>
        </w:rPr>
        <w:t xml:space="preserve"> проведения независимой антикоррупционной экспертизы муниципальных нормативных правовых актов и проектов муниципальных нормативных правовых актов Думы городского округа Заречный</w:t>
      </w:r>
    </w:p>
    <w:p w:rsidR="00FA0527" w:rsidRPr="00BC6CC7" w:rsidRDefault="00FA0527" w:rsidP="00FA0527">
      <w:pPr>
        <w:pStyle w:val="ConsPlusTitle"/>
        <w:ind w:left="-426" w:right="4677"/>
        <w:jc w:val="both"/>
        <w:rPr>
          <w:rFonts w:ascii="Liberation Serif" w:eastAsia="Times New Roman" w:hAnsi="Liberation Serif"/>
          <w:b w:val="0"/>
          <w:bCs w:val="0"/>
          <w:sz w:val="26"/>
          <w:szCs w:val="26"/>
        </w:rPr>
      </w:pPr>
    </w:p>
    <w:p w:rsidR="00FA0527" w:rsidRPr="00BC6CC7" w:rsidRDefault="00FA0527" w:rsidP="00FA0527">
      <w:pPr>
        <w:pStyle w:val="ConsPlusNormal"/>
        <w:ind w:left="-426"/>
        <w:jc w:val="both"/>
        <w:rPr>
          <w:rFonts w:ascii="Liberation Serif" w:eastAsia="Times New Roman" w:hAnsi="Liberation Serif"/>
          <w:sz w:val="26"/>
          <w:szCs w:val="26"/>
        </w:rPr>
      </w:pPr>
    </w:p>
    <w:p w:rsidR="00FA0527" w:rsidRPr="00BC6CC7" w:rsidRDefault="00FA0527" w:rsidP="00FA0527">
      <w:pPr>
        <w:pStyle w:val="ConsPlusNormal"/>
        <w:ind w:left="-426" w:firstLine="540"/>
        <w:jc w:val="both"/>
        <w:rPr>
          <w:rFonts w:ascii="Liberation Serif" w:eastAsia="Times New Roman" w:hAnsi="Liberation Serif"/>
          <w:sz w:val="26"/>
          <w:szCs w:val="26"/>
        </w:rPr>
      </w:pPr>
      <w:r w:rsidRPr="00BC6CC7">
        <w:rPr>
          <w:rFonts w:ascii="Liberation Serif" w:eastAsia="Times New Roman" w:hAnsi="Liberation Serif"/>
          <w:sz w:val="26"/>
          <w:szCs w:val="26"/>
        </w:rPr>
        <w:t xml:space="preserve">В соответствии с Федеральным </w:t>
      </w:r>
      <w:hyperlink r:id="rId6" w:tooltip="Федеральный закон от 25.12.2008 N 273-ФЗ (ред. от 28.12.2017) &quot;О противодействии коррупции&quot;{КонсультантПлюс}" w:history="1">
        <w:r w:rsidRPr="00BC6CC7">
          <w:rPr>
            <w:rFonts w:ascii="Liberation Serif" w:eastAsia="Times New Roman" w:hAnsi="Liberation Serif"/>
            <w:sz w:val="26"/>
            <w:szCs w:val="26"/>
          </w:rPr>
          <w:t>законом</w:t>
        </w:r>
      </w:hyperlink>
      <w:r w:rsidRPr="00BC6CC7">
        <w:rPr>
          <w:rFonts w:ascii="Liberation Serif" w:eastAsia="Times New Roman" w:hAnsi="Liberation Serif"/>
          <w:sz w:val="26"/>
          <w:szCs w:val="26"/>
        </w:rPr>
        <w:t xml:space="preserve"> от 25.12.2008 N 273-ФЗ "О противодействии коррупции", Федеральным </w:t>
      </w:r>
      <w:hyperlink r:id="rId7" w:tooltip="Федеральный закон от 17.07.2009 N 172-ФЗ (ред. от 21.10.2013) &quot;Об антикоррупционной экспертизе нормативных правовых актов и проектов нормативных правовых актов&quot;{КонсультантПлюс}" w:history="1">
        <w:r w:rsidRPr="00BC6CC7">
          <w:rPr>
            <w:rFonts w:ascii="Liberation Serif" w:eastAsia="Times New Roman" w:hAnsi="Liberation Serif"/>
            <w:sz w:val="26"/>
            <w:szCs w:val="26"/>
          </w:rPr>
          <w:t>законом</w:t>
        </w:r>
      </w:hyperlink>
      <w:r w:rsidRPr="00BC6CC7">
        <w:rPr>
          <w:rFonts w:ascii="Liberation Serif" w:eastAsia="Times New Roman" w:hAnsi="Liberation Serif"/>
          <w:sz w:val="26"/>
          <w:szCs w:val="26"/>
        </w:rPr>
        <w:t xml:space="preserve"> от 17.07.2009 N 172-ФЗ "Об антикоррупционной экспертизе нормативных правовых актов и проектов нормативных правовых актов", </w:t>
      </w:r>
      <w:hyperlink r:id="rId8" w:tooltip="Постановление Правительства РФ от 26.02.2010 N 96 (ред. от 10.07.2017) &quot;Об антикоррупционной экспертизе нормативных правовых актов и проектов нормативных правовых актов&quot; (вместе с &quot;Правилами проведения антикоррупционной экспертизы нормативных правовых акт" w:history="1">
        <w:r w:rsidRPr="00BC6CC7">
          <w:rPr>
            <w:rFonts w:ascii="Liberation Serif" w:eastAsia="Times New Roman" w:hAnsi="Liberation Serif"/>
            <w:sz w:val="26"/>
            <w:szCs w:val="26"/>
          </w:rPr>
          <w:t>Постановлением</w:t>
        </w:r>
      </w:hyperlink>
      <w:r w:rsidRPr="00BC6CC7">
        <w:rPr>
          <w:rFonts w:ascii="Liberation Serif" w:eastAsia="Times New Roman" w:hAnsi="Liberation Serif"/>
          <w:sz w:val="26"/>
          <w:szCs w:val="26"/>
        </w:rPr>
        <w:t xml:space="preserve"> Правительства Российской Федерации от 26.02.2010 N 96 "Об антикоррупционной экспертизе нормативных правовых актов и проектов нормативных правовых актов", </w:t>
      </w:r>
      <w:hyperlink r:id="rId9" w:tooltip="Закон Свердловской области от 20.02.2009 N 2-ОЗ (ред. от 03.11.2017) &quot;О противодействии коррупции в Свердловской области&quot; (принят Областной Думой Законодательного Собрания Свердловской области 10.02.2009){КонсультантПлюс}" w:history="1">
        <w:r w:rsidRPr="00BC6CC7">
          <w:rPr>
            <w:rFonts w:ascii="Liberation Serif" w:eastAsia="Times New Roman" w:hAnsi="Liberation Serif"/>
            <w:sz w:val="26"/>
            <w:szCs w:val="26"/>
          </w:rPr>
          <w:t>Законом</w:t>
        </w:r>
      </w:hyperlink>
      <w:r w:rsidRPr="00BC6CC7">
        <w:rPr>
          <w:rFonts w:ascii="Liberation Serif" w:eastAsia="Times New Roman" w:hAnsi="Liberation Serif"/>
          <w:sz w:val="26"/>
          <w:szCs w:val="26"/>
        </w:rPr>
        <w:t xml:space="preserve"> Свердловской области от 20.02.2009 N 2-ОЗ "О противодействии коррупции в Свердловской области"</w:t>
      </w:r>
    </w:p>
    <w:p w:rsidR="00FA0527" w:rsidRPr="00BC6CC7" w:rsidRDefault="00FA0527" w:rsidP="00FA0527">
      <w:pPr>
        <w:pStyle w:val="ConsPlusNormal"/>
        <w:ind w:left="-426" w:firstLine="540"/>
        <w:jc w:val="both"/>
        <w:rPr>
          <w:rFonts w:ascii="Liberation Serif" w:eastAsia="Times New Roman" w:hAnsi="Liberation Serif"/>
          <w:sz w:val="26"/>
          <w:szCs w:val="26"/>
        </w:rPr>
      </w:pPr>
    </w:p>
    <w:p w:rsidR="00FA0527" w:rsidRPr="00BC6CC7" w:rsidRDefault="00FA0527" w:rsidP="00FA0527">
      <w:pPr>
        <w:pStyle w:val="ConsPlusNormal"/>
        <w:ind w:left="-426" w:firstLine="540"/>
        <w:jc w:val="both"/>
        <w:rPr>
          <w:rFonts w:ascii="Liberation Serif" w:eastAsia="Times New Roman" w:hAnsi="Liberation Serif"/>
          <w:sz w:val="26"/>
          <w:szCs w:val="26"/>
        </w:rPr>
      </w:pPr>
      <w:r w:rsidRPr="00BC6CC7">
        <w:rPr>
          <w:rFonts w:ascii="Liberation Serif" w:eastAsia="Times New Roman" w:hAnsi="Liberation Serif"/>
          <w:sz w:val="26"/>
          <w:szCs w:val="26"/>
        </w:rPr>
        <w:t xml:space="preserve"> </w:t>
      </w:r>
      <w:r w:rsidRPr="00BC6CC7">
        <w:rPr>
          <w:rFonts w:ascii="Liberation Serif" w:eastAsia="Times New Roman" w:hAnsi="Liberation Serif"/>
          <w:b/>
          <w:sz w:val="26"/>
          <w:szCs w:val="26"/>
        </w:rPr>
        <w:t>Дума решила</w:t>
      </w:r>
      <w:r w:rsidRPr="00BC6CC7">
        <w:rPr>
          <w:rFonts w:ascii="Liberation Serif" w:eastAsia="Times New Roman" w:hAnsi="Liberation Serif"/>
          <w:sz w:val="26"/>
          <w:szCs w:val="26"/>
        </w:rPr>
        <w:t>:</w:t>
      </w:r>
    </w:p>
    <w:p w:rsidR="00FA0527" w:rsidRPr="00BC6CC7" w:rsidRDefault="00FA0527" w:rsidP="00FA0527">
      <w:pPr>
        <w:pStyle w:val="ConsPlusNormal"/>
        <w:spacing w:before="200"/>
        <w:ind w:left="-426" w:firstLine="540"/>
        <w:jc w:val="both"/>
        <w:rPr>
          <w:rFonts w:ascii="Liberation Serif" w:eastAsia="Times New Roman" w:hAnsi="Liberation Serif"/>
          <w:sz w:val="26"/>
          <w:szCs w:val="26"/>
        </w:rPr>
      </w:pPr>
      <w:r w:rsidRPr="00BC6CC7">
        <w:rPr>
          <w:rFonts w:ascii="Liberation Serif" w:eastAsia="Times New Roman" w:hAnsi="Liberation Serif"/>
          <w:sz w:val="26"/>
          <w:szCs w:val="26"/>
        </w:rPr>
        <w:t xml:space="preserve">1. Утвердить </w:t>
      </w:r>
      <w:hyperlink r:id="rId10" w:anchor="Par28" w:tooltip="ПОРЯДОК" w:history="1">
        <w:r w:rsidRPr="00BC6CC7">
          <w:rPr>
            <w:rFonts w:ascii="Liberation Serif" w:eastAsia="Times New Roman" w:hAnsi="Liberation Serif"/>
            <w:sz w:val="26"/>
            <w:szCs w:val="26"/>
          </w:rPr>
          <w:t>Порядок</w:t>
        </w:r>
      </w:hyperlink>
      <w:r w:rsidRPr="00BC6CC7">
        <w:rPr>
          <w:rFonts w:ascii="Liberation Serif" w:eastAsia="Times New Roman" w:hAnsi="Liberation Serif"/>
          <w:sz w:val="26"/>
          <w:szCs w:val="26"/>
        </w:rPr>
        <w:t xml:space="preserve"> проведения независимой антикоррупционной экспертизы муниципальных нормативных правовых актов и проектов муниципальных нормативных правовых актов Думы городского округа Заречный (прилагается).</w:t>
      </w:r>
    </w:p>
    <w:p w:rsidR="00FA0527" w:rsidRPr="00BC6CC7" w:rsidRDefault="00FA0527" w:rsidP="00FA0527">
      <w:pPr>
        <w:pStyle w:val="ConsPlusNormal"/>
        <w:spacing w:before="200"/>
        <w:ind w:left="-426" w:firstLine="540"/>
        <w:jc w:val="both"/>
        <w:rPr>
          <w:rFonts w:ascii="Liberation Serif" w:eastAsia="Times New Roman" w:hAnsi="Liberation Serif"/>
          <w:sz w:val="26"/>
          <w:szCs w:val="26"/>
        </w:rPr>
      </w:pPr>
      <w:r w:rsidRPr="00BC6CC7">
        <w:rPr>
          <w:rFonts w:ascii="Liberation Serif" w:eastAsia="Times New Roman" w:hAnsi="Liberation Serif"/>
          <w:sz w:val="26"/>
          <w:szCs w:val="26"/>
        </w:rPr>
        <w:t>2. Опубликовать настоящее решение в установленном порядке и разместить на официальном сайте городского округа Заречный</w:t>
      </w:r>
    </w:p>
    <w:p w:rsidR="00FA0527" w:rsidRPr="00BC6CC7" w:rsidRDefault="00FA0527" w:rsidP="00FA0527">
      <w:pPr>
        <w:pStyle w:val="ConsPlusNormal"/>
        <w:ind w:left="-426"/>
        <w:jc w:val="both"/>
        <w:rPr>
          <w:rFonts w:ascii="Liberation Serif" w:eastAsia="Times New Roman" w:hAnsi="Liberation Serif"/>
          <w:sz w:val="26"/>
          <w:szCs w:val="26"/>
        </w:rPr>
      </w:pPr>
    </w:p>
    <w:p w:rsidR="00FA0527" w:rsidRPr="00BC6CC7" w:rsidRDefault="00FA0527" w:rsidP="00FA0527">
      <w:pPr>
        <w:pStyle w:val="ConsPlusNormal"/>
        <w:ind w:left="-426"/>
        <w:jc w:val="both"/>
        <w:rPr>
          <w:rFonts w:ascii="Liberation Serif" w:eastAsia="Times New Roman" w:hAnsi="Liberation Serif"/>
          <w:sz w:val="26"/>
          <w:szCs w:val="26"/>
        </w:rPr>
      </w:pPr>
    </w:p>
    <w:p w:rsidR="00FA0527" w:rsidRPr="00BC6CC7" w:rsidRDefault="00FA0527" w:rsidP="00FA0527">
      <w:pPr>
        <w:pStyle w:val="ConsPlusNormal"/>
        <w:ind w:left="-426"/>
        <w:jc w:val="both"/>
        <w:rPr>
          <w:rFonts w:ascii="Liberation Serif" w:eastAsia="Times New Roman" w:hAnsi="Liberation Serif"/>
          <w:sz w:val="26"/>
          <w:szCs w:val="26"/>
        </w:rPr>
      </w:pPr>
      <w:r w:rsidRPr="00BC6CC7">
        <w:rPr>
          <w:rFonts w:ascii="Liberation Serif" w:eastAsia="Times New Roman" w:hAnsi="Liberation Serif"/>
          <w:sz w:val="26"/>
          <w:szCs w:val="26"/>
        </w:rPr>
        <w:t>Председатель Думы городского округа                                         В.Н. Боярских</w:t>
      </w:r>
    </w:p>
    <w:p w:rsidR="00FA0527" w:rsidRPr="00BC6CC7" w:rsidRDefault="00FA0527" w:rsidP="00FA0527">
      <w:pPr>
        <w:pStyle w:val="ConsPlusNormal"/>
        <w:ind w:left="-426"/>
        <w:jc w:val="both"/>
        <w:rPr>
          <w:rFonts w:ascii="Liberation Serif" w:eastAsia="Times New Roman" w:hAnsi="Liberation Serif"/>
          <w:sz w:val="26"/>
          <w:szCs w:val="26"/>
        </w:rPr>
      </w:pPr>
    </w:p>
    <w:p w:rsidR="00FA0527" w:rsidRPr="00BC6CC7" w:rsidRDefault="00FA0527" w:rsidP="00FA0527">
      <w:pPr>
        <w:pStyle w:val="ConsPlusNormal"/>
        <w:ind w:left="-426"/>
        <w:jc w:val="both"/>
        <w:rPr>
          <w:rFonts w:ascii="Liberation Serif" w:eastAsia="Times New Roman" w:hAnsi="Liberation Serif"/>
          <w:sz w:val="26"/>
          <w:szCs w:val="26"/>
        </w:rPr>
      </w:pPr>
      <w:r w:rsidRPr="00BC6CC7">
        <w:rPr>
          <w:rFonts w:ascii="Liberation Serif" w:eastAsia="Times New Roman" w:hAnsi="Liberation Serif"/>
          <w:sz w:val="26"/>
          <w:szCs w:val="26"/>
        </w:rPr>
        <w:t xml:space="preserve">Глава городского округа                                                                 А.В. </w:t>
      </w:r>
      <w:proofErr w:type="spellStart"/>
      <w:r w:rsidRPr="00BC6CC7">
        <w:rPr>
          <w:rFonts w:ascii="Liberation Serif" w:eastAsia="Times New Roman" w:hAnsi="Liberation Serif"/>
          <w:sz w:val="26"/>
          <w:szCs w:val="26"/>
        </w:rPr>
        <w:t>Захарцев</w:t>
      </w:r>
      <w:proofErr w:type="spellEnd"/>
    </w:p>
    <w:p w:rsidR="00FA0527" w:rsidRPr="00BC6CC7" w:rsidRDefault="00FA0527" w:rsidP="00FA0527">
      <w:pPr>
        <w:pStyle w:val="ConsPlusNormal"/>
        <w:ind w:left="-426"/>
        <w:jc w:val="right"/>
        <w:outlineLvl w:val="0"/>
        <w:rPr>
          <w:rFonts w:ascii="Liberation Serif" w:hAnsi="Liberation Serif" w:cs="Times New Roman"/>
          <w:sz w:val="28"/>
          <w:szCs w:val="28"/>
        </w:rPr>
      </w:pPr>
    </w:p>
    <w:p w:rsidR="00FA0527" w:rsidRDefault="00FA0527" w:rsidP="00FA0527">
      <w:pPr>
        <w:pStyle w:val="ConsPlusNormal"/>
        <w:ind w:left="-426"/>
        <w:jc w:val="right"/>
        <w:outlineLvl w:val="0"/>
        <w:rPr>
          <w:rFonts w:ascii="Liberation Serif" w:hAnsi="Liberation Serif" w:cs="Times New Roman"/>
          <w:sz w:val="28"/>
          <w:szCs w:val="28"/>
        </w:rPr>
      </w:pPr>
    </w:p>
    <w:p w:rsidR="00BC6CC7" w:rsidRDefault="00BC6CC7" w:rsidP="00FA0527">
      <w:pPr>
        <w:pStyle w:val="ConsPlusNormal"/>
        <w:ind w:left="-426"/>
        <w:jc w:val="right"/>
        <w:outlineLvl w:val="0"/>
        <w:rPr>
          <w:rFonts w:ascii="Liberation Serif" w:hAnsi="Liberation Serif" w:cs="Times New Roman"/>
          <w:sz w:val="28"/>
          <w:szCs w:val="28"/>
        </w:rPr>
      </w:pPr>
    </w:p>
    <w:p w:rsidR="00BC6CC7" w:rsidRPr="00BC6CC7" w:rsidRDefault="00BC6CC7" w:rsidP="00FA0527">
      <w:pPr>
        <w:pStyle w:val="ConsPlusNormal"/>
        <w:ind w:left="-426"/>
        <w:jc w:val="right"/>
        <w:outlineLvl w:val="0"/>
        <w:rPr>
          <w:rFonts w:ascii="Liberation Serif" w:hAnsi="Liberation Serif" w:cs="Times New Roman"/>
          <w:sz w:val="28"/>
          <w:szCs w:val="28"/>
        </w:rPr>
      </w:pPr>
      <w:bookmarkStart w:id="0" w:name="_GoBack"/>
      <w:bookmarkEnd w:id="0"/>
    </w:p>
    <w:p w:rsidR="00FA0527" w:rsidRPr="00BC6CC7" w:rsidRDefault="00FA0527" w:rsidP="00FA0527">
      <w:pPr>
        <w:pStyle w:val="ConsPlusNormal"/>
        <w:ind w:left="-426"/>
        <w:jc w:val="right"/>
        <w:outlineLvl w:val="0"/>
        <w:rPr>
          <w:rFonts w:ascii="Liberation Serif" w:hAnsi="Liberation Serif" w:cs="Times New Roman"/>
          <w:sz w:val="28"/>
          <w:szCs w:val="28"/>
        </w:rPr>
      </w:pPr>
    </w:p>
    <w:p w:rsidR="00FA0527" w:rsidRPr="00BC6CC7" w:rsidRDefault="00FA0527" w:rsidP="00FA0527">
      <w:pPr>
        <w:pStyle w:val="ConsPlusNormal"/>
        <w:ind w:left="-426"/>
        <w:jc w:val="right"/>
        <w:outlineLvl w:val="0"/>
        <w:rPr>
          <w:rFonts w:ascii="Liberation Serif" w:hAnsi="Liberation Serif" w:cs="Times New Roman"/>
          <w:sz w:val="28"/>
          <w:szCs w:val="28"/>
        </w:rPr>
      </w:pPr>
      <w:r w:rsidRPr="00BC6CC7">
        <w:rPr>
          <w:rFonts w:ascii="Liberation Serif" w:hAnsi="Liberation Serif" w:cs="Times New Roman"/>
          <w:sz w:val="28"/>
          <w:szCs w:val="28"/>
        </w:rPr>
        <w:lastRenderedPageBreak/>
        <w:t>Утвержден</w:t>
      </w:r>
    </w:p>
    <w:p w:rsidR="00FA0527" w:rsidRPr="00BC6CC7" w:rsidRDefault="00FA0527" w:rsidP="00FA0527">
      <w:pPr>
        <w:pStyle w:val="ConsPlusNormal"/>
        <w:ind w:left="-426"/>
        <w:jc w:val="right"/>
        <w:rPr>
          <w:rFonts w:ascii="Liberation Serif" w:hAnsi="Liberation Serif" w:cs="Times New Roman"/>
          <w:sz w:val="28"/>
          <w:szCs w:val="28"/>
        </w:rPr>
      </w:pPr>
      <w:r w:rsidRPr="00BC6CC7">
        <w:rPr>
          <w:rFonts w:ascii="Liberation Serif" w:hAnsi="Liberation Serif" w:cs="Times New Roman"/>
          <w:sz w:val="28"/>
          <w:szCs w:val="28"/>
        </w:rPr>
        <w:t>решением Думы</w:t>
      </w:r>
    </w:p>
    <w:p w:rsidR="00FA0527" w:rsidRPr="00BC6CC7" w:rsidRDefault="00FA0527" w:rsidP="00FA0527">
      <w:pPr>
        <w:pStyle w:val="ConsPlusNormal"/>
        <w:ind w:left="-426"/>
        <w:jc w:val="right"/>
        <w:rPr>
          <w:rFonts w:ascii="Liberation Serif" w:hAnsi="Liberation Serif" w:cs="Times New Roman"/>
          <w:sz w:val="28"/>
          <w:szCs w:val="28"/>
        </w:rPr>
      </w:pPr>
      <w:r w:rsidRPr="00BC6CC7">
        <w:rPr>
          <w:rFonts w:ascii="Liberation Serif" w:hAnsi="Liberation Serif" w:cs="Times New Roman"/>
          <w:sz w:val="28"/>
          <w:szCs w:val="28"/>
        </w:rPr>
        <w:t>от 31.05.2018г. № 55-Р</w:t>
      </w:r>
    </w:p>
    <w:p w:rsidR="00FA0527" w:rsidRPr="00BC6CC7" w:rsidRDefault="00FA0527" w:rsidP="00FA0527">
      <w:pPr>
        <w:pStyle w:val="ConsPlusNormal"/>
        <w:ind w:left="-426"/>
        <w:jc w:val="both"/>
        <w:rPr>
          <w:rFonts w:ascii="Liberation Serif" w:hAnsi="Liberation Serif" w:cs="Times New Roman"/>
          <w:sz w:val="28"/>
          <w:szCs w:val="28"/>
        </w:rPr>
      </w:pPr>
    </w:p>
    <w:bookmarkStart w:id="1" w:name="Par28"/>
    <w:bookmarkEnd w:id="1"/>
    <w:p w:rsidR="00FA0527" w:rsidRPr="00BC6CC7" w:rsidRDefault="00FA0527" w:rsidP="00FA0527">
      <w:pPr>
        <w:pStyle w:val="ConsPlusNormal"/>
        <w:ind w:left="-426"/>
        <w:jc w:val="center"/>
        <w:rPr>
          <w:rFonts w:ascii="Liberation Serif" w:hAnsi="Liberation Serif" w:cs="Times New Roman"/>
          <w:b/>
          <w:sz w:val="28"/>
          <w:szCs w:val="28"/>
        </w:rPr>
      </w:pPr>
      <w:r w:rsidRPr="00BC6CC7">
        <w:rPr>
          <w:rFonts w:ascii="Liberation Serif" w:hAnsi="Liberation Serif" w:cs="Times New Roman"/>
          <w:b/>
          <w:sz w:val="28"/>
          <w:szCs w:val="28"/>
        </w:rPr>
        <w:fldChar w:fldCharType="begin"/>
      </w:r>
      <w:r w:rsidRPr="00BC6CC7">
        <w:rPr>
          <w:rFonts w:ascii="Liberation Serif" w:hAnsi="Liberation Serif" w:cs="Times New Roman"/>
          <w:b/>
          <w:sz w:val="28"/>
          <w:szCs w:val="28"/>
        </w:rPr>
        <w:instrText xml:space="preserve"> HYPERLINK "file:///C:\\Users\\staff\\Downloads\\Решение%20Думы%20городского%20округа%20%20г_%20Лесной%20%20от%2014_03_2018%20N%2057.rtf" \l "Par28" \o "ПОРЯДОК" </w:instrText>
      </w:r>
      <w:r w:rsidRPr="00BC6CC7">
        <w:rPr>
          <w:rFonts w:ascii="Liberation Serif" w:hAnsi="Liberation Serif" w:cs="Times New Roman"/>
          <w:b/>
          <w:sz w:val="28"/>
          <w:szCs w:val="28"/>
        </w:rPr>
        <w:fldChar w:fldCharType="separate"/>
      </w:r>
      <w:r w:rsidRPr="00BC6CC7">
        <w:rPr>
          <w:rStyle w:val="a3"/>
          <w:rFonts w:ascii="Liberation Serif" w:hAnsi="Liberation Serif" w:cs="Times New Roman"/>
          <w:b/>
          <w:color w:val="auto"/>
          <w:sz w:val="28"/>
          <w:szCs w:val="28"/>
          <w:u w:val="none"/>
        </w:rPr>
        <w:t>Порядок</w:t>
      </w:r>
      <w:r w:rsidRPr="00BC6CC7">
        <w:rPr>
          <w:rFonts w:ascii="Liberation Serif" w:hAnsi="Liberation Serif" w:cs="Times New Roman"/>
          <w:b/>
          <w:sz w:val="28"/>
          <w:szCs w:val="28"/>
        </w:rPr>
        <w:fldChar w:fldCharType="end"/>
      </w:r>
    </w:p>
    <w:p w:rsidR="00FA0527" w:rsidRPr="00BC6CC7" w:rsidRDefault="00FA0527" w:rsidP="00FA0527">
      <w:pPr>
        <w:pStyle w:val="ConsPlusNormal"/>
        <w:ind w:left="-426" w:firstLine="540"/>
        <w:jc w:val="center"/>
        <w:rPr>
          <w:rFonts w:ascii="Liberation Serif" w:hAnsi="Liberation Serif" w:cs="Times New Roman"/>
          <w:b/>
          <w:sz w:val="28"/>
          <w:szCs w:val="28"/>
        </w:rPr>
      </w:pPr>
      <w:r w:rsidRPr="00BC6CC7">
        <w:rPr>
          <w:rFonts w:ascii="Liberation Serif" w:hAnsi="Liberation Serif" w:cs="Times New Roman"/>
          <w:b/>
          <w:sz w:val="28"/>
          <w:szCs w:val="28"/>
        </w:rPr>
        <w:t>проведения независимой антикоррупционной экспертизы муниципальных нормативных правовых актов и проектов муниципальных нормативных правовых актов Думы городского округа Заречный</w:t>
      </w:r>
    </w:p>
    <w:p w:rsidR="00FA0527" w:rsidRPr="00BC6CC7" w:rsidRDefault="00FA0527" w:rsidP="00FA0527">
      <w:pPr>
        <w:pStyle w:val="ConsPlusNormal"/>
        <w:ind w:left="-426" w:firstLine="540"/>
        <w:jc w:val="both"/>
        <w:rPr>
          <w:rFonts w:ascii="Liberation Serif" w:hAnsi="Liberation Serif" w:cs="Times New Roman"/>
          <w:sz w:val="28"/>
          <w:szCs w:val="28"/>
        </w:rPr>
      </w:pPr>
    </w:p>
    <w:p w:rsidR="00FA0527" w:rsidRPr="00BC6CC7" w:rsidRDefault="00FA0527" w:rsidP="00FA0527">
      <w:pPr>
        <w:pStyle w:val="ConsPlusNormal"/>
        <w:ind w:left="-426" w:firstLine="540"/>
        <w:jc w:val="both"/>
        <w:rPr>
          <w:rFonts w:ascii="Liberation Serif" w:hAnsi="Liberation Serif" w:cs="Times New Roman"/>
          <w:sz w:val="28"/>
          <w:szCs w:val="28"/>
        </w:rPr>
      </w:pPr>
      <w:r w:rsidRPr="00BC6CC7">
        <w:rPr>
          <w:rFonts w:ascii="Liberation Serif" w:hAnsi="Liberation Serif" w:cs="Times New Roman"/>
          <w:sz w:val="28"/>
          <w:szCs w:val="28"/>
        </w:rPr>
        <w:t xml:space="preserve">1. Настоящий Порядок разработан в соответствии с Федеральным </w:t>
      </w:r>
      <w:hyperlink r:id="rId11" w:tooltip="Федеральный закон от 25.12.2008 N 273-ФЗ (ред. от 28.12.2017) &quot;О противодействии коррупции&quot;{КонсультантПлюс}" w:history="1">
        <w:r w:rsidRPr="00BC6CC7">
          <w:rPr>
            <w:rStyle w:val="a3"/>
            <w:rFonts w:ascii="Liberation Serif" w:hAnsi="Liberation Serif" w:cs="Times New Roman"/>
            <w:color w:val="auto"/>
            <w:sz w:val="28"/>
            <w:szCs w:val="28"/>
            <w:u w:val="none"/>
          </w:rPr>
          <w:t>законом</w:t>
        </w:r>
      </w:hyperlink>
      <w:r w:rsidRPr="00BC6CC7">
        <w:rPr>
          <w:rFonts w:ascii="Liberation Serif" w:hAnsi="Liberation Serif" w:cs="Times New Roman"/>
          <w:sz w:val="28"/>
          <w:szCs w:val="28"/>
        </w:rPr>
        <w:t xml:space="preserve"> от 25.12.2008 N 273-ФЗ "О противодействии коррупции", Федеральным </w:t>
      </w:r>
      <w:hyperlink r:id="rId12" w:tooltip="Федеральный закон от 17.07.2009 N 172-ФЗ (ред. от 21.10.2013) &quot;Об антикоррупционной экспертизе нормативных правовых актов и проектов нормативных правовых актов&quot;{КонсультантПлюс}" w:history="1">
        <w:r w:rsidRPr="00BC6CC7">
          <w:rPr>
            <w:rStyle w:val="a3"/>
            <w:rFonts w:ascii="Liberation Serif" w:hAnsi="Liberation Serif" w:cs="Times New Roman"/>
            <w:color w:val="auto"/>
            <w:sz w:val="28"/>
            <w:szCs w:val="28"/>
            <w:u w:val="none"/>
          </w:rPr>
          <w:t>законом</w:t>
        </w:r>
      </w:hyperlink>
      <w:r w:rsidRPr="00BC6CC7">
        <w:rPr>
          <w:rFonts w:ascii="Liberation Serif" w:hAnsi="Liberation Serif" w:cs="Times New Roman"/>
          <w:sz w:val="28"/>
          <w:szCs w:val="28"/>
        </w:rPr>
        <w:t xml:space="preserve"> от 17.07.2009 N 172-ФЗ "Об антикоррупционной экспертизе нормативных правовых актов и проектов нормативных правовых актов", </w:t>
      </w:r>
      <w:hyperlink r:id="rId13" w:tooltip="Постановление Правительства РФ от 26.02.2010 N 96 (ред. от 10.07.2017) &quot;Об антикоррупционной экспертизе нормативных правовых актов и проектов нормативных правовых актов&quot; (вместе с &quot;Правилами проведения антикоррупционной экспертизы нормативных правовых акт" w:history="1">
        <w:r w:rsidRPr="00BC6CC7">
          <w:rPr>
            <w:rStyle w:val="a3"/>
            <w:rFonts w:ascii="Liberation Serif" w:hAnsi="Liberation Serif" w:cs="Times New Roman"/>
            <w:color w:val="auto"/>
            <w:sz w:val="28"/>
            <w:szCs w:val="28"/>
            <w:u w:val="none"/>
          </w:rPr>
          <w:t>Постановлением</w:t>
        </w:r>
      </w:hyperlink>
      <w:r w:rsidRPr="00BC6CC7">
        <w:rPr>
          <w:rFonts w:ascii="Liberation Serif" w:hAnsi="Liberation Serif" w:cs="Times New Roman"/>
          <w:sz w:val="28"/>
          <w:szCs w:val="28"/>
        </w:rPr>
        <w:t xml:space="preserve"> Правительства Российской Федерации от 26.02.2010 N 96 "Об антикоррупционной экспертизе нормативных правовых актов и проектов нормативных правовых актов", </w:t>
      </w:r>
      <w:hyperlink r:id="rId14" w:tooltip="Закон Свердловской области от 20.02.2009 N 2-ОЗ (ред. от 03.11.2017) &quot;О противодействии коррупции в Свердловской области&quot; (принят Областной Думой Законодательного Собрания Свердловской области 10.02.2009){КонсультантПлюс}" w:history="1">
        <w:r w:rsidRPr="00BC6CC7">
          <w:rPr>
            <w:rStyle w:val="a3"/>
            <w:rFonts w:ascii="Liberation Serif" w:hAnsi="Liberation Serif" w:cs="Times New Roman"/>
            <w:color w:val="auto"/>
            <w:sz w:val="28"/>
            <w:szCs w:val="28"/>
            <w:u w:val="none"/>
          </w:rPr>
          <w:t>Законом</w:t>
        </w:r>
      </w:hyperlink>
      <w:r w:rsidRPr="00BC6CC7">
        <w:rPr>
          <w:rFonts w:ascii="Liberation Serif" w:hAnsi="Liberation Serif" w:cs="Times New Roman"/>
          <w:sz w:val="28"/>
          <w:szCs w:val="28"/>
        </w:rPr>
        <w:t xml:space="preserve"> Свердловской области от 20.02.2009 N 2-ОЗ "О противодействии коррупции в Свердловской области" и определяет процедуры проведения независимой антикоррупционной экспертизы муниципальных нормативных правовых актов и проектов муниципальных нормативных правовых актов Думы городского округа Заречный (далее - Дума городского округа).</w:t>
      </w:r>
    </w:p>
    <w:p w:rsidR="00FA0527" w:rsidRPr="00BC6CC7" w:rsidRDefault="00FA0527" w:rsidP="00FA0527">
      <w:pPr>
        <w:pStyle w:val="ConsPlusNormal"/>
        <w:spacing w:before="200"/>
        <w:ind w:left="-426" w:firstLine="540"/>
        <w:jc w:val="both"/>
        <w:rPr>
          <w:rFonts w:ascii="Liberation Serif" w:hAnsi="Liberation Serif" w:cs="Times New Roman"/>
          <w:sz w:val="28"/>
          <w:szCs w:val="28"/>
        </w:rPr>
      </w:pPr>
      <w:r w:rsidRPr="00BC6CC7">
        <w:rPr>
          <w:rFonts w:ascii="Liberation Serif" w:hAnsi="Liberation Serif" w:cs="Times New Roman"/>
          <w:sz w:val="28"/>
          <w:szCs w:val="28"/>
        </w:rPr>
        <w:t>2. Независимая антикоррупционная экспертиза проводится юридическими лицами и физическими лицами,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 (далее - аккредитованные эксперты), в инициативном порядке за счет собственных средств.</w:t>
      </w:r>
    </w:p>
    <w:p w:rsidR="00FA0527" w:rsidRPr="00BC6CC7" w:rsidRDefault="00FA0527" w:rsidP="00FA0527">
      <w:pPr>
        <w:pStyle w:val="ConsPlusNormal"/>
        <w:spacing w:before="200"/>
        <w:ind w:left="-426" w:firstLine="540"/>
        <w:jc w:val="both"/>
        <w:rPr>
          <w:rFonts w:ascii="Liberation Serif" w:hAnsi="Liberation Serif" w:cs="Times New Roman"/>
          <w:sz w:val="28"/>
          <w:szCs w:val="28"/>
        </w:rPr>
      </w:pPr>
      <w:r w:rsidRPr="00BC6CC7">
        <w:rPr>
          <w:rFonts w:ascii="Liberation Serif" w:hAnsi="Liberation Serif" w:cs="Times New Roman"/>
          <w:sz w:val="28"/>
          <w:szCs w:val="28"/>
        </w:rPr>
        <w:t>3. В отношении проектов муниципальных нормативных правовых актов Думы городского округа (далее - проекты), содержащих сведения, составляющие государственную тайну, или сведения ограниченного распространения, независимая антикоррупционная экспертиза не проводится.</w:t>
      </w:r>
    </w:p>
    <w:p w:rsidR="00FA0527" w:rsidRPr="00BC6CC7" w:rsidRDefault="00FA0527" w:rsidP="00FA0527">
      <w:pPr>
        <w:pStyle w:val="ConsPlusNormal"/>
        <w:spacing w:before="200"/>
        <w:ind w:left="-426" w:firstLine="540"/>
        <w:jc w:val="both"/>
        <w:rPr>
          <w:rFonts w:ascii="Liberation Serif" w:hAnsi="Liberation Serif" w:cs="Times New Roman"/>
          <w:sz w:val="28"/>
          <w:szCs w:val="28"/>
        </w:rPr>
      </w:pPr>
      <w:bookmarkStart w:id="2" w:name="Par37"/>
      <w:bookmarkEnd w:id="2"/>
      <w:r w:rsidRPr="00BC6CC7">
        <w:rPr>
          <w:rFonts w:ascii="Liberation Serif" w:hAnsi="Liberation Serif" w:cs="Times New Roman"/>
          <w:sz w:val="28"/>
          <w:szCs w:val="28"/>
        </w:rPr>
        <w:t>4. В целях обеспечения возможности проведения независимой антикоррупционной экспертизы проекта аппарат Думы городского округа обеспечивает размещение его на официальном сайте городского округа в сети Интернет (подраздел "Независимая антикоррупционная экспертиза" раздела "Противодействие коррупции") в течение рабочего дня, следующего за днем согласования проекта с председателем Думы городского округа.</w:t>
      </w:r>
    </w:p>
    <w:p w:rsidR="00FA0527" w:rsidRPr="00BC6CC7" w:rsidRDefault="00FA0527" w:rsidP="00FA0527">
      <w:pPr>
        <w:pStyle w:val="ConsPlusNormal"/>
        <w:spacing w:before="200"/>
        <w:ind w:left="-426" w:firstLine="540"/>
        <w:jc w:val="both"/>
        <w:rPr>
          <w:rFonts w:ascii="Liberation Serif" w:hAnsi="Liberation Serif" w:cs="Times New Roman"/>
          <w:sz w:val="28"/>
          <w:szCs w:val="28"/>
        </w:rPr>
      </w:pPr>
      <w:r w:rsidRPr="00BC6CC7">
        <w:rPr>
          <w:rFonts w:ascii="Liberation Serif" w:hAnsi="Liberation Serif" w:cs="Times New Roman"/>
          <w:sz w:val="28"/>
          <w:szCs w:val="28"/>
        </w:rPr>
        <w:t>Одновременно с проектом должна быть размещена информация о наименовании проекта, датах начала приема и окончания приема заключений по результатам независимой антикоррупционной экспертизы, а также об адресе электронной почты разработчика, на который необходимо направлять указанные заключения.</w:t>
      </w:r>
    </w:p>
    <w:p w:rsidR="00FA0527" w:rsidRPr="00BC6CC7" w:rsidRDefault="00FA0527" w:rsidP="00FA0527">
      <w:pPr>
        <w:pStyle w:val="ConsPlusNormal"/>
        <w:spacing w:before="200"/>
        <w:ind w:left="-426" w:firstLine="540"/>
        <w:jc w:val="both"/>
        <w:rPr>
          <w:rFonts w:ascii="Liberation Serif" w:hAnsi="Liberation Serif" w:cs="Times New Roman"/>
          <w:sz w:val="28"/>
          <w:szCs w:val="28"/>
        </w:rPr>
      </w:pPr>
      <w:r w:rsidRPr="00BC6CC7">
        <w:rPr>
          <w:rFonts w:ascii="Liberation Serif" w:hAnsi="Liberation Serif" w:cs="Times New Roman"/>
          <w:sz w:val="28"/>
          <w:szCs w:val="28"/>
        </w:rPr>
        <w:t xml:space="preserve">5. Размещение проекта и информации, указанной в </w:t>
      </w:r>
      <w:hyperlink r:id="rId15" w:anchor="Par37" w:tooltip="4. В целях обеспечения возможности проведения независимой антикоррупционной экспертизы проекта аппарат Думы городского округа обеспечивает размещение его на официальном сайте городского округа в сети Интернет (подраздел &quot;Независимая антикоррупционная эксп" w:history="1">
        <w:r w:rsidRPr="00BC6CC7">
          <w:rPr>
            <w:rStyle w:val="a3"/>
            <w:rFonts w:ascii="Liberation Serif" w:hAnsi="Liberation Serif" w:cs="Times New Roman"/>
            <w:color w:val="auto"/>
            <w:sz w:val="28"/>
            <w:szCs w:val="28"/>
            <w:u w:val="none"/>
          </w:rPr>
          <w:t>пункте 4</w:t>
        </w:r>
      </w:hyperlink>
      <w:r w:rsidRPr="00BC6CC7">
        <w:rPr>
          <w:rFonts w:ascii="Liberation Serif" w:hAnsi="Liberation Serif" w:cs="Times New Roman"/>
          <w:sz w:val="28"/>
          <w:szCs w:val="28"/>
        </w:rPr>
        <w:t xml:space="preserve"> настоящего Порядка, на официальном сайте городского округа в сети Интернет (далее - </w:t>
      </w:r>
      <w:r w:rsidRPr="00BC6CC7">
        <w:rPr>
          <w:rFonts w:ascii="Liberation Serif" w:hAnsi="Liberation Serif" w:cs="Times New Roman"/>
          <w:sz w:val="28"/>
          <w:szCs w:val="28"/>
        </w:rPr>
        <w:lastRenderedPageBreak/>
        <w:t>официальный сайт) осуществляется аппаратом Думы городского округа.</w:t>
      </w:r>
    </w:p>
    <w:p w:rsidR="00FA0527" w:rsidRPr="00BC6CC7" w:rsidRDefault="00FA0527" w:rsidP="00FA0527">
      <w:pPr>
        <w:pStyle w:val="ConsPlusNormal"/>
        <w:spacing w:before="200"/>
        <w:ind w:left="-426" w:firstLine="540"/>
        <w:jc w:val="both"/>
        <w:rPr>
          <w:rFonts w:ascii="Liberation Serif" w:hAnsi="Liberation Serif" w:cs="Times New Roman"/>
          <w:sz w:val="28"/>
          <w:szCs w:val="28"/>
        </w:rPr>
      </w:pPr>
      <w:r w:rsidRPr="00BC6CC7">
        <w:rPr>
          <w:rFonts w:ascii="Liberation Serif" w:hAnsi="Liberation Serif" w:cs="Times New Roman"/>
          <w:sz w:val="28"/>
          <w:szCs w:val="28"/>
        </w:rPr>
        <w:t>6. Одновременно с размещением на официальном сайте проекта, относящегося к категории социально значимых, аппарат Думы городского округа направляет уведомление о его размещении на официальном сайте (далее - уведомление) на адреса электронной почты аккредитованных экспертов - физических лиц, зарегистрированных на территории Свердловской области по месту жительства и (или) по месту пребывания, и на адреса электронной почты аккредитованных экспертов - юридических лиц, зарегистрированных на территории Свердловской области.</w:t>
      </w:r>
    </w:p>
    <w:p w:rsidR="00FA0527" w:rsidRPr="00BC6CC7" w:rsidRDefault="00FA0527" w:rsidP="00FA0527">
      <w:pPr>
        <w:pStyle w:val="ConsPlusNormal"/>
        <w:spacing w:before="200"/>
        <w:ind w:left="-426" w:firstLine="540"/>
        <w:jc w:val="both"/>
        <w:rPr>
          <w:rFonts w:ascii="Liberation Serif" w:hAnsi="Liberation Serif" w:cs="Times New Roman"/>
          <w:sz w:val="28"/>
          <w:szCs w:val="28"/>
        </w:rPr>
      </w:pPr>
      <w:r w:rsidRPr="00BC6CC7">
        <w:rPr>
          <w:rFonts w:ascii="Liberation Serif" w:hAnsi="Liberation Serif" w:cs="Times New Roman"/>
          <w:sz w:val="28"/>
          <w:szCs w:val="28"/>
        </w:rPr>
        <w:t>Под социально значимыми проектами в настоящем Порядке понимаются следующие проекты:</w:t>
      </w:r>
    </w:p>
    <w:p w:rsidR="00FA0527" w:rsidRPr="00BC6CC7" w:rsidRDefault="00FA0527" w:rsidP="00FA0527">
      <w:pPr>
        <w:pStyle w:val="ConsPlusNormal"/>
        <w:spacing w:before="200"/>
        <w:ind w:left="-426" w:firstLine="540"/>
        <w:jc w:val="both"/>
        <w:rPr>
          <w:rFonts w:ascii="Liberation Serif" w:hAnsi="Liberation Serif" w:cs="Times New Roman"/>
          <w:sz w:val="28"/>
          <w:szCs w:val="28"/>
        </w:rPr>
      </w:pPr>
      <w:r w:rsidRPr="00BC6CC7">
        <w:rPr>
          <w:rFonts w:ascii="Liberation Serif" w:hAnsi="Liberation Serif" w:cs="Times New Roman"/>
          <w:sz w:val="28"/>
          <w:szCs w:val="28"/>
        </w:rPr>
        <w:t>1) затрагивающие права и свободы граждан посредством установления для них запретов, ограничений и (или) обязанностей, не предусмотренных законодательством Российской Федерации и (или) Свердловской области;</w:t>
      </w:r>
    </w:p>
    <w:p w:rsidR="00FA0527" w:rsidRPr="00BC6CC7" w:rsidRDefault="00FA0527" w:rsidP="00FA0527">
      <w:pPr>
        <w:pStyle w:val="ConsPlusNormal"/>
        <w:spacing w:before="200"/>
        <w:ind w:left="-426" w:firstLine="540"/>
        <w:jc w:val="both"/>
        <w:rPr>
          <w:rFonts w:ascii="Liberation Serif" w:hAnsi="Liberation Serif" w:cs="Times New Roman"/>
          <w:sz w:val="28"/>
          <w:szCs w:val="28"/>
        </w:rPr>
      </w:pPr>
      <w:r w:rsidRPr="00BC6CC7">
        <w:rPr>
          <w:rFonts w:ascii="Liberation Serif" w:hAnsi="Liberation Serif" w:cs="Times New Roman"/>
          <w:sz w:val="28"/>
          <w:szCs w:val="28"/>
        </w:rPr>
        <w:t>2) затрагивающие права организаций, посредством установления для них запретов, ограничений и (или) обязанностей, не предусмотренных законодательством Российской Федерации и (или) Свердловской области;</w:t>
      </w:r>
    </w:p>
    <w:p w:rsidR="00FA0527" w:rsidRPr="00BC6CC7" w:rsidRDefault="00FA0527" w:rsidP="00FA0527">
      <w:pPr>
        <w:pStyle w:val="ConsPlusNormal"/>
        <w:spacing w:before="200"/>
        <w:ind w:left="-426" w:firstLine="540"/>
        <w:jc w:val="both"/>
        <w:rPr>
          <w:rFonts w:ascii="Liberation Serif" w:hAnsi="Liberation Serif" w:cs="Times New Roman"/>
          <w:sz w:val="28"/>
          <w:szCs w:val="28"/>
        </w:rPr>
      </w:pPr>
      <w:r w:rsidRPr="00BC6CC7">
        <w:rPr>
          <w:rFonts w:ascii="Liberation Serif" w:hAnsi="Liberation Serif" w:cs="Times New Roman"/>
          <w:sz w:val="28"/>
          <w:szCs w:val="28"/>
        </w:rPr>
        <w:t>3) устанавливающие меры социальной поддержки отдельных категорий граждан и организаций за счет средств бюджета городского округа, а также порядок осуществления указанных мер;</w:t>
      </w:r>
    </w:p>
    <w:p w:rsidR="00FA0527" w:rsidRPr="00BC6CC7" w:rsidRDefault="00FA0527" w:rsidP="00FA0527">
      <w:pPr>
        <w:pStyle w:val="ConsPlusNormal"/>
        <w:spacing w:before="200"/>
        <w:ind w:left="-426" w:firstLine="540"/>
        <w:jc w:val="both"/>
        <w:rPr>
          <w:rFonts w:ascii="Liberation Serif" w:hAnsi="Liberation Serif" w:cs="Times New Roman"/>
          <w:sz w:val="28"/>
          <w:szCs w:val="28"/>
        </w:rPr>
      </w:pPr>
      <w:r w:rsidRPr="00BC6CC7">
        <w:rPr>
          <w:rFonts w:ascii="Liberation Serif" w:hAnsi="Liberation Serif" w:cs="Times New Roman"/>
          <w:sz w:val="28"/>
          <w:szCs w:val="28"/>
        </w:rPr>
        <w:t>4) устанавливающие меры поддержки организаций за счет средств бюджета городского округа, а также порядок осуществления указанных мер.</w:t>
      </w:r>
    </w:p>
    <w:p w:rsidR="00FA0527" w:rsidRPr="00BC6CC7" w:rsidRDefault="00FA0527" w:rsidP="00FA0527">
      <w:pPr>
        <w:pStyle w:val="ConsPlusNormal"/>
        <w:spacing w:before="200"/>
        <w:ind w:left="-426" w:firstLine="540"/>
        <w:jc w:val="both"/>
        <w:rPr>
          <w:rFonts w:ascii="Liberation Serif" w:hAnsi="Liberation Serif" w:cs="Times New Roman"/>
          <w:sz w:val="28"/>
          <w:szCs w:val="28"/>
        </w:rPr>
      </w:pPr>
      <w:r w:rsidRPr="00BC6CC7">
        <w:rPr>
          <w:rFonts w:ascii="Liberation Serif" w:hAnsi="Liberation Serif" w:cs="Times New Roman"/>
          <w:sz w:val="28"/>
          <w:szCs w:val="28"/>
        </w:rPr>
        <w:t>7. В уведомлении должна содержаться информация о наименовании проекта, наименовании разработчика проекта, датах начала приема и окончания приема заключений по результатам независимой антикоррупционной экспертизы, порядке ознакомления с проектом, а также об адресе электронной почты, на который необходимо направлять указанные заключения.</w:t>
      </w:r>
    </w:p>
    <w:p w:rsidR="00FA0527" w:rsidRPr="00BC6CC7" w:rsidRDefault="00FA0527" w:rsidP="00FA0527">
      <w:pPr>
        <w:pStyle w:val="ConsPlusNormal"/>
        <w:spacing w:before="200"/>
        <w:ind w:left="-426" w:firstLine="540"/>
        <w:jc w:val="both"/>
        <w:rPr>
          <w:rFonts w:ascii="Liberation Serif" w:hAnsi="Liberation Serif" w:cs="Times New Roman"/>
          <w:sz w:val="28"/>
          <w:szCs w:val="28"/>
        </w:rPr>
      </w:pPr>
      <w:r w:rsidRPr="00BC6CC7">
        <w:rPr>
          <w:rFonts w:ascii="Liberation Serif" w:hAnsi="Liberation Serif" w:cs="Times New Roman"/>
          <w:sz w:val="28"/>
          <w:szCs w:val="28"/>
        </w:rPr>
        <w:t>8. Независимая антикоррупционная экспертиза проводится в течение срока, установленного при размещении проекта на официальном сайте.</w:t>
      </w:r>
    </w:p>
    <w:p w:rsidR="00FA0527" w:rsidRPr="00BC6CC7" w:rsidRDefault="00FA0527" w:rsidP="00FA0527">
      <w:pPr>
        <w:pStyle w:val="ConsPlusNormal"/>
        <w:spacing w:before="200"/>
        <w:ind w:left="-426" w:firstLine="540"/>
        <w:jc w:val="both"/>
        <w:rPr>
          <w:rFonts w:ascii="Liberation Serif" w:hAnsi="Liberation Serif" w:cs="Times New Roman"/>
          <w:sz w:val="28"/>
          <w:szCs w:val="28"/>
        </w:rPr>
      </w:pPr>
      <w:r w:rsidRPr="00BC6CC7">
        <w:rPr>
          <w:rFonts w:ascii="Liberation Serif" w:hAnsi="Liberation Serif" w:cs="Times New Roman"/>
          <w:sz w:val="28"/>
          <w:szCs w:val="28"/>
        </w:rPr>
        <w:t>Срок, устанавливаемый для проведения независимой антикоррупционной экспертизы проекта (срок приема заключений по результатам независимой антикоррупционной экспертизы проекта), не может составлять менее трех рабочих дней. Датой начала приема заключений по результатам независимой антикоррупционной экспертизы проекта является дата размещения проекта на официальном сайте.</w:t>
      </w:r>
    </w:p>
    <w:p w:rsidR="00FA0527" w:rsidRPr="00BC6CC7" w:rsidRDefault="00FA0527" w:rsidP="00FA0527">
      <w:pPr>
        <w:pStyle w:val="ConsPlusNormal"/>
        <w:spacing w:before="200"/>
        <w:ind w:left="-426" w:firstLine="540"/>
        <w:jc w:val="both"/>
        <w:rPr>
          <w:rFonts w:ascii="Liberation Serif" w:hAnsi="Liberation Serif" w:cs="Times New Roman"/>
          <w:sz w:val="28"/>
          <w:szCs w:val="28"/>
        </w:rPr>
      </w:pPr>
      <w:r w:rsidRPr="00BC6CC7">
        <w:rPr>
          <w:rFonts w:ascii="Liberation Serif" w:hAnsi="Liberation Serif" w:cs="Times New Roman"/>
          <w:sz w:val="28"/>
          <w:szCs w:val="28"/>
        </w:rPr>
        <w:t>9. Заключения по результатам независимой антикоррупционной экспертизы проекта, поступившие на адрес электронной почты Думы городского округа после даты окончания их приема, не рассматриваются.</w:t>
      </w:r>
    </w:p>
    <w:p w:rsidR="00FA0527" w:rsidRPr="00BC6CC7" w:rsidRDefault="00FA0527" w:rsidP="00FA0527">
      <w:pPr>
        <w:pStyle w:val="ConsPlusNormal"/>
        <w:spacing w:before="200"/>
        <w:ind w:left="-426" w:firstLine="540"/>
        <w:jc w:val="both"/>
        <w:rPr>
          <w:rFonts w:ascii="Liberation Serif" w:hAnsi="Liberation Serif" w:cs="Times New Roman"/>
          <w:sz w:val="28"/>
          <w:szCs w:val="28"/>
        </w:rPr>
      </w:pPr>
      <w:r w:rsidRPr="00BC6CC7">
        <w:rPr>
          <w:rFonts w:ascii="Liberation Serif" w:hAnsi="Liberation Serif" w:cs="Times New Roman"/>
          <w:sz w:val="28"/>
          <w:szCs w:val="28"/>
        </w:rPr>
        <w:t xml:space="preserve">10. По результатам независимой антикоррупционной экспертизы на адрес </w:t>
      </w:r>
      <w:r w:rsidRPr="00BC6CC7">
        <w:rPr>
          <w:rFonts w:ascii="Liberation Serif" w:hAnsi="Liberation Serif" w:cs="Times New Roman"/>
          <w:sz w:val="28"/>
          <w:szCs w:val="28"/>
        </w:rPr>
        <w:lastRenderedPageBreak/>
        <w:t>электронной почты, указанный на официальном сайте и (или) в уведомлении, направляется в электронном виде подписанное аккредитованным экспертом заключение, составленное по форме, утвержденной Министерством юстиции Российской Федерации.</w:t>
      </w:r>
    </w:p>
    <w:p w:rsidR="00FA0527" w:rsidRPr="00BC6CC7" w:rsidRDefault="00FA0527" w:rsidP="00FA0527">
      <w:pPr>
        <w:pStyle w:val="ConsPlusNormal"/>
        <w:spacing w:before="200"/>
        <w:ind w:left="-426" w:firstLine="540"/>
        <w:jc w:val="both"/>
        <w:rPr>
          <w:rFonts w:ascii="Liberation Serif" w:hAnsi="Liberation Serif" w:cs="Times New Roman"/>
          <w:sz w:val="28"/>
          <w:szCs w:val="28"/>
        </w:rPr>
      </w:pPr>
      <w:r w:rsidRPr="00BC6CC7">
        <w:rPr>
          <w:rFonts w:ascii="Liberation Serif" w:hAnsi="Liberation Serif" w:cs="Times New Roman"/>
          <w:sz w:val="28"/>
          <w:szCs w:val="28"/>
        </w:rPr>
        <w:t>11. В заключении по результатам независимой антикоррупционной экспертизы должны быть указаны выявленные в проекте коррупциогенные факторы и предложены способы их устранения.</w:t>
      </w:r>
    </w:p>
    <w:p w:rsidR="00FA0527" w:rsidRPr="00BC6CC7" w:rsidRDefault="00FA0527" w:rsidP="00FA0527">
      <w:pPr>
        <w:pStyle w:val="ConsPlusNormal"/>
        <w:spacing w:before="200"/>
        <w:ind w:left="-426" w:firstLine="540"/>
        <w:jc w:val="both"/>
        <w:rPr>
          <w:rFonts w:ascii="Liberation Serif" w:hAnsi="Liberation Serif" w:cs="Times New Roman"/>
          <w:sz w:val="28"/>
          <w:szCs w:val="28"/>
        </w:rPr>
      </w:pPr>
      <w:r w:rsidRPr="00BC6CC7">
        <w:rPr>
          <w:rFonts w:ascii="Liberation Serif" w:hAnsi="Liberation Serif" w:cs="Times New Roman"/>
          <w:sz w:val="28"/>
          <w:szCs w:val="28"/>
        </w:rPr>
        <w:t>Полученное заключение, за исключением случаев, когда в проекте не выявлены коррупциогенные факторы, направляется разработчику проекта не позднее следующего рабочего дня, после дня получения заключения аппаратом Думы городского округа.</w:t>
      </w:r>
    </w:p>
    <w:p w:rsidR="00FA0527" w:rsidRPr="00BC6CC7" w:rsidRDefault="00FA0527" w:rsidP="00FA0527">
      <w:pPr>
        <w:pStyle w:val="ConsPlusNormal"/>
        <w:spacing w:before="200"/>
        <w:ind w:left="-426" w:firstLine="540"/>
        <w:jc w:val="both"/>
        <w:rPr>
          <w:rFonts w:ascii="Liberation Serif" w:hAnsi="Liberation Serif" w:cs="Times New Roman"/>
          <w:sz w:val="28"/>
          <w:szCs w:val="28"/>
        </w:rPr>
      </w:pPr>
      <w:r w:rsidRPr="00BC6CC7">
        <w:rPr>
          <w:rFonts w:ascii="Liberation Serif" w:hAnsi="Liberation Serif" w:cs="Times New Roman"/>
          <w:sz w:val="28"/>
          <w:szCs w:val="28"/>
        </w:rPr>
        <w:t>12. Заключение по результатам независимой антикоррупционной экспертизы в соответствии с федеральным законом носит рекомендательный характер и подлежит обязательному рассмотрению разработчиком, в тридцатидневный срок со дня его получения. По результатам рассмотрения аккредитованному эксперту направляется мотивированный ответ, за исключением случаев, когда в заключении отсутствует предложение о способе устранения выявленных коррупциогенных факторов.</w:t>
      </w:r>
    </w:p>
    <w:p w:rsidR="00FA0527" w:rsidRPr="00BC6CC7" w:rsidRDefault="00FA0527" w:rsidP="00FA0527">
      <w:pPr>
        <w:pStyle w:val="ConsPlusNormal"/>
        <w:spacing w:before="200"/>
        <w:ind w:left="-426" w:firstLine="540"/>
        <w:jc w:val="both"/>
        <w:rPr>
          <w:rFonts w:ascii="Liberation Serif" w:hAnsi="Liberation Serif" w:cs="Times New Roman"/>
          <w:sz w:val="28"/>
          <w:szCs w:val="28"/>
        </w:rPr>
      </w:pPr>
      <w:r w:rsidRPr="00BC6CC7">
        <w:rPr>
          <w:rFonts w:ascii="Liberation Serif" w:hAnsi="Liberation Serif" w:cs="Times New Roman"/>
          <w:sz w:val="28"/>
          <w:szCs w:val="28"/>
        </w:rPr>
        <w:t>13. Оценка обоснованности содержащихся в поступившем заключении по результатам независимой антикоррупционной экспертизы проекта выводов о наличии в указанном проекте коррупциогенных факторов осуществляется разработчиком.</w:t>
      </w:r>
    </w:p>
    <w:p w:rsidR="00FA0527" w:rsidRPr="00BC6CC7" w:rsidRDefault="00FA0527" w:rsidP="00FA0527">
      <w:pPr>
        <w:pStyle w:val="ConsPlusNormal"/>
        <w:spacing w:before="200"/>
        <w:ind w:left="-426" w:firstLine="540"/>
        <w:jc w:val="both"/>
        <w:rPr>
          <w:rFonts w:ascii="Liberation Serif" w:hAnsi="Liberation Serif" w:cs="Times New Roman"/>
          <w:sz w:val="28"/>
          <w:szCs w:val="28"/>
        </w:rPr>
      </w:pPr>
      <w:r w:rsidRPr="00BC6CC7">
        <w:rPr>
          <w:rFonts w:ascii="Liberation Serif" w:hAnsi="Liberation Serif" w:cs="Times New Roman"/>
          <w:sz w:val="28"/>
          <w:szCs w:val="28"/>
        </w:rPr>
        <w:t>14. Устранение содержащихся в проекте коррупциогенных факторов, выявленных при проведении независимой антикоррупционной экспертизы, осуществляется разработчиком.</w:t>
      </w:r>
    </w:p>
    <w:p w:rsidR="00FA0527" w:rsidRPr="00BC6CC7" w:rsidRDefault="00FA0527" w:rsidP="00FA0527">
      <w:pPr>
        <w:pStyle w:val="ConsPlusNormal"/>
        <w:spacing w:before="200"/>
        <w:ind w:left="-426" w:firstLine="540"/>
        <w:jc w:val="both"/>
        <w:rPr>
          <w:rFonts w:ascii="Liberation Serif" w:hAnsi="Liberation Serif" w:cs="Times New Roman"/>
          <w:sz w:val="28"/>
          <w:szCs w:val="28"/>
        </w:rPr>
      </w:pPr>
      <w:r w:rsidRPr="00BC6CC7">
        <w:rPr>
          <w:rFonts w:ascii="Liberation Serif" w:hAnsi="Liberation Serif" w:cs="Times New Roman"/>
          <w:sz w:val="28"/>
          <w:szCs w:val="28"/>
        </w:rPr>
        <w:t>15. После устранения содержащихся в проекте коррупциогенных факторов, выявленных при проведении независимой антикоррупционной экспертизы, разработчик представляет проект на повторное согласование в Думу городского округа.</w:t>
      </w:r>
    </w:p>
    <w:p w:rsidR="00FA0527" w:rsidRPr="00BC6CC7" w:rsidRDefault="00FA0527" w:rsidP="00FA0527">
      <w:pPr>
        <w:pStyle w:val="ConsPlusNormal"/>
        <w:spacing w:before="200"/>
        <w:ind w:left="-426" w:firstLine="540"/>
        <w:jc w:val="both"/>
        <w:rPr>
          <w:rFonts w:ascii="Liberation Serif" w:hAnsi="Liberation Serif" w:cs="Times New Roman"/>
          <w:sz w:val="28"/>
          <w:szCs w:val="28"/>
        </w:rPr>
      </w:pPr>
      <w:r w:rsidRPr="00BC6CC7">
        <w:rPr>
          <w:rFonts w:ascii="Liberation Serif" w:hAnsi="Liberation Serif" w:cs="Times New Roman"/>
          <w:sz w:val="28"/>
          <w:szCs w:val="28"/>
        </w:rPr>
        <w:t>16. Повторное рассмотрение проекта Думой городского округа включает в себя проведение повторной антикоррупционной экспертизы, а также рассмотрение поступивших заключений независимой антикоррупционной экспертизы, оценку полноты учета разработчиком содержащихся в них рекомендаций.</w:t>
      </w:r>
    </w:p>
    <w:p w:rsidR="00FA0527" w:rsidRPr="00BC6CC7" w:rsidRDefault="00FA0527" w:rsidP="00FA0527">
      <w:pPr>
        <w:pStyle w:val="ConsPlusNormal"/>
        <w:spacing w:before="200"/>
        <w:ind w:left="-426" w:firstLine="540"/>
        <w:jc w:val="both"/>
        <w:rPr>
          <w:rFonts w:ascii="Liberation Serif" w:hAnsi="Liberation Serif" w:cs="Times New Roman"/>
          <w:sz w:val="28"/>
          <w:szCs w:val="28"/>
        </w:rPr>
      </w:pPr>
      <w:r w:rsidRPr="00BC6CC7">
        <w:rPr>
          <w:rFonts w:ascii="Liberation Serif" w:hAnsi="Liberation Serif" w:cs="Times New Roman"/>
          <w:sz w:val="28"/>
          <w:szCs w:val="28"/>
        </w:rPr>
        <w:t xml:space="preserve">17. Юридическое лицо или физическое лицо, аккредитованное Министерством юстиции Российской Федерации в качестве эксперта по проведению независимой антикоррупционной экспертизы нормативных правовых актов и проектов нормативных правовых актов, вправе провести в порядке, предусмотренном нормативными правовыми актами Российской Федерации, за счет собственных средств независимую антикоррупционную экспертизу действующего муниципального нормативного правового акта Думы </w:t>
      </w:r>
      <w:r w:rsidRPr="00BC6CC7">
        <w:rPr>
          <w:rFonts w:ascii="Liberation Serif" w:hAnsi="Liberation Serif" w:cs="Times New Roman"/>
          <w:sz w:val="28"/>
          <w:szCs w:val="28"/>
        </w:rPr>
        <w:lastRenderedPageBreak/>
        <w:t>городского округа и направить заключение по результатам независимой антикоррупционной экспертизы в Думу городского округа.</w:t>
      </w:r>
    </w:p>
    <w:p w:rsidR="00FA0527" w:rsidRPr="00BC6CC7" w:rsidRDefault="00FA0527" w:rsidP="00FA0527">
      <w:pPr>
        <w:pStyle w:val="ConsPlusNormal"/>
        <w:spacing w:before="200"/>
        <w:ind w:left="-426" w:firstLine="540"/>
        <w:jc w:val="both"/>
        <w:rPr>
          <w:rFonts w:ascii="Liberation Serif" w:hAnsi="Liberation Serif" w:cs="Times New Roman"/>
          <w:sz w:val="28"/>
          <w:szCs w:val="28"/>
        </w:rPr>
      </w:pPr>
      <w:r w:rsidRPr="00BC6CC7">
        <w:rPr>
          <w:rFonts w:ascii="Liberation Serif" w:hAnsi="Liberation Serif" w:cs="Times New Roman"/>
          <w:sz w:val="28"/>
          <w:szCs w:val="28"/>
        </w:rPr>
        <w:t>18. В заключении по результатам независимой антикоррупционной экспертизы должны быть указаны выявленные в муниципальном нормативном правовом акте коррупциогенные факторы и предложены способы их устранения.</w:t>
      </w:r>
    </w:p>
    <w:p w:rsidR="00FA0527" w:rsidRPr="00BC6CC7" w:rsidRDefault="00FA0527" w:rsidP="00FA0527">
      <w:pPr>
        <w:pStyle w:val="ConsPlusNormal"/>
        <w:spacing w:before="200"/>
        <w:ind w:left="-426" w:firstLine="540"/>
        <w:jc w:val="both"/>
        <w:rPr>
          <w:rFonts w:ascii="Liberation Serif" w:hAnsi="Liberation Serif" w:cs="Times New Roman"/>
          <w:sz w:val="28"/>
          <w:szCs w:val="28"/>
        </w:rPr>
      </w:pPr>
      <w:r w:rsidRPr="00BC6CC7">
        <w:rPr>
          <w:rFonts w:ascii="Liberation Serif" w:hAnsi="Liberation Serif" w:cs="Times New Roman"/>
          <w:sz w:val="28"/>
          <w:szCs w:val="28"/>
        </w:rPr>
        <w:t>19. Заключение по результатам независимой антикоррупционной экспертизы в соответствии с федеральным законом носит рекомендательный характер и подлежит обязательному рассмотрению Думой городского округа в тридцатидневный срок со дня его получения. По результатам рассмотрения аккредитованному эксперту направляется мотивированный ответ, за исключением случаев, когда в заключении отсутствует предложение о способе устранения выявленных коррупциогенных факторов.</w:t>
      </w:r>
    </w:p>
    <w:p w:rsidR="00FA0527" w:rsidRPr="00BC6CC7" w:rsidRDefault="00FA0527" w:rsidP="00FA0527">
      <w:pPr>
        <w:pStyle w:val="ConsPlusNormal"/>
        <w:ind w:left="-426"/>
        <w:jc w:val="both"/>
        <w:rPr>
          <w:rFonts w:ascii="Liberation Serif" w:hAnsi="Liberation Serif" w:cs="Times New Roman"/>
          <w:sz w:val="28"/>
          <w:szCs w:val="28"/>
        </w:rPr>
      </w:pPr>
    </w:p>
    <w:p w:rsidR="00FA0527" w:rsidRPr="00BC6CC7" w:rsidRDefault="00FA0527" w:rsidP="00FA0527">
      <w:pPr>
        <w:keepNext/>
        <w:keepLines/>
        <w:spacing w:after="0" w:line="240" w:lineRule="auto"/>
        <w:ind w:left="-284" w:right="-3321"/>
        <w:jc w:val="both"/>
        <w:rPr>
          <w:rFonts w:ascii="Liberation Serif" w:eastAsia="Times New Roman" w:hAnsi="Liberation Serif" w:cs="Arial"/>
          <w:sz w:val="26"/>
          <w:szCs w:val="26"/>
          <w:lang w:eastAsia="ru-RU"/>
        </w:rPr>
      </w:pPr>
      <w:r w:rsidRPr="00BC6CC7">
        <w:rPr>
          <w:rFonts w:ascii="Liberation Serif" w:eastAsia="Times New Roman" w:hAnsi="Liberation Serif" w:cs="Arial"/>
          <w:sz w:val="26"/>
          <w:szCs w:val="26"/>
          <w:lang w:eastAsia="ru-RU"/>
        </w:rPr>
        <w:t xml:space="preserve">  </w:t>
      </w:r>
    </w:p>
    <w:p w:rsidR="00FA0527" w:rsidRPr="00BC6CC7" w:rsidRDefault="00FA0527" w:rsidP="00FA0527">
      <w:pPr>
        <w:keepNext/>
        <w:keepLines/>
        <w:spacing w:after="0" w:line="240" w:lineRule="auto"/>
        <w:ind w:left="-284" w:right="-3321"/>
        <w:jc w:val="both"/>
        <w:rPr>
          <w:rFonts w:ascii="Liberation Serif" w:eastAsia="Times New Roman" w:hAnsi="Liberation Serif" w:cs="Arial"/>
          <w:sz w:val="26"/>
          <w:szCs w:val="26"/>
          <w:lang w:eastAsia="ru-RU"/>
        </w:rPr>
      </w:pPr>
    </w:p>
    <w:sectPr w:rsidR="00FA0527" w:rsidRPr="00BC6CC7" w:rsidSect="00FA0527">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erif">
    <w:panose1 w:val="02020603050405020304"/>
    <w:charset w:val="CC"/>
    <w:family w:val="roman"/>
    <w:pitch w:val="variable"/>
    <w:sig w:usb0="A00002AF" w:usb1="500078FB" w:usb2="00000000" w:usb3="00000000" w:csb0="0000009F" w:csb1="00000000"/>
  </w:font>
  <w:font w:name="Raavi">
    <w:panose1 w:val="020B0502040204020203"/>
    <w:charset w:val="00"/>
    <w:family w:val="swiss"/>
    <w:pitch w:val="variable"/>
    <w:sig w:usb0="0002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527"/>
    <w:rsid w:val="00264DEB"/>
    <w:rsid w:val="00477340"/>
    <w:rsid w:val="00BC6CC7"/>
    <w:rsid w:val="00C175DB"/>
    <w:rsid w:val="00FA05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F36274-5709-4764-BF64-C56612F3D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05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A0527"/>
    <w:rPr>
      <w:color w:val="0563C1" w:themeColor="hyperlink"/>
      <w:u w:val="single"/>
    </w:rPr>
  </w:style>
  <w:style w:type="paragraph" w:customStyle="1" w:styleId="ConsPlusNormal">
    <w:name w:val="ConsPlusNormal"/>
    <w:rsid w:val="00FA052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FA0527"/>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4">
    <w:name w:val="Balloon Text"/>
    <w:basedOn w:val="a"/>
    <w:link w:val="a5"/>
    <w:uiPriority w:val="99"/>
    <w:semiHidden/>
    <w:unhideWhenUsed/>
    <w:rsid w:val="00FA052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A05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CDAF03391405453D02BF56062E75DAD2A0325A4B2C42B76F0B60DBD5C2eAI" TargetMode="External"/><Relationship Id="rId13" Type="http://schemas.openxmlformats.org/officeDocument/2006/relationships/hyperlink" Target="consultantplus://offline/ref=4ECDAF03391405453D02BF56062E75DAD2A0325A4B2C42B76F0B60DBD5C2eAI" TargetMode="External"/><Relationship Id="rId3" Type="http://schemas.openxmlformats.org/officeDocument/2006/relationships/webSettings" Target="webSettings.xml"/><Relationship Id="rId7" Type="http://schemas.openxmlformats.org/officeDocument/2006/relationships/hyperlink" Target="consultantplus://offline/ref=4ECDAF03391405453D02BF56062E75DAD1A7315F422842B76F0B60DBD52A9C4AA309A6FE4326896ACFe6I" TargetMode="External"/><Relationship Id="rId12" Type="http://schemas.openxmlformats.org/officeDocument/2006/relationships/hyperlink" Target="consultantplus://offline/ref=4ECDAF03391405453D02BF56062E75DAD1A7315F422842B76F0B60DBD52A9C4AA309A6FE4326896ACFe6I"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ECDAF03391405453D02BF56062E75DAD2A33B594C2942B76F0B60DBD52A9C4AA309A6FE4326896DCFe4I" TargetMode="External"/><Relationship Id="rId11" Type="http://schemas.openxmlformats.org/officeDocument/2006/relationships/hyperlink" Target="consultantplus://offline/ref=4ECDAF03391405453D02BF56062E75DAD2A33B594C2942B76F0B60DBD52A9C4AA309A6FE4326896DCFe4I" TargetMode="External"/><Relationship Id="rId5" Type="http://schemas.openxmlformats.org/officeDocument/2006/relationships/hyperlink" Target="file:///C:\Users\staff\Downloads\&#1056;&#1077;&#1096;&#1077;&#1085;&#1080;&#1077;%20&#1044;&#1091;&#1084;&#1099;%20&#1075;&#1086;&#1088;&#1086;&#1076;&#1089;&#1082;&#1086;&#1075;&#1086;%20&#1086;&#1082;&#1088;&#1091;&#1075;&#1072;%20%20&#1075;_%20&#1051;&#1077;&#1089;&#1085;&#1086;&#1081;%20%20&#1086;&#1090;%2014_03_2018%20N%2057.rtf" TargetMode="External"/><Relationship Id="rId15" Type="http://schemas.openxmlformats.org/officeDocument/2006/relationships/hyperlink" Target="file:///C:\Users\staff\Downloads\&#1056;&#1077;&#1096;&#1077;&#1085;&#1080;&#1077;%20&#1044;&#1091;&#1084;&#1099;%20&#1075;&#1086;&#1088;&#1086;&#1076;&#1089;&#1082;&#1086;&#1075;&#1086;%20&#1086;&#1082;&#1088;&#1091;&#1075;&#1072;%20%20&#1075;_%20&#1051;&#1077;&#1089;&#1085;&#1086;&#1081;%20%20&#1086;&#1090;%2014_03_2018%20N%2057.rtf" TargetMode="External"/><Relationship Id="rId10" Type="http://schemas.openxmlformats.org/officeDocument/2006/relationships/hyperlink" Target="file:///C:\Users\staff\Downloads\&#1056;&#1077;&#1096;&#1077;&#1085;&#1080;&#1077;%20&#1044;&#1091;&#1084;&#1099;%20&#1075;&#1086;&#1088;&#1086;&#1076;&#1089;&#1082;&#1086;&#1075;&#1086;%20&#1086;&#1082;&#1088;&#1091;&#1075;&#1072;%20%20&#1075;_%20&#1051;&#1077;&#1089;&#1085;&#1086;&#1081;%20%20&#1086;&#1090;%2014_03_2018%20N%2057.rtf" TargetMode="External"/><Relationship Id="rId4" Type="http://schemas.openxmlformats.org/officeDocument/2006/relationships/image" Target="media/image1.png"/><Relationship Id="rId9" Type="http://schemas.openxmlformats.org/officeDocument/2006/relationships/hyperlink" Target="consultantplus://offline/ref=4ECDAF03391405453D02BF4005422BD0D1A96C56482E48E43556668C8A7A9A1FE349A0AB00628469F4EC0405C6e8I" TargetMode="External"/><Relationship Id="rId14" Type="http://schemas.openxmlformats.org/officeDocument/2006/relationships/hyperlink" Target="consultantplus://offline/ref=4ECDAF03391405453D02BF4005422BD0D1A96C56482E48E43556668C8A7A9A1FE349A0AB00628469F4EC0405C6e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B17E7887</Template>
  <TotalTime>5</TotalTime>
  <Pages>5</Pages>
  <Words>1968</Words>
  <Characters>11222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Диана Поморцева</cp:lastModifiedBy>
  <cp:revision>2</cp:revision>
  <cp:lastPrinted>2018-06-01T05:50:00Z</cp:lastPrinted>
  <dcterms:created xsi:type="dcterms:W3CDTF">2018-06-01T05:45:00Z</dcterms:created>
  <dcterms:modified xsi:type="dcterms:W3CDTF">2019-11-27T08:40:00Z</dcterms:modified>
</cp:coreProperties>
</file>