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45FF" w:rsidRPr="008545FF" w:rsidRDefault="00F37D34" w:rsidP="008545FF">
      <w:pPr>
        <w:spacing w:after="0" w:line="312" w:lineRule="auto"/>
        <w:jc w:val="center"/>
        <w:rPr>
          <w:rFonts w:ascii="Liberation Serif" w:eastAsia="Times New Roman" w:hAnsi="Liberation Serif" w:cs="Times New Roman"/>
          <w:b/>
          <w:caps/>
          <w:sz w:val="32"/>
          <w:szCs w:val="20"/>
          <w:lang w:eastAsia="ru-RU"/>
        </w:rPr>
      </w:pPr>
      <w:r w:rsidRPr="00F37D34">
        <w:rPr>
          <w:rFonts w:ascii="Liberation Serif" w:eastAsia="Times New Roman" w:hAnsi="Liberation Serif" w:cs="Times New Roman"/>
          <w:sz w:val="24"/>
          <w:szCs w:val="20"/>
          <w:lang w:eastAsia="ru-RU"/>
        </w:rPr>
        <w:object w:dxaOrig="4488" w:dyaOrig="56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5pt;height:49.5pt" o:ole="">
            <v:imagedata r:id="rId8" o:title=""/>
          </v:shape>
          <o:OLEObject Type="Embed" ProgID="Word.Document.8" ShapeID="_x0000_i1025" DrawAspect="Content" ObjectID="_1655041449" r:id="rId9"/>
        </w:object>
      </w:r>
    </w:p>
    <w:p w:rsidR="008545FF" w:rsidRPr="008545FF" w:rsidRDefault="008545FF" w:rsidP="008545FF">
      <w:pPr>
        <w:spacing w:after="0" w:line="360" w:lineRule="auto"/>
        <w:jc w:val="center"/>
        <w:rPr>
          <w:rFonts w:ascii="Liberation Serif" w:eastAsia="Times New Roman" w:hAnsi="Liberation Serif" w:cs="Times New Roman"/>
          <w:caps/>
          <w:sz w:val="28"/>
          <w:szCs w:val="28"/>
          <w:lang w:eastAsia="ru-RU"/>
        </w:rPr>
      </w:pPr>
      <w:proofErr w:type="gramStart"/>
      <w:r w:rsidRPr="008545FF">
        <w:rPr>
          <w:rFonts w:ascii="Liberation Serif" w:eastAsia="Times New Roman" w:hAnsi="Liberation Serif" w:cs="Times New Roman"/>
          <w:caps/>
          <w:sz w:val="28"/>
          <w:szCs w:val="28"/>
          <w:lang w:eastAsia="ru-RU"/>
        </w:rPr>
        <w:t>администрация  Городского</w:t>
      </w:r>
      <w:proofErr w:type="gramEnd"/>
      <w:r w:rsidRPr="008545FF">
        <w:rPr>
          <w:rFonts w:ascii="Liberation Serif" w:eastAsia="Times New Roman" w:hAnsi="Liberation Serif" w:cs="Times New Roman"/>
          <w:caps/>
          <w:sz w:val="28"/>
          <w:szCs w:val="28"/>
          <w:lang w:eastAsia="ru-RU"/>
        </w:rPr>
        <w:t xml:space="preserve">  округа  Заречный</w:t>
      </w:r>
    </w:p>
    <w:p w:rsidR="008545FF" w:rsidRPr="008545FF" w:rsidRDefault="008545FF" w:rsidP="008545FF">
      <w:pPr>
        <w:spacing w:after="0" w:line="360" w:lineRule="auto"/>
        <w:jc w:val="center"/>
        <w:rPr>
          <w:rFonts w:ascii="Liberation Serif" w:eastAsia="Times New Roman" w:hAnsi="Liberation Serif" w:cs="Times New Roman"/>
          <w:b/>
          <w:caps/>
          <w:sz w:val="32"/>
          <w:szCs w:val="32"/>
          <w:lang w:eastAsia="ru-RU"/>
        </w:rPr>
      </w:pPr>
      <w:r w:rsidRPr="008545FF">
        <w:rPr>
          <w:rFonts w:ascii="Liberation Serif" w:eastAsia="Times New Roman" w:hAnsi="Liberation Serif" w:cs="Times New Roman"/>
          <w:b/>
          <w:caps/>
          <w:sz w:val="32"/>
          <w:szCs w:val="32"/>
          <w:lang w:eastAsia="ru-RU"/>
        </w:rPr>
        <w:t>п о с т а н о в л е н и е</w:t>
      </w:r>
    </w:p>
    <w:p w:rsidR="008545FF" w:rsidRPr="008545FF" w:rsidRDefault="008545FF" w:rsidP="008545FF">
      <w:pPr>
        <w:spacing w:after="0" w:line="240" w:lineRule="auto"/>
        <w:jc w:val="both"/>
        <w:rPr>
          <w:rFonts w:ascii="Liberation Serif" w:eastAsia="Times New Roman" w:hAnsi="Liberation Serif" w:cs="Times New Roman"/>
          <w:sz w:val="18"/>
          <w:szCs w:val="20"/>
          <w:lang w:eastAsia="ru-RU"/>
        </w:rPr>
      </w:pPr>
      <w:r w:rsidRPr="008545FF">
        <w:rPr>
          <w:rFonts w:ascii="Liberation Serif" w:eastAsia="Times New Roman" w:hAnsi="Liberation Serif" w:cs="Times New Roman"/>
          <w:noProof/>
          <w:sz w:val="18"/>
          <w:szCs w:val="20"/>
          <w:lang w:eastAsia="ru-RU"/>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95250</wp:posOffset>
                </wp:positionV>
                <wp:extent cx="6324600" cy="0"/>
                <wp:effectExtent l="33655" t="36195" r="33020" b="3048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w:pict>
              <v:line w14:anchorId="12C85CFC"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5pt" to="49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" strokeweight="4.5pt">
                <v:stroke linestyle="thinThick"/>
              </v:line>
            </w:pict>
          </mc:Fallback>
        </mc:AlternateContent>
      </w:r>
    </w:p>
    <w:p w:rsidR="008545FF" w:rsidRPr="008545FF" w:rsidRDefault="008545FF" w:rsidP="008545FF">
      <w:pPr>
        <w:spacing w:after="0" w:line="240" w:lineRule="auto"/>
        <w:jc w:val="both"/>
        <w:rPr>
          <w:rFonts w:ascii="Liberation Serif" w:eastAsia="Times New Roman" w:hAnsi="Liberation Serif" w:cs="Times New Roman"/>
          <w:sz w:val="16"/>
          <w:szCs w:val="16"/>
          <w:lang w:eastAsia="ru-RU"/>
        </w:rPr>
      </w:pPr>
    </w:p>
    <w:p w:rsidR="008545FF" w:rsidRPr="008545FF" w:rsidRDefault="008545FF" w:rsidP="008545FF">
      <w:pPr>
        <w:spacing w:after="0" w:line="240" w:lineRule="auto"/>
        <w:jc w:val="both"/>
        <w:rPr>
          <w:rFonts w:ascii="Liberation Serif" w:eastAsia="Times New Roman" w:hAnsi="Liberation Serif" w:cs="Times New Roman"/>
          <w:sz w:val="16"/>
          <w:szCs w:val="16"/>
          <w:lang w:eastAsia="ru-RU"/>
        </w:rPr>
      </w:pPr>
    </w:p>
    <w:p w:rsidR="008545FF" w:rsidRPr="008545FF" w:rsidRDefault="008545FF" w:rsidP="008545FF">
      <w:pPr>
        <w:spacing w:after="0" w:line="240" w:lineRule="auto"/>
        <w:jc w:val="both"/>
        <w:rPr>
          <w:rFonts w:ascii="Liberation Serif" w:eastAsia="Times New Roman" w:hAnsi="Liberation Serif" w:cs="Times New Roman"/>
          <w:sz w:val="24"/>
          <w:szCs w:val="20"/>
          <w:lang w:eastAsia="ru-RU"/>
        </w:rPr>
      </w:pPr>
      <w:r w:rsidRPr="008545FF">
        <w:rPr>
          <w:rFonts w:ascii="Liberation Serif" w:eastAsia="Times New Roman" w:hAnsi="Liberation Serif" w:cs="Times New Roman"/>
          <w:sz w:val="24"/>
          <w:szCs w:val="20"/>
          <w:lang w:eastAsia="ru-RU"/>
        </w:rPr>
        <w:t>от___</w:t>
      </w:r>
      <w:r w:rsidR="00147F45">
        <w:rPr>
          <w:rFonts w:ascii="Liberation Serif" w:eastAsia="Times New Roman" w:hAnsi="Liberation Serif" w:cs="Times New Roman"/>
          <w:sz w:val="24"/>
          <w:szCs w:val="20"/>
          <w:u w:val="single"/>
          <w:lang w:eastAsia="ru-RU"/>
        </w:rPr>
        <w:t>14.11.2019</w:t>
      </w:r>
      <w:r w:rsidRPr="008545FF">
        <w:rPr>
          <w:rFonts w:ascii="Liberation Serif" w:eastAsia="Times New Roman" w:hAnsi="Liberation Serif" w:cs="Times New Roman"/>
          <w:sz w:val="24"/>
          <w:szCs w:val="20"/>
          <w:lang w:eastAsia="ru-RU"/>
        </w:rPr>
        <w:t>__</w:t>
      </w:r>
      <w:proofErr w:type="gramStart"/>
      <w:r w:rsidRPr="008545FF">
        <w:rPr>
          <w:rFonts w:ascii="Liberation Serif" w:eastAsia="Times New Roman" w:hAnsi="Liberation Serif" w:cs="Times New Roman"/>
          <w:sz w:val="24"/>
          <w:szCs w:val="20"/>
          <w:lang w:eastAsia="ru-RU"/>
        </w:rPr>
        <w:t>_  №</w:t>
      </w:r>
      <w:proofErr w:type="gramEnd"/>
      <w:r w:rsidRPr="008545FF">
        <w:rPr>
          <w:rFonts w:ascii="Liberation Serif" w:eastAsia="Times New Roman" w:hAnsi="Liberation Serif" w:cs="Times New Roman"/>
          <w:sz w:val="24"/>
          <w:szCs w:val="20"/>
          <w:lang w:eastAsia="ru-RU"/>
        </w:rPr>
        <w:t xml:space="preserve">  ___</w:t>
      </w:r>
      <w:r w:rsidR="00147F45">
        <w:rPr>
          <w:rFonts w:ascii="Liberation Serif" w:eastAsia="Times New Roman" w:hAnsi="Liberation Serif" w:cs="Times New Roman"/>
          <w:sz w:val="24"/>
          <w:szCs w:val="20"/>
          <w:u w:val="single"/>
          <w:lang w:eastAsia="ru-RU"/>
        </w:rPr>
        <w:t>1135-П</w:t>
      </w:r>
      <w:r w:rsidRPr="008545FF">
        <w:rPr>
          <w:rFonts w:ascii="Liberation Serif" w:eastAsia="Times New Roman" w:hAnsi="Liberation Serif" w:cs="Times New Roman"/>
          <w:sz w:val="24"/>
          <w:szCs w:val="20"/>
          <w:lang w:eastAsia="ru-RU"/>
        </w:rPr>
        <w:t>___</w:t>
      </w:r>
    </w:p>
    <w:p w:rsidR="008545FF" w:rsidRPr="008545FF" w:rsidRDefault="008545FF" w:rsidP="008545FF">
      <w:pPr>
        <w:spacing w:after="0" w:line="240" w:lineRule="auto"/>
        <w:jc w:val="both"/>
        <w:rPr>
          <w:rFonts w:ascii="Liberation Serif" w:eastAsia="Times New Roman" w:hAnsi="Liberation Serif" w:cs="Times New Roman"/>
          <w:sz w:val="28"/>
          <w:szCs w:val="28"/>
          <w:lang w:eastAsia="ru-RU"/>
        </w:rPr>
      </w:pPr>
    </w:p>
    <w:p w:rsidR="008545FF" w:rsidRPr="008545FF" w:rsidRDefault="008545FF" w:rsidP="008545FF">
      <w:pPr>
        <w:spacing w:after="0" w:line="240" w:lineRule="auto"/>
        <w:ind w:right="5812"/>
        <w:jc w:val="center"/>
        <w:rPr>
          <w:rFonts w:ascii="Liberation Serif" w:eastAsia="Times New Roman" w:hAnsi="Liberation Serif" w:cs="Times New Roman"/>
          <w:sz w:val="24"/>
          <w:szCs w:val="24"/>
          <w:lang w:eastAsia="ru-RU"/>
        </w:rPr>
      </w:pPr>
      <w:r w:rsidRPr="008545FF">
        <w:rPr>
          <w:rFonts w:ascii="Liberation Serif" w:eastAsia="Times New Roman" w:hAnsi="Liberation Serif" w:cs="Times New Roman"/>
          <w:sz w:val="24"/>
          <w:szCs w:val="24"/>
          <w:lang w:eastAsia="ru-RU"/>
        </w:rPr>
        <w:t>г. Заречный</w:t>
      </w:r>
    </w:p>
    <w:p w:rsidR="002831AB" w:rsidRPr="00AD2A8E" w:rsidRDefault="002831AB" w:rsidP="00D154D3">
      <w:pPr>
        <w:widowControl w:val="0"/>
        <w:spacing w:after="0" w:line="240" w:lineRule="auto"/>
        <w:rPr>
          <w:rFonts w:ascii="Liberation Serif" w:eastAsia="Times New Roman" w:hAnsi="Liberation Serif" w:cs="Times New Roman"/>
          <w:sz w:val="28"/>
          <w:szCs w:val="28"/>
          <w:lang w:eastAsia="ru-RU"/>
        </w:rPr>
      </w:pPr>
    </w:p>
    <w:p w:rsidR="002831AB" w:rsidRPr="00AD2A8E" w:rsidRDefault="002831AB" w:rsidP="00D154D3">
      <w:pPr>
        <w:widowControl w:val="0"/>
        <w:spacing w:after="0" w:line="240" w:lineRule="auto"/>
        <w:rPr>
          <w:rFonts w:ascii="Liberation Serif" w:eastAsia="Times New Roman" w:hAnsi="Liberation Serif" w:cs="Times New Roman"/>
          <w:sz w:val="28"/>
          <w:szCs w:val="28"/>
          <w:lang w:eastAsia="ru-RU"/>
        </w:rPr>
      </w:pPr>
    </w:p>
    <w:p w:rsidR="002831AB" w:rsidRPr="002831AB" w:rsidRDefault="002831AB" w:rsidP="00D154D3">
      <w:pPr>
        <w:spacing w:after="0" w:line="240" w:lineRule="auto"/>
        <w:jc w:val="center"/>
        <w:outlineLvl w:val="0"/>
        <w:rPr>
          <w:rFonts w:ascii="Liberation Serif" w:eastAsia="Times New Roman" w:hAnsi="Liberation Serif" w:cs="Liberation Serif"/>
          <w:b/>
          <w:bCs/>
          <w:color w:val="000000"/>
          <w:kern w:val="36"/>
          <w:sz w:val="24"/>
          <w:szCs w:val="24"/>
          <w:lang w:eastAsia="ru-RU"/>
        </w:rPr>
      </w:pPr>
      <w:r w:rsidRPr="002831AB">
        <w:rPr>
          <w:rFonts w:ascii="Liberation Serif" w:eastAsia="Times New Roman" w:hAnsi="Liberation Serif" w:cs="Liberation Serif"/>
          <w:b/>
          <w:bCs/>
          <w:color w:val="000000"/>
          <w:kern w:val="36"/>
          <w:sz w:val="24"/>
          <w:szCs w:val="24"/>
          <w:lang w:eastAsia="ru-RU"/>
        </w:rPr>
        <w:t>Об утверждении муниципальной программы</w:t>
      </w:r>
    </w:p>
    <w:p w:rsidR="002831AB" w:rsidRDefault="002831AB" w:rsidP="00D154D3">
      <w:pPr>
        <w:spacing w:after="0" w:line="240" w:lineRule="auto"/>
        <w:jc w:val="center"/>
        <w:outlineLvl w:val="0"/>
        <w:rPr>
          <w:rFonts w:ascii="Liberation Serif" w:eastAsia="Times New Roman" w:hAnsi="Liberation Serif" w:cs="Liberation Serif"/>
          <w:b/>
          <w:bCs/>
          <w:color w:val="000000"/>
          <w:kern w:val="36"/>
          <w:sz w:val="24"/>
          <w:szCs w:val="24"/>
        </w:rPr>
      </w:pPr>
      <w:r w:rsidRPr="002831AB">
        <w:rPr>
          <w:rFonts w:ascii="Liberation Serif" w:eastAsia="Times New Roman" w:hAnsi="Liberation Serif" w:cs="Liberation Serif"/>
          <w:b/>
          <w:bCs/>
          <w:color w:val="000000"/>
          <w:kern w:val="36"/>
          <w:sz w:val="24"/>
          <w:szCs w:val="24"/>
          <w:lang w:eastAsia="ru-RU"/>
        </w:rPr>
        <w:t>«</w:t>
      </w:r>
      <w:r w:rsidRPr="002831AB">
        <w:rPr>
          <w:rFonts w:ascii="Liberation Serif" w:eastAsia="Times New Roman" w:hAnsi="Liberation Serif" w:cs="Times New Roman"/>
          <w:b/>
          <w:sz w:val="24"/>
          <w:szCs w:val="24"/>
          <w:lang w:eastAsia="ru-RU"/>
        </w:rPr>
        <w:t>Обеспечение функционирования жилищно-коммунального хозяйства и повышение энергетической эффективности в городском округе Заречный до 202</w:t>
      </w:r>
      <w:r w:rsidR="00432FEC">
        <w:rPr>
          <w:rFonts w:ascii="Liberation Serif" w:eastAsia="Times New Roman" w:hAnsi="Liberation Serif" w:cs="Times New Roman"/>
          <w:b/>
          <w:sz w:val="24"/>
          <w:szCs w:val="24"/>
          <w:lang w:eastAsia="ru-RU"/>
        </w:rPr>
        <w:t>6</w:t>
      </w:r>
      <w:r w:rsidRPr="002831AB">
        <w:rPr>
          <w:rFonts w:ascii="Liberation Serif" w:eastAsia="Times New Roman" w:hAnsi="Liberation Serif" w:cs="Times New Roman"/>
          <w:b/>
          <w:sz w:val="24"/>
          <w:szCs w:val="24"/>
          <w:lang w:eastAsia="ru-RU"/>
        </w:rPr>
        <w:t xml:space="preserve"> года</w:t>
      </w:r>
      <w:r w:rsidRPr="002831AB">
        <w:rPr>
          <w:rFonts w:ascii="Liberation Serif" w:eastAsia="Times New Roman" w:hAnsi="Liberation Serif" w:cs="Liberation Serif"/>
          <w:b/>
          <w:bCs/>
          <w:color w:val="000000"/>
          <w:kern w:val="36"/>
          <w:sz w:val="24"/>
          <w:szCs w:val="24"/>
        </w:rPr>
        <w:t>»</w:t>
      </w:r>
    </w:p>
    <w:p w:rsidR="009C5204" w:rsidRDefault="006F5521" w:rsidP="00D154D3">
      <w:pPr>
        <w:spacing w:after="0" w:line="240" w:lineRule="auto"/>
        <w:jc w:val="center"/>
        <w:outlineLvl w:val="0"/>
        <w:rPr>
          <w:rFonts w:ascii="Liberation Serif" w:eastAsia="Times New Roman" w:hAnsi="Liberation Serif" w:cs="Liberation Serif"/>
          <w:bCs/>
          <w:color w:val="000000"/>
          <w:kern w:val="36"/>
          <w:sz w:val="24"/>
          <w:szCs w:val="24"/>
        </w:rPr>
      </w:pPr>
      <w:r>
        <w:rPr>
          <w:rFonts w:ascii="Liberation Serif" w:eastAsia="Times New Roman" w:hAnsi="Liberation Serif" w:cs="Liberation Serif"/>
          <w:bCs/>
          <w:color w:val="000000"/>
          <w:kern w:val="36"/>
          <w:sz w:val="24"/>
          <w:szCs w:val="24"/>
        </w:rPr>
        <w:t>(в редакции постановлений</w:t>
      </w:r>
      <w:r w:rsidR="00596B15" w:rsidRPr="00596B15">
        <w:rPr>
          <w:rFonts w:ascii="Liberation Serif" w:eastAsia="Times New Roman" w:hAnsi="Liberation Serif" w:cs="Liberation Serif"/>
          <w:bCs/>
          <w:color w:val="000000"/>
          <w:kern w:val="36"/>
          <w:sz w:val="24"/>
          <w:szCs w:val="24"/>
        </w:rPr>
        <w:t xml:space="preserve"> от 03.03.2020 № 193-П</w:t>
      </w:r>
      <w:r>
        <w:rPr>
          <w:rFonts w:ascii="Liberation Serif" w:eastAsia="Times New Roman" w:hAnsi="Liberation Serif" w:cs="Liberation Serif"/>
          <w:bCs/>
          <w:color w:val="000000"/>
          <w:kern w:val="36"/>
          <w:sz w:val="24"/>
          <w:szCs w:val="24"/>
        </w:rPr>
        <w:t>, от 18.06.2020 № 434-П</w:t>
      </w:r>
      <w:r w:rsidR="009C5204">
        <w:rPr>
          <w:rFonts w:ascii="Liberation Serif" w:eastAsia="Times New Roman" w:hAnsi="Liberation Serif" w:cs="Liberation Serif"/>
          <w:bCs/>
          <w:color w:val="000000"/>
          <w:kern w:val="36"/>
          <w:sz w:val="24"/>
          <w:szCs w:val="24"/>
        </w:rPr>
        <w:t xml:space="preserve">, </w:t>
      </w:r>
    </w:p>
    <w:p w:rsidR="00596B15" w:rsidRPr="00596B15" w:rsidRDefault="009C5204" w:rsidP="00D154D3">
      <w:pPr>
        <w:spacing w:after="0" w:line="240" w:lineRule="auto"/>
        <w:jc w:val="center"/>
        <w:outlineLvl w:val="0"/>
        <w:rPr>
          <w:rFonts w:ascii="Liberation Serif" w:eastAsia="Times New Roman" w:hAnsi="Liberation Serif" w:cs="Liberation Serif"/>
          <w:bCs/>
          <w:color w:val="000000"/>
          <w:kern w:val="36"/>
          <w:sz w:val="24"/>
          <w:szCs w:val="24"/>
        </w:rPr>
      </w:pPr>
      <w:r>
        <w:rPr>
          <w:rFonts w:ascii="Liberation Serif" w:eastAsia="Times New Roman" w:hAnsi="Liberation Serif" w:cs="Liberation Serif"/>
          <w:bCs/>
          <w:color w:val="000000"/>
          <w:kern w:val="36"/>
          <w:sz w:val="24"/>
          <w:szCs w:val="24"/>
        </w:rPr>
        <w:t>от 26.06.2020 № 454-П</w:t>
      </w:r>
      <w:r w:rsidR="00596B15" w:rsidRPr="00596B15">
        <w:rPr>
          <w:rFonts w:ascii="Liberation Serif" w:eastAsia="Times New Roman" w:hAnsi="Liberation Serif" w:cs="Liberation Serif"/>
          <w:bCs/>
          <w:color w:val="000000"/>
          <w:kern w:val="36"/>
          <w:sz w:val="24"/>
          <w:szCs w:val="24"/>
        </w:rPr>
        <w:t>)</w:t>
      </w:r>
    </w:p>
    <w:p w:rsidR="002831AB" w:rsidRDefault="002831AB" w:rsidP="00D154D3">
      <w:pPr>
        <w:spacing w:after="0" w:line="240" w:lineRule="auto"/>
        <w:jc w:val="center"/>
        <w:outlineLvl w:val="0"/>
        <w:rPr>
          <w:rFonts w:ascii="Liberation Serif" w:eastAsia="Times New Roman" w:hAnsi="Liberation Serif" w:cs="Liberation Serif"/>
          <w:bCs/>
          <w:color w:val="000000"/>
          <w:kern w:val="36"/>
          <w:sz w:val="24"/>
          <w:szCs w:val="24"/>
        </w:rPr>
      </w:pPr>
    </w:p>
    <w:p w:rsidR="008545FF" w:rsidRPr="002831AB" w:rsidRDefault="008545FF" w:rsidP="00D154D3">
      <w:pPr>
        <w:spacing w:after="0" w:line="240" w:lineRule="auto"/>
        <w:jc w:val="center"/>
        <w:outlineLvl w:val="0"/>
        <w:rPr>
          <w:rFonts w:ascii="Liberation Serif" w:eastAsia="Times New Roman" w:hAnsi="Liberation Serif" w:cs="Liberation Serif"/>
          <w:bCs/>
          <w:color w:val="000000"/>
          <w:kern w:val="36"/>
          <w:sz w:val="24"/>
          <w:szCs w:val="24"/>
        </w:rPr>
      </w:pPr>
    </w:p>
    <w:p w:rsidR="002831AB" w:rsidRPr="002831AB" w:rsidRDefault="002831AB" w:rsidP="008545FF">
      <w:pPr>
        <w:widowControl w:val="0"/>
        <w:autoSpaceDE w:val="0"/>
        <w:autoSpaceDN w:val="0"/>
        <w:adjustRightInd w:val="0"/>
        <w:spacing w:after="0" w:line="240" w:lineRule="auto"/>
        <w:ind w:firstLine="709"/>
        <w:jc w:val="both"/>
        <w:rPr>
          <w:rFonts w:ascii="Liberation Serif" w:eastAsia="Times New Roman" w:hAnsi="Liberation Serif" w:cs="Liberation Serif"/>
          <w:sz w:val="24"/>
          <w:szCs w:val="24"/>
        </w:rPr>
      </w:pPr>
      <w:r w:rsidRPr="002831AB">
        <w:rPr>
          <w:rFonts w:ascii="Liberation Serif" w:eastAsia="Times New Roman" w:hAnsi="Liberation Serif" w:cs="Liberation Serif"/>
          <w:sz w:val="24"/>
          <w:szCs w:val="24"/>
        </w:rPr>
        <w:t>В соответствии с Федеральным законом от 06 октября 2003 года № 131-ФЗ «Об общих принципах организации местного самоуправления в Российской Федерации», постановлением администрации городского округа Заречный от 23.06.2014 № 798-П «Об утверждении Порядка формирования и реализации муниципальных программ городского округа Заречный» (с изменениями), постановлением администрации городского округа Заречный</w:t>
      </w:r>
      <w:r>
        <w:rPr>
          <w:rFonts w:ascii="Liberation Serif" w:eastAsia="Times New Roman" w:hAnsi="Liberation Serif" w:cs="Liberation Serif"/>
          <w:sz w:val="24"/>
          <w:szCs w:val="24"/>
        </w:rPr>
        <w:t xml:space="preserve"> </w:t>
      </w:r>
      <w:r w:rsidRPr="002831AB">
        <w:rPr>
          <w:rFonts w:ascii="Liberation Serif" w:eastAsia="Times New Roman" w:hAnsi="Liberation Serif" w:cs="Liberation Serif"/>
          <w:sz w:val="24"/>
          <w:szCs w:val="24"/>
        </w:rPr>
        <w:t>от 19.08.2019</w:t>
      </w:r>
      <w:r w:rsidR="008545FF">
        <w:rPr>
          <w:rFonts w:ascii="Liberation Serif" w:eastAsia="Times New Roman" w:hAnsi="Liberation Serif" w:cs="Liberation Serif"/>
          <w:sz w:val="24"/>
          <w:szCs w:val="24"/>
        </w:rPr>
        <w:t xml:space="preserve"> № </w:t>
      </w:r>
      <w:r w:rsidRPr="002831AB">
        <w:rPr>
          <w:rFonts w:ascii="Liberation Serif" w:eastAsia="Times New Roman" w:hAnsi="Liberation Serif" w:cs="Liberation Serif"/>
          <w:sz w:val="24"/>
          <w:szCs w:val="24"/>
        </w:rPr>
        <w:t>840-П «Об утверждении перечня муниципальных программ городского округа Заречный, подлежащих разработке в 2019 году», на основании ст.</w:t>
      </w:r>
      <w:r w:rsidR="008545FF">
        <w:rPr>
          <w:rFonts w:ascii="Liberation Serif" w:eastAsia="Times New Roman" w:hAnsi="Liberation Serif" w:cs="Liberation Serif"/>
          <w:sz w:val="24"/>
          <w:szCs w:val="24"/>
        </w:rPr>
        <w:t xml:space="preserve"> </w:t>
      </w:r>
      <w:r w:rsidRPr="002831AB">
        <w:rPr>
          <w:rFonts w:ascii="Liberation Serif" w:eastAsia="Times New Roman" w:hAnsi="Liberation Serif" w:cs="Liberation Serif"/>
          <w:sz w:val="24"/>
          <w:szCs w:val="24"/>
        </w:rPr>
        <w:t>ст. 28, 31 Устава городского округа Заречный администрация городского округа Заречный</w:t>
      </w:r>
    </w:p>
    <w:p w:rsidR="002831AB" w:rsidRPr="002831AB" w:rsidRDefault="002831AB" w:rsidP="00D154D3">
      <w:pPr>
        <w:widowControl w:val="0"/>
        <w:autoSpaceDE w:val="0"/>
        <w:autoSpaceDN w:val="0"/>
        <w:adjustRightInd w:val="0"/>
        <w:spacing w:after="0" w:line="240" w:lineRule="auto"/>
        <w:jc w:val="both"/>
        <w:rPr>
          <w:rFonts w:ascii="Liberation Serif" w:eastAsia="Times New Roman" w:hAnsi="Liberation Serif" w:cs="Liberation Serif"/>
          <w:sz w:val="24"/>
          <w:szCs w:val="24"/>
          <w:lang w:eastAsia="ru-RU"/>
        </w:rPr>
      </w:pPr>
      <w:r w:rsidRPr="002831AB">
        <w:rPr>
          <w:rFonts w:ascii="Liberation Serif" w:eastAsia="Times New Roman" w:hAnsi="Liberation Serif" w:cs="Liberation Serif"/>
          <w:b/>
          <w:bCs/>
          <w:sz w:val="24"/>
          <w:szCs w:val="24"/>
          <w:lang w:eastAsia="ru-RU"/>
        </w:rPr>
        <w:t>ПОСТАНОВЛЯЕТ</w:t>
      </w:r>
      <w:r w:rsidRPr="002831AB">
        <w:rPr>
          <w:rFonts w:ascii="Liberation Serif" w:eastAsia="Times New Roman" w:hAnsi="Liberation Serif" w:cs="Liberation Serif"/>
          <w:sz w:val="24"/>
          <w:szCs w:val="24"/>
          <w:lang w:eastAsia="ru-RU"/>
        </w:rPr>
        <w:t>:</w:t>
      </w:r>
    </w:p>
    <w:p w:rsidR="002831AB" w:rsidRPr="002831AB" w:rsidRDefault="002831AB" w:rsidP="008545FF">
      <w:pPr>
        <w:spacing w:after="0" w:line="240" w:lineRule="auto"/>
        <w:ind w:firstLine="709"/>
        <w:jc w:val="both"/>
        <w:outlineLvl w:val="0"/>
        <w:rPr>
          <w:rFonts w:ascii="Liberation Serif" w:eastAsia="Times New Roman" w:hAnsi="Liberation Serif" w:cs="Liberation Serif"/>
          <w:bCs/>
          <w:kern w:val="36"/>
          <w:sz w:val="24"/>
          <w:szCs w:val="24"/>
          <w:lang w:eastAsia="ru-RU"/>
        </w:rPr>
      </w:pPr>
      <w:r w:rsidRPr="002831AB">
        <w:rPr>
          <w:rFonts w:ascii="Liberation Serif" w:eastAsia="Times New Roman" w:hAnsi="Liberation Serif" w:cs="Liberation Serif"/>
          <w:bCs/>
          <w:kern w:val="36"/>
          <w:sz w:val="24"/>
          <w:szCs w:val="24"/>
          <w:lang w:eastAsia="ru-RU"/>
        </w:rPr>
        <w:t>1. Утвердить муниципальную программу «Обеспечение функционирования жилищно-коммунального хозяйства и повышение энергетической эффективности в городском округе Заречный до 2024 года</w:t>
      </w:r>
      <w:r w:rsidRPr="002831AB">
        <w:rPr>
          <w:rFonts w:ascii="Liberation Serif" w:eastAsia="Times New Roman" w:hAnsi="Liberation Serif" w:cs="Liberation Serif"/>
          <w:bCs/>
          <w:kern w:val="36"/>
          <w:sz w:val="24"/>
          <w:szCs w:val="24"/>
        </w:rPr>
        <w:t>» (прилагается).</w:t>
      </w:r>
    </w:p>
    <w:p w:rsidR="002831AB" w:rsidRPr="002831AB" w:rsidRDefault="002831AB" w:rsidP="008545FF">
      <w:pPr>
        <w:spacing w:after="0" w:line="240" w:lineRule="auto"/>
        <w:ind w:firstLine="709"/>
        <w:jc w:val="both"/>
        <w:rPr>
          <w:rFonts w:ascii="Liberation Serif" w:eastAsia="Times New Roman" w:hAnsi="Liberation Serif" w:cs="Liberation Serif"/>
          <w:sz w:val="24"/>
          <w:szCs w:val="24"/>
          <w:lang w:eastAsia="ru-RU"/>
        </w:rPr>
      </w:pPr>
      <w:r w:rsidRPr="002831AB">
        <w:rPr>
          <w:rFonts w:ascii="Liberation Serif" w:eastAsia="Times New Roman" w:hAnsi="Liberation Serif" w:cs="Liberation Serif"/>
          <w:sz w:val="24"/>
          <w:szCs w:val="24"/>
          <w:lang w:eastAsia="ru-RU"/>
        </w:rPr>
        <w:t>2. Признать утратившим силу с 01.01.2020 постановление администрации городского округа Заречный от 05.06.2017 № 633-П «Об утверждении муниципальной программы «Развитие жилищно-коммунального хозяйства и повышение энергетической эффективности в городском округе Заречный до 2020 года».</w:t>
      </w:r>
    </w:p>
    <w:p w:rsidR="002831AB" w:rsidRPr="002831AB" w:rsidRDefault="002831AB" w:rsidP="008545FF">
      <w:pPr>
        <w:spacing w:after="0" w:line="240" w:lineRule="auto"/>
        <w:ind w:firstLine="709"/>
        <w:jc w:val="both"/>
        <w:rPr>
          <w:rFonts w:ascii="Liberation Serif" w:eastAsia="Times New Roman" w:hAnsi="Liberation Serif" w:cs="Liberation Serif"/>
          <w:sz w:val="24"/>
          <w:szCs w:val="24"/>
          <w:lang w:eastAsia="ru-RU"/>
        </w:rPr>
      </w:pPr>
      <w:r w:rsidRPr="002831AB">
        <w:rPr>
          <w:rFonts w:ascii="Liberation Serif" w:eastAsia="Times New Roman" w:hAnsi="Liberation Serif" w:cs="Liberation Serif"/>
          <w:sz w:val="24"/>
          <w:szCs w:val="24"/>
          <w:lang w:eastAsia="ru-RU"/>
        </w:rPr>
        <w:t>3. Настоящее постановление вступает в силу с 01.01.2020.</w:t>
      </w:r>
    </w:p>
    <w:p w:rsidR="002831AB" w:rsidRPr="002831AB" w:rsidRDefault="002831AB" w:rsidP="008545FF">
      <w:pPr>
        <w:spacing w:after="0" w:line="240" w:lineRule="auto"/>
        <w:ind w:firstLine="709"/>
        <w:jc w:val="both"/>
        <w:rPr>
          <w:rFonts w:ascii="Liberation Serif" w:eastAsia="Times New Roman" w:hAnsi="Liberation Serif" w:cs="Liberation Serif"/>
          <w:sz w:val="24"/>
          <w:szCs w:val="24"/>
          <w:lang w:eastAsia="ru-RU"/>
        </w:rPr>
      </w:pPr>
      <w:r w:rsidRPr="002831AB">
        <w:rPr>
          <w:rFonts w:ascii="Liberation Serif" w:eastAsia="Times New Roman" w:hAnsi="Liberation Serif" w:cs="Liberation Serif"/>
          <w:sz w:val="24"/>
          <w:szCs w:val="24"/>
          <w:lang w:eastAsia="ru-RU"/>
        </w:rPr>
        <w:t>4. Контроль исполнения настоящего постановления возложить на первого заместителя главы администрации городского округа Заречный О.П. Кириллова.</w:t>
      </w:r>
    </w:p>
    <w:p w:rsidR="002831AB" w:rsidRPr="002831AB" w:rsidRDefault="002831AB" w:rsidP="008545FF">
      <w:pPr>
        <w:spacing w:after="0" w:line="240" w:lineRule="auto"/>
        <w:ind w:firstLine="709"/>
        <w:jc w:val="both"/>
        <w:rPr>
          <w:rFonts w:ascii="Liberation Serif" w:eastAsia="Times New Roman" w:hAnsi="Liberation Serif" w:cs="Liberation Serif"/>
          <w:sz w:val="24"/>
          <w:szCs w:val="24"/>
          <w:lang w:eastAsia="ru-RU"/>
        </w:rPr>
      </w:pPr>
      <w:r w:rsidRPr="002831AB">
        <w:rPr>
          <w:rFonts w:ascii="Liberation Serif" w:eastAsia="Times New Roman" w:hAnsi="Liberation Serif" w:cs="Liberation Serif"/>
          <w:sz w:val="24"/>
          <w:szCs w:val="24"/>
          <w:lang w:eastAsia="ru-RU"/>
        </w:rPr>
        <w:t>5. Опубликовать настоящее постановление в Бюллетене официальных документов городского округа Заречный и на официальном сайте городского округа Заречный (www.gorod-zarechny.ru).</w:t>
      </w:r>
    </w:p>
    <w:p w:rsidR="002831AB" w:rsidRPr="002831AB" w:rsidRDefault="002831AB" w:rsidP="008545FF">
      <w:pPr>
        <w:spacing w:after="0" w:line="240" w:lineRule="auto"/>
        <w:ind w:firstLine="709"/>
        <w:jc w:val="both"/>
        <w:rPr>
          <w:rFonts w:ascii="Liberation Serif" w:eastAsia="Times New Roman" w:hAnsi="Liberation Serif" w:cs="Liberation Serif"/>
          <w:sz w:val="24"/>
          <w:szCs w:val="24"/>
          <w:lang w:eastAsia="ru-RU"/>
        </w:rPr>
      </w:pPr>
      <w:r w:rsidRPr="002831AB">
        <w:rPr>
          <w:rFonts w:ascii="Liberation Serif" w:eastAsia="Times New Roman" w:hAnsi="Liberation Serif" w:cs="Liberation Serif"/>
          <w:sz w:val="24"/>
          <w:szCs w:val="24"/>
          <w:lang w:eastAsia="ru-RU"/>
        </w:rPr>
        <w:t>6. Направить настоящее постановление в орган, осуществляющий ведение Свердловского областного регистра МНПА.</w:t>
      </w:r>
    </w:p>
    <w:p w:rsidR="002831AB" w:rsidRDefault="002831AB" w:rsidP="008545FF">
      <w:pPr>
        <w:widowControl w:val="0"/>
        <w:spacing w:after="0" w:line="240" w:lineRule="auto"/>
        <w:ind w:firstLine="709"/>
        <w:rPr>
          <w:rFonts w:ascii="Liberation Serif" w:eastAsia="Times New Roman" w:hAnsi="Liberation Serif" w:cs="Times New Roman"/>
          <w:sz w:val="24"/>
          <w:szCs w:val="24"/>
          <w:lang w:eastAsia="ru-RU"/>
        </w:rPr>
      </w:pPr>
    </w:p>
    <w:p w:rsidR="008545FF" w:rsidRPr="008545FF" w:rsidRDefault="008545FF" w:rsidP="008545FF">
      <w:pPr>
        <w:widowControl w:val="0"/>
        <w:spacing w:after="0" w:line="240" w:lineRule="auto"/>
        <w:ind w:firstLine="709"/>
        <w:rPr>
          <w:rFonts w:ascii="Liberation Serif" w:eastAsia="Times New Roman" w:hAnsi="Liberation Serif" w:cs="Times New Roman"/>
          <w:sz w:val="24"/>
          <w:szCs w:val="24"/>
          <w:lang w:eastAsia="ru-RU"/>
        </w:rPr>
      </w:pPr>
    </w:p>
    <w:p w:rsidR="008545FF" w:rsidRPr="008545FF" w:rsidRDefault="008545FF" w:rsidP="008545FF">
      <w:pPr>
        <w:tabs>
          <w:tab w:val="left" w:pos="7380"/>
        </w:tabs>
        <w:spacing w:after="0" w:line="240" w:lineRule="auto"/>
        <w:rPr>
          <w:rFonts w:ascii="Liberation Serif" w:hAnsi="Liberation Serif"/>
          <w:sz w:val="24"/>
          <w:szCs w:val="24"/>
        </w:rPr>
      </w:pPr>
      <w:r w:rsidRPr="008545FF">
        <w:rPr>
          <w:rFonts w:ascii="Liberation Serif" w:hAnsi="Liberation Serif"/>
          <w:sz w:val="24"/>
          <w:szCs w:val="24"/>
        </w:rPr>
        <w:t>Глава</w:t>
      </w:r>
    </w:p>
    <w:p w:rsidR="008545FF" w:rsidRPr="008545FF" w:rsidRDefault="008545FF" w:rsidP="008545FF">
      <w:pPr>
        <w:spacing w:after="0" w:line="240" w:lineRule="auto"/>
        <w:rPr>
          <w:rFonts w:ascii="Liberation Serif" w:hAnsi="Liberation Serif"/>
          <w:sz w:val="24"/>
          <w:szCs w:val="24"/>
        </w:rPr>
      </w:pPr>
      <w:r w:rsidRPr="008545FF">
        <w:rPr>
          <w:rFonts w:ascii="Liberation Serif" w:hAnsi="Liberation Serif"/>
          <w:sz w:val="24"/>
          <w:szCs w:val="24"/>
        </w:rPr>
        <w:t xml:space="preserve">городского округа Заречный                          </w:t>
      </w:r>
      <w:r>
        <w:rPr>
          <w:rFonts w:ascii="Liberation Serif" w:hAnsi="Liberation Serif"/>
          <w:sz w:val="24"/>
          <w:szCs w:val="24"/>
        </w:rPr>
        <w:t xml:space="preserve">                       </w:t>
      </w:r>
      <w:r w:rsidRPr="008545FF">
        <w:rPr>
          <w:rFonts w:ascii="Liberation Serif" w:hAnsi="Liberation Serif"/>
          <w:sz w:val="24"/>
          <w:szCs w:val="24"/>
        </w:rPr>
        <w:t xml:space="preserve">                                          А.В. Захарцев</w:t>
      </w:r>
    </w:p>
    <w:p w:rsidR="002831AB" w:rsidRPr="008545FF" w:rsidRDefault="002831AB" w:rsidP="008545FF">
      <w:pPr>
        <w:widowControl w:val="0"/>
        <w:spacing w:after="0" w:line="240" w:lineRule="auto"/>
        <w:rPr>
          <w:rFonts w:ascii="Liberation Serif" w:eastAsia="Times New Roman" w:hAnsi="Liberation Serif" w:cs="Times New Roman"/>
          <w:sz w:val="24"/>
          <w:szCs w:val="24"/>
          <w:lang w:eastAsia="ru-RU"/>
        </w:rPr>
      </w:pPr>
    </w:p>
    <w:p w:rsidR="008545FF" w:rsidRPr="00AD2A8E" w:rsidRDefault="008545FF" w:rsidP="00D154D3">
      <w:pPr>
        <w:widowControl w:val="0"/>
        <w:spacing w:after="0" w:line="240" w:lineRule="auto"/>
        <w:rPr>
          <w:rFonts w:ascii="Liberation Serif" w:eastAsia="Times New Roman" w:hAnsi="Liberation Serif" w:cs="Times New Roman"/>
          <w:sz w:val="26"/>
          <w:szCs w:val="26"/>
          <w:lang w:eastAsia="ru-RU"/>
        </w:rPr>
      </w:pPr>
    </w:p>
    <w:p w:rsidR="002831AB" w:rsidRDefault="002831AB" w:rsidP="002831AB">
      <w:r>
        <w:br w:type="page"/>
      </w:r>
    </w:p>
    <w:p w:rsidR="008545FF" w:rsidRPr="002A0391" w:rsidRDefault="008545FF" w:rsidP="008545FF">
      <w:pPr>
        <w:spacing w:after="0" w:line="240" w:lineRule="auto"/>
        <w:ind w:left="5520"/>
        <w:rPr>
          <w:rFonts w:ascii="Liberation Serif" w:eastAsia="Times New Roman" w:hAnsi="Liberation Serif" w:cs="Times New Roman"/>
          <w:noProof/>
          <w:color w:val="000000"/>
          <w:sz w:val="24"/>
          <w:szCs w:val="26"/>
          <w:lang w:eastAsia="ru-RU"/>
        </w:rPr>
      </w:pPr>
      <w:r w:rsidRPr="002A0391">
        <w:rPr>
          <w:rFonts w:ascii="Liberation Serif" w:eastAsia="Times New Roman" w:hAnsi="Liberation Serif" w:cs="Times New Roman"/>
          <w:noProof/>
          <w:color w:val="000000"/>
          <w:sz w:val="24"/>
          <w:szCs w:val="26"/>
          <w:lang w:eastAsia="ru-RU"/>
        </w:rPr>
        <w:lastRenderedPageBreak/>
        <w:t>УТВЕРЖДЕНА</w:t>
      </w:r>
    </w:p>
    <w:p w:rsidR="008545FF" w:rsidRPr="002A0391" w:rsidRDefault="008545FF" w:rsidP="008545FF">
      <w:pPr>
        <w:spacing w:after="0" w:line="240" w:lineRule="auto"/>
        <w:ind w:left="5520"/>
        <w:rPr>
          <w:rFonts w:ascii="Liberation Serif" w:eastAsia="Times New Roman" w:hAnsi="Liberation Serif" w:cs="Times New Roman"/>
          <w:noProof/>
          <w:color w:val="000000"/>
          <w:sz w:val="24"/>
          <w:szCs w:val="26"/>
          <w:lang w:eastAsia="ru-RU"/>
        </w:rPr>
      </w:pPr>
      <w:r w:rsidRPr="002A0391">
        <w:rPr>
          <w:rFonts w:ascii="Liberation Serif" w:eastAsia="Times New Roman" w:hAnsi="Liberation Serif" w:cs="Times New Roman"/>
          <w:noProof/>
          <w:color w:val="000000"/>
          <w:sz w:val="24"/>
          <w:szCs w:val="26"/>
          <w:lang w:eastAsia="ru-RU"/>
        </w:rPr>
        <w:t>постановлением администрации</w:t>
      </w:r>
    </w:p>
    <w:p w:rsidR="008545FF" w:rsidRPr="002A0391" w:rsidRDefault="008545FF" w:rsidP="008545FF">
      <w:pPr>
        <w:spacing w:after="0" w:line="240" w:lineRule="auto"/>
        <w:ind w:left="5520"/>
        <w:rPr>
          <w:rFonts w:ascii="Liberation Serif" w:eastAsia="Times New Roman" w:hAnsi="Liberation Serif" w:cs="Times New Roman"/>
          <w:noProof/>
          <w:color w:val="000000"/>
          <w:sz w:val="24"/>
          <w:szCs w:val="26"/>
          <w:lang w:eastAsia="ru-RU"/>
        </w:rPr>
      </w:pPr>
      <w:r w:rsidRPr="002A0391">
        <w:rPr>
          <w:rFonts w:ascii="Liberation Serif" w:eastAsia="Times New Roman" w:hAnsi="Liberation Serif" w:cs="Times New Roman"/>
          <w:noProof/>
          <w:color w:val="000000"/>
          <w:sz w:val="24"/>
          <w:szCs w:val="26"/>
          <w:lang w:eastAsia="ru-RU"/>
        </w:rPr>
        <w:t xml:space="preserve">городского округа Заречный </w:t>
      </w:r>
    </w:p>
    <w:p w:rsidR="008545FF" w:rsidRPr="00324C13" w:rsidRDefault="00147F45" w:rsidP="008545FF">
      <w:pPr>
        <w:spacing w:after="0" w:line="240" w:lineRule="auto"/>
        <w:ind w:left="5520"/>
        <w:rPr>
          <w:rFonts w:ascii="Liberation Serif" w:eastAsia="Times New Roman" w:hAnsi="Liberation Serif" w:cs="Times New Roman"/>
          <w:noProof/>
          <w:sz w:val="24"/>
          <w:szCs w:val="26"/>
          <w:lang w:eastAsia="ru-RU"/>
        </w:rPr>
      </w:pPr>
      <w:r w:rsidRPr="00147F45">
        <w:rPr>
          <w:rFonts w:ascii="Liberation Serif" w:eastAsia="Times New Roman" w:hAnsi="Liberation Serif" w:cs="Times New Roman"/>
          <w:noProof/>
          <w:color w:val="000000"/>
          <w:sz w:val="24"/>
          <w:szCs w:val="26"/>
          <w:lang w:eastAsia="ru-RU"/>
        </w:rPr>
        <w:t>от___</w:t>
      </w:r>
      <w:r w:rsidRPr="00147F45">
        <w:rPr>
          <w:rFonts w:ascii="Liberation Serif" w:eastAsia="Times New Roman" w:hAnsi="Liberation Serif" w:cs="Times New Roman"/>
          <w:noProof/>
          <w:color w:val="000000"/>
          <w:sz w:val="24"/>
          <w:szCs w:val="26"/>
          <w:u w:val="single"/>
          <w:lang w:eastAsia="ru-RU"/>
        </w:rPr>
        <w:t>14.11.2019</w:t>
      </w:r>
      <w:r w:rsidRPr="00147F45">
        <w:rPr>
          <w:rFonts w:ascii="Liberation Serif" w:eastAsia="Times New Roman" w:hAnsi="Liberation Serif" w:cs="Times New Roman"/>
          <w:noProof/>
          <w:color w:val="000000"/>
          <w:sz w:val="24"/>
          <w:szCs w:val="26"/>
          <w:lang w:eastAsia="ru-RU"/>
        </w:rPr>
        <w:t>___  №  ___</w:t>
      </w:r>
      <w:r w:rsidRPr="00147F45">
        <w:rPr>
          <w:rFonts w:ascii="Liberation Serif" w:eastAsia="Times New Roman" w:hAnsi="Liberation Serif" w:cs="Times New Roman"/>
          <w:noProof/>
          <w:color w:val="000000"/>
          <w:sz w:val="24"/>
          <w:szCs w:val="26"/>
          <w:u w:val="single"/>
          <w:lang w:eastAsia="ru-RU"/>
        </w:rPr>
        <w:t>1135-П</w:t>
      </w:r>
      <w:r w:rsidRPr="00147F45">
        <w:rPr>
          <w:rFonts w:ascii="Liberation Serif" w:eastAsia="Times New Roman" w:hAnsi="Liberation Serif" w:cs="Times New Roman"/>
          <w:noProof/>
          <w:color w:val="000000"/>
          <w:sz w:val="24"/>
          <w:szCs w:val="26"/>
          <w:lang w:eastAsia="ru-RU"/>
        </w:rPr>
        <w:t xml:space="preserve">___ </w:t>
      </w:r>
      <w:r w:rsidR="008545FF" w:rsidRPr="002A0391">
        <w:rPr>
          <w:rFonts w:ascii="Liberation Serif" w:eastAsia="Times New Roman" w:hAnsi="Liberation Serif" w:cs="Times New Roman"/>
          <w:noProof/>
          <w:color w:val="000000"/>
          <w:sz w:val="24"/>
          <w:szCs w:val="26"/>
          <w:lang w:eastAsia="ru-RU"/>
        </w:rPr>
        <w:t xml:space="preserve">«Об утверждении муниципальной программы </w:t>
      </w:r>
      <w:r w:rsidR="008545FF" w:rsidRPr="00324C13">
        <w:rPr>
          <w:rFonts w:ascii="Liberation Serif" w:eastAsia="Times New Roman" w:hAnsi="Liberation Serif" w:cs="Times New Roman"/>
          <w:noProof/>
          <w:sz w:val="24"/>
          <w:szCs w:val="26"/>
          <w:lang w:eastAsia="ru-RU"/>
        </w:rPr>
        <w:t>«Обеспечение функционирования жилищно-коммунального хозяйства и повышение энергетической эффективности в городском округе Заречный до 2024 года»</w:t>
      </w:r>
    </w:p>
    <w:p w:rsidR="008545FF" w:rsidRDefault="008545FF" w:rsidP="008545FF">
      <w:pPr>
        <w:spacing w:after="0" w:line="240" w:lineRule="auto"/>
        <w:jc w:val="center"/>
        <w:rPr>
          <w:rFonts w:ascii="Liberation Serif" w:eastAsia="Times New Roman" w:hAnsi="Liberation Serif" w:cs="Times New Roman"/>
          <w:b/>
          <w:noProof/>
          <w:color w:val="000000"/>
          <w:sz w:val="26"/>
          <w:szCs w:val="26"/>
          <w:lang w:eastAsia="ru-RU"/>
        </w:rPr>
      </w:pPr>
    </w:p>
    <w:p w:rsidR="008545FF" w:rsidRPr="002A0391" w:rsidRDefault="008545FF" w:rsidP="008545FF">
      <w:pPr>
        <w:spacing w:after="0" w:line="240" w:lineRule="auto"/>
        <w:jc w:val="center"/>
        <w:rPr>
          <w:rFonts w:ascii="Liberation Serif" w:eastAsia="Times New Roman" w:hAnsi="Liberation Serif" w:cs="Times New Roman"/>
          <w:b/>
          <w:noProof/>
          <w:color w:val="000000"/>
          <w:sz w:val="26"/>
          <w:szCs w:val="26"/>
          <w:lang w:eastAsia="ru-RU"/>
        </w:rPr>
      </w:pPr>
    </w:p>
    <w:p w:rsidR="008545FF" w:rsidRPr="002A0391" w:rsidRDefault="008545FF" w:rsidP="008545FF">
      <w:pPr>
        <w:spacing w:after="0" w:line="240" w:lineRule="auto"/>
        <w:jc w:val="center"/>
        <w:rPr>
          <w:rFonts w:ascii="Liberation Serif" w:eastAsia="Times New Roman" w:hAnsi="Liberation Serif" w:cs="Times New Roman"/>
          <w:b/>
          <w:noProof/>
          <w:color w:val="000000"/>
          <w:sz w:val="26"/>
          <w:szCs w:val="26"/>
          <w:lang w:eastAsia="ru-RU"/>
        </w:rPr>
      </w:pPr>
      <w:r w:rsidRPr="002A0391">
        <w:rPr>
          <w:rFonts w:ascii="Liberation Serif" w:eastAsia="Times New Roman" w:hAnsi="Liberation Serif" w:cs="Times New Roman"/>
          <w:b/>
          <w:noProof/>
          <w:color w:val="000000"/>
          <w:sz w:val="26"/>
          <w:szCs w:val="26"/>
          <w:lang w:eastAsia="ru-RU"/>
        </w:rPr>
        <w:t>Муниципальная программа</w:t>
      </w:r>
    </w:p>
    <w:p w:rsidR="00C17592" w:rsidRDefault="008545FF" w:rsidP="008545FF">
      <w:pPr>
        <w:spacing w:after="0" w:line="240" w:lineRule="auto"/>
        <w:jc w:val="center"/>
        <w:rPr>
          <w:rFonts w:ascii="Liberation Serif" w:eastAsia="Times New Roman" w:hAnsi="Liberation Serif" w:cs="Times New Roman"/>
          <w:b/>
          <w:noProof/>
          <w:color w:val="000000"/>
          <w:sz w:val="26"/>
          <w:szCs w:val="26"/>
          <w:lang w:eastAsia="ru-RU"/>
        </w:rPr>
      </w:pPr>
      <w:r w:rsidRPr="002A0391">
        <w:rPr>
          <w:rFonts w:ascii="Liberation Serif" w:eastAsia="Times New Roman" w:hAnsi="Liberation Serif" w:cs="Times New Roman"/>
          <w:b/>
          <w:noProof/>
          <w:color w:val="000000"/>
          <w:sz w:val="26"/>
          <w:szCs w:val="26"/>
          <w:lang w:eastAsia="ru-RU"/>
        </w:rPr>
        <w:t>«Обеспечение функционирования жилищно-коммунального хозяйства</w:t>
      </w:r>
    </w:p>
    <w:p w:rsidR="008545FF" w:rsidRDefault="008545FF" w:rsidP="008545FF">
      <w:pPr>
        <w:spacing w:after="0" w:line="240" w:lineRule="auto"/>
        <w:jc w:val="center"/>
        <w:rPr>
          <w:rFonts w:ascii="Liberation Serif" w:eastAsia="Times New Roman" w:hAnsi="Liberation Serif" w:cs="Times New Roman"/>
          <w:b/>
          <w:noProof/>
          <w:color w:val="000000"/>
          <w:sz w:val="26"/>
          <w:szCs w:val="26"/>
          <w:lang w:eastAsia="ru-RU"/>
        </w:rPr>
      </w:pPr>
      <w:r w:rsidRPr="002A0391">
        <w:rPr>
          <w:rFonts w:ascii="Liberation Serif" w:eastAsia="Times New Roman" w:hAnsi="Liberation Serif" w:cs="Times New Roman"/>
          <w:b/>
          <w:noProof/>
          <w:color w:val="000000"/>
          <w:sz w:val="26"/>
          <w:szCs w:val="26"/>
          <w:lang w:eastAsia="ru-RU"/>
        </w:rPr>
        <w:t xml:space="preserve">и повышение энергетической эффективности в городском округе Заречный </w:t>
      </w:r>
    </w:p>
    <w:p w:rsidR="008545FF" w:rsidRDefault="008545FF" w:rsidP="008545FF">
      <w:pPr>
        <w:spacing w:after="0" w:line="240" w:lineRule="auto"/>
        <w:jc w:val="center"/>
        <w:rPr>
          <w:rFonts w:ascii="Liberation Serif" w:eastAsia="Times New Roman" w:hAnsi="Liberation Serif" w:cs="Times New Roman"/>
          <w:b/>
          <w:noProof/>
          <w:color w:val="000000"/>
          <w:sz w:val="26"/>
          <w:szCs w:val="26"/>
          <w:lang w:eastAsia="ru-RU"/>
        </w:rPr>
      </w:pPr>
      <w:r w:rsidRPr="002A0391">
        <w:rPr>
          <w:rFonts w:ascii="Liberation Serif" w:eastAsia="Times New Roman" w:hAnsi="Liberation Serif" w:cs="Times New Roman"/>
          <w:b/>
          <w:noProof/>
          <w:color w:val="000000"/>
          <w:sz w:val="26"/>
          <w:szCs w:val="26"/>
          <w:lang w:eastAsia="ru-RU"/>
        </w:rPr>
        <w:t>до 202</w:t>
      </w:r>
      <w:r w:rsidR="00432FEC">
        <w:rPr>
          <w:rFonts w:ascii="Liberation Serif" w:eastAsia="Times New Roman" w:hAnsi="Liberation Serif" w:cs="Times New Roman"/>
          <w:b/>
          <w:noProof/>
          <w:color w:val="000000"/>
          <w:sz w:val="26"/>
          <w:szCs w:val="26"/>
          <w:lang w:eastAsia="ru-RU"/>
        </w:rPr>
        <w:t>6</w:t>
      </w:r>
      <w:r w:rsidRPr="002A0391">
        <w:rPr>
          <w:rFonts w:ascii="Liberation Serif" w:eastAsia="Times New Roman" w:hAnsi="Liberation Serif" w:cs="Times New Roman"/>
          <w:b/>
          <w:noProof/>
          <w:color w:val="000000"/>
          <w:sz w:val="26"/>
          <w:szCs w:val="26"/>
          <w:lang w:eastAsia="ru-RU"/>
        </w:rPr>
        <w:t xml:space="preserve"> года»</w:t>
      </w:r>
    </w:p>
    <w:p w:rsidR="008545FF" w:rsidRDefault="008545FF" w:rsidP="008545FF">
      <w:pPr>
        <w:spacing w:after="0" w:line="240" w:lineRule="auto"/>
        <w:jc w:val="center"/>
        <w:rPr>
          <w:rFonts w:ascii="Liberation Serif" w:eastAsia="Times New Roman" w:hAnsi="Liberation Serif" w:cs="Times New Roman"/>
          <w:b/>
          <w:noProof/>
          <w:color w:val="000000"/>
          <w:sz w:val="26"/>
          <w:szCs w:val="26"/>
          <w:lang w:eastAsia="ru-RU"/>
        </w:rPr>
      </w:pPr>
    </w:p>
    <w:p w:rsidR="008545FF" w:rsidRDefault="008545FF" w:rsidP="008545FF">
      <w:pPr>
        <w:spacing w:after="0" w:line="240" w:lineRule="auto"/>
        <w:jc w:val="center"/>
        <w:rPr>
          <w:rFonts w:ascii="Liberation Serif" w:eastAsia="Times New Roman" w:hAnsi="Liberation Serif" w:cs="Times New Roman"/>
          <w:b/>
          <w:noProof/>
          <w:color w:val="000000"/>
          <w:sz w:val="26"/>
          <w:szCs w:val="26"/>
          <w:lang w:eastAsia="ru-RU"/>
        </w:rPr>
      </w:pPr>
      <w:r w:rsidRPr="002A0391">
        <w:rPr>
          <w:rFonts w:ascii="Liberation Serif" w:eastAsia="Times New Roman" w:hAnsi="Liberation Serif" w:cs="Times New Roman"/>
          <w:b/>
          <w:noProof/>
          <w:color w:val="000000"/>
          <w:sz w:val="26"/>
          <w:szCs w:val="26"/>
          <w:lang w:eastAsia="ru-RU"/>
        </w:rPr>
        <w:t>ПАСПОРТ</w:t>
      </w:r>
      <w:r w:rsidRPr="008545FF">
        <w:rPr>
          <w:rFonts w:ascii="Liberation Serif" w:eastAsia="Times New Roman" w:hAnsi="Liberation Serif" w:cs="Times New Roman"/>
          <w:b/>
          <w:noProof/>
          <w:color w:val="000000"/>
          <w:sz w:val="26"/>
          <w:szCs w:val="26"/>
          <w:lang w:eastAsia="ru-RU"/>
        </w:rPr>
        <w:t xml:space="preserve"> </w:t>
      </w:r>
    </w:p>
    <w:p w:rsidR="008545FF" w:rsidRDefault="008545FF" w:rsidP="008545FF">
      <w:pPr>
        <w:spacing w:after="0" w:line="240" w:lineRule="auto"/>
        <w:jc w:val="center"/>
        <w:rPr>
          <w:rFonts w:ascii="Liberation Serif" w:eastAsia="Times New Roman" w:hAnsi="Liberation Serif" w:cs="Times New Roman"/>
          <w:b/>
          <w:noProof/>
          <w:color w:val="000000"/>
          <w:sz w:val="26"/>
          <w:szCs w:val="26"/>
          <w:lang w:eastAsia="ru-RU"/>
        </w:rPr>
      </w:pPr>
      <w:r w:rsidRPr="002A0391">
        <w:rPr>
          <w:rFonts w:ascii="Liberation Serif" w:eastAsia="Times New Roman" w:hAnsi="Liberation Serif" w:cs="Times New Roman"/>
          <w:b/>
          <w:noProof/>
          <w:color w:val="000000"/>
          <w:sz w:val="26"/>
          <w:szCs w:val="26"/>
          <w:lang w:eastAsia="ru-RU"/>
        </w:rPr>
        <w:t>муниципальной программы</w:t>
      </w:r>
    </w:p>
    <w:p w:rsidR="008545FF" w:rsidRDefault="008545FF" w:rsidP="008545FF">
      <w:pPr>
        <w:spacing w:after="0" w:line="240" w:lineRule="auto"/>
        <w:jc w:val="center"/>
        <w:rPr>
          <w:rFonts w:ascii="Liberation Serif" w:eastAsia="Times New Roman" w:hAnsi="Liberation Serif" w:cs="Times New Roman"/>
          <w:b/>
          <w:noProof/>
          <w:color w:val="000000"/>
          <w:sz w:val="26"/>
          <w:szCs w:val="26"/>
          <w:lang w:eastAsia="ru-RU"/>
        </w:rPr>
      </w:pPr>
      <w:r w:rsidRPr="002A0391">
        <w:rPr>
          <w:rFonts w:ascii="Liberation Serif" w:eastAsia="Times New Roman" w:hAnsi="Liberation Serif" w:cs="Times New Roman"/>
          <w:b/>
          <w:noProof/>
          <w:color w:val="000000"/>
          <w:sz w:val="26"/>
          <w:szCs w:val="26"/>
          <w:lang w:eastAsia="ru-RU"/>
        </w:rPr>
        <w:t xml:space="preserve">«Обеспечение функционирования жилищно-коммунального хозяйства </w:t>
      </w:r>
    </w:p>
    <w:p w:rsidR="008545FF" w:rsidRDefault="008545FF" w:rsidP="008545FF">
      <w:pPr>
        <w:spacing w:after="0" w:line="240" w:lineRule="auto"/>
        <w:jc w:val="center"/>
        <w:rPr>
          <w:rFonts w:ascii="Liberation Serif" w:eastAsia="Times New Roman" w:hAnsi="Liberation Serif" w:cs="Times New Roman"/>
          <w:b/>
          <w:noProof/>
          <w:color w:val="000000"/>
          <w:sz w:val="26"/>
          <w:szCs w:val="26"/>
          <w:lang w:eastAsia="ru-RU"/>
        </w:rPr>
      </w:pPr>
      <w:r w:rsidRPr="002A0391">
        <w:rPr>
          <w:rFonts w:ascii="Liberation Serif" w:eastAsia="Times New Roman" w:hAnsi="Liberation Serif" w:cs="Times New Roman"/>
          <w:b/>
          <w:noProof/>
          <w:color w:val="000000"/>
          <w:sz w:val="26"/>
          <w:szCs w:val="26"/>
          <w:lang w:eastAsia="ru-RU"/>
        </w:rPr>
        <w:t xml:space="preserve">и повышение энергетической эффективности в городском округе Заречный </w:t>
      </w:r>
    </w:p>
    <w:p w:rsidR="008545FF" w:rsidRDefault="008545FF" w:rsidP="008545FF">
      <w:pPr>
        <w:spacing w:after="0" w:line="240" w:lineRule="auto"/>
        <w:jc w:val="center"/>
        <w:rPr>
          <w:rFonts w:ascii="Liberation Serif" w:eastAsia="Times New Roman" w:hAnsi="Liberation Serif" w:cs="Times New Roman"/>
          <w:b/>
          <w:noProof/>
          <w:color w:val="000000"/>
          <w:sz w:val="26"/>
          <w:szCs w:val="26"/>
          <w:lang w:eastAsia="ru-RU"/>
        </w:rPr>
      </w:pPr>
      <w:r w:rsidRPr="002A0391">
        <w:rPr>
          <w:rFonts w:ascii="Liberation Serif" w:eastAsia="Times New Roman" w:hAnsi="Liberation Serif" w:cs="Times New Roman"/>
          <w:b/>
          <w:noProof/>
          <w:color w:val="000000"/>
          <w:sz w:val="26"/>
          <w:szCs w:val="26"/>
          <w:lang w:eastAsia="ru-RU"/>
        </w:rPr>
        <w:t>до 202</w:t>
      </w:r>
      <w:r w:rsidR="00432FEC">
        <w:rPr>
          <w:rFonts w:ascii="Liberation Serif" w:eastAsia="Times New Roman" w:hAnsi="Liberation Serif" w:cs="Times New Roman"/>
          <w:b/>
          <w:noProof/>
          <w:color w:val="000000"/>
          <w:sz w:val="26"/>
          <w:szCs w:val="26"/>
          <w:lang w:eastAsia="ru-RU"/>
        </w:rPr>
        <w:t>6</w:t>
      </w:r>
      <w:r w:rsidRPr="002A0391">
        <w:rPr>
          <w:rFonts w:ascii="Liberation Serif" w:eastAsia="Times New Roman" w:hAnsi="Liberation Serif" w:cs="Times New Roman"/>
          <w:b/>
          <w:noProof/>
          <w:color w:val="000000"/>
          <w:sz w:val="26"/>
          <w:szCs w:val="26"/>
          <w:lang w:eastAsia="ru-RU"/>
        </w:rPr>
        <w:t xml:space="preserve"> года»</w:t>
      </w:r>
    </w:p>
    <w:p w:rsidR="008545FF" w:rsidRPr="002A0391" w:rsidRDefault="008545FF" w:rsidP="008545FF">
      <w:pPr>
        <w:spacing w:after="0" w:line="240" w:lineRule="auto"/>
        <w:jc w:val="center"/>
        <w:rPr>
          <w:rFonts w:ascii="Liberation Serif" w:eastAsia="Times New Roman" w:hAnsi="Liberation Serif" w:cs="Times New Roman"/>
          <w:b/>
          <w:noProof/>
          <w:color w:val="000000"/>
          <w:sz w:val="26"/>
          <w:szCs w:val="26"/>
          <w:lang w:eastAsia="ru-RU"/>
        </w:rPr>
      </w:pPr>
    </w:p>
    <w:tbl>
      <w:tblPr>
        <w:tblW w:w="9923" w:type="dxa"/>
        <w:tblLayout w:type="fixed"/>
        <w:tblCellMar>
          <w:left w:w="0" w:type="dxa"/>
          <w:right w:w="0" w:type="dxa"/>
        </w:tblCellMar>
        <w:tblLook w:val="04A0" w:firstRow="1" w:lastRow="0" w:firstColumn="1" w:lastColumn="0" w:noHBand="0" w:noVBand="1"/>
      </w:tblPr>
      <w:tblGrid>
        <w:gridCol w:w="150"/>
        <w:gridCol w:w="3375"/>
        <w:gridCol w:w="930"/>
        <w:gridCol w:w="5468"/>
      </w:tblGrid>
      <w:tr w:rsidR="00F144D7" w:rsidRPr="00B12993" w:rsidTr="008545FF">
        <w:trPr>
          <w:trHeight w:hRule="exact" w:val="135"/>
        </w:trPr>
        <w:tc>
          <w:tcPr>
            <w:tcW w:w="9923" w:type="dxa"/>
            <w:gridSpan w:val="4"/>
          </w:tcPr>
          <w:p w:rsidR="00F144D7" w:rsidRPr="00B12993" w:rsidRDefault="00F144D7" w:rsidP="00F144D7">
            <w:pPr>
              <w:spacing w:after="0" w:line="240" w:lineRule="auto"/>
              <w:rPr>
                <w:rFonts w:ascii="Calibri" w:eastAsia="Times New Roman" w:hAnsi="Calibri" w:cs="Times New Roman"/>
                <w:sz w:val="26"/>
                <w:szCs w:val="26"/>
                <w:lang w:eastAsia="ru-RU"/>
              </w:rPr>
            </w:pPr>
          </w:p>
        </w:tc>
      </w:tr>
      <w:tr w:rsidR="00F144D7" w:rsidRPr="00EC73BF" w:rsidTr="008545FF">
        <w:trPr>
          <w:trHeight w:val="698"/>
        </w:trPr>
        <w:tc>
          <w:tcPr>
            <w:tcW w:w="150" w:type="dxa"/>
          </w:tcPr>
          <w:p w:rsidR="00F144D7" w:rsidRPr="00EC73BF" w:rsidRDefault="00F144D7" w:rsidP="00F144D7">
            <w:pPr>
              <w:spacing w:after="0" w:line="240" w:lineRule="auto"/>
              <w:rPr>
                <w:rFonts w:ascii="Liberation Serif" w:eastAsia="Times New Roman" w:hAnsi="Liberation Serif" w:cs="Times New Roman"/>
                <w:sz w:val="24"/>
                <w:szCs w:val="24"/>
                <w:lang w:eastAsia="ru-RU"/>
              </w:rPr>
            </w:pPr>
          </w:p>
        </w:tc>
        <w:tc>
          <w:tcPr>
            <w:tcW w:w="3375" w:type="dxa"/>
            <w:tcBorders>
              <w:top w:val="single" w:sz="6" w:space="0" w:color="000000"/>
              <w:left w:val="single" w:sz="6" w:space="0" w:color="000000"/>
              <w:right w:val="single" w:sz="6" w:space="0" w:color="000000"/>
            </w:tcBorders>
            <w:shd w:val="clear" w:color="auto" w:fill="auto"/>
          </w:tcPr>
          <w:p w:rsidR="00F144D7" w:rsidRPr="00EC73BF" w:rsidRDefault="00F144D7" w:rsidP="00F144D7">
            <w:pPr>
              <w:spacing w:after="0" w:line="240" w:lineRule="auto"/>
              <w:ind w:left="115"/>
              <w:rPr>
                <w:rFonts w:ascii="Liberation Serif" w:eastAsia="Times New Roman" w:hAnsi="Liberation Serif" w:cs="Times New Roman"/>
                <w:noProof/>
                <w:color w:val="000000"/>
                <w:sz w:val="24"/>
                <w:szCs w:val="24"/>
                <w:lang w:eastAsia="ru-RU"/>
              </w:rPr>
            </w:pPr>
            <w:r w:rsidRPr="00EC73BF">
              <w:rPr>
                <w:rFonts w:ascii="Liberation Serif" w:eastAsia="Times New Roman" w:hAnsi="Liberation Serif" w:cs="Times New Roman"/>
                <w:noProof/>
                <w:color w:val="000000"/>
                <w:sz w:val="24"/>
                <w:szCs w:val="24"/>
                <w:lang w:eastAsia="ru-RU"/>
              </w:rPr>
              <w:t>Ответственный исполнитель муниципальной программы</w:t>
            </w:r>
          </w:p>
        </w:tc>
        <w:tc>
          <w:tcPr>
            <w:tcW w:w="6398" w:type="dxa"/>
            <w:gridSpan w:val="2"/>
            <w:tcBorders>
              <w:top w:val="single" w:sz="6" w:space="0" w:color="000000"/>
              <w:right w:val="single" w:sz="6" w:space="0" w:color="000000"/>
            </w:tcBorders>
            <w:shd w:val="clear" w:color="auto" w:fill="auto"/>
          </w:tcPr>
          <w:p w:rsidR="00F144D7" w:rsidRPr="00EC73BF" w:rsidRDefault="00F144D7" w:rsidP="00F144D7">
            <w:pPr>
              <w:spacing w:after="0" w:line="240" w:lineRule="auto"/>
              <w:ind w:left="115" w:right="115"/>
              <w:jc w:val="both"/>
              <w:rPr>
                <w:rFonts w:ascii="Liberation Serif" w:eastAsia="Times New Roman" w:hAnsi="Liberation Serif" w:cs="Times New Roman"/>
                <w:noProof/>
                <w:color w:val="000000"/>
                <w:sz w:val="24"/>
                <w:szCs w:val="24"/>
                <w:lang w:eastAsia="ru-RU"/>
              </w:rPr>
            </w:pPr>
            <w:r w:rsidRPr="00EC73BF">
              <w:rPr>
                <w:rFonts w:ascii="Liberation Serif" w:eastAsia="Times New Roman" w:hAnsi="Liberation Serif" w:cs="Times New Roman"/>
                <w:noProof/>
                <w:color w:val="000000"/>
                <w:sz w:val="24"/>
                <w:szCs w:val="24"/>
                <w:lang w:eastAsia="ru-RU"/>
              </w:rPr>
              <w:t>Администрация городского округа Заречный</w:t>
            </w:r>
          </w:p>
        </w:tc>
      </w:tr>
      <w:tr w:rsidR="00EC5648" w:rsidRPr="00EC73BF" w:rsidTr="008545FF">
        <w:trPr>
          <w:trHeight w:val="698"/>
        </w:trPr>
        <w:tc>
          <w:tcPr>
            <w:tcW w:w="150" w:type="dxa"/>
          </w:tcPr>
          <w:p w:rsidR="00EC5648" w:rsidRPr="00EC73BF" w:rsidRDefault="00EC5648" w:rsidP="00F144D7">
            <w:pPr>
              <w:spacing w:after="0" w:line="240" w:lineRule="auto"/>
              <w:rPr>
                <w:rFonts w:ascii="Liberation Serif" w:eastAsia="Times New Roman" w:hAnsi="Liberation Serif" w:cs="Times New Roman"/>
                <w:sz w:val="24"/>
                <w:szCs w:val="24"/>
                <w:lang w:eastAsia="ru-RU"/>
              </w:rPr>
            </w:pPr>
          </w:p>
        </w:tc>
        <w:tc>
          <w:tcPr>
            <w:tcW w:w="3375" w:type="dxa"/>
            <w:tcBorders>
              <w:top w:val="single" w:sz="6" w:space="0" w:color="000000"/>
              <w:left w:val="single" w:sz="6" w:space="0" w:color="000000"/>
              <w:right w:val="single" w:sz="6" w:space="0" w:color="000000"/>
            </w:tcBorders>
            <w:shd w:val="clear" w:color="auto" w:fill="auto"/>
          </w:tcPr>
          <w:p w:rsidR="00EC5648" w:rsidRPr="00EC73BF" w:rsidRDefault="00EC5648" w:rsidP="00EC5648">
            <w:pPr>
              <w:spacing w:after="0" w:line="240" w:lineRule="auto"/>
              <w:ind w:left="115"/>
              <w:rPr>
                <w:rFonts w:ascii="Liberation Serif" w:eastAsia="Times New Roman" w:hAnsi="Liberation Serif" w:cs="Times New Roman"/>
                <w:noProof/>
                <w:color w:val="000000"/>
                <w:sz w:val="24"/>
                <w:szCs w:val="24"/>
                <w:lang w:eastAsia="ru-RU"/>
              </w:rPr>
            </w:pPr>
            <w:r w:rsidRPr="00EC5648">
              <w:rPr>
                <w:rFonts w:ascii="Liberation Serif" w:eastAsia="Times New Roman" w:hAnsi="Liberation Serif" w:cs="Times New Roman"/>
                <w:noProof/>
                <w:color w:val="000000"/>
                <w:sz w:val="24"/>
                <w:szCs w:val="24"/>
                <w:lang w:eastAsia="ru-RU"/>
              </w:rPr>
              <w:t xml:space="preserve">Исполнители мероприятий </w:t>
            </w:r>
            <w:r>
              <w:rPr>
                <w:rFonts w:ascii="Liberation Serif" w:eastAsia="Times New Roman" w:hAnsi="Liberation Serif" w:cs="Times New Roman"/>
                <w:noProof/>
                <w:color w:val="000000"/>
                <w:sz w:val="24"/>
                <w:szCs w:val="24"/>
                <w:lang w:eastAsia="ru-RU"/>
              </w:rPr>
              <w:t>муниципальной программы</w:t>
            </w:r>
          </w:p>
        </w:tc>
        <w:tc>
          <w:tcPr>
            <w:tcW w:w="6398" w:type="dxa"/>
            <w:gridSpan w:val="2"/>
            <w:tcBorders>
              <w:top w:val="single" w:sz="6" w:space="0" w:color="000000"/>
              <w:right w:val="single" w:sz="6" w:space="0" w:color="000000"/>
            </w:tcBorders>
            <w:shd w:val="clear" w:color="auto" w:fill="auto"/>
          </w:tcPr>
          <w:p w:rsidR="003D2469" w:rsidRPr="003D2469" w:rsidRDefault="003D2469" w:rsidP="003D2469">
            <w:pPr>
              <w:spacing w:after="0" w:line="240" w:lineRule="auto"/>
              <w:ind w:left="115" w:right="115"/>
              <w:jc w:val="both"/>
              <w:rPr>
                <w:rFonts w:ascii="Liberation Serif" w:eastAsia="Times New Roman" w:hAnsi="Liberation Serif" w:cs="Times New Roman"/>
                <w:noProof/>
                <w:color w:val="000000"/>
                <w:sz w:val="24"/>
                <w:szCs w:val="24"/>
                <w:lang w:eastAsia="ru-RU"/>
              </w:rPr>
            </w:pPr>
            <w:r w:rsidRPr="003D2469">
              <w:rPr>
                <w:rFonts w:ascii="Liberation Serif" w:eastAsia="Times New Roman" w:hAnsi="Liberation Serif" w:cs="Times New Roman"/>
                <w:noProof/>
                <w:color w:val="000000"/>
                <w:sz w:val="24"/>
                <w:szCs w:val="24"/>
                <w:lang w:eastAsia="ru-RU"/>
              </w:rPr>
              <w:t xml:space="preserve">Администрация </w:t>
            </w:r>
            <w:r w:rsidR="00C07232" w:rsidRPr="00D00861">
              <w:rPr>
                <w:rFonts w:ascii="Liberation Serif" w:eastAsia="Times New Roman" w:hAnsi="Liberation Serif" w:cs="Times New Roman"/>
                <w:noProof/>
                <w:sz w:val="24"/>
                <w:szCs w:val="24"/>
                <w:lang w:eastAsia="ru-RU"/>
              </w:rPr>
              <w:t>городского округа</w:t>
            </w:r>
            <w:r w:rsidRPr="00D00861">
              <w:rPr>
                <w:rFonts w:ascii="Liberation Serif" w:eastAsia="Times New Roman" w:hAnsi="Liberation Serif" w:cs="Times New Roman"/>
                <w:noProof/>
                <w:sz w:val="24"/>
                <w:szCs w:val="24"/>
                <w:lang w:eastAsia="ru-RU"/>
              </w:rPr>
              <w:t xml:space="preserve"> </w:t>
            </w:r>
            <w:r w:rsidRPr="003D2469">
              <w:rPr>
                <w:rFonts w:ascii="Liberation Serif" w:eastAsia="Times New Roman" w:hAnsi="Liberation Serif" w:cs="Times New Roman"/>
                <w:noProof/>
                <w:color w:val="000000"/>
                <w:sz w:val="24"/>
                <w:szCs w:val="24"/>
                <w:lang w:eastAsia="ru-RU"/>
              </w:rPr>
              <w:t>Заречный</w:t>
            </w:r>
          </w:p>
          <w:p w:rsidR="003D2469" w:rsidRPr="003D2469" w:rsidRDefault="003D2469" w:rsidP="003D2469">
            <w:pPr>
              <w:spacing w:after="0" w:line="240" w:lineRule="auto"/>
              <w:ind w:left="115" w:right="115"/>
              <w:jc w:val="both"/>
              <w:rPr>
                <w:rFonts w:ascii="Liberation Serif" w:eastAsia="Times New Roman" w:hAnsi="Liberation Serif" w:cs="Times New Roman"/>
                <w:noProof/>
                <w:color w:val="000000"/>
                <w:sz w:val="24"/>
                <w:szCs w:val="24"/>
                <w:lang w:eastAsia="ru-RU"/>
              </w:rPr>
            </w:pPr>
            <w:r w:rsidRPr="003D2469">
              <w:rPr>
                <w:rFonts w:ascii="Liberation Serif" w:eastAsia="Times New Roman" w:hAnsi="Liberation Serif" w:cs="Times New Roman"/>
                <w:noProof/>
                <w:color w:val="000000"/>
                <w:sz w:val="24"/>
                <w:szCs w:val="24"/>
                <w:lang w:eastAsia="ru-RU"/>
              </w:rPr>
              <w:t>МКУ ГО Заречный «ДЕЗ»</w:t>
            </w:r>
          </w:p>
          <w:p w:rsidR="00EC5648" w:rsidRPr="00EC73BF" w:rsidRDefault="003D2469" w:rsidP="003D2469">
            <w:pPr>
              <w:spacing w:after="0" w:line="240" w:lineRule="auto"/>
              <w:ind w:left="115" w:right="115"/>
              <w:jc w:val="both"/>
              <w:rPr>
                <w:rFonts w:ascii="Liberation Serif" w:eastAsia="Times New Roman" w:hAnsi="Liberation Serif" w:cs="Times New Roman"/>
                <w:noProof/>
                <w:color w:val="000000"/>
                <w:sz w:val="24"/>
                <w:szCs w:val="24"/>
                <w:lang w:eastAsia="ru-RU"/>
              </w:rPr>
            </w:pPr>
            <w:r w:rsidRPr="003D2469">
              <w:rPr>
                <w:rFonts w:ascii="Liberation Serif" w:eastAsia="Times New Roman" w:hAnsi="Liberation Serif" w:cs="Times New Roman"/>
                <w:noProof/>
                <w:color w:val="000000"/>
                <w:sz w:val="24"/>
                <w:szCs w:val="24"/>
                <w:lang w:eastAsia="ru-RU"/>
              </w:rPr>
              <w:t>Получатели субсидий</w:t>
            </w:r>
          </w:p>
        </w:tc>
      </w:tr>
      <w:tr w:rsidR="00F144D7" w:rsidRPr="00EC73BF" w:rsidTr="008545FF">
        <w:trPr>
          <w:trHeight w:val="680"/>
        </w:trPr>
        <w:tc>
          <w:tcPr>
            <w:tcW w:w="150" w:type="dxa"/>
          </w:tcPr>
          <w:p w:rsidR="00F144D7" w:rsidRPr="00EC73BF" w:rsidRDefault="00F144D7" w:rsidP="00F144D7">
            <w:pPr>
              <w:spacing w:after="0" w:line="240" w:lineRule="auto"/>
              <w:rPr>
                <w:rFonts w:ascii="Liberation Serif" w:eastAsia="Times New Roman" w:hAnsi="Liberation Serif" w:cs="Times New Roman"/>
                <w:sz w:val="24"/>
                <w:szCs w:val="24"/>
                <w:lang w:eastAsia="ru-RU"/>
              </w:rPr>
            </w:pPr>
          </w:p>
        </w:tc>
        <w:tc>
          <w:tcPr>
            <w:tcW w:w="3375" w:type="dxa"/>
            <w:tcBorders>
              <w:top w:val="single" w:sz="6" w:space="0" w:color="000000"/>
              <w:left w:val="single" w:sz="6" w:space="0" w:color="000000"/>
              <w:right w:val="single" w:sz="6" w:space="0" w:color="000000"/>
            </w:tcBorders>
            <w:shd w:val="clear" w:color="auto" w:fill="auto"/>
          </w:tcPr>
          <w:p w:rsidR="00F144D7" w:rsidRPr="00EC73BF" w:rsidRDefault="00F144D7" w:rsidP="00F144D7">
            <w:pPr>
              <w:spacing w:after="0" w:line="240" w:lineRule="auto"/>
              <w:ind w:left="115"/>
              <w:rPr>
                <w:rFonts w:ascii="Liberation Serif" w:eastAsia="Times New Roman" w:hAnsi="Liberation Serif" w:cs="Times New Roman"/>
                <w:noProof/>
                <w:color w:val="000000"/>
                <w:sz w:val="24"/>
                <w:szCs w:val="24"/>
                <w:lang w:eastAsia="ru-RU"/>
              </w:rPr>
            </w:pPr>
            <w:r w:rsidRPr="00EC73BF">
              <w:rPr>
                <w:rFonts w:ascii="Liberation Serif" w:eastAsia="Times New Roman" w:hAnsi="Liberation Serif" w:cs="Times New Roman"/>
                <w:noProof/>
                <w:color w:val="000000"/>
                <w:sz w:val="24"/>
                <w:szCs w:val="24"/>
                <w:lang w:eastAsia="ru-RU"/>
              </w:rPr>
              <w:t>Сроки реализации муниципальной программы</w:t>
            </w:r>
          </w:p>
        </w:tc>
        <w:tc>
          <w:tcPr>
            <w:tcW w:w="930" w:type="dxa"/>
            <w:tcBorders>
              <w:top w:val="single" w:sz="6" w:space="0" w:color="000000"/>
            </w:tcBorders>
            <w:shd w:val="clear" w:color="auto" w:fill="auto"/>
          </w:tcPr>
          <w:p w:rsidR="00F144D7" w:rsidRPr="00EC73BF" w:rsidRDefault="00F144D7" w:rsidP="00F144D7">
            <w:pPr>
              <w:spacing w:after="0" w:line="240" w:lineRule="auto"/>
              <w:ind w:left="115"/>
              <w:rPr>
                <w:rFonts w:ascii="Liberation Serif" w:eastAsia="Times New Roman" w:hAnsi="Liberation Serif" w:cs="Times New Roman"/>
                <w:noProof/>
                <w:color w:val="000000"/>
                <w:sz w:val="24"/>
                <w:szCs w:val="24"/>
                <w:lang w:eastAsia="ru-RU"/>
              </w:rPr>
            </w:pPr>
            <w:r w:rsidRPr="00EC73BF">
              <w:rPr>
                <w:rFonts w:ascii="Liberation Serif" w:eastAsia="Times New Roman" w:hAnsi="Liberation Serif" w:cs="Times New Roman"/>
                <w:noProof/>
                <w:color w:val="000000"/>
                <w:sz w:val="24"/>
                <w:szCs w:val="24"/>
                <w:lang w:eastAsia="ru-RU"/>
              </w:rPr>
              <w:t>2020 -</w:t>
            </w:r>
          </w:p>
        </w:tc>
        <w:tc>
          <w:tcPr>
            <w:tcW w:w="5468" w:type="dxa"/>
            <w:tcBorders>
              <w:top w:val="single" w:sz="6" w:space="0" w:color="000000"/>
              <w:right w:val="single" w:sz="6" w:space="0" w:color="000000"/>
            </w:tcBorders>
            <w:shd w:val="clear" w:color="auto" w:fill="auto"/>
          </w:tcPr>
          <w:p w:rsidR="00F144D7" w:rsidRPr="00EC73BF" w:rsidRDefault="00F144D7" w:rsidP="00F144D7">
            <w:pPr>
              <w:spacing w:after="0" w:line="240" w:lineRule="auto"/>
              <w:rPr>
                <w:rFonts w:ascii="Liberation Serif" w:eastAsia="Times New Roman" w:hAnsi="Liberation Serif" w:cs="Times New Roman"/>
                <w:noProof/>
                <w:color w:val="000000"/>
                <w:sz w:val="24"/>
                <w:szCs w:val="24"/>
                <w:lang w:eastAsia="ru-RU"/>
              </w:rPr>
            </w:pPr>
            <w:r w:rsidRPr="00EC73BF">
              <w:rPr>
                <w:rFonts w:ascii="Liberation Serif" w:eastAsia="Times New Roman" w:hAnsi="Liberation Serif" w:cs="Times New Roman"/>
                <w:noProof/>
                <w:color w:val="000000"/>
                <w:sz w:val="24"/>
                <w:szCs w:val="24"/>
                <w:lang w:eastAsia="ru-RU"/>
              </w:rPr>
              <w:t>2024 годы</w:t>
            </w:r>
          </w:p>
        </w:tc>
      </w:tr>
      <w:tr w:rsidR="00F144D7" w:rsidRPr="00EC73BF" w:rsidTr="008545FF">
        <w:trPr>
          <w:trHeight w:val="738"/>
        </w:trPr>
        <w:tc>
          <w:tcPr>
            <w:tcW w:w="150" w:type="dxa"/>
          </w:tcPr>
          <w:p w:rsidR="00F144D7" w:rsidRPr="00EC73BF" w:rsidRDefault="00F144D7" w:rsidP="00F144D7">
            <w:pPr>
              <w:spacing w:after="0" w:line="240" w:lineRule="auto"/>
              <w:rPr>
                <w:rFonts w:ascii="Liberation Serif" w:eastAsia="Times New Roman" w:hAnsi="Liberation Serif" w:cs="Times New Roman"/>
                <w:sz w:val="24"/>
                <w:szCs w:val="24"/>
                <w:lang w:eastAsia="ru-RU"/>
              </w:rPr>
            </w:pPr>
          </w:p>
        </w:tc>
        <w:tc>
          <w:tcPr>
            <w:tcW w:w="3375" w:type="dxa"/>
            <w:tcBorders>
              <w:top w:val="single" w:sz="6" w:space="0" w:color="000000"/>
              <w:left w:val="single" w:sz="6" w:space="0" w:color="000000"/>
              <w:right w:val="single" w:sz="6" w:space="0" w:color="000000"/>
            </w:tcBorders>
            <w:shd w:val="clear" w:color="auto" w:fill="auto"/>
          </w:tcPr>
          <w:p w:rsidR="00F144D7" w:rsidRPr="00EC73BF" w:rsidRDefault="00F144D7" w:rsidP="00F144D7">
            <w:pPr>
              <w:spacing w:after="0" w:line="240" w:lineRule="auto"/>
              <w:ind w:left="115"/>
              <w:rPr>
                <w:rFonts w:ascii="Liberation Serif" w:eastAsia="Times New Roman" w:hAnsi="Liberation Serif" w:cs="Times New Roman"/>
                <w:noProof/>
                <w:color w:val="000000"/>
                <w:sz w:val="24"/>
                <w:szCs w:val="24"/>
                <w:lang w:eastAsia="ru-RU"/>
              </w:rPr>
            </w:pPr>
            <w:r w:rsidRPr="00EC73BF">
              <w:rPr>
                <w:rFonts w:ascii="Liberation Serif" w:eastAsia="Times New Roman" w:hAnsi="Liberation Serif" w:cs="Times New Roman"/>
                <w:noProof/>
                <w:color w:val="000000"/>
                <w:sz w:val="24"/>
                <w:szCs w:val="24"/>
                <w:lang w:eastAsia="ru-RU"/>
              </w:rPr>
              <w:t>Цели и задачи муниципальной программы</w:t>
            </w:r>
          </w:p>
        </w:tc>
        <w:tc>
          <w:tcPr>
            <w:tcW w:w="6398" w:type="dxa"/>
            <w:gridSpan w:val="2"/>
            <w:tcBorders>
              <w:top w:val="single" w:sz="6" w:space="0" w:color="000000"/>
              <w:right w:val="single" w:sz="6" w:space="0" w:color="000000"/>
            </w:tcBorders>
            <w:shd w:val="clear" w:color="auto" w:fill="auto"/>
          </w:tcPr>
          <w:p w:rsidR="00F144D7" w:rsidRPr="00EC73BF" w:rsidRDefault="00F144D7" w:rsidP="00F144D7">
            <w:pPr>
              <w:spacing w:after="0" w:line="240" w:lineRule="auto"/>
              <w:ind w:left="115" w:right="115"/>
              <w:jc w:val="both"/>
              <w:rPr>
                <w:rFonts w:ascii="Liberation Serif" w:eastAsia="Times New Roman" w:hAnsi="Liberation Serif" w:cs="Times New Roman"/>
                <w:noProof/>
                <w:color w:val="000000"/>
                <w:sz w:val="24"/>
                <w:szCs w:val="24"/>
                <w:lang w:eastAsia="ru-RU"/>
              </w:rPr>
            </w:pPr>
            <w:r w:rsidRPr="00EC73BF">
              <w:rPr>
                <w:rFonts w:ascii="Liberation Serif" w:eastAsia="Times New Roman" w:hAnsi="Liberation Serif" w:cs="Times New Roman"/>
                <w:noProof/>
                <w:color w:val="000000"/>
                <w:sz w:val="24"/>
                <w:szCs w:val="24"/>
                <w:lang w:eastAsia="ru-RU"/>
              </w:rPr>
              <w:t>Цель 1. Повышение безопасности проживания населения за счет развития систем и (или) объектов коммунальной инфраструктуры городского округа Заречный</w:t>
            </w:r>
          </w:p>
        </w:tc>
      </w:tr>
      <w:tr w:rsidR="00F144D7" w:rsidRPr="00EC73BF" w:rsidTr="008545FF">
        <w:trPr>
          <w:trHeight w:val="1065"/>
        </w:trPr>
        <w:tc>
          <w:tcPr>
            <w:tcW w:w="150" w:type="dxa"/>
          </w:tcPr>
          <w:p w:rsidR="00F144D7" w:rsidRPr="00EC73BF" w:rsidRDefault="00F144D7" w:rsidP="00F144D7">
            <w:pPr>
              <w:spacing w:after="0" w:line="240" w:lineRule="auto"/>
              <w:rPr>
                <w:rFonts w:ascii="Liberation Serif" w:eastAsia="Times New Roman" w:hAnsi="Liberation Serif" w:cs="Times New Roman"/>
                <w:sz w:val="24"/>
                <w:szCs w:val="24"/>
                <w:lang w:eastAsia="ru-RU"/>
              </w:rPr>
            </w:pPr>
          </w:p>
        </w:tc>
        <w:tc>
          <w:tcPr>
            <w:tcW w:w="3375" w:type="dxa"/>
            <w:tcBorders>
              <w:left w:val="single" w:sz="6" w:space="0" w:color="000000"/>
              <w:right w:val="single" w:sz="6" w:space="0" w:color="000000"/>
            </w:tcBorders>
            <w:shd w:val="clear" w:color="auto" w:fill="auto"/>
          </w:tcPr>
          <w:p w:rsidR="00F144D7" w:rsidRPr="00EC73BF" w:rsidRDefault="00F144D7" w:rsidP="00F144D7">
            <w:pPr>
              <w:spacing w:after="0" w:line="240" w:lineRule="auto"/>
              <w:rPr>
                <w:rFonts w:ascii="Liberation Serif" w:eastAsia="Times New Roman" w:hAnsi="Liberation Serif" w:cs="Times New Roman"/>
                <w:noProof/>
                <w:color w:val="000000"/>
                <w:sz w:val="24"/>
                <w:szCs w:val="24"/>
                <w:lang w:eastAsia="ru-RU"/>
              </w:rPr>
            </w:pPr>
          </w:p>
        </w:tc>
        <w:tc>
          <w:tcPr>
            <w:tcW w:w="6398" w:type="dxa"/>
            <w:gridSpan w:val="2"/>
            <w:tcBorders>
              <w:right w:val="single" w:sz="6" w:space="0" w:color="000000"/>
            </w:tcBorders>
            <w:shd w:val="clear" w:color="auto" w:fill="auto"/>
          </w:tcPr>
          <w:p w:rsidR="00F144D7" w:rsidRPr="00EC73BF" w:rsidRDefault="00F144D7" w:rsidP="00F144D7">
            <w:pPr>
              <w:spacing w:after="0" w:line="240" w:lineRule="auto"/>
              <w:ind w:left="115" w:right="115"/>
              <w:jc w:val="both"/>
              <w:rPr>
                <w:rFonts w:ascii="Liberation Serif" w:eastAsia="Times New Roman" w:hAnsi="Liberation Serif" w:cs="Times New Roman"/>
                <w:noProof/>
                <w:color w:val="000000"/>
                <w:sz w:val="24"/>
                <w:szCs w:val="24"/>
                <w:lang w:eastAsia="ru-RU"/>
              </w:rPr>
            </w:pPr>
            <w:r w:rsidRPr="00EC73BF">
              <w:rPr>
                <w:rFonts w:ascii="Liberation Serif" w:eastAsia="Times New Roman" w:hAnsi="Liberation Serif" w:cs="Times New Roman"/>
                <w:noProof/>
                <w:color w:val="000000"/>
                <w:sz w:val="24"/>
                <w:szCs w:val="24"/>
                <w:lang w:eastAsia="ru-RU"/>
              </w:rPr>
              <w:t>Задача 1.1. Реализация мероприятий, направленных на строительство или реконструкцию систем и (или) объектов коммунальной инфраструктуры муниципальной собственности</w:t>
            </w:r>
          </w:p>
        </w:tc>
      </w:tr>
      <w:tr w:rsidR="00F144D7" w:rsidRPr="00EC73BF" w:rsidTr="008545FF">
        <w:trPr>
          <w:trHeight w:val="939"/>
        </w:trPr>
        <w:tc>
          <w:tcPr>
            <w:tcW w:w="150" w:type="dxa"/>
          </w:tcPr>
          <w:p w:rsidR="00F144D7" w:rsidRPr="00EC73BF" w:rsidRDefault="00F144D7" w:rsidP="00F144D7">
            <w:pPr>
              <w:spacing w:after="0" w:line="240" w:lineRule="auto"/>
              <w:rPr>
                <w:rFonts w:ascii="Liberation Serif" w:eastAsia="Times New Roman" w:hAnsi="Liberation Serif" w:cs="Times New Roman"/>
                <w:sz w:val="24"/>
                <w:szCs w:val="24"/>
                <w:lang w:eastAsia="ru-RU"/>
              </w:rPr>
            </w:pPr>
          </w:p>
        </w:tc>
        <w:tc>
          <w:tcPr>
            <w:tcW w:w="3375" w:type="dxa"/>
            <w:tcBorders>
              <w:left w:val="single" w:sz="6" w:space="0" w:color="000000"/>
              <w:right w:val="single" w:sz="6" w:space="0" w:color="000000"/>
            </w:tcBorders>
            <w:shd w:val="clear" w:color="auto" w:fill="auto"/>
          </w:tcPr>
          <w:p w:rsidR="00F144D7" w:rsidRPr="00EC73BF" w:rsidRDefault="00F144D7" w:rsidP="00F144D7">
            <w:pPr>
              <w:spacing w:after="0" w:line="240" w:lineRule="auto"/>
              <w:ind w:left="115"/>
              <w:rPr>
                <w:rFonts w:ascii="Liberation Serif" w:eastAsia="Times New Roman" w:hAnsi="Liberation Serif" w:cs="Times New Roman"/>
                <w:noProof/>
                <w:color w:val="000000"/>
                <w:sz w:val="24"/>
                <w:szCs w:val="24"/>
                <w:lang w:eastAsia="ru-RU"/>
              </w:rPr>
            </w:pPr>
          </w:p>
        </w:tc>
        <w:tc>
          <w:tcPr>
            <w:tcW w:w="6398" w:type="dxa"/>
            <w:gridSpan w:val="2"/>
            <w:tcBorders>
              <w:right w:val="single" w:sz="6" w:space="0" w:color="000000"/>
            </w:tcBorders>
            <w:shd w:val="clear" w:color="auto" w:fill="auto"/>
          </w:tcPr>
          <w:p w:rsidR="00F144D7" w:rsidRPr="00EC73BF" w:rsidRDefault="00F144D7" w:rsidP="00555E64">
            <w:pPr>
              <w:spacing w:after="0" w:line="240" w:lineRule="auto"/>
              <w:ind w:left="115" w:right="115"/>
              <w:jc w:val="both"/>
              <w:rPr>
                <w:rFonts w:ascii="Liberation Serif" w:eastAsia="Times New Roman" w:hAnsi="Liberation Serif" w:cs="Times New Roman"/>
                <w:noProof/>
                <w:color w:val="000000"/>
                <w:sz w:val="24"/>
                <w:szCs w:val="24"/>
                <w:lang w:eastAsia="ru-RU"/>
              </w:rPr>
            </w:pPr>
            <w:r w:rsidRPr="00EC73BF">
              <w:rPr>
                <w:rFonts w:ascii="Liberation Serif" w:eastAsia="Times New Roman" w:hAnsi="Liberation Serif" w:cs="Times New Roman"/>
                <w:noProof/>
                <w:color w:val="000000"/>
                <w:sz w:val="24"/>
                <w:szCs w:val="24"/>
                <w:lang w:eastAsia="ru-RU"/>
              </w:rPr>
              <w:t>Цель 2. Повышение энергетической эффективности ГО Заречный, в том числе за счет активизации энергосбережения</w:t>
            </w:r>
          </w:p>
        </w:tc>
      </w:tr>
      <w:tr w:rsidR="00F144D7" w:rsidRPr="00EC73BF" w:rsidTr="008545FF">
        <w:trPr>
          <w:trHeight w:val="1965"/>
        </w:trPr>
        <w:tc>
          <w:tcPr>
            <w:tcW w:w="150" w:type="dxa"/>
          </w:tcPr>
          <w:p w:rsidR="00F144D7" w:rsidRPr="00EC73BF" w:rsidRDefault="00F144D7" w:rsidP="00F144D7">
            <w:pPr>
              <w:spacing w:after="0" w:line="240" w:lineRule="auto"/>
              <w:rPr>
                <w:rFonts w:ascii="Liberation Serif" w:eastAsia="Times New Roman" w:hAnsi="Liberation Serif" w:cs="Times New Roman"/>
                <w:sz w:val="24"/>
                <w:szCs w:val="24"/>
                <w:lang w:eastAsia="ru-RU"/>
              </w:rPr>
            </w:pPr>
          </w:p>
        </w:tc>
        <w:tc>
          <w:tcPr>
            <w:tcW w:w="3375" w:type="dxa"/>
            <w:tcBorders>
              <w:left w:val="single" w:sz="6" w:space="0" w:color="000000"/>
              <w:bottom w:val="single" w:sz="4" w:space="0" w:color="auto"/>
              <w:right w:val="single" w:sz="6" w:space="0" w:color="000000"/>
            </w:tcBorders>
            <w:shd w:val="clear" w:color="auto" w:fill="auto"/>
          </w:tcPr>
          <w:p w:rsidR="00F144D7" w:rsidRPr="00EC73BF" w:rsidRDefault="00F144D7" w:rsidP="00F144D7">
            <w:pPr>
              <w:spacing w:after="0" w:line="240" w:lineRule="auto"/>
              <w:rPr>
                <w:rFonts w:ascii="Liberation Serif" w:eastAsia="Times New Roman" w:hAnsi="Liberation Serif" w:cs="Times New Roman"/>
                <w:noProof/>
                <w:color w:val="000000"/>
                <w:sz w:val="24"/>
                <w:szCs w:val="24"/>
                <w:lang w:eastAsia="ru-RU"/>
              </w:rPr>
            </w:pPr>
          </w:p>
        </w:tc>
        <w:tc>
          <w:tcPr>
            <w:tcW w:w="6398" w:type="dxa"/>
            <w:gridSpan w:val="2"/>
            <w:tcBorders>
              <w:bottom w:val="single" w:sz="4" w:space="0" w:color="auto"/>
              <w:right w:val="single" w:sz="6" w:space="0" w:color="000000"/>
            </w:tcBorders>
            <w:shd w:val="clear" w:color="auto" w:fill="auto"/>
          </w:tcPr>
          <w:p w:rsidR="00F144D7" w:rsidRPr="00EC73BF" w:rsidRDefault="00F144D7" w:rsidP="00F144D7">
            <w:pPr>
              <w:spacing w:after="0" w:line="240" w:lineRule="auto"/>
              <w:ind w:left="115" w:right="115"/>
              <w:jc w:val="both"/>
              <w:rPr>
                <w:rFonts w:ascii="Liberation Serif" w:eastAsia="Times New Roman" w:hAnsi="Liberation Serif" w:cs="Times New Roman"/>
                <w:noProof/>
                <w:color w:val="000000"/>
                <w:sz w:val="24"/>
                <w:szCs w:val="24"/>
                <w:lang w:eastAsia="ru-RU"/>
              </w:rPr>
            </w:pPr>
            <w:r w:rsidRPr="00EC73BF">
              <w:rPr>
                <w:rFonts w:ascii="Liberation Serif" w:eastAsia="Times New Roman" w:hAnsi="Liberation Serif" w:cs="Times New Roman"/>
                <w:noProof/>
                <w:color w:val="000000"/>
                <w:sz w:val="24"/>
                <w:szCs w:val="24"/>
                <w:lang w:eastAsia="ru-RU"/>
              </w:rPr>
              <w:t>Задача 2.1. Повышение уровня рационального использования топлива и энергии с широким внедрением энергосберегающих технологий, материалов и (или) оборудования высокого класса энергетической эффективности</w:t>
            </w:r>
          </w:p>
        </w:tc>
      </w:tr>
      <w:tr w:rsidR="00F144D7" w:rsidRPr="00EC73BF" w:rsidTr="008545FF">
        <w:trPr>
          <w:trHeight w:hRule="exact" w:val="70"/>
        </w:trPr>
        <w:tc>
          <w:tcPr>
            <w:tcW w:w="9923" w:type="dxa"/>
            <w:gridSpan w:val="4"/>
          </w:tcPr>
          <w:p w:rsidR="00F144D7" w:rsidRPr="00EC73BF" w:rsidRDefault="00F144D7" w:rsidP="00F144D7">
            <w:pPr>
              <w:spacing w:after="0" w:line="240" w:lineRule="auto"/>
              <w:rPr>
                <w:rFonts w:ascii="Liberation Serif" w:eastAsia="Times New Roman" w:hAnsi="Liberation Serif" w:cs="Times New Roman"/>
                <w:sz w:val="24"/>
                <w:szCs w:val="24"/>
                <w:lang w:eastAsia="ru-RU"/>
              </w:rPr>
            </w:pPr>
          </w:p>
        </w:tc>
      </w:tr>
      <w:tr w:rsidR="00F144D7" w:rsidRPr="00EC73BF" w:rsidTr="008545FF">
        <w:trPr>
          <w:trHeight w:val="840"/>
        </w:trPr>
        <w:tc>
          <w:tcPr>
            <w:tcW w:w="150" w:type="dxa"/>
          </w:tcPr>
          <w:p w:rsidR="00F144D7" w:rsidRPr="00EC73BF" w:rsidRDefault="00F144D7" w:rsidP="00F144D7">
            <w:pPr>
              <w:spacing w:after="0" w:line="240" w:lineRule="auto"/>
              <w:rPr>
                <w:rFonts w:ascii="Liberation Serif" w:eastAsia="Times New Roman" w:hAnsi="Liberation Serif" w:cs="Times New Roman"/>
                <w:sz w:val="24"/>
                <w:szCs w:val="24"/>
                <w:lang w:eastAsia="ru-RU"/>
              </w:rPr>
            </w:pPr>
          </w:p>
        </w:tc>
        <w:tc>
          <w:tcPr>
            <w:tcW w:w="3375" w:type="dxa"/>
            <w:tcBorders>
              <w:top w:val="single" w:sz="4" w:space="0" w:color="auto"/>
              <w:left w:val="single" w:sz="6" w:space="0" w:color="000000"/>
              <w:right w:val="single" w:sz="6" w:space="0" w:color="000000"/>
            </w:tcBorders>
            <w:shd w:val="clear" w:color="auto" w:fill="auto"/>
          </w:tcPr>
          <w:p w:rsidR="00F144D7" w:rsidRPr="00EC73BF" w:rsidRDefault="00F144D7" w:rsidP="00F144D7">
            <w:pPr>
              <w:spacing w:after="0" w:line="240" w:lineRule="auto"/>
              <w:ind w:left="115"/>
              <w:rPr>
                <w:rFonts w:ascii="Liberation Serif" w:eastAsia="Times New Roman" w:hAnsi="Liberation Serif" w:cs="Times New Roman"/>
                <w:noProof/>
                <w:color w:val="000000"/>
                <w:sz w:val="24"/>
                <w:szCs w:val="24"/>
                <w:lang w:eastAsia="ru-RU"/>
              </w:rPr>
            </w:pPr>
          </w:p>
        </w:tc>
        <w:tc>
          <w:tcPr>
            <w:tcW w:w="6398" w:type="dxa"/>
            <w:gridSpan w:val="2"/>
            <w:tcBorders>
              <w:top w:val="single" w:sz="4" w:space="0" w:color="auto"/>
              <w:right w:val="single" w:sz="6" w:space="0" w:color="000000"/>
            </w:tcBorders>
            <w:shd w:val="clear" w:color="auto" w:fill="auto"/>
          </w:tcPr>
          <w:p w:rsidR="00F144D7" w:rsidRPr="00EC73BF" w:rsidRDefault="00F144D7" w:rsidP="00555E64">
            <w:pPr>
              <w:spacing w:after="0" w:line="240" w:lineRule="auto"/>
              <w:ind w:left="115" w:right="115"/>
              <w:jc w:val="both"/>
              <w:rPr>
                <w:rFonts w:ascii="Liberation Serif" w:eastAsia="Times New Roman" w:hAnsi="Liberation Serif" w:cs="Times New Roman"/>
                <w:noProof/>
                <w:color w:val="000000"/>
                <w:sz w:val="24"/>
                <w:szCs w:val="24"/>
                <w:lang w:eastAsia="ru-RU"/>
              </w:rPr>
            </w:pPr>
            <w:r w:rsidRPr="00EC73BF">
              <w:rPr>
                <w:rFonts w:ascii="Liberation Serif" w:eastAsia="Times New Roman" w:hAnsi="Liberation Serif" w:cs="Times New Roman"/>
                <w:noProof/>
                <w:color w:val="000000"/>
                <w:sz w:val="24"/>
                <w:szCs w:val="24"/>
                <w:lang w:eastAsia="ru-RU"/>
              </w:rPr>
              <w:t>Цель 3. Повышение качества условий проживания населения ГО Заречный за счет формирования благоприятной среды проживания граждан</w:t>
            </w:r>
          </w:p>
        </w:tc>
      </w:tr>
      <w:tr w:rsidR="00F144D7" w:rsidRPr="00EC73BF" w:rsidTr="008545FF">
        <w:trPr>
          <w:trHeight w:val="1131"/>
        </w:trPr>
        <w:tc>
          <w:tcPr>
            <w:tcW w:w="150" w:type="dxa"/>
          </w:tcPr>
          <w:p w:rsidR="00F144D7" w:rsidRPr="00EC73BF" w:rsidRDefault="00F144D7" w:rsidP="00F144D7">
            <w:pPr>
              <w:spacing w:after="0" w:line="240" w:lineRule="auto"/>
              <w:rPr>
                <w:rFonts w:ascii="Liberation Serif" w:eastAsia="Times New Roman" w:hAnsi="Liberation Serif" w:cs="Times New Roman"/>
                <w:sz w:val="24"/>
                <w:szCs w:val="24"/>
                <w:lang w:eastAsia="ru-RU"/>
              </w:rPr>
            </w:pPr>
          </w:p>
        </w:tc>
        <w:tc>
          <w:tcPr>
            <w:tcW w:w="3375" w:type="dxa"/>
            <w:tcBorders>
              <w:left w:val="single" w:sz="6" w:space="0" w:color="000000"/>
              <w:right w:val="single" w:sz="6" w:space="0" w:color="000000"/>
            </w:tcBorders>
            <w:shd w:val="clear" w:color="auto" w:fill="auto"/>
          </w:tcPr>
          <w:p w:rsidR="00F144D7" w:rsidRPr="00EC73BF" w:rsidRDefault="00F144D7" w:rsidP="00F144D7">
            <w:pPr>
              <w:spacing w:after="0" w:line="240" w:lineRule="auto"/>
              <w:rPr>
                <w:rFonts w:ascii="Liberation Serif" w:eastAsia="Times New Roman" w:hAnsi="Liberation Serif" w:cs="Times New Roman"/>
                <w:noProof/>
                <w:color w:val="000000"/>
                <w:sz w:val="24"/>
                <w:szCs w:val="24"/>
                <w:lang w:eastAsia="ru-RU"/>
              </w:rPr>
            </w:pPr>
          </w:p>
        </w:tc>
        <w:tc>
          <w:tcPr>
            <w:tcW w:w="6398" w:type="dxa"/>
            <w:gridSpan w:val="2"/>
            <w:tcBorders>
              <w:right w:val="single" w:sz="6" w:space="0" w:color="000000"/>
            </w:tcBorders>
            <w:shd w:val="clear" w:color="auto" w:fill="auto"/>
          </w:tcPr>
          <w:p w:rsidR="00F144D7" w:rsidRPr="00EC73BF" w:rsidRDefault="00F144D7" w:rsidP="00F144D7">
            <w:pPr>
              <w:spacing w:after="0" w:line="240" w:lineRule="auto"/>
              <w:ind w:left="115" w:right="115"/>
              <w:jc w:val="both"/>
              <w:rPr>
                <w:rFonts w:ascii="Liberation Serif" w:eastAsia="Times New Roman" w:hAnsi="Liberation Serif" w:cs="Times New Roman"/>
                <w:noProof/>
                <w:color w:val="000000"/>
                <w:sz w:val="24"/>
                <w:szCs w:val="24"/>
                <w:lang w:eastAsia="ru-RU"/>
              </w:rPr>
            </w:pPr>
            <w:r w:rsidRPr="00EC73BF">
              <w:rPr>
                <w:rFonts w:ascii="Liberation Serif" w:eastAsia="Times New Roman" w:hAnsi="Liberation Serif" w:cs="Times New Roman"/>
                <w:noProof/>
                <w:color w:val="000000"/>
                <w:sz w:val="24"/>
                <w:szCs w:val="24"/>
                <w:lang w:eastAsia="ru-RU"/>
              </w:rPr>
              <w:t>Задача 3.1. Улучшение условий проживания граждан за счет реализации мероприятий по капитальному ремонту общего имущества в многоквартирных домах и благоустройству территорий</w:t>
            </w:r>
          </w:p>
        </w:tc>
      </w:tr>
      <w:tr w:rsidR="00F144D7" w:rsidRPr="00EC73BF" w:rsidTr="008545FF">
        <w:trPr>
          <w:trHeight w:val="990"/>
        </w:trPr>
        <w:tc>
          <w:tcPr>
            <w:tcW w:w="150" w:type="dxa"/>
          </w:tcPr>
          <w:p w:rsidR="00F144D7" w:rsidRPr="00EC73BF" w:rsidRDefault="00F144D7" w:rsidP="00F144D7">
            <w:pPr>
              <w:spacing w:after="0" w:line="240" w:lineRule="auto"/>
              <w:rPr>
                <w:rFonts w:ascii="Liberation Serif" w:eastAsia="Times New Roman" w:hAnsi="Liberation Serif" w:cs="Times New Roman"/>
                <w:sz w:val="24"/>
                <w:szCs w:val="24"/>
                <w:lang w:eastAsia="ru-RU"/>
              </w:rPr>
            </w:pPr>
          </w:p>
        </w:tc>
        <w:tc>
          <w:tcPr>
            <w:tcW w:w="3375" w:type="dxa"/>
            <w:tcBorders>
              <w:left w:val="single" w:sz="6" w:space="0" w:color="000000"/>
              <w:right w:val="single" w:sz="6" w:space="0" w:color="000000"/>
            </w:tcBorders>
            <w:shd w:val="clear" w:color="auto" w:fill="auto"/>
          </w:tcPr>
          <w:p w:rsidR="00F144D7" w:rsidRPr="00EC73BF" w:rsidRDefault="00F144D7" w:rsidP="00F144D7">
            <w:pPr>
              <w:spacing w:after="0" w:line="240" w:lineRule="auto"/>
              <w:rPr>
                <w:rFonts w:ascii="Liberation Serif" w:eastAsia="Times New Roman" w:hAnsi="Liberation Serif" w:cs="Times New Roman"/>
                <w:noProof/>
                <w:color w:val="000000"/>
                <w:sz w:val="24"/>
                <w:szCs w:val="24"/>
                <w:lang w:eastAsia="ru-RU"/>
              </w:rPr>
            </w:pPr>
          </w:p>
        </w:tc>
        <w:tc>
          <w:tcPr>
            <w:tcW w:w="6398" w:type="dxa"/>
            <w:gridSpan w:val="2"/>
            <w:tcBorders>
              <w:right w:val="single" w:sz="6" w:space="0" w:color="000000"/>
            </w:tcBorders>
            <w:shd w:val="clear" w:color="auto" w:fill="auto"/>
          </w:tcPr>
          <w:p w:rsidR="00F144D7" w:rsidRPr="00EC73BF" w:rsidRDefault="00F144D7" w:rsidP="00F144D7">
            <w:pPr>
              <w:spacing w:after="0" w:line="240" w:lineRule="auto"/>
              <w:ind w:left="115" w:right="115"/>
              <w:jc w:val="both"/>
              <w:rPr>
                <w:rFonts w:ascii="Liberation Serif" w:eastAsia="Times New Roman" w:hAnsi="Liberation Serif" w:cs="Times New Roman"/>
                <w:noProof/>
                <w:color w:val="000000"/>
                <w:sz w:val="24"/>
                <w:szCs w:val="24"/>
                <w:lang w:eastAsia="ru-RU"/>
              </w:rPr>
            </w:pPr>
            <w:r w:rsidRPr="00EC73BF">
              <w:rPr>
                <w:rFonts w:ascii="Liberation Serif" w:eastAsia="Times New Roman" w:hAnsi="Liberation Serif" w:cs="Times New Roman"/>
                <w:noProof/>
                <w:color w:val="000000"/>
                <w:sz w:val="24"/>
                <w:szCs w:val="24"/>
                <w:lang w:eastAsia="ru-RU"/>
              </w:rPr>
              <w:t>Задача 3.2. Предоставление гражданам, проживающим на территории ГО Заречный, мер социальной поддержки по частичному освобождению от платы за коммунальные услуги</w:t>
            </w:r>
          </w:p>
        </w:tc>
      </w:tr>
      <w:tr w:rsidR="00F144D7" w:rsidRPr="00EC73BF" w:rsidTr="008545FF">
        <w:trPr>
          <w:trHeight w:val="675"/>
        </w:trPr>
        <w:tc>
          <w:tcPr>
            <w:tcW w:w="150" w:type="dxa"/>
          </w:tcPr>
          <w:p w:rsidR="00F144D7" w:rsidRPr="00EC73BF" w:rsidRDefault="00F144D7" w:rsidP="00F144D7">
            <w:pPr>
              <w:spacing w:after="0" w:line="240" w:lineRule="auto"/>
              <w:rPr>
                <w:rFonts w:ascii="Liberation Serif" w:eastAsia="Times New Roman" w:hAnsi="Liberation Serif" w:cs="Times New Roman"/>
                <w:sz w:val="24"/>
                <w:szCs w:val="24"/>
                <w:lang w:eastAsia="ru-RU"/>
              </w:rPr>
            </w:pPr>
          </w:p>
        </w:tc>
        <w:tc>
          <w:tcPr>
            <w:tcW w:w="3375" w:type="dxa"/>
            <w:tcBorders>
              <w:left w:val="single" w:sz="6" w:space="0" w:color="000000"/>
              <w:right w:val="single" w:sz="6" w:space="0" w:color="000000"/>
            </w:tcBorders>
            <w:shd w:val="clear" w:color="auto" w:fill="auto"/>
          </w:tcPr>
          <w:p w:rsidR="00F144D7" w:rsidRPr="00EC73BF" w:rsidRDefault="00F144D7" w:rsidP="00F144D7">
            <w:pPr>
              <w:spacing w:after="0" w:line="240" w:lineRule="auto"/>
              <w:ind w:left="115"/>
              <w:rPr>
                <w:rFonts w:ascii="Liberation Serif" w:eastAsia="Times New Roman" w:hAnsi="Liberation Serif" w:cs="Times New Roman"/>
                <w:noProof/>
                <w:color w:val="000000"/>
                <w:sz w:val="24"/>
                <w:szCs w:val="24"/>
                <w:lang w:eastAsia="ru-RU"/>
              </w:rPr>
            </w:pPr>
          </w:p>
        </w:tc>
        <w:tc>
          <w:tcPr>
            <w:tcW w:w="6398" w:type="dxa"/>
            <w:gridSpan w:val="2"/>
            <w:tcBorders>
              <w:right w:val="single" w:sz="6" w:space="0" w:color="000000"/>
            </w:tcBorders>
            <w:shd w:val="clear" w:color="auto" w:fill="auto"/>
          </w:tcPr>
          <w:p w:rsidR="00F144D7" w:rsidRPr="00EC73BF" w:rsidRDefault="00F144D7" w:rsidP="00F144D7">
            <w:pPr>
              <w:spacing w:after="0" w:line="240" w:lineRule="auto"/>
              <w:ind w:left="115" w:right="115"/>
              <w:jc w:val="both"/>
              <w:rPr>
                <w:rFonts w:ascii="Liberation Serif" w:eastAsia="Times New Roman" w:hAnsi="Liberation Serif" w:cs="Times New Roman"/>
                <w:noProof/>
                <w:color w:val="000000"/>
                <w:sz w:val="24"/>
                <w:szCs w:val="24"/>
                <w:lang w:eastAsia="ru-RU"/>
              </w:rPr>
            </w:pPr>
            <w:r w:rsidRPr="00EC73BF">
              <w:rPr>
                <w:rFonts w:ascii="Liberation Serif" w:eastAsia="Times New Roman" w:hAnsi="Liberation Serif" w:cs="Times New Roman"/>
                <w:noProof/>
                <w:color w:val="000000"/>
                <w:sz w:val="24"/>
                <w:szCs w:val="24"/>
                <w:lang w:eastAsia="ru-RU"/>
              </w:rPr>
              <w:t>Цель 4. Обеспечение условий для реализации мероприятий муниципальной программы</w:t>
            </w:r>
          </w:p>
        </w:tc>
      </w:tr>
      <w:tr w:rsidR="00F144D7" w:rsidRPr="00EC73BF" w:rsidTr="008545FF">
        <w:trPr>
          <w:trHeight w:val="509"/>
        </w:trPr>
        <w:tc>
          <w:tcPr>
            <w:tcW w:w="150" w:type="dxa"/>
          </w:tcPr>
          <w:p w:rsidR="00F144D7" w:rsidRPr="00EC73BF" w:rsidRDefault="00F144D7" w:rsidP="00F144D7">
            <w:pPr>
              <w:spacing w:after="0" w:line="240" w:lineRule="auto"/>
              <w:rPr>
                <w:rFonts w:ascii="Liberation Serif" w:eastAsia="Times New Roman" w:hAnsi="Liberation Serif" w:cs="Times New Roman"/>
                <w:sz w:val="24"/>
                <w:szCs w:val="24"/>
                <w:lang w:eastAsia="ru-RU"/>
              </w:rPr>
            </w:pPr>
          </w:p>
        </w:tc>
        <w:tc>
          <w:tcPr>
            <w:tcW w:w="3375" w:type="dxa"/>
            <w:tcBorders>
              <w:left w:val="single" w:sz="6" w:space="0" w:color="000000"/>
              <w:right w:val="single" w:sz="6" w:space="0" w:color="000000"/>
            </w:tcBorders>
            <w:shd w:val="clear" w:color="auto" w:fill="auto"/>
          </w:tcPr>
          <w:p w:rsidR="00F144D7" w:rsidRPr="00EC73BF" w:rsidRDefault="00F144D7" w:rsidP="00F144D7">
            <w:pPr>
              <w:spacing w:after="0" w:line="240" w:lineRule="auto"/>
              <w:rPr>
                <w:rFonts w:ascii="Liberation Serif" w:eastAsia="Times New Roman" w:hAnsi="Liberation Serif" w:cs="Times New Roman"/>
                <w:noProof/>
                <w:color w:val="000000"/>
                <w:sz w:val="24"/>
                <w:szCs w:val="24"/>
                <w:lang w:eastAsia="ru-RU"/>
              </w:rPr>
            </w:pPr>
          </w:p>
        </w:tc>
        <w:tc>
          <w:tcPr>
            <w:tcW w:w="6398" w:type="dxa"/>
            <w:gridSpan w:val="2"/>
            <w:tcBorders>
              <w:right w:val="single" w:sz="6" w:space="0" w:color="000000"/>
            </w:tcBorders>
            <w:shd w:val="clear" w:color="auto" w:fill="auto"/>
          </w:tcPr>
          <w:p w:rsidR="00F144D7" w:rsidRPr="00EC73BF" w:rsidRDefault="00F144D7" w:rsidP="00F144D7">
            <w:pPr>
              <w:spacing w:after="0" w:line="240" w:lineRule="auto"/>
              <w:ind w:left="115" w:right="115"/>
              <w:jc w:val="both"/>
              <w:rPr>
                <w:rFonts w:ascii="Liberation Serif" w:eastAsia="Times New Roman" w:hAnsi="Liberation Serif" w:cs="Times New Roman"/>
                <w:noProof/>
                <w:color w:val="000000"/>
                <w:sz w:val="24"/>
                <w:szCs w:val="24"/>
                <w:lang w:eastAsia="ru-RU"/>
              </w:rPr>
            </w:pPr>
            <w:r w:rsidRPr="00EC73BF">
              <w:rPr>
                <w:rFonts w:ascii="Liberation Serif" w:eastAsia="Times New Roman" w:hAnsi="Liberation Serif" w:cs="Times New Roman"/>
                <w:noProof/>
                <w:color w:val="000000"/>
                <w:sz w:val="24"/>
                <w:szCs w:val="24"/>
                <w:lang w:eastAsia="ru-RU"/>
              </w:rPr>
              <w:t>Задача 4.1. Обеспечение эффективной деятельности МКУ ГО</w:t>
            </w:r>
            <w:r w:rsidR="008545FF">
              <w:rPr>
                <w:rFonts w:ascii="Liberation Serif" w:eastAsia="Times New Roman" w:hAnsi="Liberation Serif" w:cs="Times New Roman"/>
                <w:noProof/>
                <w:color w:val="000000"/>
                <w:sz w:val="24"/>
                <w:szCs w:val="24"/>
                <w:lang w:eastAsia="ru-RU"/>
              </w:rPr>
              <w:t xml:space="preserve"> </w:t>
            </w:r>
            <w:r w:rsidRPr="00EC73BF">
              <w:rPr>
                <w:rFonts w:ascii="Liberation Serif" w:eastAsia="Times New Roman" w:hAnsi="Liberation Serif" w:cs="Times New Roman"/>
                <w:noProof/>
                <w:color w:val="000000"/>
                <w:sz w:val="24"/>
                <w:szCs w:val="24"/>
                <w:lang w:eastAsia="ru-RU"/>
              </w:rPr>
              <w:t>З</w:t>
            </w:r>
            <w:r w:rsidR="008545FF">
              <w:rPr>
                <w:rFonts w:ascii="Liberation Serif" w:eastAsia="Times New Roman" w:hAnsi="Liberation Serif" w:cs="Times New Roman"/>
                <w:noProof/>
                <w:color w:val="000000"/>
                <w:sz w:val="24"/>
                <w:szCs w:val="24"/>
                <w:lang w:eastAsia="ru-RU"/>
              </w:rPr>
              <w:t>аречный</w:t>
            </w:r>
            <w:r w:rsidRPr="00EC73BF">
              <w:rPr>
                <w:rFonts w:ascii="Liberation Serif" w:eastAsia="Times New Roman" w:hAnsi="Liberation Serif" w:cs="Times New Roman"/>
                <w:noProof/>
                <w:color w:val="000000"/>
                <w:sz w:val="24"/>
                <w:szCs w:val="24"/>
                <w:lang w:eastAsia="ru-RU"/>
              </w:rPr>
              <w:t xml:space="preserve"> «ДЕЗ» по реализации муниципальной программы</w:t>
            </w:r>
          </w:p>
        </w:tc>
      </w:tr>
      <w:tr w:rsidR="00EC73BF" w:rsidRPr="00EC73BF" w:rsidTr="008545FF">
        <w:trPr>
          <w:trHeight w:val="546"/>
        </w:trPr>
        <w:tc>
          <w:tcPr>
            <w:tcW w:w="150" w:type="dxa"/>
          </w:tcPr>
          <w:p w:rsidR="00EC73BF" w:rsidRPr="00EC73BF" w:rsidRDefault="00EC73BF" w:rsidP="00F144D7">
            <w:pPr>
              <w:spacing w:after="0" w:line="240" w:lineRule="auto"/>
              <w:rPr>
                <w:rFonts w:ascii="Liberation Serif" w:eastAsia="Times New Roman" w:hAnsi="Liberation Serif" w:cs="Times New Roman"/>
                <w:sz w:val="24"/>
                <w:szCs w:val="24"/>
                <w:lang w:eastAsia="ru-RU"/>
              </w:rPr>
            </w:pPr>
          </w:p>
        </w:tc>
        <w:tc>
          <w:tcPr>
            <w:tcW w:w="3375" w:type="dxa"/>
            <w:vMerge w:val="restart"/>
            <w:tcBorders>
              <w:top w:val="single" w:sz="6" w:space="0" w:color="000000"/>
              <w:left w:val="single" w:sz="6" w:space="0" w:color="000000"/>
              <w:right w:val="single" w:sz="6" w:space="0" w:color="000000"/>
            </w:tcBorders>
            <w:shd w:val="clear" w:color="auto" w:fill="auto"/>
          </w:tcPr>
          <w:p w:rsidR="00EC73BF" w:rsidRPr="00EC73BF" w:rsidRDefault="00EC73BF" w:rsidP="00F144D7">
            <w:pPr>
              <w:spacing w:after="0" w:line="240" w:lineRule="auto"/>
              <w:ind w:left="115"/>
              <w:rPr>
                <w:rFonts w:ascii="Liberation Serif" w:eastAsia="Times New Roman" w:hAnsi="Liberation Serif" w:cs="Times New Roman"/>
                <w:noProof/>
                <w:color w:val="000000"/>
                <w:sz w:val="24"/>
                <w:szCs w:val="24"/>
                <w:lang w:eastAsia="ru-RU"/>
              </w:rPr>
            </w:pPr>
            <w:r w:rsidRPr="00EC73BF">
              <w:rPr>
                <w:rFonts w:ascii="Liberation Serif" w:eastAsia="Times New Roman" w:hAnsi="Liberation Serif" w:cs="Times New Roman"/>
                <w:noProof/>
                <w:color w:val="000000"/>
                <w:sz w:val="24"/>
                <w:szCs w:val="24"/>
                <w:lang w:eastAsia="ru-RU"/>
              </w:rPr>
              <w:t>Перечень подпрограмм муниципальной программы (при их наличии)</w:t>
            </w:r>
          </w:p>
        </w:tc>
        <w:tc>
          <w:tcPr>
            <w:tcW w:w="6398" w:type="dxa"/>
            <w:gridSpan w:val="2"/>
            <w:tcBorders>
              <w:top w:val="single" w:sz="6" w:space="0" w:color="000000"/>
              <w:right w:val="single" w:sz="6" w:space="0" w:color="000000"/>
            </w:tcBorders>
            <w:shd w:val="clear" w:color="auto" w:fill="auto"/>
          </w:tcPr>
          <w:p w:rsidR="00EC73BF" w:rsidRPr="00EC73BF" w:rsidRDefault="00EC73BF" w:rsidP="00F144D7">
            <w:pPr>
              <w:spacing w:after="0" w:line="240" w:lineRule="auto"/>
              <w:ind w:left="115" w:right="115"/>
              <w:jc w:val="both"/>
              <w:rPr>
                <w:rFonts w:ascii="Liberation Serif" w:eastAsia="Times New Roman" w:hAnsi="Liberation Serif" w:cs="Times New Roman"/>
                <w:noProof/>
                <w:color w:val="000000"/>
                <w:sz w:val="24"/>
                <w:szCs w:val="24"/>
                <w:lang w:eastAsia="ru-RU"/>
              </w:rPr>
            </w:pPr>
            <w:r w:rsidRPr="00EC73BF">
              <w:rPr>
                <w:rFonts w:ascii="Liberation Serif" w:eastAsia="Times New Roman" w:hAnsi="Liberation Serif" w:cs="Times New Roman"/>
                <w:noProof/>
                <w:color w:val="000000"/>
                <w:sz w:val="24"/>
                <w:szCs w:val="24"/>
                <w:lang w:eastAsia="ru-RU"/>
              </w:rPr>
              <w:t>1. Обеспечение функционирования жилищно-коммунального хозяйства</w:t>
            </w:r>
          </w:p>
        </w:tc>
      </w:tr>
      <w:tr w:rsidR="00EC73BF" w:rsidRPr="00EC73BF" w:rsidTr="008545FF">
        <w:trPr>
          <w:trHeight w:val="171"/>
        </w:trPr>
        <w:tc>
          <w:tcPr>
            <w:tcW w:w="150" w:type="dxa"/>
          </w:tcPr>
          <w:p w:rsidR="00EC73BF" w:rsidRPr="00EC73BF" w:rsidRDefault="00EC73BF" w:rsidP="00F144D7">
            <w:pPr>
              <w:spacing w:after="0" w:line="240" w:lineRule="auto"/>
              <w:rPr>
                <w:rFonts w:ascii="Liberation Serif" w:eastAsia="Times New Roman" w:hAnsi="Liberation Serif" w:cs="Times New Roman"/>
                <w:sz w:val="24"/>
                <w:szCs w:val="24"/>
                <w:lang w:eastAsia="ru-RU"/>
              </w:rPr>
            </w:pPr>
          </w:p>
        </w:tc>
        <w:tc>
          <w:tcPr>
            <w:tcW w:w="3375" w:type="dxa"/>
            <w:vMerge/>
            <w:tcBorders>
              <w:left w:val="single" w:sz="6" w:space="0" w:color="000000"/>
              <w:right w:val="single" w:sz="6" w:space="0" w:color="000000"/>
            </w:tcBorders>
            <w:shd w:val="clear" w:color="auto" w:fill="auto"/>
          </w:tcPr>
          <w:p w:rsidR="00EC73BF" w:rsidRPr="00EC73BF" w:rsidRDefault="00EC73BF" w:rsidP="00E11F55">
            <w:pPr>
              <w:spacing w:after="0" w:line="240" w:lineRule="auto"/>
              <w:rPr>
                <w:rFonts w:ascii="Liberation Serif" w:eastAsia="Times New Roman" w:hAnsi="Liberation Serif" w:cs="Times New Roman"/>
                <w:noProof/>
                <w:color w:val="000000"/>
                <w:sz w:val="24"/>
                <w:szCs w:val="24"/>
                <w:lang w:eastAsia="ru-RU"/>
              </w:rPr>
            </w:pPr>
          </w:p>
        </w:tc>
        <w:tc>
          <w:tcPr>
            <w:tcW w:w="6398" w:type="dxa"/>
            <w:gridSpan w:val="2"/>
            <w:tcBorders>
              <w:right w:val="single" w:sz="6" w:space="0" w:color="000000"/>
            </w:tcBorders>
            <w:shd w:val="clear" w:color="auto" w:fill="auto"/>
          </w:tcPr>
          <w:p w:rsidR="00EC73BF" w:rsidRPr="00EC73BF" w:rsidRDefault="00EC73BF" w:rsidP="00F144D7">
            <w:pPr>
              <w:spacing w:after="0" w:line="240" w:lineRule="auto"/>
              <w:ind w:left="115" w:right="115"/>
              <w:jc w:val="both"/>
              <w:rPr>
                <w:rFonts w:ascii="Liberation Serif" w:eastAsia="Times New Roman" w:hAnsi="Liberation Serif" w:cs="Times New Roman"/>
                <w:noProof/>
                <w:color w:val="000000"/>
                <w:sz w:val="24"/>
                <w:szCs w:val="24"/>
                <w:lang w:eastAsia="ru-RU"/>
              </w:rPr>
            </w:pPr>
            <w:r w:rsidRPr="00EC73BF">
              <w:rPr>
                <w:rFonts w:ascii="Liberation Serif" w:eastAsia="Times New Roman" w:hAnsi="Liberation Serif" w:cs="Times New Roman"/>
                <w:noProof/>
                <w:color w:val="000000"/>
                <w:sz w:val="24"/>
                <w:szCs w:val="24"/>
                <w:lang w:eastAsia="ru-RU"/>
              </w:rPr>
              <w:t>2. Энергосбережение и повышение энергетической эффективности</w:t>
            </w:r>
          </w:p>
        </w:tc>
      </w:tr>
      <w:tr w:rsidR="00EC73BF" w:rsidRPr="00EC73BF" w:rsidTr="008545FF">
        <w:trPr>
          <w:trHeight w:val="577"/>
        </w:trPr>
        <w:tc>
          <w:tcPr>
            <w:tcW w:w="150" w:type="dxa"/>
          </w:tcPr>
          <w:p w:rsidR="00EC73BF" w:rsidRPr="00EC73BF" w:rsidRDefault="00EC73BF" w:rsidP="00F144D7">
            <w:pPr>
              <w:spacing w:after="0" w:line="240" w:lineRule="auto"/>
              <w:rPr>
                <w:rFonts w:ascii="Liberation Serif" w:eastAsia="Times New Roman" w:hAnsi="Liberation Serif" w:cs="Times New Roman"/>
                <w:sz w:val="24"/>
                <w:szCs w:val="24"/>
                <w:lang w:eastAsia="ru-RU"/>
              </w:rPr>
            </w:pPr>
          </w:p>
        </w:tc>
        <w:tc>
          <w:tcPr>
            <w:tcW w:w="3375" w:type="dxa"/>
            <w:vMerge/>
            <w:tcBorders>
              <w:left w:val="single" w:sz="6" w:space="0" w:color="000000"/>
              <w:right w:val="single" w:sz="6" w:space="0" w:color="000000"/>
            </w:tcBorders>
            <w:shd w:val="clear" w:color="auto" w:fill="auto"/>
          </w:tcPr>
          <w:p w:rsidR="00EC73BF" w:rsidRPr="00EC73BF" w:rsidRDefault="00EC73BF" w:rsidP="00F144D7">
            <w:pPr>
              <w:spacing w:after="0" w:line="240" w:lineRule="auto"/>
              <w:ind w:left="115"/>
              <w:rPr>
                <w:rFonts w:ascii="Liberation Serif" w:eastAsia="Times New Roman" w:hAnsi="Liberation Serif" w:cs="Times New Roman"/>
                <w:noProof/>
                <w:color w:val="000000"/>
                <w:sz w:val="24"/>
                <w:szCs w:val="24"/>
                <w:lang w:eastAsia="ru-RU"/>
              </w:rPr>
            </w:pPr>
          </w:p>
        </w:tc>
        <w:tc>
          <w:tcPr>
            <w:tcW w:w="6398" w:type="dxa"/>
            <w:gridSpan w:val="2"/>
            <w:tcBorders>
              <w:right w:val="single" w:sz="6" w:space="0" w:color="000000"/>
            </w:tcBorders>
            <w:shd w:val="clear" w:color="auto" w:fill="auto"/>
          </w:tcPr>
          <w:p w:rsidR="00EC73BF" w:rsidRPr="00EC73BF" w:rsidRDefault="00EC73BF" w:rsidP="00F144D7">
            <w:pPr>
              <w:spacing w:after="0" w:line="240" w:lineRule="auto"/>
              <w:ind w:left="115" w:right="115"/>
              <w:jc w:val="both"/>
              <w:rPr>
                <w:rFonts w:ascii="Liberation Serif" w:eastAsia="Times New Roman" w:hAnsi="Liberation Serif" w:cs="Times New Roman"/>
                <w:noProof/>
                <w:color w:val="000000"/>
                <w:sz w:val="24"/>
                <w:szCs w:val="24"/>
                <w:lang w:eastAsia="ru-RU"/>
              </w:rPr>
            </w:pPr>
            <w:r w:rsidRPr="00EC73BF">
              <w:rPr>
                <w:rFonts w:ascii="Liberation Serif" w:eastAsia="Times New Roman" w:hAnsi="Liberation Serif" w:cs="Times New Roman"/>
                <w:noProof/>
                <w:color w:val="000000"/>
                <w:sz w:val="24"/>
                <w:szCs w:val="24"/>
                <w:lang w:eastAsia="ru-RU"/>
              </w:rPr>
              <w:t>3. Повышение благоустройства жилищного фонда и создание благоприятной среды проживания граждан</w:t>
            </w:r>
          </w:p>
        </w:tc>
      </w:tr>
      <w:tr w:rsidR="00EC73BF" w:rsidRPr="00EC73BF" w:rsidTr="008545FF">
        <w:trPr>
          <w:trHeight w:val="1168"/>
        </w:trPr>
        <w:tc>
          <w:tcPr>
            <w:tcW w:w="150" w:type="dxa"/>
          </w:tcPr>
          <w:p w:rsidR="00EC73BF" w:rsidRPr="00EC73BF" w:rsidRDefault="00EC73BF" w:rsidP="00F144D7">
            <w:pPr>
              <w:spacing w:after="0" w:line="240" w:lineRule="auto"/>
              <w:rPr>
                <w:rFonts w:ascii="Liberation Serif" w:eastAsia="Times New Roman" w:hAnsi="Liberation Serif" w:cs="Times New Roman"/>
                <w:sz w:val="24"/>
                <w:szCs w:val="24"/>
                <w:lang w:eastAsia="ru-RU"/>
              </w:rPr>
            </w:pPr>
          </w:p>
        </w:tc>
        <w:tc>
          <w:tcPr>
            <w:tcW w:w="3375" w:type="dxa"/>
            <w:vMerge/>
            <w:tcBorders>
              <w:left w:val="single" w:sz="6" w:space="0" w:color="000000"/>
              <w:bottom w:val="single" w:sz="4" w:space="0" w:color="auto"/>
              <w:right w:val="single" w:sz="6" w:space="0" w:color="000000"/>
            </w:tcBorders>
            <w:shd w:val="clear" w:color="auto" w:fill="auto"/>
          </w:tcPr>
          <w:p w:rsidR="00EC73BF" w:rsidRPr="00EC73BF" w:rsidRDefault="00EC73BF" w:rsidP="00F144D7">
            <w:pPr>
              <w:spacing w:after="0" w:line="240" w:lineRule="auto"/>
              <w:ind w:left="115"/>
              <w:rPr>
                <w:rFonts w:ascii="Liberation Serif" w:eastAsia="Times New Roman" w:hAnsi="Liberation Serif" w:cs="Times New Roman"/>
                <w:noProof/>
                <w:color w:val="000000"/>
                <w:sz w:val="24"/>
                <w:szCs w:val="24"/>
                <w:lang w:eastAsia="ru-RU"/>
              </w:rPr>
            </w:pPr>
          </w:p>
        </w:tc>
        <w:tc>
          <w:tcPr>
            <w:tcW w:w="6398" w:type="dxa"/>
            <w:gridSpan w:val="2"/>
            <w:tcBorders>
              <w:bottom w:val="single" w:sz="4" w:space="0" w:color="auto"/>
              <w:right w:val="single" w:sz="6" w:space="0" w:color="000000"/>
            </w:tcBorders>
            <w:shd w:val="clear" w:color="auto" w:fill="auto"/>
          </w:tcPr>
          <w:p w:rsidR="00EC73BF" w:rsidRPr="00EC73BF" w:rsidRDefault="00EC73BF" w:rsidP="00F144D7">
            <w:pPr>
              <w:spacing w:after="0" w:line="240" w:lineRule="auto"/>
              <w:ind w:left="115" w:right="115"/>
              <w:jc w:val="both"/>
              <w:rPr>
                <w:rFonts w:ascii="Liberation Serif" w:eastAsia="Times New Roman" w:hAnsi="Liberation Serif" w:cs="Times New Roman"/>
                <w:noProof/>
                <w:color w:val="000000"/>
                <w:sz w:val="24"/>
                <w:szCs w:val="24"/>
                <w:lang w:eastAsia="ru-RU"/>
              </w:rPr>
            </w:pPr>
            <w:r w:rsidRPr="00EC73BF">
              <w:rPr>
                <w:rFonts w:ascii="Liberation Serif" w:eastAsia="Times New Roman" w:hAnsi="Liberation Serif" w:cs="Times New Roman"/>
                <w:noProof/>
                <w:color w:val="000000"/>
                <w:sz w:val="24"/>
                <w:szCs w:val="24"/>
                <w:lang w:eastAsia="ru-RU"/>
              </w:rPr>
              <w:t>4. Обеспечение реализации муниципальной программы "Обеспечение функционирования жилищно-коммунального хозяйства и повышение энергетической эффективности в городском округе Заречный"</w:t>
            </w:r>
          </w:p>
        </w:tc>
      </w:tr>
      <w:tr w:rsidR="00F144D7" w:rsidRPr="00EC73BF" w:rsidTr="008545FF">
        <w:trPr>
          <w:trHeight w:val="1664"/>
        </w:trPr>
        <w:tc>
          <w:tcPr>
            <w:tcW w:w="150" w:type="dxa"/>
          </w:tcPr>
          <w:p w:rsidR="00F144D7" w:rsidRPr="00EC73BF" w:rsidRDefault="00F144D7" w:rsidP="00F144D7">
            <w:pPr>
              <w:spacing w:after="0" w:line="240" w:lineRule="auto"/>
              <w:rPr>
                <w:rFonts w:ascii="Liberation Serif" w:eastAsia="Times New Roman" w:hAnsi="Liberation Serif" w:cs="Times New Roman"/>
                <w:sz w:val="24"/>
                <w:szCs w:val="24"/>
                <w:lang w:eastAsia="ru-RU"/>
              </w:rPr>
            </w:pPr>
          </w:p>
        </w:tc>
        <w:tc>
          <w:tcPr>
            <w:tcW w:w="3375" w:type="dxa"/>
            <w:tcBorders>
              <w:top w:val="single" w:sz="6" w:space="0" w:color="000000"/>
              <w:left w:val="single" w:sz="6" w:space="0" w:color="000000"/>
              <w:right w:val="single" w:sz="6" w:space="0" w:color="000000"/>
            </w:tcBorders>
            <w:shd w:val="clear" w:color="auto" w:fill="auto"/>
          </w:tcPr>
          <w:p w:rsidR="00F144D7" w:rsidRPr="00EC73BF" w:rsidRDefault="00F144D7" w:rsidP="00F144D7">
            <w:pPr>
              <w:spacing w:after="0" w:line="240" w:lineRule="auto"/>
              <w:ind w:left="115"/>
              <w:rPr>
                <w:rFonts w:ascii="Liberation Serif" w:eastAsia="Times New Roman" w:hAnsi="Liberation Serif" w:cs="Times New Roman"/>
                <w:noProof/>
                <w:color w:val="000000"/>
                <w:sz w:val="24"/>
                <w:szCs w:val="24"/>
                <w:lang w:eastAsia="ru-RU"/>
              </w:rPr>
            </w:pPr>
            <w:r w:rsidRPr="00EC73BF">
              <w:rPr>
                <w:rFonts w:ascii="Liberation Serif" w:eastAsia="Times New Roman" w:hAnsi="Liberation Serif" w:cs="Times New Roman"/>
                <w:noProof/>
                <w:color w:val="000000"/>
                <w:sz w:val="24"/>
                <w:szCs w:val="24"/>
                <w:lang w:eastAsia="ru-RU"/>
              </w:rPr>
              <w:t>Перечень основных целевых показателей муниципальной программы</w:t>
            </w:r>
          </w:p>
        </w:tc>
        <w:tc>
          <w:tcPr>
            <w:tcW w:w="6398" w:type="dxa"/>
            <w:gridSpan w:val="2"/>
            <w:tcBorders>
              <w:top w:val="single" w:sz="6" w:space="0" w:color="000000"/>
              <w:right w:val="single" w:sz="6" w:space="0" w:color="000000"/>
            </w:tcBorders>
            <w:shd w:val="clear" w:color="auto" w:fill="auto"/>
          </w:tcPr>
          <w:p w:rsidR="00F144D7" w:rsidRPr="00EC73BF" w:rsidRDefault="00F144D7" w:rsidP="00F144D7">
            <w:pPr>
              <w:spacing w:after="0" w:line="240" w:lineRule="auto"/>
              <w:ind w:left="115" w:right="115"/>
              <w:jc w:val="both"/>
              <w:rPr>
                <w:rFonts w:ascii="Liberation Serif" w:eastAsia="Times New Roman" w:hAnsi="Liberation Serif" w:cs="Times New Roman"/>
                <w:noProof/>
                <w:color w:val="000000"/>
                <w:sz w:val="24"/>
                <w:szCs w:val="24"/>
                <w:lang w:eastAsia="ru-RU"/>
              </w:rPr>
            </w:pPr>
            <w:r w:rsidRPr="00EC73BF">
              <w:rPr>
                <w:rFonts w:ascii="Liberation Serif" w:eastAsia="Times New Roman" w:hAnsi="Liberation Serif" w:cs="Times New Roman"/>
                <w:noProof/>
                <w:color w:val="000000"/>
                <w:sz w:val="24"/>
                <w:szCs w:val="24"/>
                <w:lang w:eastAsia="ru-RU"/>
              </w:rPr>
              <w:t>1. Доля объектов коммунальной инфраструктуры муниципальной собственности, обеспеченных проектно-сметной документацией в общем объеме планируемых к строительству, реконструкции и модернизации объектов коммунальной инфраструктуры муниципальной собственности</w:t>
            </w:r>
          </w:p>
        </w:tc>
      </w:tr>
      <w:tr w:rsidR="00F144D7" w:rsidRPr="00EC73BF" w:rsidTr="008545FF">
        <w:trPr>
          <w:trHeight w:val="1561"/>
        </w:trPr>
        <w:tc>
          <w:tcPr>
            <w:tcW w:w="150" w:type="dxa"/>
          </w:tcPr>
          <w:p w:rsidR="00F144D7" w:rsidRPr="00EC73BF" w:rsidRDefault="00F144D7" w:rsidP="00F144D7">
            <w:pPr>
              <w:spacing w:after="0" w:line="240" w:lineRule="auto"/>
              <w:rPr>
                <w:rFonts w:ascii="Liberation Serif" w:eastAsia="Times New Roman" w:hAnsi="Liberation Serif" w:cs="Times New Roman"/>
                <w:sz w:val="24"/>
                <w:szCs w:val="24"/>
                <w:lang w:eastAsia="ru-RU"/>
              </w:rPr>
            </w:pPr>
          </w:p>
        </w:tc>
        <w:tc>
          <w:tcPr>
            <w:tcW w:w="3375" w:type="dxa"/>
            <w:tcBorders>
              <w:left w:val="single" w:sz="6" w:space="0" w:color="000000"/>
              <w:right w:val="single" w:sz="6" w:space="0" w:color="000000"/>
            </w:tcBorders>
            <w:shd w:val="clear" w:color="auto" w:fill="auto"/>
          </w:tcPr>
          <w:p w:rsidR="00F144D7" w:rsidRPr="00EC73BF" w:rsidRDefault="00F144D7" w:rsidP="00F144D7">
            <w:pPr>
              <w:spacing w:after="0" w:line="240" w:lineRule="auto"/>
              <w:ind w:left="115"/>
              <w:rPr>
                <w:rFonts w:ascii="Liberation Serif" w:eastAsia="Times New Roman" w:hAnsi="Liberation Serif" w:cs="Times New Roman"/>
                <w:noProof/>
                <w:color w:val="000000"/>
                <w:sz w:val="24"/>
                <w:szCs w:val="24"/>
                <w:lang w:eastAsia="ru-RU"/>
              </w:rPr>
            </w:pPr>
          </w:p>
        </w:tc>
        <w:tc>
          <w:tcPr>
            <w:tcW w:w="6398" w:type="dxa"/>
            <w:gridSpan w:val="2"/>
            <w:tcBorders>
              <w:right w:val="single" w:sz="6" w:space="0" w:color="000000"/>
            </w:tcBorders>
            <w:shd w:val="clear" w:color="auto" w:fill="auto"/>
          </w:tcPr>
          <w:p w:rsidR="00F144D7" w:rsidRPr="00EC73BF" w:rsidRDefault="00F144D7" w:rsidP="00F144D7">
            <w:pPr>
              <w:spacing w:after="0" w:line="240" w:lineRule="auto"/>
              <w:ind w:left="115" w:right="115"/>
              <w:jc w:val="both"/>
              <w:rPr>
                <w:rFonts w:ascii="Liberation Serif" w:eastAsia="Times New Roman" w:hAnsi="Liberation Serif" w:cs="Times New Roman"/>
                <w:noProof/>
                <w:color w:val="000000"/>
                <w:sz w:val="24"/>
                <w:szCs w:val="24"/>
                <w:lang w:eastAsia="ru-RU"/>
              </w:rPr>
            </w:pPr>
            <w:r w:rsidRPr="00EC73BF">
              <w:rPr>
                <w:rFonts w:ascii="Liberation Serif" w:eastAsia="Times New Roman" w:hAnsi="Liberation Serif" w:cs="Times New Roman"/>
                <w:noProof/>
                <w:color w:val="000000"/>
                <w:sz w:val="24"/>
                <w:szCs w:val="24"/>
                <w:lang w:eastAsia="ru-RU"/>
              </w:rPr>
              <w:t xml:space="preserve">2. </w:t>
            </w:r>
            <w:r w:rsidR="000B1A0A" w:rsidRPr="000B1A0A">
              <w:rPr>
                <w:rFonts w:ascii="Liberation Serif" w:eastAsia="Times New Roman" w:hAnsi="Liberation Serif" w:cs="Times New Roman"/>
                <w:noProof/>
                <w:color w:val="000000"/>
                <w:sz w:val="24"/>
                <w:szCs w:val="24"/>
                <w:lang w:eastAsia="ru-RU"/>
              </w:rPr>
              <w:t>Доля актуализированных муниципальных правовых актов по утверждению схемы теплоснабжения, водоснабжения и водоотведения, программы комплексного развития систем коммунальной инфраструктуры, к утвержденным муниципальным правовым актам схемы теплоснабжения, водоснабжения и водоотведения, программы комплексного развития систем коммунальной инфраструктуры требующих актуализацию</w:t>
            </w:r>
          </w:p>
        </w:tc>
      </w:tr>
      <w:tr w:rsidR="00F144D7" w:rsidRPr="00EC73BF" w:rsidTr="008545FF">
        <w:trPr>
          <w:trHeight w:val="1174"/>
        </w:trPr>
        <w:tc>
          <w:tcPr>
            <w:tcW w:w="150" w:type="dxa"/>
          </w:tcPr>
          <w:p w:rsidR="00F144D7" w:rsidRPr="00EC73BF" w:rsidRDefault="00F144D7" w:rsidP="00F144D7">
            <w:pPr>
              <w:spacing w:after="0" w:line="240" w:lineRule="auto"/>
              <w:rPr>
                <w:rFonts w:ascii="Liberation Serif" w:eastAsia="Times New Roman" w:hAnsi="Liberation Serif" w:cs="Times New Roman"/>
                <w:sz w:val="24"/>
                <w:szCs w:val="24"/>
                <w:lang w:eastAsia="ru-RU"/>
              </w:rPr>
            </w:pPr>
          </w:p>
        </w:tc>
        <w:tc>
          <w:tcPr>
            <w:tcW w:w="3375" w:type="dxa"/>
            <w:tcBorders>
              <w:left w:val="single" w:sz="6" w:space="0" w:color="000000"/>
              <w:right w:val="single" w:sz="6" w:space="0" w:color="000000"/>
            </w:tcBorders>
            <w:shd w:val="clear" w:color="auto" w:fill="auto"/>
          </w:tcPr>
          <w:p w:rsidR="00F144D7" w:rsidRPr="00EC73BF" w:rsidRDefault="00F144D7" w:rsidP="00F144D7">
            <w:pPr>
              <w:spacing w:after="0" w:line="240" w:lineRule="auto"/>
              <w:ind w:left="115"/>
              <w:rPr>
                <w:rFonts w:ascii="Liberation Serif" w:eastAsia="Times New Roman" w:hAnsi="Liberation Serif" w:cs="Times New Roman"/>
                <w:noProof/>
                <w:color w:val="000000"/>
                <w:sz w:val="24"/>
                <w:szCs w:val="24"/>
                <w:lang w:eastAsia="ru-RU"/>
              </w:rPr>
            </w:pPr>
          </w:p>
        </w:tc>
        <w:tc>
          <w:tcPr>
            <w:tcW w:w="6398" w:type="dxa"/>
            <w:gridSpan w:val="2"/>
            <w:tcBorders>
              <w:right w:val="single" w:sz="6" w:space="0" w:color="000000"/>
            </w:tcBorders>
            <w:shd w:val="clear" w:color="auto" w:fill="auto"/>
          </w:tcPr>
          <w:p w:rsidR="00F144D7" w:rsidRPr="00EC73BF" w:rsidRDefault="00F144D7" w:rsidP="00F144D7">
            <w:pPr>
              <w:spacing w:after="0" w:line="240" w:lineRule="auto"/>
              <w:ind w:left="115" w:right="115"/>
              <w:jc w:val="both"/>
              <w:rPr>
                <w:rFonts w:ascii="Liberation Serif" w:eastAsia="Times New Roman" w:hAnsi="Liberation Serif" w:cs="Times New Roman"/>
                <w:noProof/>
                <w:color w:val="000000"/>
                <w:sz w:val="24"/>
                <w:szCs w:val="24"/>
                <w:lang w:eastAsia="ru-RU"/>
              </w:rPr>
            </w:pPr>
            <w:r w:rsidRPr="00EC73BF">
              <w:rPr>
                <w:rFonts w:ascii="Liberation Serif" w:eastAsia="Times New Roman" w:hAnsi="Liberation Serif" w:cs="Times New Roman"/>
                <w:noProof/>
                <w:color w:val="000000"/>
                <w:sz w:val="24"/>
                <w:szCs w:val="24"/>
                <w:lang w:eastAsia="ru-RU"/>
              </w:rPr>
              <w:t>3. Доля котельных, в отношении которых проведены работы по ремонту и (или) модернизации в общем количестве котельных ГО Заречный, нуждающихся в проведении ремонта и (или) модернизации</w:t>
            </w:r>
          </w:p>
        </w:tc>
      </w:tr>
      <w:tr w:rsidR="00F144D7" w:rsidRPr="00EC73BF" w:rsidTr="008545FF">
        <w:trPr>
          <w:trHeight w:val="655"/>
        </w:trPr>
        <w:tc>
          <w:tcPr>
            <w:tcW w:w="150" w:type="dxa"/>
          </w:tcPr>
          <w:p w:rsidR="00F144D7" w:rsidRPr="00EC73BF" w:rsidRDefault="00F144D7" w:rsidP="00F144D7">
            <w:pPr>
              <w:spacing w:after="0" w:line="240" w:lineRule="auto"/>
              <w:rPr>
                <w:rFonts w:ascii="Liberation Serif" w:eastAsia="Times New Roman" w:hAnsi="Liberation Serif" w:cs="Times New Roman"/>
                <w:sz w:val="24"/>
                <w:szCs w:val="24"/>
                <w:lang w:eastAsia="ru-RU"/>
              </w:rPr>
            </w:pPr>
          </w:p>
        </w:tc>
        <w:tc>
          <w:tcPr>
            <w:tcW w:w="3375" w:type="dxa"/>
            <w:tcBorders>
              <w:left w:val="single" w:sz="6" w:space="0" w:color="000000"/>
              <w:right w:val="single" w:sz="6" w:space="0" w:color="000000"/>
            </w:tcBorders>
            <w:shd w:val="clear" w:color="auto" w:fill="auto"/>
          </w:tcPr>
          <w:p w:rsidR="00F144D7" w:rsidRPr="00EC73BF" w:rsidRDefault="00F144D7" w:rsidP="00F144D7">
            <w:pPr>
              <w:spacing w:after="0" w:line="240" w:lineRule="auto"/>
              <w:ind w:left="115"/>
              <w:rPr>
                <w:rFonts w:ascii="Liberation Serif" w:eastAsia="Times New Roman" w:hAnsi="Liberation Serif" w:cs="Times New Roman"/>
                <w:noProof/>
                <w:color w:val="000000"/>
                <w:sz w:val="24"/>
                <w:szCs w:val="24"/>
                <w:lang w:eastAsia="ru-RU"/>
              </w:rPr>
            </w:pPr>
          </w:p>
        </w:tc>
        <w:tc>
          <w:tcPr>
            <w:tcW w:w="6398" w:type="dxa"/>
            <w:gridSpan w:val="2"/>
            <w:tcBorders>
              <w:right w:val="single" w:sz="6" w:space="0" w:color="000000"/>
            </w:tcBorders>
            <w:shd w:val="clear" w:color="auto" w:fill="auto"/>
          </w:tcPr>
          <w:p w:rsidR="00F144D7" w:rsidRPr="00EC73BF" w:rsidRDefault="00F144D7" w:rsidP="00F144D7">
            <w:pPr>
              <w:spacing w:after="0" w:line="240" w:lineRule="auto"/>
              <w:ind w:left="115" w:right="115"/>
              <w:jc w:val="both"/>
              <w:rPr>
                <w:rFonts w:ascii="Liberation Serif" w:eastAsia="Times New Roman" w:hAnsi="Liberation Serif" w:cs="Times New Roman"/>
                <w:noProof/>
                <w:color w:val="000000"/>
                <w:sz w:val="24"/>
                <w:szCs w:val="24"/>
                <w:lang w:eastAsia="ru-RU"/>
              </w:rPr>
            </w:pPr>
            <w:r w:rsidRPr="00EC73BF">
              <w:rPr>
                <w:rFonts w:ascii="Liberation Serif" w:eastAsia="Times New Roman" w:hAnsi="Liberation Serif" w:cs="Times New Roman"/>
                <w:noProof/>
                <w:color w:val="000000"/>
                <w:sz w:val="24"/>
                <w:szCs w:val="24"/>
                <w:lang w:eastAsia="ru-RU"/>
              </w:rPr>
              <w:t>4. Количество приобретенного оборудования и специальной техники для нужд ЖКХ</w:t>
            </w:r>
          </w:p>
        </w:tc>
      </w:tr>
      <w:tr w:rsidR="00F144D7" w:rsidRPr="00EC73BF" w:rsidTr="008545FF">
        <w:trPr>
          <w:trHeight w:val="1044"/>
        </w:trPr>
        <w:tc>
          <w:tcPr>
            <w:tcW w:w="150" w:type="dxa"/>
          </w:tcPr>
          <w:p w:rsidR="00F144D7" w:rsidRPr="00EC73BF" w:rsidRDefault="00F144D7" w:rsidP="00F144D7">
            <w:pPr>
              <w:spacing w:after="0" w:line="240" w:lineRule="auto"/>
              <w:rPr>
                <w:rFonts w:ascii="Liberation Serif" w:eastAsia="Times New Roman" w:hAnsi="Liberation Serif" w:cs="Times New Roman"/>
                <w:sz w:val="24"/>
                <w:szCs w:val="24"/>
                <w:lang w:eastAsia="ru-RU"/>
              </w:rPr>
            </w:pPr>
          </w:p>
        </w:tc>
        <w:tc>
          <w:tcPr>
            <w:tcW w:w="3375" w:type="dxa"/>
            <w:tcBorders>
              <w:left w:val="single" w:sz="6" w:space="0" w:color="000000"/>
              <w:bottom w:val="single" w:sz="4" w:space="0" w:color="auto"/>
              <w:right w:val="single" w:sz="6" w:space="0" w:color="000000"/>
            </w:tcBorders>
            <w:shd w:val="clear" w:color="auto" w:fill="auto"/>
          </w:tcPr>
          <w:p w:rsidR="00F144D7" w:rsidRPr="00EC73BF" w:rsidRDefault="00F144D7" w:rsidP="00F144D7">
            <w:pPr>
              <w:spacing w:after="0" w:line="240" w:lineRule="auto"/>
              <w:ind w:left="115"/>
              <w:rPr>
                <w:rFonts w:ascii="Liberation Serif" w:eastAsia="Times New Roman" w:hAnsi="Liberation Serif" w:cs="Times New Roman"/>
                <w:noProof/>
                <w:color w:val="000000"/>
                <w:sz w:val="24"/>
                <w:szCs w:val="24"/>
                <w:lang w:eastAsia="ru-RU"/>
              </w:rPr>
            </w:pPr>
          </w:p>
        </w:tc>
        <w:tc>
          <w:tcPr>
            <w:tcW w:w="6398" w:type="dxa"/>
            <w:gridSpan w:val="2"/>
            <w:tcBorders>
              <w:bottom w:val="single" w:sz="4" w:space="0" w:color="auto"/>
              <w:right w:val="single" w:sz="6" w:space="0" w:color="000000"/>
            </w:tcBorders>
            <w:shd w:val="clear" w:color="auto" w:fill="auto"/>
          </w:tcPr>
          <w:p w:rsidR="00F144D7" w:rsidRPr="00EC73BF" w:rsidRDefault="00F144D7" w:rsidP="00F144D7">
            <w:pPr>
              <w:spacing w:after="0" w:line="240" w:lineRule="auto"/>
              <w:ind w:left="115" w:right="115"/>
              <w:jc w:val="both"/>
              <w:rPr>
                <w:rFonts w:ascii="Liberation Serif" w:eastAsia="Times New Roman" w:hAnsi="Liberation Serif" w:cs="Times New Roman"/>
                <w:noProof/>
                <w:color w:val="000000"/>
                <w:sz w:val="24"/>
                <w:szCs w:val="24"/>
                <w:lang w:eastAsia="ru-RU"/>
              </w:rPr>
            </w:pPr>
            <w:r w:rsidRPr="00EC73BF">
              <w:rPr>
                <w:rFonts w:ascii="Liberation Serif" w:eastAsia="Times New Roman" w:hAnsi="Liberation Serif" w:cs="Times New Roman"/>
                <w:noProof/>
                <w:color w:val="000000"/>
                <w:sz w:val="24"/>
                <w:szCs w:val="24"/>
                <w:lang w:eastAsia="ru-RU"/>
              </w:rPr>
              <w:t xml:space="preserve">5. </w:t>
            </w:r>
            <w:r w:rsidR="00CE668B" w:rsidRPr="00CE668B">
              <w:rPr>
                <w:rFonts w:ascii="Liberation Serif" w:eastAsia="Times New Roman" w:hAnsi="Liberation Serif" w:cs="Times New Roman"/>
                <w:noProof/>
                <w:color w:val="000000"/>
                <w:sz w:val="24"/>
                <w:szCs w:val="24"/>
                <w:lang w:eastAsia="ru-RU"/>
              </w:rPr>
              <w:t>Доля выполненных мероприятий по энергосбережению и повышению энергетической эффективности и мероприятий, запланированных к выполнению</w:t>
            </w:r>
          </w:p>
        </w:tc>
      </w:tr>
      <w:tr w:rsidR="00F144D7" w:rsidRPr="00EC73BF" w:rsidTr="008545FF">
        <w:trPr>
          <w:trHeight w:val="507"/>
        </w:trPr>
        <w:tc>
          <w:tcPr>
            <w:tcW w:w="150" w:type="dxa"/>
          </w:tcPr>
          <w:p w:rsidR="00F144D7" w:rsidRPr="00EC73BF" w:rsidRDefault="00F144D7" w:rsidP="00F144D7">
            <w:pPr>
              <w:spacing w:after="0" w:line="240" w:lineRule="auto"/>
              <w:rPr>
                <w:rFonts w:ascii="Liberation Serif" w:eastAsia="Times New Roman" w:hAnsi="Liberation Serif" w:cs="Times New Roman"/>
                <w:sz w:val="24"/>
                <w:szCs w:val="24"/>
                <w:lang w:eastAsia="ru-RU"/>
              </w:rPr>
            </w:pPr>
          </w:p>
        </w:tc>
        <w:tc>
          <w:tcPr>
            <w:tcW w:w="3375" w:type="dxa"/>
            <w:tcBorders>
              <w:top w:val="single" w:sz="4" w:space="0" w:color="auto"/>
              <w:left w:val="single" w:sz="6" w:space="0" w:color="000000"/>
              <w:right w:val="single" w:sz="6" w:space="0" w:color="000000"/>
            </w:tcBorders>
            <w:shd w:val="clear" w:color="auto" w:fill="auto"/>
          </w:tcPr>
          <w:p w:rsidR="00F144D7" w:rsidRPr="00EC73BF" w:rsidRDefault="00F144D7" w:rsidP="00F144D7">
            <w:pPr>
              <w:spacing w:after="0" w:line="240" w:lineRule="auto"/>
              <w:ind w:left="115"/>
              <w:rPr>
                <w:rFonts w:ascii="Liberation Serif" w:eastAsia="Times New Roman" w:hAnsi="Liberation Serif" w:cs="Times New Roman"/>
                <w:noProof/>
                <w:color w:val="000000"/>
                <w:sz w:val="24"/>
                <w:szCs w:val="24"/>
                <w:lang w:eastAsia="ru-RU"/>
              </w:rPr>
            </w:pPr>
          </w:p>
        </w:tc>
        <w:tc>
          <w:tcPr>
            <w:tcW w:w="6398" w:type="dxa"/>
            <w:gridSpan w:val="2"/>
            <w:tcBorders>
              <w:top w:val="single" w:sz="4" w:space="0" w:color="auto"/>
              <w:right w:val="single" w:sz="6" w:space="0" w:color="000000"/>
            </w:tcBorders>
            <w:shd w:val="clear" w:color="auto" w:fill="auto"/>
          </w:tcPr>
          <w:p w:rsidR="00F144D7" w:rsidRPr="00EC73BF" w:rsidRDefault="00F144D7" w:rsidP="00F144D7">
            <w:pPr>
              <w:spacing w:after="0" w:line="240" w:lineRule="auto"/>
              <w:ind w:left="115" w:right="115"/>
              <w:jc w:val="both"/>
              <w:rPr>
                <w:rFonts w:ascii="Liberation Serif" w:eastAsia="Times New Roman" w:hAnsi="Liberation Serif" w:cs="Times New Roman"/>
                <w:noProof/>
                <w:color w:val="000000"/>
                <w:sz w:val="24"/>
                <w:szCs w:val="24"/>
                <w:lang w:eastAsia="ru-RU"/>
              </w:rPr>
            </w:pPr>
            <w:r w:rsidRPr="00EC73BF">
              <w:rPr>
                <w:rFonts w:ascii="Liberation Serif" w:eastAsia="Times New Roman" w:hAnsi="Liberation Serif" w:cs="Times New Roman"/>
                <w:noProof/>
                <w:color w:val="000000"/>
                <w:sz w:val="24"/>
                <w:szCs w:val="24"/>
                <w:lang w:eastAsia="ru-RU"/>
              </w:rPr>
              <w:t>6. Количество многоквартирных домов, в которых проведен капитальный ремонт общего имущества</w:t>
            </w:r>
          </w:p>
        </w:tc>
      </w:tr>
      <w:tr w:rsidR="00F144D7" w:rsidRPr="00EC73BF" w:rsidTr="003F6DE3">
        <w:trPr>
          <w:trHeight w:val="491"/>
        </w:trPr>
        <w:tc>
          <w:tcPr>
            <w:tcW w:w="150" w:type="dxa"/>
          </w:tcPr>
          <w:p w:rsidR="00F144D7" w:rsidRPr="00EC73BF" w:rsidRDefault="00F144D7" w:rsidP="00F144D7">
            <w:pPr>
              <w:spacing w:after="0" w:line="240" w:lineRule="auto"/>
              <w:rPr>
                <w:rFonts w:ascii="Liberation Serif" w:eastAsia="Times New Roman" w:hAnsi="Liberation Serif" w:cs="Times New Roman"/>
                <w:sz w:val="24"/>
                <w:szCs w:val="24"/>
                <w:lang w:eastAsia="ru-RU"/>
              </w:rPr>
            </w:pPr>
          </w:p>
        </w:tc>
        <w:tc>
          <w:tcPr>
            <w:tcW w:w="3375" w:type="dxa"/>
            <w:tcBorders>
              <w:left w:val="single" w:sz="6" w:space="0" w:color="000000"/>
              <w:right w:val="single" w:sz="6" w:space="0" w:color="000000"/>
            </w:tcBorders>
            <w:shd w:val="clear" w:color="auto" w:fill="auto"/>
          </w:tcPr>
          <w:p w:rsidR="00F144D7" w:rsidRPr="00EC73BF" w:rsidRDefault="00F144D7" w:rsidP="00F144D7">
            <w:pPr>
              <w:spacing w:after="0" w:line="240" w:lineRule="auto"/>
              <w:ind w:left="115"/>
              <w:rPr>
                <w:rFonts w:ascii="Liberation Serif" w:eastAsia="Times New Roman" w:hAnsi="Liberation Serif" w:cs="Times New Roman"/>
                <w:noProof/>
                <w:color w:val="000000"/>
                <w:sz w:val="24"/>
                <w:szCs w:val="24"/>
                <w:lang w:eastAsia="ru-RU"/>
              </w:rPr>
            </w:pPr>
          </w:p>
        </w:tc>
        <w:tc>
          <w:tcPr>
            <w:tcW w:w="6398" w:type="dxa"/>
            <w:gridSpan w:val="2"/>
            <w:tcBorders>
              <w:right w:val="single" w:sz="6" w:space="0" w:color="000000"/>
            </w:tcBorders>
            <w:shd w:val="clear" w:color="auto" w:fill="auto"/>
          </w:tcPr>
          <w:p w:rsidR="00F144D7" w:rsidRPr="00EC73BF" w:rsidRDefault="00F144D7" w:rsidP="00F144D7">
            <w:pPr>
              <w:spacing w:after="0" w:line="240" w:lineRule="auto"/>
              <w:ind w:left="115" w:right="115"/>
              <w:jc w:val="both"/>
              <w:rPr>
                <w:rFonts w:ascii="Liberation Serif" w:eastAsia="Times New Roman" w:hAnsi="Liberation Serif" w:cs="Times New Roman"/>
                <w:noProof/>
                <w:color w:val="000000"/>
                <w:sz w:val="24"/>
                <w:szCs w:val="24"/>
                <w:lang w:eastAsia="ru-RU"/>
              </w:rPr>
            </w:pPr>
            <w:r w:rsidRPr="00EC73BF">
              <w:rPr>
                <w:rFonts w:ascii="Liberation Serif" w:eastAsia="Times New Roman" w:hAnsi="Liberation Serif" w:cs="Times New Roman"/>
                <w:noProof/>
                <w:color w:val="000000"/>
                <w:sz w:val="24"/>
                <w:szCs w:val="24"/>
                <w:lang w:eastAsia="ru-RU"/>
              </w:rPr>
              <w:t>7. Общая площадь многоквартирных домов, в которых проведен капитальный ремонт общего имущества</w:t>
            </w:r>
          </w:p>
        </w:tc>
      </w:tr>
      <w:tr w:rsidR="00F144D7" w:rsidRPr="00EC73BF" w:rsidTr="003F6DE3">
        <w:trPr>
          <w:trHeight w:val="897"/>
        </w:trPr>
        <w:tc>
          <w:tcPr>
            <w:tcW w:w="150" w:type="dxa"/>
          </w:tcPr>
          <w:p w:rsidR="00F144D7" w:rsidRPr="00EC73BF" w:rsidRDefault="00F144D7" w:rsidP="00F144D7">
            <w:pPr>
              <w:spacing w:after="0" w:line="240" w:lineRule="auto"/>
              <w:rPr>
                <w:rFonts w:ascii="Liberation Serif" w:eastAsia="Times New Roman" w:hAnsi="Liberation Serif" w:cs="Times New Roman"/>
                <w:sz w:val="24"/>
                <w:szCs w:val="24"/>
                <w:lang w:eastAsia="ru-RU"/>
              </w:rPr>
            </w:pPr>
          </w:p>
        </w:tc>
        <w:tc>
          <w:tcPr>
            <w:tcW w:w="3375" w:type="dxa"/>
            <w:tcBorders>
              <w:left w:val="single" w:sz="6" w:space="0" w:color="000000"/>
              <w:right w:val="single" w:sz="6" w:space="0" w:color="000000"/>
            </w:tcBorders>
            <w:shd w:val="clear" w:color="auto" w:fill="auto"/>
          </w:tcPr>
          <w:p w:rsidR="00F144D7" w:rsidRPr="00EC73BF" w:rsidRDefault="00F144D7" w:rsidP="00F144D7">
            <w:pPr>
              <w:spacing w:after="0" w:line="240" w:lineRule="auto"/>
              <w:ind w:left="115"/>
              <w:rPr>
                <w:rFonts w:ascii="Liberation Serif" w:eastAsia="Times New Roman" w:hAnsi="Liberation Serif" w:cs="Times New Roman"/>
                <w:noProof/>
                <w:color w:val="000000"/>
                <w:sz w:val="24"/>
                <w:szCs w:val="24"/>
                <w:lang w:eastAsia="ru-RU"/>
              </w:rPr>
            </w:pPr>
          </w:p>
        </w:tc>
        <w:tc>
          <w:tcPr>
            <w:tcW w:w="6398" w:type="dxa"/>
            <w:gridSpan w:val="2"/>
            <w:tcBorders>
              <w:right w:val="single" w:sz="6" w:space="0" w:color="000000"/>
            </w:tcBorders>
            <w:shd w:val="clear" w:color="auto" w:fill="auto"/>
          </w:tcPr>
          <w:p w:rsidR="00F144D7" w:rsidRPr="00EC73BF" w:rsidRDefault="00F144D7" w:rsidP="00F144D7">
            <w:pPr>
              <w:spacing w:after="0" w:line="240" w:lineRule="auto"/>
              <w:ind w:left="115" w:right="115"/>
              <w:jc w:val="both"/>
              <w:rPr>
                <w:rFonts w:ascii="Liberation Serif" w:eastAsia="Times New Roman" w:hAnsi="Liberation Serif" w:cs="Times New Roman"/>
                <w:noProof/>
                <w:color w:val="000000"/>
                <w:sz w:val="24"/>
                <w:szCs w:val="24"/>
                <w:lang w:eastAsia="ru-RU"/>
              </w:rPr>
            </w:pPr>
            <w:r w:rsidRPr="00EC73BF">
              <w:rPr>
                <w:rFonts w:ascii="Liberation Serif" w:eastAsia="Times New Roman" w:hAnsi="Liberation Serif" w:cs="Times New Roman"/>
                <w:noProof/>
                <w:color w:val="000000"/>
                <w:sz w:val="24"/>
                <w:szCs w:val="24"/>
                <w:lang w:eastAsia="ru-RU"/>
              </w:rPr>
              <w:t>8. Количество граждан, зарегистрированных в многоквартирных домах, которые улучшили условия проживания после проведения капитального ремонта общего имущества многоквартирных домов</w:t>
            </w:r>
          </w:p>
        </w:tc>
      </w:tr>
      <w:tr w:rsidR="00F144D7" w:rsidRPr="00EC73BF" w:rsidTr="003F6DE3">
        <w:trPr>
          <w:trHeight w:val="262"/>
        </w:trPr>
        <w:tc>
          <w:tcPr>
            <w:tcW w:w="150" w:type="dxa"/>
          </w:tcPr>
          <w:p w:rsidR="00F144D7" w:rsidRPr="00EC73BF" w:rsidRDefault="00F144D7" w:rsidP="00F144D7">
            <w:pPr>
              <w:spacing w:after="0" w:line="240" w:lineRule="auto"/>
              <w:rPr>
                <w:rFonts w:ascii="Liberation Serif" w:eastAsia="Times New Roman" w:hAnsi="Liberation Serif" w:cs="Times New Roman"/>
                <w:sz w:val="24"/>
                <w:szCs w:val="24"/>
                <w:lang w:eastAsia="ru-RU"/>
              </w:rPr>
            </w:pPr>
          </w:p>
        </w:tc>
        <w:tc>
          <w:tcPr>
            <w:tcW w:w="3375" w:type="dxa"/>
            <w:tcBorders>
              <w:left w:val="single" w:sz="6" w:space="0" w:color="000000"/>
              <w:right w:val="single" w:sz="6" w:space="0" w:color="000000"/>
            </w:tcBorders>
            <w:shd w:val="clear" w:color="auto" w:fill="auto"/>
          </w:tcPr>
          <w:p w:rsidR="00F144D7" w:rsidRPr="00EC73BF" w:rsidRDefault="00F144D7" w:rsidP="00F144D7">
            <w:pPr>
              <w:spacing w:after="0" w:line="240" w:lineRule="auto"/>
              <w:ind w:left="115"/>
              <w:rPr>
                <w:rFonts w:ascii="Liberation Serif" w:eastAsia="Times New Roman" w:hAnsi="Liberation Serif" w:cs="Times New Roman"/>
                <w:noProof/>
                <w:color w:val="000000"/>
                <w:sz w:val="24"/>
                <w:szCs w:val="24"/>
                <w:lang w:eastAsia="ru-RU"/>
              </w:rPr>
            </w:pPr>
          </w:p>
        </w:tc>
        <w:tc>
          <w:tcPr>
            <w:tcW w:w="6398" w:type="dxa"/>
            <w:gridSpan w:val="2"/>
            <w:tcBorders>
              <w:right w:val="single" w:sz="6" w:space="0" w:color="000000"/>
            </w:tcBorders>
            <w:shd w:val="clear" w:color="auto" w:fill="auto"/>
          </w:tcPr>
          <w:p w:rsidR="00F144D7" w:rsidRPr="00EC73BF" w:rsidRDefault="00F144D7" w:rsidP="00F144D7">
            <w:pPr>
              <w:spacing w:after="0" w:line="240" w:lineRule="auto"/>
              <w:ind w:left="115" w:right="115"/>
              <w:jc w:val="both"/>
              <w:rPr>
                <w:rFonts w:ascii="Liberation Serif" w:eastAsia="Times New Roman" w:hAnsi="Liberation Serif" w:cs="Times New Roman"/>
                <w:noProof/>
                <w:color w:val="000000"/>
                <w:sz w:val="24"/>
                <w:szCs w:val="24"/>
                <w:lang w:eastAsia="ru-RU"/>
              </w:rPr>
            </w:pPr>
            <w:r w:rsidRPr="00EC73BF">
              <w:rPr>
                <w:rFonts w:ascii="Liberation Serif" w:eastAsia="Times New Roman" w:hAnsi="Liberation Serif" w:cs="Times New Roman"/>
                <w:noProof/>
                <w:color w:val="000000"/>
                <w:sz w:val="24"/>
                <w:szCs w:val="24"/>
                <w:lang w:eastAsia="ru-RU"/>
              </w:rPr>
              <w:t xml:space="preserve">9. </w:t>
            </w:r>
            <w:r w:rsidR="00FA6412" w:rsidRPr="00FA6412">
              <w:rPr>
                <w:rFonts w:ascii="Liberation Serif" w:eastAsia="Times New Roman" w:hAnsi="Liberation Serif" w:cs="Times New Roman"/>
                <w:noProof/>
                <w:color w:val="000000"/>
                <w:sz w:val="24"/>
                <w:szCs w:val="24"/>
                <w:lang w:eastAsia="ru-RU"/>
              </w:rPr>
              <w:t>Доля выполненных мероприятий по благоустройству и мероприятий, запланированных к выполнению</w:t>
            </w:r>
          </w:p>
        </w:tc>
      </w:tr>
      <w:tr w:rsidR="00F144D7" w:rsidRPr="00EC73BF" w:rsidTr="003F6DE3">
        <w:trPr>
          <w:trHeight w:val="599"/>
        </w:trPr>
        <w:tc>
          <w:tcPr>
            <w:tcW w:w="150" w:type="dxa"/>
          </w:tcPr>
          <w:p w:rsidR="00F144D7" w:rsidRPr="00EC73BF" w:rsidRDefault="00F144D7" w:rsidP="00F144D7">
            <w:pPr>
              <w:spacing w:after="0" w:line="240" w:lineRule="auto"/>
              <w:rPr>
                <w:rFonts w:ascii="Liberation Serif" w:eastAsia="Times New Roman" w:hAnsi="Liberation Serif" w:cs="Times New Roman"/>
                <w:sz w:val="24"/>
                <w:szCs w:val="24"/>
                <w:lang w:eastAsia="ru-RU"/>
              </w:rPr>
            </w:pPr>
          </w:p>
        </w:tc>
        <w:tc>
          <w:tcPr>
            <w:tcW w:w="3375" w:type="dxa"/>
            <w:tcBorders>
              <w:left w:val="single" w:sz="6" w:space="0" w:color="000000"/>
              <w:right w:val="single" w:sz="6" w:space="0" w:color="000000"/>
            </w:tcBorders>
            <w:shd w:val="clear" w:color="auto" w:fill="auto"/>
          </w:tcPr>
          <w:p w:rsidR="00F144D7" w:rsidRPr="00EC73BF" w:rsidRDefault="00F144D7" w:rsidP="00F144D7">
            <w:pPr>
              <w:spacing w:after="0" w:line="240" w:lineRule="auto"/>
              <w:ind w:left="115"/>
              <w:rPr>
                <w:rFonts w:ascii="Liberation Serif" w:eastAsia="Times New Roman" w:hAnsi="Liberation Serif" w:cs="Times New Roman"/>
                <w:noProof/>
                <w:color w:val="000000"/>
                <w:sz w:val="24"/>
                <w:szCs w:val="24"/>
                <w:lang w:eastAsia="ru-RU"/>
              </w:rPr>
            </w:pPr>
          </w:p>
        </w:tc>
        <w:tc>
          <w:tcPr>
            <w:tcW w:w="6398" w:type="dxa"/>
            <w:gridSpan w:val="2"/>
            <w:tcBorders>
              <w:right w:val="single" w:sz="6" w:space="0" w:color="000000"/>
            </w:tcBorders>
            <w:shd w:val="clear" w:color="auto" w:fill="auto"/>
          </w:tcPr>
          <w:p w:rsidR="00F144D7" w:rsidRPr="00EC73BF" w:rsidRDefault="00F144D7" w:rsidP="00F144D7">
            <w:pPr>
              <w:spacing w:after="0" w:line="240" w:lineRule="auto"/>
              <w:ind w:left="115" w:right="115"/>
              <w:jc w:val="both"/>
              <w:rPr>
                <w:rFonts w:ascii="Liberation Serif" w:eastAsia="Times New Roman" w:hAnsi="Liberation Serif" w:cs="Times New Roman"/>
                <w:noProof/>
                <w:color w:val="000000"/>
                <w:sz w:val="24"/>
                <w:szCs w:val="24"/>
                <w:lang w:eastAsia="ru-RU"/>
              </w:rPr>
            </w:pPr>
            <w:r w:rsidRPr="00EC73BF">
              <w:rPr>
                <w:rFonts w:ascii="Liberation Serif" w:eastAsia="Times New Roman" w:hAnsi="Liberation Serif" w:cs="Times New Roman"/>
                <w:noProof/>
                <w:color w:val="000000"/>
                <w:sz w:val="24"/>
                <w:szCs w:val="24"/>
                <w:lang w:eastAsia="ru-RU"/>
              </w:rPr>
              <w:t>10. Доля общегородских территорий, убираемых ручным способом, от общей площади общегородских территорий, подлежащих ручной уборке</w:t>
            </w:r>
          </w:p>
        </w:tc>
      </w:tr>
      <w:tr w:rsidR="00F144D7" w:rsidRPr="00EC73BF" w:rsidTr="003F6DE3">
        <w:trPr>
          <w:trHeight w:val="60"/>
        </w:trPr>
        <w:tc>
          <w:tcPr>
            <w:tcW w:w="150" w:type="dxa"/>
          </w:tcPr>
          <w:p w:rsidR="00F144D7" w:rsidRPr="00EC73BF" w:rsidRDefault="00F144D7" w:rsidP="00F144D7">
            <w:pPr>
              <w:spacing w:after="0" w:line="240" w:lineRule="auto"/>
              <w:rPr>
                <w:rFonts w:ascii="Liberation Serif" w:eastAsia="Times New Roman" w:hAnsi="Liberation Serif" w:cs="Times New Roman"/>
                <w:sz w:val="24"/>
                <w:szCs w:val="24"/>
                <w:lang w:eastAsia="ru-RU"/>
              </w:rPr>
            </w:pPr>
          </w:p>
        </w:tc>
        <w:tc>
          <w:tcPr>
            <w:tcW w:w="3375" w:type="dxa"/>
            <w:tcBorders>
              <w:left w:val="single" w:sz="6" w:space="0" w:color="000000"/>
              <w:right w:val="single" w:sz="6" w:space="0" w:color="000000"/>
            </w:tcBorders>
            <w:shd w:val="clear" w:color="auto" w:fill="auto"/>
          </w:tcPr>
          <w:p w:rsidR="00F144D7" w:rsidRPr="00EC73BF" w:rsidRDefault="00F144D7" w:rsidP="00F144D7">
            <w:pPr>
              <w:spacing w:after="0" w:line="240" w:lineRule="auto"/>
              <w:ind w:left="115"/>
              <w:rPr>
                <w:rFonts w:ascii="Liberation Serif" w:eastAsia="Times New Roman" w:hAnsi="Liberation Serif" w:cs="Times New Roman"/>
                <w:noProof/>
                <w:color w:val="000000"/>
                <w:sz w:val="24"/>
                <w:szCs w:val="24"/>
                <w:lang w:eastAsia="ru-RU"/>
              </w:rPr>
            </w:pPr>
          </w:p>
        </w:tc>
        <w:tc>
          <w:tcPr>
            <w:tcW w:w="6398" w:type="dxa"/>
            <w:gridSpan w:val="2"/>
            <w:tcBorders>
              <w:right w:val="single" w:sz="6" w:space="0" w:color="000000"/>
            </w:tcBorders>
            <w:shd w:val="clear" w:color="auto" w:fill="auto"/>
          </w:tcPr>
          <w:p w:rsidR="00F144D7" w:rsidRPr="00EC73BF" w:rsidRDefault="00F144D7" w:rsidP="00F144D7">
            <w:pPr>
              <w:spacing w:after="0" w:line="240" w:lineRule="auto"/>
              <w:ind w:left="115" w:right="115"/>
              <w:jc w:val="both"/>
              <w:rPr>
                <w:rFonts w:ascii="Liberation Serif" w:eastAsia="Times New Roman" w:hAnsi="Liberation Serif" w:cs="Times New Roman"/>
                <w:noProof/>
                <w:color w:val="000000"/>
                <w:sz w:val="24"/>
                <w:szCs w:val="24"/>
                <w:lang w:eastAsia="ru-RU"/>
              </w:rPr>
            </w:pPr>
            <w:r w:rsidRPr="00EC73BF">
              <w:rPr>
                <w:rFonts w:ascii="Liberation Serif" w:eastAsia="Times New Roman" w:hAnsi="Liberation Serif" w:cs="Times New Roman"/>
                <w:noProof/>
                <w:color w:val="000000"/>
                <w:sz w:val="24"/>
                <w:szCs w:val="24"/>
                <w:lang w:eastAsia="ru-RU"/>
              </w:rPr>
              <w:t>11. Количество проведенных общегородских субботников</w:t>
            </w:r>
          </w:p>
        </w:tc>
      </w:tr>
      <w:tr w:rsidR="00F144D7" w:rsidRPr="00EC73BF" w:rsidTr="008545FF">
        <w:trPr>
          <w:trHeight w:val="850"/>
        </w:trPr>
        <w:tc>
          <w:tcPr>
            <w:tcW w:w="150" w:type="dxa"/>
          </w:tcPr>
          <w:p w:rsidR="00F144D7" w:rsidRPr="00EC73BF" w:rsidRDefault="00F144D7" w:rsidP="00F144D7">
            <w:pPr>
              <w:spacing w:after="0" w:line="240" w:lineRule="auto"/>
              <w:rPr>
                <w:rFonts w:ascii="Liberation Serif" w:eastAsia="Times New Roman" w:hAnsi="Liberation Serif" w:cs="Times New Roman"/>
                <w:sz w:val="24"/>
                <w:szCs w:val="24"/>
                <w:lang w:eastAsia="ru-RU"/>
              </w:rPr>
            </w:pPr>
          </w:p>
        </w:tc>
        <w:tc>
          <w:tcPr>
            <w:tcW w:w="3375" w:type="dxa"/>
            <w:tcBorders>
              <w:left w:val="single" w:sz="6" w:space="0" w:color="000000"/>
              <w:right w:val="single" w:sz="6" w:space="0" w:color="000000"/>
            </w:tcBorders>
            <w:shd w:val="clear" w:color="auto" w:fill="auto"/>
          </w:tcPr>
          <w:p w:rsidR="00F144D7" w:rsidRPr="00EC73BF" w:rsidRDefault="00F144D7" w:rsidP="00F144D7">
            <w:pPr>
              <w:spacing w:after="0" w:line="240" w:lineRule="auto"/>
              <w:ind w:left="115"/>
              <w:rPr>
                <w:rFonts w:ascii="Liberation Serif" w:eastAsia="Times New Roman" w:hAnsi="Liberation Serif" w:cs="Times New Roman"/>
                <w:noProof/>
                <w:color w:val="000000"/>
                <w:sz w:val="24"/>
                <w:szCs w:val="24"/>
                <w:lang w:eastAsia="ru-RU"/>
              </w:rPr>
            </w:pPr>
          </w:p>
        </w:tc>
        <w:tc>
          <w:tcPr>
            <w:tcW w:w="6398" w:type="dxa"/>
            <w:gridSpan w:val="2"/>
            <w:tcBorders>
              <w:right w:val="single" w:sz="6" w:space="0" w:color="000000"/>
            </w:tcBorders>
            <w:shd w:val="clear" w:color="auto" w:fill="auto"/>
          </w:tcPr>
          <w:p w:rsidR="00F144D7" w:rsidRPr="00EC73BF" w:rsidRDefault="00F144D7" w:rsidP="00F144D7">
            <w:pPr>
              <w:spacing w:after="0" w:line="240" w:lineRule="auto"/>
              <w:ind w:left="115" w:right="115"/>
              <w:jc w:val="both"/>
              <w:rPr>
                <w:rFonts w:ascii="Liberation Serif" w:eastAsia="Times New Roman" w:hAnsi="Liberation Serif" w:cs="Times New Roman"/>
                <w:noProof/>
                <w:color w:val="000000"/>
                <w:sz w:val="24"/>
                <w:szCs w:val="24"/>
                <w:lang w:eastAsia="ru-RU"/>
              </w:rPr>
            </w:pPr>
            <w:r w:rsidRPr="00EC73BF">
              <w:rPr>
                <w:rFonts w:ascii="Liberation Serif" w:eastAsia="Times New Roman" w:hAnsi="Liberation Serif" w:cs="Times New Roman"/>
                <w:noProof/>
                <w:color w:val="000000"/>
                <w:sz w:val="24"/>
                <w:szCs w:val="24"/>
                <w:lang w:eastAsia="ru-RU"/>
              </w:rPr>
              <w:t>12. Доля объектов благоустройства, запланированных к реконструкции и строительству, обеспеченных проектно-сметной документацией</w:t>
            </w:r>
          </w:p>
        </w:tc>
      </w:tr>
      <w:tr w:rsidR="00F144D7" w:rsidRPr="00EC73BF" w:rsidTr="003F6DE3">
        <w:trPr>
          <w:trHeight w:val="395"/>
        </w:trPr>
        <w:tc>
          <w:tcPr>
            <w:tcW w:w="150" w:type="dxa"/>
          </w:tcPr>
          <w:p w:rsidR="00F144D7" w:rsidRPr="00EC73BF" w:rsidRDefault="00F144D7" w:rsidP="00F144D7">
            <w:pPr>
              <w:spacing w:after="0" w:line="240" w:lineRule="auto"/>
              <w:rPr>
                <w:rFonts w:ascii="Liberation Serif" w:eastAsia="Times New Roman" w:hAnsi="Liberation Serif" w:cs="Times New Roman"/>
                <w:sz w:val="24"/>
                <w:szCs w:val="24"/>
                <w:lang w:eastAsia="ru-RU"/>
              </w:rPr>
            </w:pPr>
          </w:p>
        </w:tc>
        <w:tc>
          <w:tcPr>
            <w:tcW w:w="3375" w:type="dxa"/>
            <w:tcBorders>
              <w:left w:val="single" w:sz="6" w:space="0" w:color="000000"/>
              <w:right w:val="single" w:sz="6" w:space="0" w:color="000000"/>
            </w:tcBorders>
            <w:shd w:val="clear" w:color="auto" w:fill="auto"/>
          </w:tcPr>
          <w:p w:rsidR="00F144D7" w:rsidRPr="00EC73BF" w:rsidRDefault="00F144D7" w:rsidP="00F144D7">
            <w:pPr>
              <w:spacing w:after="0" w:line="240" w:lineRule="auto"/>
              <w:ind w:left="115"/>
              <w:rPr>
                <w:rFonts w:ascii="Liberation Serif" w:eastAsia="Times New Roman" w:hAnsi="Liberation Serif" w:cs="Times New Roman"/>
                <w:noProof/>
                <w:color w:val="000000"/>
                <w:sz w:val="24"/>
                <w:szCs w:val="24"/>
                <w:lang w:eastAsia="ru-RU"/>
              </w:rPr>
            </w:pPr>
          </w:p>
        </w:tc>
        <w:tc>
          <w:tcPr>
            <w:tcW w:w="6398" w:type="dxa"/>
            <w:gridSpan w:val="2"/>
            <w:tcBorders>
              <w:right w:val="single" w:sz="6" w:space="0" w:color="000000"/>
            </w:tcBorders>
            <w:shd w:val="clear" w:color="auto" w:fill="auto"/>
          </w:tcPr>
          <w:p w:rsidR="00F144D7" w:rsidRPr="00EC73BF" w:rsidRDefault="00F144D7" w:rsidP="00F144D7">
            <w:pPr>
              <w:spacing w:after="0" w:line="240" w:lineRule="auto"/>
              <w:ind w:left="115" w:right="115"/>
              <w:jc w:val="both"/>
              <w:rPr>
                <w:rFonts w:ascii="Liberation Serif" w:eastAsia="Times New Roman" w:hAnsi="Liberation Serif" w:cs="Times New Roman"/>
                <w:noProof/>
                <w:color w:val="000000"/>
                <w:sz w:val="24"/>
                <w:szCs w:val="24"/>
                <w:lang w:eastAsia="ru-RU"/>
              </w:rPr>
            </w:pPr>
            <w:r w:rsidRPr="00EC73BF">
              <w:rPr>
                <w:rFonts w:ascii="Liberation Serif" w:eastAsia="Times New Roman" w:hAnsi="Liberation Serif" w:cs="Times New Roman"/>
                <w:noProof/>
                <w:color w:val="000000"/>
                <w:sz w:val="24"/>
                <w:szCs w:val="24"/>
                <w:lang w:eastAsia="ru-RU"/>
              </w:rPr>
              <w:t xml:space="preserve">13. </w:t>
            </w:r>
            <w:r w:rsidR="00E133F1" w:rsidRPr="00E133F1">
              <w:rPr>
                <w:rFonts w:ascii="Liberation Serif" w:eastAsia="Times New Roman" w:hAnsi="Liberation Serif" w:cs="Times New Roman"/>
                <w:noProof/>
                <w:color w:val="000000"/>
                <w:sz w:val="24"/>
                <w:szCs w:val="24"/>
                <w:lang w:eastAsia="ru-RU"/>
              </w:rPr>
              <w:t>Доля кладбищ, открытых для захоронения, в их общем количестве</w:t>
            </w:r>
          </w:p>
        </w:tc>
      </w:tr>
      <w:tr w:rsidR="00F144D7" w:rsidRPr="00EC73BF" w:rsidTr="008545FF">
        <w:trPr>
          <w:trHeight w:val="589"/>
        </w:trPr>
        <w:tc>
          <w:tcPr>
            <w:tcW w:w="150" w:type="dxa"/>
          </w:tcPr>
          <w:p w:rsidR="00F144D7" w:rsidRPr="00EC73BF" w:rsidRDefault="00F144D7" w:rsidP="00F144D7">
            <w:pPr>
              <w:spacing w:after="0" w:line="240" w:lineRule="auto"/>
              <w:rPr>
                <w:rFonts w:ascii="Liberation Serif" w:eastAsia="Times New Roman" w:hAnsi="Liberation Serif" w:cs="Times New Roman"/>
                <w:sz w:val="24"/>
                <w:szCs w:val="24"/>
                <w:lang w:eastAsia="ru-RU"/>
              </w:rPr>
            </w:pPr>
          </w:p>
        </w:tc>
        <w:tc>
          <w:tcPr>
            <w:tcW w:w="3375" w:type="dxa"/>
            <w:tcBorders>
              <w:left w:val="single" w:sz="6" w:space="0" w:color="000000"/>
              <w:right w:val="single" w:sz="6" w:space="0" w:color="000000"/>
            </w:tcBorders>
            <w:shd w:val="clear" w:color="auto" w:fill="auto"/>
          </w:tcPr>
          <w:p w:rsidR="00F144D7" w:rsidRPr="00EC73BF" w:rsidRDefault="00F144D7" w:rsidP="00F144D7">
            <w:pPr>
              <w:spacing w:after="0" w:line="240" w:lineRule="auto"/>
              <w:ind w:left="115"/>
              <w:rPr>
                <w:rFonts w:ascii="Liberation Serif" w:eastAsia="Times New Roman" w:hAnsi="Liberation Serif" w:cs="Times New Roman"/>
                <w:noProof/>
                <w:color w:val="000000"/>
                <w:sz w:val="24"/>
                <w:szCs w:val="24"/>
                <w:lang w:eastAsia="ru-RU"/>
              </w:rPr>
            </w:pPr>
          </w:p>
        </w:tc>
        <w:tc>
          <w:tcPr>
            <w:tcW w:w="6398" w:type="dxa"/>
            <w:gridSpan w:val="2"/>
            <w:tcBorders>
              <w:right w:val="single" w:sz="6" w:space="0" w:color="000000"/>
            </w:tcBorders>
            <w:shd w:val="clear" w:color="auto" w:fill="auto"/>
          </w:tcPr>
          <w:p w:rsidR="00F144D7" w:rsidRPr="00EC73BF" w:rsidRDefault="00F144D7" w:rsidP="00F144D7">
            <w:pPr>
              <w:spacing w:after="0" w:line="240" w:lineRule="auto"/>
              <w:ind w:left="115" w:right="115"/>
              <w:jc w:val="both"/>
              <w:rPr>
                <w:rFonts w:ascii="Liberation Serif" w:eastAsia="Times New Roman" w:hAnsi="Liberation Serif" w:cs="Times New Roman"/>
                <w:noProof/>
                <w:color w:val="000000"/>
                <w:sz w:val="24"/>
                <w:szCs w:val="24"/>
                <w:lang w:eastAsia="ru-RU"/>
              </w:rPr>
            </w:pPr>
            <w:r w:rsidRPr="00EC73BF">
              <w:rPr>
                <w:rFonts w:ascii="Liberation Serif" w:eastAsia="Times New Roman" w:hAnsi="Liberation Serif" w:cs="Times New Roman"/>
                <w:noProof/>
                <w:color w:val="000000"/>
                <w:sz w:val="24"/>
                <w:szCs w:val="24"/>
                <w:lang w:eastAsia="ru-RU"/>
              </w:rPr>
              <w:t>14. Объем вывозимого мусора с несанкционированных свалок с их полной ликвидацией</w:t>
            </w:r>
          </w:p>
        </w:tc>
      </w:tr>
      <w:tr w:rsidR="00F144D7" w:rsidRPr="00EC73BF" w:rsidTr="003F6DE3">
        <w:trPr>
          <w:trHeight w:val="681"/>
        </w:trPr>
        <w:tc>
          <w:tcPr>
            <w:tcW w:w="150" w:type="dxa"/>
          </w:tcPr>
          <w:p w:rsidR="00F144D7" w:rsidRPr="00EC73BF" w:rsidRDefault="00F144D7" w:rsidP="00F144D7">
            <w:pPr>
              <w:spacing w:after="0" w:line="240" w:lineRule="auto"/>
              <w:rPr>
                <w:rFonts w:ascii="Liberation Serif" w:eastAsia="Times New Roman" w:hAnsi="Liberation Serif" w:cs="Times New Roman"/>
                <w:sz w:val="24"/>
                <w:szCs w:val="24"/>
                <w:lang w:eastAsia="ru-RU"/>
              </w:rPr>
            </w:pPr>
          </w:p>
        </w:tc>
        <w:tc>
          <w:tcPr>
            <w:tcW w:w="3375" w:type="dxa"/>
            <w:tcBorders>
              <w:left w:val="single" w:sz="6" w:space="0" w:color="000000"/>
              <w:right w:val="single" w:sz="6" w:space="0" w:color="000000"/>
            </w:tcBorders>
            <w:shd w:val="clear" w:color="auto" w:fill="auto"/>
          </w:tcPr>
          <w:p w:rsidR="00F144D7" w:rsidRPr="00EC73BF" w:rsidRDefault="00F144D7" w:rsidP="00F144D7">
            <w:pPr>
              <w:spacing w:after="0" w:line="240" w:lineRule="auto"/>
              <w:ind w:left="115"/>
              <w:rPr>
                <w:rFonts w:ascii="Liberation Serif" w:eastAsia="Times New Roman" w:hAnsi="Liberation Serif" w:cs="Times New Roman"/>
                <w:noProof/>
                <w:color w:val="000000"/>
                <w:sz w:val="24"/>
                <w:szCs w:val="24"/>
                <w:lang w:eastAsia="ru-RU"/>
              </w:rPr>
            </w:pPr>
          </w:p>
        </w:tc>
        <w:tc>
          <w:tcPr>
            <w:tcW w:w="6398" w:type="dxa"/>
            <w:gridSpan w:val="2"/>
            <w:tcBorders>
              <w:right w:val="single" w:sz="6" w:space="0" w:color="000000"/>
            </w:tcBorders>
            <w:shd w:val="clear" w:color="auto" w:fill="auto"/>
          </w:tcPr>
          <w:p w:rsidR="00F144D7" w:rsidRPr="00EC73BF" w:rsidRDefault="00F144D7" w:rsidP="00F144D7">
            <w:pPr>
              <w:spacing w:after="0" w:line="240" w:lineRule="auto"/>
              <w:ind w:left="115" w:right="115"/>
              <w:jc w:val="both"/>
              <w:rPr>
                <w:rFonts w:ascii="Liberation Serif" w:eastAsia="Times New Roman" w:hAnsi="Liberation Serif" w:cs="Times New Roman"/>
                <w:noProof/>
                <w:color w:val="000000"/>
                <w:sz w:val="24"/>
                <w:szCs w:val="24"/>
                <w:lang w:eastAsia="ru-RU"/>
              </w:rPr>
            </w:pPr>
            <w:r w:rsidRPr="00EC73BF">
              <w:rPr>
                <w:rFonts w:ascii="Liberation Serif" w:eastAsia="Times New Roman" w:hAnsi="Liberation Serif" w:cs="Times New Roman"/>
                <w:noProof/>
                <w:color w:val="000000"/>
                <w:sz w:val="24"/>
                <w:szCs w:val="24"/>
                <w:lang w:eastAsia="ru-RU"/>
              </w:rPr>
              <w:t>15. Доля протяженности ливневой канализации ГО Заречный, в отношении которой выполнена чистка, в общей протяженности ливневой канализации ГО Заречный</w:t>
            </w:r>
          </w:p>
        </w:tc>
      </w:tr>
      <w:tr w:rsidR="00F144D7" w:rsidRPr="00EC73BF" w:rsidTr="003A2B10">
        <w:trPr>
          <w:trHeight w:val="551"/>
        </w:trPr>
        <w:tc>
          <w:tcPr>
            <w:tcW w:w="150" w:type="dxa"/>
          </w:tcPr>
          <w:p w:rsidR="00F144D7" w:rsidRPr="00EC73BF" w:rsidRDefault="00F144D7" w:rsidP="00F144D7">
            <w:pPr>
              <w:spacing w:after="0" w:line="240" w:lineRule="auto"/>
              <w:rPr>
                <w:rFonts w:ascii="Liberation Serif" w:eastAsia="Times New Roman" w:hAnsi="Liberation Serif" w:cs="Times New Roman"/>
                <w:sz w:val="24"/>
                <w:szCs w:val="24"/>
                <w:lang w:eastAsia="ru-RU"/>
              </w:rPr>
            </w:pPr>
          </w:p>
        </w:tc>
        <w:tc>
          <w:tcPr>
            <w:tcW w:w="3375" w:type="dxa"/>
            <w:tcBorders>
              <w:left w:val="single" w:sz="6" w:space="0" w:color="000000"/>
              <w:right w:val="single" w:sz="6" w:space="0" w:color="000000"/>
            </w:tcBorders>
            <w:shd w:val="clear" w:color="auto" w:fill="auto"/>
          </w:tcPr>
          <w:p w:rsidR="00F144D7" w:rsidRPr="00EC73BF" w:rsidRDefault="00F144D7" w:rsidP="00F144D7">
            <w:pPr>
              <w:spacing w:after="0" w:line="240" w:lineRule="auto"/>
              <w:ind w:left="115"/>
              <w:rPr>
                <w:rFonts w:ascii="Liberation Serif" w:eastAsia="Times New Roman" w:hAnsi="Liberation Serif" w:cs="Times New Roman"/>
                <w:noProof/>
                <w:color w:val="000000"/>
                <w:sz w:val="24"/>
                <w:szCs w:val="24"/>
                <w:lang w:eastAsia="ru-RU"/>
              </w:rPr>
            </w:pPr>
          </w:p>
        </w:tc>
        <w:tc>
          <w:tcPr>
            <w:tcW w:w="6398" w:type="dxa"/>
            <w:gridSpan w:val="2"/>
            <w:tcBorders>
              <w:right w:val="single" w:sz="6" w:space="0" w:color="000000"/>
            </w:tcBorders>
            <w:shd w:val="clear" w:color="auto" w:fill="auto"/>
          </w:tcPr>
          <w:p w:rsidR="00F144D7" w:rsidRPr="00EC73BF" w:rsidRDefault="00F144D7" w:rsidP="00F144D7">
            <w:pPr>
              <w:spacing w:after="0" w:line="240" w:lineRule="auto"/>
              <w:ind w:left="115" w:right="115"/>
              <w:jc w:val="both"/>
              <w:rPr>
                <w:rFonts w:ascii="Liberation Serif" w:eastAsia="Times New Roman" w:hAnsi="Liberation Serif" w:cs="Times New Roman"/>
                <w:noProof/>
                <w:color w:val="000000"/>
                <w:sz w:val="24"/>
                <w:szCs w:val="24"/>
                <w:lang w:eastAsia="ru-RU"/>
              </w:rPr>
            </w:pPr>
            <w:r w:rsidRPr="00EC73BF">
              <w:rPr>
                <w:rFonts w:ascii="Liberation Serif" w:eastAsia="Times New Roman" w:hAnsi="Liberation Serif" w:cs="Times New Roman"/>
                <w:noProof/>
                <w:color w:val="000000"/>
                <w:sz w:val="24"/>
                <w:szCs w:val="24"/>
                <w:lang w:eastAsia="ru-RU"/>
              </w:rPr>
              <w:t>16. Доля граждан ГО Заречный, которым оказывается социальная поддержка по частичному освобождению от платы за коммунальные услуги, в общем числе граждан, обратившихся и имеющих право на социальную поддержку</w:t>
            </w:r>
          </w:p>
        </w:tc>
      </w:tr>
      <w:tr w:rsidR="00F144D7" w:rsidRPr="00EC73BF" w:rsidTr="003A2B10">
        <w:trPr>
          <w:trHeight w:val="439"/>
        </w:trPr>
        <w:tc>
          <w:tcPr>
            <w:tcW w:w="150" w:type="dxa"/>
          </w:tcPr>
          <w:p w:rsidR="00F144D7" w:rsidRPr="00EC73BF" w:rsidRDefault="00F144D7" w:rsidP="00F144D7">
            <w:pPr>
              <w:spacing w:after="0" w:line="240" w:lineRule="auto"/>
              <w:rPr>
                <w:rFonts w:ascii="Liberation Serif" w:eastAsia="Times New Roman" w:hAnsi="Liberation Serif" w:cs="Times New Roman"/>
                <w:sz w:val="24"/>
                <w:szCs w:val="24"/>
                <w:lang w:eastAsia="ru-RU"/>
              </w:rPr>
            </w:pPr>
          </w:p>
        </w:tc>
        <w:tc>
          <w:tcPr>
            <w:tcW w:w="3375" w:type="dxa"/>
            <w:tcBorders>
              <w:left w:val="single" w:sz="6" w:space="0" w:color="000000"/>
              <w:bottom w:val="single" w:sz="4" w:space="0" w:color="auto"/>
              <w:right w:val="single" w:sz="6" w:space="0" w:color="000000"/>
            </w:tcBorders>
            <w:shd w:val="clear" w:color="auto" w:fill="auto"/>
          </w:tcPr>
          <w:p w:rsidR="00F144D7" w:rsidRPr="00EC73BF" w:rsidRDefault="00F144D7" w:rsidP="00F144D7">
            <w:pPr>
              <w:spacing w:after="0" w:line="240" w:lineRule="auto"/>
              <w:ind w:left="115"/>
              <w:rPr>
                <w:rFonts w:ascii="Liberation Serif" w:eastAsia="Times New Roman" w:hAnsi="Liberation Serif" w:cs="Times New Roman"/>
                <w:noProof/>
                <w:color w:val="000000"/>
                <w:sz w:val="24"/>
                <w:szCs w:val="24"/>
                <w:lang w:eastAsia="ru-RU"/>
              </w:rPr>
            </w:pPr>
          </w:p>
        </w:tc>
        <w:tc>
          <w:tcPr>
            <w:tcW w:w="6398" w:type="dxa"/>
            <w:gridSpan w:val="2"/>
            <w:tcBorders>
              <w:bottom w:val="single" w:sz="4" w:space="0" w:color="auto"/>
              <w:right w:val="single" w:sz="6" w:space="0" w:color="000000"/>
            </w:tcBorders>
            <w:shd w:val="clear" w:color="auto" w:fill="auto"/>
          </w:tcPr>
          <w:p w:rsidR="00F144D7" w:rsidRPr="00EC73BF" w:rsidRDefault="00F144D7" w:rsidP="00F144D7">
            <w:pPr>
              <w:spacing w:after="0" w:line="240" w:lineRule="auto"/>
              <w:ind w:left="115" w:right="115"/>
              <w:jc w:val="both"/>
              <w:rPr>
                <w:rFonts w:ascii="Liberation Serif" w:eastAsia="Times New Roman" w:hAnsi="Liberation Serif" w:cs="Times New Roman"/>
                <w:noProof/>
                <w:color w:val="000000"/>
                <w:sz w:val="24"/>
                <w:szCs w:val="24"/>
                <w:lang w:eastAsia="ru-RU"/>
              </w:rPr>
            </w:pPr>
            <w:r w:rsidRPr="00EC73BF">
              <w:rPr>
                <w:rFonts w:ascii="Liberation Serif" w:eastAsia="Times New Roman" w:hAnsi="Liberation Serif" w:cs="Times New Roman"/>
                <w:noProof/>
                <w:color w:val="000000"/>
                <w:sz w:val="24"/>
                <w:szCs w:val="24"/>
                <w:lang w:eastAsia="ru-RU"/>
              </w:rPr>
              <w:t>17. Уровень выполнения значений целевых показателей муниципальной программы</w:t>
            </w:r>
          </w:p>
        </w:tc>
      </w:tr>
      <w:tr w:rsidR="003A2B10" w:rsidRPr="00EC73BF" w:rsidTr="003A2B10">
        <w:trPr>
          <w:trHeight w:val="375"/>
        </w:trPr>
        <w:tc>
          <w:tcPr>
            <w:tcW w:w="150" w:type="dxa"/>
            <w:tcBorders>
              <w:right w:val="single" w:sz="4" w:space="0" w:color="auto"/>
            </w:tcBorders>
          </w:tcPr>
          <w:p w:rsidR="003A2B10" w:rsidRPr="00EC73BF" w:rsidRDefault="003A2B10" w:rsidP="003A2B10">
            <w:pPr>
              <w:spacing w:after="0" w:line="240" w:lineRule="auto"/>
              <w:rPr>
                <w:rFonts w:ascii="Liberation Serif" w:eastAsia="Times New Roman" w:hAnsi="Liberation Serif" w:cs="Times New Roman"/>
                <w:sz w:val="24"/>
                <w:szCs w:val="24"/>
                <w:lang w:eastAsia="ru-RU"/>
              </w:rPr>
            </w:pPr>
          </w:p>
        </w:tc>
        <w:tc>
          <w:tcPr>
            <w:tcW w:w="3375" w:type="dxa"/>
            <w:vMerge w:val="restart"/>
            <w:tcBorders>
              <w:top w:val="single" w:sz="4" w:space="0" w:color="auto"/>
              <w:left w:val="single" w:sz="4" w:space="0" w:color="auto"/>
              <w:bottom w:val="single" w:sz="4" w:space="0" w:color="auto"/>
            </w:tcBorders>
          </w:tcPr>
          <w:p w:rsidR="003A2B10" w:rsidRPr="003A2B10" w:rsidRDefault="003A2B10" w:rsidP="003A2B10">
            <w:pPr>
              <w:autoSpaceDE w:val="0"/>
              <w:autoSpaceDN w:val="0"/>
              <w:spacing w:after="0" w:line="240" w:lineRule="auto"/>
              <w:rPr>
                <w:rFonts w:ascii="Liberation Serif" w:hAnsi="Liberation Serif"/>
                <w:sz w:val="24"/>
                <w:szCs w:val="24"/>
              </w:rPr>
            </w:pPr>
            <w:r w:rsidRPr="003A2B10">
              <w:rPr>
                <w:rFonts w:ascii="Liberation Serif" w:hAnsi="Liberation Serif"/>
                <w:sz w:val="24"/>
                <w:szCs w:val="24"/>
              </w:rPr>
              <w:t>Объем финансирования муниципальной программы по годам реализации, рублей</w:t>
            </w:r>
          </w:p>
        </w:tc>
        <w:tc>
          <w:tcPr>
            <w:tcW w:w="6398" w:type="dxa"/>
            <w:gridSpan w:val="2"/>
            <w:vMerge w:val="restart"/>
            <w:tcBorders>
              <w:top w:val="single" w:sz="4" w:space="0" w:color="auto"/>
              <w:bottom w:val="single" w:sz="4" w:space="0" w:color="auto"/>
            </w:tcBorders>
          </w:tcPr>
          <w:p w:rsidR="003A2B10" w:rsidRPr="003A2B10" w:rsidRDefault="003A2B10" w:rsidP="003A2B10">
            <w:pPr>
              <w:autoSpaceDE w:val="0"/>
              <w:autoSpaceDN w:val="0"/>
              <w:adjustRightInd w:val="0"/>
              <w:spacing w:after="0" w:line="240" w:lineRule="auto"/>
              <w:rPr>
                <w:rFonts w:ascii="Liberation Serif" w:eastAsia="Calibri" w:hAnsi="Liberation Serif"/>
                <w:sz w:val="24"/>
                <w:szCs w:val="24"/>
              </w:rPr>
            </w:pPr>
            <w:r w:rsidRPr="003A2B10">
              <w:rPr>
                <w:rFonts w:ascii="Liberation Serif" w:eastAsia="Calibri" w:hAnsi="Liberation Serif"/>
                <w:sz w:val="24"/>
                <w:szCs w:val="24"/>
              </w:rPr>
              <w:t>ВСЕГО:</w:t>
            </w:r>
          </w:p>
          <w:p w:rsidR="003A2B10" w:rsidRPr="003A2B10" w:rsidRDefault="003A2B10" w:rsidP="003A2B10">
            <w:pPr>
              <w:autoSpaceDE w:val="0"/>
              <w:autoSpaceDN w:val="0"/>
              <w:adjustRightInd w:val="0"/>
              <w:spacing w:after="0" w:line="240" w:lineRule="auto"/>
              <w:rPr>
                <w:rFonts w:ascii="Liberation Serif" w:eastAsia="Calibri" w:hAnsi="Liberation Serif"/>
                <w:sz w:val="24"/>
                <w:szCs w:val="24"/>
              </w:rPr>
            </w:pPr>
            <w:r w:rsidRPr="003A2B10">
              <w:rPr>
                <w:rFonts w:ascii="Liberation Serif" w:eastAsia="Calibri" w:hAnsi="Liberation Serif"/>
                <w:sz w:val="24"/>
                <w:szCs w:val="24"/>
              </w:rPr>
              <w:t>491 117 214,3рублей</w:t>
            </w:r>
          </w:p>
          <w:p w:rsidR="003A2B10" w:rsidRPr="003A2B10" w:rsidRDefault="003A2B10" w:rsidP="003A2B10">
            <w:pPr>
              <w:autoSpaceDE w:val="0"/>
              <w:autoSpaceDN w:val="0"/>
              <w:adjustRightInd w:val="0"/>
              <w:spacing w:after="0" w:line="240" w:lineRule="auto"/>
              <w:rPr>
                <w:rFonts w:ascii="Liberation Serif" w:eastAsia="Calibri" w:hAnsi="Liberation Serif"/>
                <w:sz w:val="24"/>
                <w:szCs w:val="24"/>
              </w:rPr>
            </w:pPr>
            <w:r w:rsidRPr="003A2B10">
              <w:rPr>
                <w:rFonts w:ascii="Liberation Serif" w:eastAsia="Calibri" w:hAnsi="Liberation Serif"/>
                <w:sz w:val="24"/>
                <w:szCs w:val="24"/>
              </w:rPr>
              <w:t>в том числе:</w:t>
            </w:r>
          </w:p>
          <w:p w:rsidR="003A2B10" w:rsidRPr="003A2B10" w:rsidRDefault="003A2B10" w:rsidP="003A2B10">
            <w:pPr>
              <w:autoSpaceDE w:val="0"/>
              <w:autoSpaceDN w:val="0"/>
              <w:adjustRightInd w:val="0"/>
              <w:spacing w:after="0" w:line="240" w:lineRule="auto"/>
              <w:rPr>
                <w:rFonts w:ascii="Liberation Serif" w:eastAsia="Calibri" w:hAnsi="Liberation Serif"/>
                <w:sz w:val="24"/>
                <w:szCs w:val="24"/>
              </w:rPr>
            </w:pPr>
            <w:r w:rsidRPr="003A2B10">
              <w:rPr>
                <w:rFonts w:ascii="Liberation Serif" w:eastAsia="Calibri" w:hAnsi="Liberation Serif"/>
                <w:sz w:val="24"/>
                <w:szCs w:val="24"/>
              </w:rPr>
              <w:t>2020 год - 107 117 734,8 рублей,</w:t>
            </w:r>
          </w:p>
          <w:p w:rsidR="003A2B10" w:rsidRPr="003A2B10" w:rsidRDefault="003A2B10" w:rsidP="003A2B10">
            <w:pPr>
              <w:autoSpaceDE w:val="0"/>
              <w:autoSpaceDN w:val="0"/>
              <w:adjustRightInd w:val="0"/>
              <w:spacing w:after="0" w:line="240" w:lineRule="auto"/>
              <w:rPr>
                <w:rFonts w:ascii="Liberation Serif" w:eastAsia="Calibri" w:hAnsi="Liberation Serif"/>
                <w:sz w:val="24"/>
                <w:szCs w:val="24"/>
              </w:rPr>
            </w:pPr>
            <w:r w:rsidRPr="003A2B10">
              <w:rPr>
                <w:rFonts w:ascii="Liberation Serif" w:eastAsia="Calibri" w:hAnsi="Liberation Serif"/>
                <w:sz w:val="24"/>
                <w:szCs w:val="24"/>
              </w:rPr>
              <w:t>2021 год – 78 101 038,7 рублей,</w:t>
            </w:r>
          </w:p>
          <w:p w:rsidR="003A2B10" w:rsidRPr="003A2B10" w:rsidRDefault="003A2B10" w:rsidP="003A2B10">
            <w:pPr>
              <w:autoSpaceDE w:val="0"/>
              <w:autoSpaceDN w:val="0"/>
              <w:adjustRightInd w:val="0"/>
              <w:spacing w:after="0" w:line="240" w:lineRule="auto"/>
              <w:rPr>
                <w:rFonts w:ascii="Liberation Serif" w:eastAsia="Calibri" w:hAnsi="Liberation Serif"/>
                <w:sz w:val="24"/>
                <w:szCs w:val="24"/>
              </w:rPr>
            </w:pPr>
            <w:r w:rsidRPr="003A2B10">
              <w:rPr>
                <w:rFonts w:ascii="Liberation Serif" w:eastAsia="Calibri" w:hAnsi="Liberation Serif"/>
                <w:sz w:val="24"/>
                <w:szCs w:val="24"/>
              </w:rPr>
              <w:t>2022 год - 66 544 150,0 рублей,</w:t>
            </w:r>
          </w:p>
          <w:p w:rsidR="003A2B10" w:rsidRPr="003A2B10" w:rsidRDefault="003A2B10" w:rsidP="003A2B10">
            <w:pPr>
              <w:autoSpaceDE w:val="0"/>
              <w:autoSpaceDN w:val="0"/>
              <w:adjustRightInd w:val="0"/>
              <w:spacing w:after="0" w:line="240" w:lineRule="auto"/>
              <w:rPr>
                <w:rFonts w:ascii="Liberation Serif" w:eastAsia="Calibri" w:hAnsi="Liberation Serif"/>
                <w:sz w:val="24"/>
                <w:szCs w:val="24"/>
              </w:rPr>
            </w:pPr>
            <w:r w:rsidRPr="003A2B10">
              <w:rPr>
                <w:rFonts w:ascii="Liberation Serif" w:eastAsia="Calibri" w:hAnsi="Liberation Serif"/>
                <w:sz w:val="24"/>
                <w:szCs w:val="24"/>
              </w:rPr>
              <w:t>2023 год - 120 887 130,2 рублей,</w:t>
            </w:r>
          </w:p>
          <w:p w:rsidR="003A2B10" w:rsidRPr="003A2B10" w:rsidRDefault="003A2B10" w:rsidP="003A2B10">
            <w:pPr>
              <w:autoSpaceDE w:val="0"/>
              <w:autoSpaceDN w:val="0"/>
              <w:adjustRightInd w:val="0"/>
              <w:spacing w:after="0" w:line="240" w:lineRule="auto"/>
              <w:rPr>
                <w:rFonts w:ascii="Liberation Serif" w:eastAsia="Calibri" w:hAnsi="Liberation Serif"/>
                <w:sz w:val="24"/>
                <w:szCs w:val="24"/>
              </w:rPr>
            </w:pPr>
            <w:r w:rsidRPr="003A2B10">
              <w:rPr>
                <w:rFonts w:ascii="Liberation Serif" w:eastAsia="Calibri" w:hAnsi="Liberation Serif"/>
                <w:sz w:val="24"/>
                <w:szCs w:val="24"/>
              </w:rPr>
              <w:t>2024 год - 92 721 320,2 рублей,</w:t>
            </w:r>
          </w:p>
          <w:p w:rsidR="003A2B10" w:rsidRPr="003A2B10" w:rsidRDefault="003A2B10" w:rsidP="003A2B10">
            <w:pPr>
              <w:autoSpaceDE w:val="0"/>
              <w:autoSpaceDN w:val="0"/>
              <w:adjustRightInd w:val="0"/>
              <w:spacing w:after="0" w:line="240" w:lineRule="auto"/>
              <w:rPr>
                <w:rFonts w:ascii="Liberation Serif" w:eastAsia="Calibri" w:hAnsi="Liberation Serif"/>
                <w:sz w:val="24"/>
                <w:szCs w:val="24"/>
              </w:rPr>
            </w:pPr>
            <w:r w:rsidRPr="003A2B10">
              <w:rPr>
                <w:rFonts w:ascii="Liberation Serif" w:eastAsia="Calibri" w:hAnsi="Liberation Serif"/>
                <w:sz w:val="24"/>
                <w:szCs w:val="24"/>
              </w:rPr>
              <w:t>2025 год - 12 872 920,2 рублей,</w:t>
            </w:r>
          </w:p>
          <w:p w:rsidR="003A2B10" w:rsidRPr="003A2B10" w:rsidRDefault="003A2B10" w:rsidP="003A2B10">
            <w:pPr>
              <w:autoSpaceDE w:val="0"/>
              <w:autoSpaceDN w:val="0"/>
              <w:adjustRightInd w:val="0"/>
              <w:spacing w:after="0" w:line="240" w:lineRule="auto"/>
              <w:rPr>
                <w:rFonts w:ascii="Liberation Serif" w:eastAsia="Calibri" w:hAnsi="Liberation Serif"/>
                <w:sz w:val="24"/>
                <w:szCs w:val="24"/>
              </w:rPr>
            </w:pPr>
            <w:r w:rsidRPr="003A2B10">
              <w:rPr>
                <w:rFonts w:ascii="Liberation Serif" w:eastAsia="Calibri" w:hAnsi="Liberation Serif"/>
                <w:sz w:val="24"/>
                <w:szCs w:val="24"/>
              </w:rPr>
              <w:t>2026 год - 12 872 920,2 рублей,</w:t>
            </w:r>
          </w:p>
          <w:p w:rsidR="003A2B10" w:rsidRPr="003A2B10" w:rsidRDefault="003A2B10" w:rsidP="003A2B10">
            <w:pPr>
              <w:autoSpaceDE w:val="0"/>
              <w:autoSpaceDN w:val="0"/>
              <w:adjustRightInd w:val="0"/>
              <w:spacing w:after="0" w:line="240" w:lineRule="auto"/>
              <w:rPr>
                <w:rFonts w:ascii="Liberation Serif" w:eastAsia="Calibri" w:hAnsi="Liberation Serif"/>
                <w:sz w:val="24"/>
                <w:szCs w:val="24"/>
              </w:rPr>
            </w:pPr>
            <w:r w:rsidRPr="003A2B10">
              <w:rPr>
                <w:rFonts w:ascii="Liberation Serif" w:eastAsia="Calibri" w:hAnsi="Liberation Serif"/>
                <w:sz w:val="24"/>
                <w:szCs w:val="24"/>
              </w:rPr>
              <w:t>из них:</w:t>
            </w:r>
          </w:p>
          <w:p w:rsidR="003A2B10" w:rsidRPr="003A2B10" w:rsidRDefault="003A2B10" w:rsidP="003A2B10">
            <w:pPr>
              <w:autoSpaceDE w:val="0"/>
              <w:autoSpaceDN w:val="0"/>
              <w:adjustRightInd w:val="0"/>
              <w:spacing w:after="0" w:line="240" w:lineRule="auto"/>
              <w:rPr>
                <w:rFonts w:ascii="Liberation Serif" w:eastAsia="Calibri" w:hAnsi="Liberation Serif"/>
                <w:sz w:val="24"/>
                <w:szCs w:val="24"/>
              </w:rPr>
            </w:pPr>
            <w:r w:rsidRPr="003A2B10">
              <w:rPr>
                <w:rFonts w:ascii="Liberation Serif" w:eastAsia="Calibri" w:hAnsi="Liberation Serif"/>
                <w:sz w:val="24"/>
                <w:szCs w:val="24"/>
              </w:rPr>
              <w:t>областной бюджет</w:t>
            </w:r>
          </w:p>
          <w:p w:rsidR="003A2B10" w:rsidRPr="003A2B10" w:rsidRDefault="003A2B10" w:rsidP="003A2B10">
            <w:pPr>
              <w:autoSpaceDE w:val="0"/>
              <w:autoSpaceDN w:val="0"/>
              <w:adjustRightInd w:val="0"/>
              <w:spacing w:after="0" w:line="240" w:lineRule="auto"/>
              <w:rPr>
                <w:rFonts w:ascii="Liberation Serif" w:eastAsia="Calibri" w:hAnsi="Liberation Serif"/>
                <w:sz w:val="24"/>
                <w:szCs w:val="24"/>
              </w:rPr>
            </w:pPr>
            <w:r w:rsidRPr="003A2B10">
              <w:rPr>
                <w:rFonts w:ascii="Liberation Serif" w:eastAsia="Calibri" w:hAnsi="Liberation Serif"/>
                <w:sz w:val="24"/>
                <w:szCs w:val="24"/>
              </w:rPr>
              <w:t>43 311 700,0 рублей</w:t>
            </w:r>
          </w:p>
          <w:p w:rsidR="003A2B10" w:rsidRPr="003A2B10" w:rsidRDefault="003A2B10" w:rsidP="003A2B10">
            <w:pPr>
              <w:autoSpaceDE w:val="0"/>
              <w:autoSpaceDN w:val="0"/>
              <w:adjustRightInd w:val="0"/>
              <w:spacing w:after="0" w:line="240" w:lineRule="auto"/>
              <w:rPr>
                <w:rFonts w:ascii="Liberation Serif" w:eastAsia="Calibri" w:hAnsi="Liberation Serif"/>
                <w:sz w:val="24"/>
                <w:szCs w:val="24"/>
              </w:rPr>
            </w:pPr>
            <w:r w:rsidRPr="003A2B10">
              <w:rPr>
                <w:rFonts w:ascii="Liberation Serif" w:eastAsia="Calibri" w:hAnsi="Liberation Serif"/>
                <w:sz w:val="24"/>
                <w:szCs w:val="24"/>
              </w:rPr>
              <w:t>в том числе:</w:t>
            </w:r>
          </w:p>
          <w:p w:rsidR="003A2B10" w:rsidRPr="003A2B10" w:rsidRDefault="003A2B10" w:rsidP="003A2B10">
            <w:pPr>
              <w:autoSpaceDE w:val="0"/>
              <w:autoSpaceDN w:val="0"/>
              <w:adjustRightInd w:val="0"/>
              <w:spacing w:after="0" w:line="240" w:lineRule="auto"/>
              <w:rPr>
                <w:rFonts w:ascii="Liberation Serif" w:eastAsia="Calibri" w:hAnsi="Liberation Serif"/>
                <w:sz w:val="24"/>
                <w:szCs w:val="24"/>
              </w:rPr>
            </w:pPr>
            <w:r w:rsidRPr="003A2B10">
              <w:rPr>
                <w:rFonts w:ascii="Liberation Serif" w:eastAsia="Calibri" w:hAnsi="Liberation Serif"/>
                <w:sz w:val="24"/>
                <w:szCs w:val="24"/>
              </w:rPr>
              <w:t>2020 год - 41 754 900,0 рублей,</w:t>
            </w:r>
          </w:p>
          <w:p w:rsidR="003A2B10" w:rsidRPr="003A2B10" w:rsidRDefault="003A2B10" w:rsidP="003A2B10">
            <w:pPr>
              <w:autoSpaceDE w:val="0"/>
              <w:autoSpaceDN w:val="0"/>
              <w:adjustRightInd w:val="0"/>
              <w:spacing w:after="0" w:line="240" w:lineRule="auto"/>
              <w:rPr>
                <w:rFonts w:ascii="Liberation Serif" w:eastAsia="Calibri" w:hAnsi="Liberation Serif"/>
                <w:sz w:val="24"/>
                <w:szCs w:val="24"/>
              </w:rPr>
            </w:pPr>
            <w:r w:rsidRPr="003A2B10">
              <w:rPr>
                <w:rFonts w:ascii="Liberation Serif" w:eastAsia="Calibri" w:hAnsi="Liberation Serif"/>
                <w:sz w:val="24"/>
                <w:szCs w:val="24"/>
              </w:rPr>
              <w:t>2021 год - 751 900,0 рублей,</w:t>
            </w:r>
          </w:p>
          <w:p w:rsidR="003A2B10" w:rsidRPr="003A2B10" w:rsidRDefault="003A2B10" w:rsidP="003A2B10">
            <w:pPr>
              <w:autoSpaceDE w:val="0"/>
              <w:autoSpaceDN w:val="0"/>
              <w:adjustRightInd w:val="0"/>
              <w:spacing w:after="0" w:line="240" w:lineRule="auto"/>
              <w:rPr>
                <w:rFonts w:ascii="Liberation Serif" w:eastAsia="Calibri" w:hAnsi="Liberation Serif"/>
                <w:sz w:val="24"/>
                <w:szCs w:val="24"/>
              </w:rPr>
            </w:pPr>
            <w:r w:rsidRPr="003A2B10">
              <w:rPr>
                <w:rFonts w:ascii="Liberation Serif" w:eastAsia="Calibri" w:hAnsi="Liberation Serif"/>
                <w:sz w:val="24"/>
                <w:szCs w:val="24"/>
              </w:rPr>
              <w:t>2022 год - 762 900,0 рублей,</w:t>
            </w:r>
          </w:p>
          <w:p w:rsidR="003A2B10" w:rsidRPr="003A2B10" w:rsidRDefault="003A2B10" w:rsidP="003A2B10">
            <w:pPr>
              <w:autoSpaceDE w:val="0"/>
              <w:autoSpaceDN w:val="0"/>
              <w:adjustRightInd w:val="0"/>
              <w:spacing w:after="0" w:line="240" w:lineRule="auto"/>
              <w:rPr>
                <w:rFonts w:ascii="Liberation Serif" w:eastAsia="Calibri" w:hAnsi="Liberation Serif"/>
                <w:sz w:val="24"/>
                <w:szCs w:val="24"/>
              </w:rPr>
            </w:pPr>
            <w:r w:rsidRPr="003A2B10">
              <w:rPr>
                <w:rFonts w:ascii="Liberation Serif" w:eastAsia="Calibri" w:hAnsi="Liberation Serif"/>
                <w:sz w:val="24"/>
                <w:szCs w:val="24"/>
              </w:rPr>
              <w:t>2023 год - 21 000,0 рублей,</w:t>
            </w:r>
          </w:p>
          <w:p w:rsidR="003A2B10" w:rsidRDefault="003A2B10" w:rsidP="003A2B10">
            <w:pPr>
              <w:autoSpaceDE w:val="0"/>
              <w:autoSpaceDN w:val="0"/>
              <w:adjustRightInd w:val="0"/>
              <w:spacing w:after="0" w:line="240" w:lineRule="auto"/>
              <w:rPr>
                <w:rFonts w:ascii="Liberation Serif" w:eastAsia="Calibri" w:hAnsi="Liberation Serif"/>
                <w:sz w:val="24"/>
                <w:szCs w:val="24"/>
              </w:rPr>
            </w:pPr>
            <w:r w:rsidRPr="003A2B10">
              <w:rPr>
                <w:rFonts w:ascii="Liberation Serif" w:eastAsia="Calibri" w:hAnsi="Liberation Serif"/>
                <w:sz w:val="24"/>
                <w:szCs w:val="24"/>
              </w:rPr>
              <w:t>2024 год - 21 000,0 рублей,</w:t>
            </w:r>
            <w:r w:rsidRPr="003A2B10">
              <w:rPr>
                <w:rFonts w:ascii="Liberation Serif" w:eastAsia="Calibri" w:hAnsi="Liberation Serif"/>
                <w:sz w:val="24"/>
                <w:szCs w:val="24"/>
              </w:rPr>
              <w:t xml:space="preserve"> </w:t>
            </w:r>
          </w:p>
          <w:p w:rsidR="003A2B10" w:rsidRDefault="003A2B10" w:rsidP="003A2B10">
            <w:pPr>
              <w:autoSpaceDE w:val="0"/>
              <w:autoSpaceDN w:val="0"/>
              <w:adjustRightInd w:val="0"/>
              <w:spacing w:after="0" w:line="240" w:lineRule="auto"/>
              <w:rPr>
                <w:rFonts w:ascii="Liberation Serif" w:eastAsia="Calibri" w:hAnsi="Liberation Serif"/>
                <w:sz w:val="24"/>
                <w:szCs w:val="24"/>
              </w:rPr>
            </w:pPr>
            <w:r w:rsidRPr="003A2B10">
              <w:rPr>
                <w:rFonts w:ascii="Liberation Serif" w:eastAsia="Calibri" w:hAnsi="Liberation Serif"/>
                <w:sz w:val="24"/>
                <w:szCs w:val="24"/>
              </w:rPr>
              <w:t>2025 год - 0,0 рублей,</w:t>
            </w:r>
            <w:r w:rsidRPr="003A2B10">
              <w:rPr>
                <w:rFonts w:ascii="Liberation Serif" w:eastAsia="Calibri" w:hAnsi="Liberation Serif"/>
                <w:sz w:val="24"/>
                <w:szCs w:val="24"/>
              </w:rPr>
              <w:t xml:space="preserve"> </w:t>
            </w:r>
          </w:p>
          <w:p w:rsidR="003A2B10" w:rsidRPr="003A2B10" w:rsidRDefault="003A2B10" w:rsidP="003A2B10">
            <w:pPr>
              <w:autoSpaceDE w:val="0"/>
              <w:autoSpaceDN w:val="0"/>
              <w:adjustRightInd w:val="0"/>
              <w:spacing w:after="0" w:line="240" w:lineRule="auto"/>
              <w:rPr>
                <w:rFonts w:ascii="Liberation Serif" w:eastAsia="Calibri" w:hAnsi="Liberation Serif"/>
                <w:sz w:val="24"/>
                <w:szCs w:val="24"/>
              </w:rPr>
            </w:pPr>
            <w:r w:rsidRPr="003A2B10">
              <w:rPr>
                <w:rFonts w:ascii="Liberation Serif" w:eastAsia="Calibri" w:hAnsi="Liberation Serif"/>
                <w:sz w:val="24"/>
                <w:szCs w:val="24"/>
              </w:rPr>
              <w:t>2026 год - 0,0 рублей,</w:t>
            </w:r>
          </w:p>
        </w:tc>
      </w:tr>
      <w:tr w:rsidR="00B31875" w:rsidRPr="00EC73BF" w:rsidTr="003A2B10">
        <w:trPr>
          <w:trHeight w:val="360"/>
        </w:trPr>
        <w:tc>
          <w:tcPr>
            <w:tcW w:w="150" w:type="dxa"/>
            <w:tcBorders>
              <w:right w:val="single" w:sz="4" w:space="0" w:color="auto"/>
            </w:tcBorders>
          </w:tcPr>
          <w:p w:rsidR="00B31875" w:rsidRPr="00EC73BF" w:rsidRDefault="00B31875" w:rsidP="00F144D7">
            <w:pPr>
              <w:spacing w:after="0" w:line="240" w:lineRule="auto"/>
              <w:rPr>
                <w:rFonts w:ascii="Liberation Serif" w:eastAsia="Times New Roman" w:hAnsi="Liberation Serif" w:cs="Times New Roman"/>
                <w:sz w:val="24"/>
                <w:szCs w:val="24"/>
                <w:lang w:eastAsia="ru-RU"/>
              </w:rPr>
            </w:pPr>
          </w:p>
        </w:tc>
        <w:tc>
          <w:tcPr>
            <w:tcW w:w="3375" w:type="dxa"/>
            <w:vMerge/>
            <w:tcBorders>
              <w:left w:val="single" w:sz="4" w:space="0" w:color="auto"/>
              <w:bottom w:val="single" w:sz="4" w:space="0" w:color="auto"/>
              <w:right w:val="single" w:sz="6" w:space="0" w:color="000000"/>
            </w:tcBorders>
            <w:shd w:val="clear" w:color="auto" w:fill="auto"/>
          </w:tcPr>
          <w:p w:rsidR="00B31875" w:rsidRPr="00EC73BF" w:rsidRDefault="00B31875" w:rsidP="00F144D7">
            <w:pPr>
              <w:spacing w:after="0" w:line="240" w:lineRule="auto"/>
              <w:ind w:left="115"/>
              <w:rPr>
                <w:rFonts w:ascii="Liberation Serif" w:eastAsia="Times New Roman" w:hAnsi="Liberation Serif" w:cs="Times New Roman"/>
                <w:noProof/>
                <w:color w:val="000000"/>
                <w:sz w:val="24"/>
                <w:szCs w:val="24"/>
                <w:lang w:eastAsia="ru-RU"/>
              </w:rPr>
            </w:pPr>
          </w:p>
        </w:tc>
        <w:tc>
          <w:tcPr>
            <w:tcW w:w="6398" w:type="dxa"/>
            <w:gridSpan w:val="2"/>
            <w:vMerge/>
            <w:tcBorders>
              <w:bottom w:val="single" w:sz="4" w:space="0" w:color="auto"/>
              <w:right w:val="single" w:sz="6" w:space="0" w:color="000000"/>
            </w:tcBorders>
            <w:shd w:val="clear" w:color="auto" w:fill="auto"/>
          </w:tcPr>
          <w:p w:rsidR="00B31875" w:rsidRPr="00EC73BF" w:rsidRDefault="00B31875" w:rsidP="00CA519B">
            <w:pPr>
              <w:spacing w:after="0" w:line="240" w:lineRule="auto"/>
              <w:ind w:left="115"/>
              <w:rPr>
                <w:rFonts w:ascii="Liberation Serif" w:eastAsia="Times New Roman" w:hAnsi="Liberation Serif" w:cs="Times New Roman"/>
                <w:noProof/>
                <w:color w:val="000000"/>
                <w:sz w:val="24"/>
                <w:szCs w:val="24"/>
                <w:lang w:eastAsia="ru-RU"/>
              </w:rPr>
            </w:pPr>
          </w:p>
        </w:tc>
      </w:tr>
      <w:tr w:rsidR="00B31875" w:rsidRPr="00EC73BF" w:rsidTr="003A2B10">
        <w:trPr>
          <w:trHeight w:val="68"/>
        </w:trPr>
        <w:tc>
          <w:tcPr>
            <w:tcW w:w="150" w:type="dxa"/>
            <w:tcBorders>
              <w:right w:val="single" w:sz="4" w:space="0" w:color="auto"/>
            </w:tcBorders>
          </w:tcPr>
          <w:p w:rsidR="00B31875" w:rsidRPr="00EC73BF" w:rsidRDefault="00B31875" w:rsidP="00F144D7">
            <w:pPr>
              <w:spacing w:after="0" w:line="240" w:lineRule="auto"/>
              <w:rPr>
                <w:rFonts w:ascii="Liberation Serif" w:eastAsia="Times New Roman" w:hAnsi="Liberation Serif" w:cs="Times New Roman"/>
                <w:sz w:val="24"/>
                <w:szCs w:val="24"/>
                <w:lang w:eastAsia="ru-RU"/>
              </w:rPr>
            </w:pPr>
          </w:p>
        </w:tc>
        <w:tc>
          <w:tcPr>
            <w:tcW w:w="3375" w:type="dxa"/>
            <w:vMerge/>
            <w:tcBorders>
              <w:left w:val="single" w:sz="4" w:space="0" w:color="auto"/>
              <w:bottom w:val="single" w:sz="4" w:space="0" w:color="auto"/>
              <w:right w:val="single" w:sz="6" w:space="0" w:color="000000"/>
            </w:tcBorders>
            <w:shd w:val="clear" w:color="auto" w:fill="auto"/>
          </w:tcPr>
          <w:p w:rsidR="00B31875" w:rsidRPr="00EC73BF" w:rsidRDefault="00B31875" w:rsidP="00F144D7">
            <w:pPr>
              <w:spacing w:after="0" w:line="240" w:lineRule="auto"/>
              <w:ind w:left="115"/>
              <w:rPr>
                <w:rFonts w:ascii="Liberation Serif" w:eastAsia="Times New Roman" w:hAnsi="Liberation Serif" w:cs="Times New Roman"/>
                <w:noProof/>
                <w:color w:val="000000"/>
                <w:sz w:val="24"/>
                <w:szCs w:val="24"/>
                <w:lang w:eastAsia="ru-RU"/>
              </w:rPr>
            </w:pPr>
          </w:p>
        </w:tc>
        <w:tc>
          <w:tcPr>
            <w:tcW w:w="6398" w:type="dxa"/>
            <w:gridSpan w:val="2"/>
            <w:vMerge/>
            <w:tcBorders>
              <w:bottom w:val="single" w:sz="4" w:space="0" w:color="auto"/>
              <w:right w:val="single" w:sz="6" w:space="0" w:color="000000"/>
            </w:tcBorders>
            <w:shd w:val="clear" w:color="auto" w:fill="auto"/>
          </w:tcPr>
          <w:p w:rsidR="00B31875" w:rsidRPr="00EC73BF" w:rsidRDefault="00B31875" w:rsidP="00F144D7">
            <w:pPr>
              <w:spacing w:after="0" w:line="240" w:lineRule="auto"/>
              <w:ind w:left="115"/>
              <w:rPr>
                <w:rFonts w:ascii="Liberation Serif" w:eastAsia="Times New Roman" w:hAnsi="Liberation Serif" w:cs="Times New Roman"/>
                <w:noProof/>
                <w:color w:val="000000"/>
                <w:sz w:val="24"/>
                <w:szCs w:val="24"/>
                <w:lang w:eastAsia="ru-RU"/>
              </w:rPr>
            </w:pPr>
          </w:p>
        </w:tc>
      </w:tr>
      <w:tr w:rsidR="00B31875" w:rsidRPr="00EC73BF" w:rsidTr="003A2B10">
        <w:trPr>
          <w:trHeight w:val="1144"/>
        </w:trPr>
        <w:tc>
          <w:tcPr>
            <w:tcW w:w="150" w:type="dxa"/>
            <w:tcBorders>
              <w:right w:val="single" w:sz="4" w:space="0" w:color="auto"/>
            </w:tcBorders>
          </w:tcPr>
          <w:p w:rsidR="00B31875" w:rsidRPr="00EC73BF" w:rsidRDefault="00B31875" w:rsidP="00F144D7">
            <w:pPr>
              <w:spacing w:after="0" w:line="240" w:lineRule="auto"/>
              <w:rPr>
                <w:rFonts w:ascii="Liberation Serif" w:eastAsia="Times New Roman" w:hAnsi="Liberation Serif" w:cs="Times New Roman"/>
                <w:sz w:val="24"/>
                <w:szCs w:val="24"/>
                <w:lang w:eastAsia="ru-RU"/>
              </w:rPr>
            </w:pPr>
          </w:p>
        </w:tc>
        <w:tc>
          <w:tcPr>
            <w:tcW w:w="3375" w:type="dxa"/>
            <w:vMerge/>
            <w:tcBorders>
              <w:left w:val="single" w:sz="4" w:space="0" w:color="auto"/>
              <w:bottom w:val="single" w:sz="4" w:space="0" w:color="auto"/>
              <w:right w:val="single" w:sz="6" w:space="0" w:color="000000"/>
            </w:tcBorders>
            <w:shd w:val="clear" w:color="auto" w:fill="auto"/>
          </w:tcPr>
          <w:p w:rsidR="00B31875" w:rsidRPr="00EC73BF" w:rsidRDefault="00B31875" w:rsidP="00F144D7">
            <w:pPr>
              <w:spacing w:after="0" w:line="240" w:lineRule="auto"/>
              <w:ind w:left="115"/>
              <w:rPr>
                <w:rFonts w:ascii="Liberation Serif" w:eastAsia="Times New Roman" w:hAnsi="Liberation Serif" w:cs="Times New Roman"/>
                <w:noProof/>
                <w:color w:val="000000"/>
                <w:sz w:val="24"/>
                <w:szCs w:val="24"/>
                <w:lang w:eastAsia="ru-RU"/>
              </w:rPr>
            </w:pPr>
          </w:p>
        </w:tc>
        <w:tc>
          <w:tcPr>
            <w:tcW w:w="6398" w:type="dxa"/>
            <w:gridSpan w:val="2"/>
            <w:vMerge/>
            <w:tcBorders>
              <w:left w:val="single" w:sz="6" w:space="0" w:color="000000"/>
              <w:bottom w:val="single" w:sz="4" w:space="0" w:color="auto"/>
              <w:right w:val="single" w:sz="6" w:space="0" w:color="000000"/>
            </w:tcBorders>
            <w:shd w:val="clear" w:color="auto" w:fill="auto"/>
          </w:tcPr>
          <w:p w:rsidR="00B31875" w:rsidRPr="00EC73BF" w:rsidRDefault="00B31875" w:rsidP="00CA519B">
            <w:pPr>
              <w:spacing w:after="0" w:line="240" w:lineRule="auto"/>
              <w:ind w:left="115"/>
              <w:rPr>
                <w:rFonts w:ascii="Liberation Serif" w:eastAsia="Times New Roman" w:hAnsi="Liberation Serif" w:cs="Times New Roman"/>
                <w:noProof/>
                <w:color w:val="000000"/>
                <w:sz w:val="24"/>
                <w:szCs w:val="24"/>
                <w:lang w:eastAsia="ru-RU"/>
              </w:rPr>
            </w:pPr>
          </w:p>
        </w:tc>
      </w:tr>
      <w:tr w:rsidR="00B31875" w:rsidRPr="00EC73BF" w:rsidTr="003A2B10">
        <w:trPr>
          <w:trHeight w:val="174"/>
        </w:trPr>
        <w:tc>
          <w:tcPr>
            <w:tcW w:w="150" w:type="dxa"/>
            <w:tcBorders>
              <w:right w:val="single" w:sz="4" w:space="0" w:color="auto"/>
            </w:tcBorders>
          </w:tcPr>
          <w:p w:rsidR="00B31875" w:rsidRPr="00EC73BF" w:rsidRDefault="00B31875" w:rsidP="00F144D7">
            <w:pPr>
              <w:spacing w:after="0" w:line="240" w:lineRule="auto"/>
              <w:rPr>
                <w:rFonts w:ascii="Liberation Serif" w:eastAsia="Times New Roman" w:hAnsi="Liberation Serif" w:cs="Times New Roman"/>
                <w:sz w:val="24"/>
                <w:szCs w:val="24"/>
                <w:lang w:eastAsia="ru-RU"/>
              </w:rPr>
            </w:pPr>
          </w:p>
        </w:tc>
        <w:tc>
          <w:tcPr>
            <w:tcW w:w="3375" w:type="dxa"/>
            <w:vMerge/>
            <w:tcBorders>
              <w:left w:val="single" w:sz="4" w:space="0" w:color="auto"/>
              <w:bottom w:val="single" w:sz="4" w:space="0" w:color="auto"/>
              <w:right w:val="single" w:sz="6" w:space="0" w:color="000000"/>
            </w:tcBorders>
            <w:shd w:val="clear" w:color="auto" w:fill="auto"/>
          </w:tcPr>
          <w:p w:rsidR="00B31875" w:rsidRPr="00EC73BF" w:rsidRDefault="00B31875" w:rsidP="00F144D7">
            <w:pPr>
              <w:spacing w:after="0" w:line="240" w:lineRule="auto"/>
              <w:ind w:left="115"/>
              <w:rPr>
                <w:rFonts w:ascii="Liberation Serif" w:eastAsia="Times New Roman" w:hAnsi="Liberation Serif" w:cs="Times New Roman"/>
                <w:noProof/>
                <w:color w:val="000000"/>
                <w:sz w:val="24"/>
                <w:szCs w:val="24"/>
                <w:lang w:eastAsia="ru-RU"/>
              </w:rPr>
            </w:pPr>
          </w:p>
        </w:tc>
        <w:tc>
          <w:tcPr>
            <w:tcW w:w="6398" w:type="dxa"/>
            <w:gridSpan w:val="2"/>
            <w:vMerge/>
            <w:tcBorders>
              <w:bottom w:val="single" w:sz="4" w:space="0" w:color="auto"/>
              <w:right w:val="single" w:sz="6" w:space="0" w:color="000000"/>
            </w:tcBorders>
            <w:shd w:val="clear" w:color="auto" w:fill="auto"/>
          </w:tcPr>
          <w:p w:rsidR="00B31875" w:rsidRPr="00EC73BF" w:rsidRDefault="00B31875" w:rsidP="00F144D7">
            <w:pPr>
              <w:spacing w:after="0" w:line="240" w:lineRule="auto"/>
              <w:ind w:left="115"/>
              <w:rPr>
                <w:rFonts w:ascii="Liberation Serif" w:eastAsia="Times New Roman" w:hAnsi="Liberation Serif" w:cs="Times New Roman"/>
                <w:noProof/>
                <w:color w:val="000000"/>
                <w:sz w:val="24"/>
                <w:szCs w:val="24"/>
                <w:lang w:eastAsia="ru-RU"/>
              </w:rPr>
            </w:pPr>
          </w:p>
        </w:tc>
      </w:tr>
      <w:tr w:rsidR="00B31875" w:rsidRPr="00EC73BF" w:rsidTr="003A2B10">
        <w:trPr>
          <w:trHeight w:val="360"/>
        </w:trPr>
        <w:tc>
          <w:tcPr>
            <w:tcW w:w="150" w:type="dxa"/>
            <w:tcBorders>
              <w:right w:val="single" w:sz="4" w:space="0" w:color="auto"/>
            </w:tcBorders>
          </w:tcPr>
          <w:p w:rsidR="00B31875" w:rsidRPr="00EC73BF" w:rsidRDefault="00B31875" w:rsidP="00F144D7">
            <w:pPr>
              <w:spacing w:after="0" w:line="240" w:lineRule="auto"/>
              <w:rPr>
                <w:rFonts w:ascii="Liberation Serif" w:eastAsia="Times New Roman" w:hAnsi="Liberation Serif" w:cs="Times New Roman"/>
                <w:sz w:val="24"/>
                <w:szCs w:val="24"/>
                <w:lang w:eastAsia="ru-RU"/>
              </w:rPr>
            </w:pPr>
          </w:p>
        </w:tc>
        <w:tc>
          <w:tcPr>
            <w:tcW w:w="3375" w:type="dxa"/>
            <w:vMerge/>
            <w:tcBorders>
              <w:left w:val="single" w:sz="4" w:space="0" w:color="auto"/>
              <w:bottom w:val="single" w:sz="4" w:space="0" w:color="auto"/>
              <w:right w:val="single" w:sz="6" w:space="0" w:color="000000"/>
            </w:tcBorders>
            <w:shd w:val="clear" w:color="auto" w:fill="auto"/>
          </w:tcPr>
          <w:p w:rsidR="00B31875" w:rsidRPr="00EC73BF" w:rsidRDefault="00B31875" w:rsidP="00F144D7">
            <w:pPr>
              <w:spacing w:after="0" w:line="240" w:lineRule="auto"/>
              <w:ind w:left="115"/>
              <w:rPr>
                <w:rFonts w:ascii="Liberation Serif" w:eastAsia="Times New Roman" w:hAnsi="Liberation Serif" w:cs="Times New Roman"/>
                <w:noProof/>
                <w:color w:val="000000"/>
                <w:sz w:val="24"/>
                <w:szCs w:val="24"/>
                <w:lang w:eastAsia="ru-RU"/>
              </w:rPr>
            </w:pPr>
          </w:p>
        </w:tc>
        <w:tc>
          <w:tcPr>
            <w:tcW w:w="6398" w:type="dxa"/>
            <w:gridSpan w:val="2"/>
            <w:vMerge/>
            <w:tcBorders>
              <w:bottom w:val="single" w:sz="4" w:space="0" w:color="auto"/>
              <w:right w:val="single" w:sz="6" w:space="0" w:color="000000"/>
            </w:tcBorders>
            <w:shd w:val="clear" w:color="auto" w:fill="auto"/>
          </w:tcPr>
          <w:p w:rsidR="00B31875" w:rsidRPr="00EC73BF" w:rsidRDefault="00B31875" w:rsidP="00F144D7">
            <w:pPr>
              <w:spacing w:after="0" w:line="240" w:lineRule="auto"/>
              <w:ind w:left="115" w:right="115"/>
              <w:jc w:val="both"/>
              <w:rPr>
                <w:rFonts w:ascii="Liberation Serif" w:eastAsia="Times New Roman" w:hAnsi="Liberation Serif" w:cs="Times New Roman"/>
                <w:noProof/>
                <w:color w:val="000000"/>
                <w:sz w:val="24"/>
                <w:szCs w:val="24"/>
                <w:lang w:eastAsia="ru-RU"/>
              </w:rPr>
            </w:pPr>
          </w:p>
        </w:tc>
      </w:tr>
      <w:tr w:rsidR="00B31875" w:rsidRPr="00EC73BF" w:rsidTr="003A2B10">
        <w:trPr>
          <w:trHeight w:val="360"/>
        </w:trPr>
        <w:tc>
          <w:tcPr>
            <w:tcW w:w="150" w:type="dxa"/>
            <w:tcBorders>
              <w:right w:val="single" w:sz="4" w:space="0" w:color="auto"/>
            </w:tcBorders>
          </w:tcPr>
          <w:p w:rsidR="00B31875" w:rsidRPr="00EC73BF" w:rsidRDefault="00B31875" w:rsidP="00F144D7">
            <w:pPr>
              <w:spacing w:after="0" w:line="240" w:lineRule="auto"/>
              <w:rPr>
                <w:rFonts w:ascii="Liberation Serif" w:eastAsia="Times New Roman" w:hAnsi="Liberation Serif" w:cs="Times New Roman"/>
                <w:sz w:val="24"/>
                <w:szCs w:val="24"/>
                <w:lang w:eastAsia="ru-RU"/>
              </w:rPr>
            </w:pPr>
          </w:p>
        </w:tc>
        <w:tc>
          <w:tcPr>
            <w:tcW w:w="3375" w:type="dxa"/>
            <w:vMerge/>
            <w:tcBorders>
              <w:left w:val="single" w:sz="4" w:space="0" w:color="auto"/>
              <w:bottom w:val="single" w:sz="4" w:space="0" w:color="auto"/>
              <w:right w:val="single" w:sz="6" w:space="0" w:color="000000"/>
            </w:tcBorders>
            <w:shd w:val="clear" w:color="auto" w:fill="auto"/>
          </w:tcPr>
          <w:p w:rsidR="00B31875" w:rsidRPr="00EC73BF" w:rsidRDefault="00B31875" w:rsidP="00F144D7">
            <w:pPr>
              <w:spacing w:after="0" w:line="240" w:lineRule="auto"/>
              <w:ind w:left="115"/>
              <w:rPr>
                <w:rFonts w:ascii="Liberation Serif" w:eastAsia="Times New Roman" w:hAnsi="Liberation Serif" w:cs="Times New Roman"/>
                <w:noProof/>
                <w:color w:val="000000"/>
                <w:sz w:val="24"/>
                <w:szCs w:val="24"/>
                <w:lang w:eastAsia="ru-RU"/>
              </w:rPr>
            </w:pPr>
          </w:p>
        </w:tc>
        <w:tc>
          <w:tcPr>
            <w:tcW w:w="6398" w:type="dxa"/>
            <w:gridSpan w:val="2"/>
            <w:vMerge/>
            <w:tcBorders>
              <w:bottom w:val="single" w:sz="4" w:space="0" w:color="auto"/>
              <w:right w:val="single" w:sz="6" w:space="0" w:color="000000"/>
            </w:tcBorders>
            <w:shd w:val="clear" w:color="auto" w:fill="auto"/>
          </w:tcPr>
          <w:p w:rsidR="00B31875" w:rsidRPr="00EC73BF" w:rsidRDefault="00B31875" w:rsidP="00F144D7">
            <w:pPr>
              <w:spacing w:after="0" w:line="240" w:lineRule="auto"/>
              <w:ind w:left="115"/>
              <w:rPr>
                <w:rFonts w:ascii="Liberation Serif" w:eastAsia="Times New Roman" w:hAnsi="Liberation Serif" w:cs="Times New Roman"/>
                <w:noProof/>
                <w:color w:val="000000"/>
                <w:sz w:val="24"/>
                <w:szCs w:val="24"/>
                <w:lang w:eastAsia="ru-RU"/>
              </w:rPr>
            </w:pPr>
          </w:p>
        </w:tc>
      </w:tr>
      <w:tr w:rsidR="00B31875" w:rsidRPr="00EC73BF" w:rsidTr="003A2B10">
        <w:trPr>
          <w:trHeight w:val="169"/>
        </w:trPr>
        <w:tc>
          <w:tcPr>
            <w:tcW w:w="150" w:type="dxa"/>
            <w:tcBorders>
              <w:right w:val="single" w:sz="4" w:space="0" w:color="auto"/>
            </w:tcBorders>
          </w:tcPr>
          <w:p w:rsidR="00B31875" w:rsidRPr="00EC73BF" w:rsidRDefault="00B31875" w:rsidP="00F144D7">
            <w:pPr>
              <w:spacing w:after="0" w:line="240" w:lineRule="auto"/>
              <w:rPr>
                <w:rFonts w:ascii="Liberation Serif" w:eastAsia="Times New Roman" w:hAnsi="Liberation Serif" w:cs="Times New Roman"/>
                <w:sz w:val="24"/>
                <w:szCs w:val="24"/>
                <w:lang w:eastAsia="ru-RU"/>
              </w:rPr>
            </w:pPr>
          </w:p>
        </w:tc>
        <w:tc>
          <w:tcPr>
            <w:tcW w:w="3375" w:type="dxa"/>
            <w:vMerge/>
            <w:tcBorders>
              <w:left w:val="single" w:sz="4" w:space="0" w:color="auto"/>
              <w:bottom w:val="single" w:sz="4" w:space="0" w:color="auto"/>
              <w:right w:val="single" w:sz="6" w:space="0" w:color="000000"/>
            </w:tcBorders>
            <w:shd w:val="clear" w:color="auto" w:fill="auto"/>
          </w:tcPr>
          <w:p w:rsidR="00B31875" w:rsidRPr="00EC73BF" w:rsidRDefault="00B31875" w:rsidP="00F144D7">
            <w:pPr>
              <w:spacing w:after="0" w:line="240" w:lineRule="auto"/>
              <w:ind w:left="115"/>
              <w:rPr>
                <w:rFonts w:ascii="Liberation Serif" w:eastAsia="Times New Roman" w:hAnsi="Liberation Serif" w:cs="Times New Roman"/>
                <w:noProof/>
                <w:color w:val="000000"/>
                <w:sz w:val="24"/>
                <w:szCs w:val="24"/>
                <w:lang w:eastAsia="ru-RU"/>
              </w:rPr>
            </w:pPr>
          </w:p>
        </w:tc>
        <w:tc>
          <w:tcPr>
            <w:tcW w:w="6398" w:type="dxa"/>
            <w:gridSpan w:val="2"/>
            <w:vMerge/>
            <w:tcBorders>
              <w:bottom w:val="single" w:sz="4" w:space="0" w:color="auto"/>
              <w:right w:val="single" w:sz="6" w:space="0" w:color="000000"/>
            </w:tcBorders>
            <w:shd w:val="clear" w:color="auto" w:fill="auto"/>
          </w:tcPr>
          <w:p w:rsidR="00B31875" w:rsidRPr="00EC73BF" w:rsidRDefault="00B31875" w:rsidP="00F144D7">
            <w:pPr>
              <w:spacing w:after="0" w:line="240" w:lineRule="auto"/>
              <w:ind w:left="115"/>
              <w:rPr>
                <w:rFonts w:ascii="Liberation Serif" w:eastAsia="Times New Roman" w:hAnsi="Liberation Serif" w:cs="Times New Roman"/>
                <w:noProof/>
                <w:color w:val="000000"/>
                <w:sz w:val="24"/>
                <w:szCs w:val="24"/>
                <w:lang w:eastAsia="ru-RU"/>
              </w:rPr>
            </w:pPr>
          </w:p>
        </w:tc>
      </w:tr>
      <w:tr w:rsidR="00B31875" w:rsidRPr="00EC73BF" w:rsidTr="003A2B10">
        <w:trPr>
          <w:trHeight w:val="1224"/>
        </w:trPr>
        <w:tc>
          <w:tcPr>
            <w:tcW w:w="150" w:type="dxa"/>
            <w:tcBorders>
              <w:right w:val="single" w:sz="4" w:space="0" w:color="auto"/>
            </w:tcBorders>
          </w:tcPr>
          <w:p w:rsidR="00B31875" w:rsidRPr="00EC73BF" w:rsidRDefault="00B31875" w:rsidP="00F144D7">
            <w:pPr>
              <w:spacing w:after="0" w:line="240" w:lineRule="auto"/>
              <w:rPr>
                <w:rFonts w:ascii="Liberation Serif" w:eastAsia="Times New Roman" w:hAnsi="Liberation Serif" w:cs="Times New Roman"/>
                <w:sz w:val="24"/>
                <w:szCs w:val="24"/>
                <w:lang w:eastAsia="ru-RU"/>
              </w:rPr>
            </w:pPr>
          </w:p>
        </w:tc>
        <w:tc>
          <w:tcPr>
            <w:tcW w:w="3375" w:type="dxa"/>
            <w:vMerge/>
            <w:tcBorders>
              <w:left w:val="single" w:sz="4" w:space="0" w:color="auto"/>
              <w:bottom w:val="single" w:sz="4" w:space="0" w:color="auto"/>
              <w:right w:val="single" w:sz="6" w:space="0" w:color="000000"/>
            </w:tcBorders>
            <w:shd w:val="clear" w:color="auto" w:fill="auto"/>
          </w:tcPr>
          <w:p w:rsidR="00B31875" w:rsidRPr="00EC73BF" w:rsidRDefault="00B31875" w:rsidP="00F144D7">
            <w:pPr>
              <w:spacing w:after="0" w:line="240" w:lineRule="auto"/>
              <w:ind w:left="115"/>
              <w:rPr>
                <w:rFonts w:ascii="Liberation Serif" w:eastAsia="Times New Roman" w:hAnsi="Liberation Serif" w:cs="Times New Roman"/>
                <w:noProof/>
                <w:color w:val="000000"/>
                <w:sz w:val="24"/>
                <w:szCs w:val="24"/>
                <w:lang w:eastAsia="ru-RU"/>
              </w:rPr>
            </w:pPr>
          </w:p>
        </w:tc>
        <w:tc>
          <w:tcPr>
            <w:tcW w:w="6398" w:type="dxa"/>
            <w:gridSpan w:val="2"/>
            <w:vMerge/>
            <w:tcBorders>
              <w:bottom w:val="single" w:sz="4" w:space="0" w:color="auto"/>
              <w:right w:val="single" w:sz="6" w:space="0" w:color="000000"/>
            </w:tcBorders>
            <w:shd w:val="clear" w:color="auto" w:fill="auto"/>
          </w:tcPr>
          <w:p w:rsidR="00B31875" w:rsidRPr="00EC73BF" w:rsidRDefault="00B31875" w:rsidP="00F144D7">
            <w:pPr>
              <w:spacing w:after="0" w:line="240" w:lineRule="auto"/>
              <w:ind w:left="115"/>
              <w:rPr>
                <w:rFonts w:ascii="Liberation Serif" w:eastAsia="Times New Roman" w:hAnsi="Liberation Serif" w:cs="Times New Roman"/>
                <w:noProof/>
                <w:color w:val="000000"/>
                <w:sz w:val="24"/>
                <w:szCs w:val="24"/>
                <w:lang w:eastAsia="ru-RU"/>
              </w:rPr>
            </w:pPr>
          </w:p>
        </w:tc>
      </w:tr>
      <w:tr w:rsidR="00B31875" w:rsidRPr="00EC73BF" w:rsidTr="003A2B10">
        <w:trPr>
          <w:trHeight w:val="360"/>
        </w:trPr>
        <w:tc>
          <w:tcPr>
            <w:tcW w:w="150" w:type="dxa"/>
            <w:tcBorders>
              <w:right w:val="single" w:sz="4" w:space="0" w:color="auto"/>
            </w:tcBorders>
          </w:tcPr>
          <w:p w:rsidR="00B31875" w:rsidRPr="00EC73BF" w:rsidRDefault="00B31875" w:rsidP="00F144D7">
            <w:pPr>
              <w:spacing w:after="0" w:line="240" w:lineRule="auto"/>
              <w:rPr>
                <w:rFonts w:ascii="Liberation Serif" w:eastAsia="Times New Roman" w:hAnsi="Liberation Serif" w:cs="Times New Roman"/>
                <w:sz w:val="24"/>
                <w:szCs w:val="24"/>
                <w:lang w:eastAsia="ru-RU"/>
              </w:rPr>
            </w:pPr>
          </w:p>
        </w:tc>
        <w:tc>
          <w:tcPr>
            <w:tcW w:w="3375" w:type="dxa"/>
            <w:vMerge/>
            <w:tcBorders>
              <w:left w:val="single" w:sz="4" w:space="0" w:color="auto"/>
              <w:bottom w:val="single" w:sz="4" w:space="0" w:color="auto"/>
              <w:right w:val="single" w:sz="6" w:space="0" w:color="000000"/>
            </w:tcBorders>
            <w:shd w:val="clear" w:color="auto" w:fill="auto"/>
          </w:tcPr>
          <w:p w:rsidR="00B31875" w:rsidRPr="00EC73BF" w:rsidRDefault="00B31875" w:rsidP="00F144D7">
            <w:pPr>
              <w:spacing w:after="0" w:line="240" w:lineRule="auto"/>
              <w:ind w:left="115"/>
              <w:rPr>
                <w:rFonts w:ascii="Liberation Serif" w:eastAsia="Times New Roman" w:hAnsi="Liberation Serif" w:cs="Times New Roman"/>
                <w:noProof/>
                <w:color w:val="000000"/>
                <w:sz w:val="24"/>
                <w:szCs w:val="24"/>
                <w:lang w:eastAsia="ru-RU"/>
              </w:rPr>
            </w:pPr>
          </w:p>
        </w:tc>
        <w:tc>
          <w:tcPr>
            <w:tcW w:w="6398" w:type="dxa"/>
            <w:gridSpan w:val="2"/>
            <w:vMerge/>
            <w:tcBorders>
              <w:bottom w:val="single" w:sz="4" w:space="0" w:color="auto"/>
              <w:right w:val="single" w:sz="6" w:space="0" w:color="000000"/>
            </w:tcBorders>
            <w:shd w:val="clear" w:color="auto" w:fill="auto"/>
          </w:tcPr>
          <w:p w:rsidR="00B31875" w:rsidRPr="00EC73BF" w:rsidRDefault="00B31875" w:rsidP="00F144D7">
            <w:pPr>
              <w:spacing w:after="0" w:line="240" w:lineRule="auto"/>
              <w:ind w:left="115" w:right="115"/>
              <w:jc w:val="both"/>
              <w:rPr>
                <w:rFonts w:ascii="Liberation Serif" w:eastAsia="Times New Roman" w:hAnsi="Liberation Serif" w:cs="Times New Roman"/>
                <w:noProof/>
                <w:color w:val="000000"/>
                <w:sz w:val="24"/>
                <w:szCs w:val="24"/>
                <w:lang w:eastAsia="ru-RU"/>
              </w:rPr>
            </w:pPr>
          </w:p>
        </w:tc>
      </w:tr>
      <w:tr w:rsidR="00B31875" w:rsidRPr="00EC73BF" w:rsidTr="003A2B10">
        <w:trPr>
          <w:trHeight w:val="360"/>
        </w:trPr>
        <w:tc>
          <w:tcPr>
            <w:tcW w:w="150" w:type="dxa"/>
            <w:tcBorders>
              <w:right w:val="single" w:sz="4" w:space="0" w:color="auto"/>
            </w:tcBorders>
          </w:tcPr>
          <w:p w:rsidR="00B31875" w:rsidRPr="00EC73BF" w:rsidRDefault="00B31875" w:rsidP="00F144D7">
            <w:pPr>
              <w:spacing w:after="0" w:line="240" w:lineRule="auto"/>
              <w:rPr>
                <w:rFonts w:ascii="Liberation Serif" w:eastAsia="Times New Roman" w:hAnsi="Liberation Serif" w:cs="Times New Roman"/>
                <w:sz w:val="24"/>
                <w:szCs w:val="24"/>
                <w:lang w:eastAsia="ru-RU"/>
              </w:rPr>
            </w:pPr>
          </w:p>
        </w:tc>
        <w:tc>
          <w:tcPr>
            <w:tcW w:w="3375" w:type="dxa"/>
            <w:vMerge/>
            <w:tcBorders>
              <w:left w:val="single" w:sz="4" w:space="0" w:color="auto"/>
              <w:bottom w:val="single" w:sz="4" w:space="0" w:color="auto"/>
              <w:right w:val="single" w:sz="6" w:space="0" w:color="000000"/>
            </w:tcBorders>
            <w:shd w:val="clear" w:color="auto" w:fill="auto"/>
          </w:tcPr>
          <w:p w:rsidR="00B31875" w:rsidRPr="00EC73BF" w:rsidRDefault="00B31875" w:rsidP="00F144D7">
            <w:pPr>
              <w:spacing w:after="0" w:line="240" w:lineRule="auto"/>
              <w:ind w:left="115"/>
              <w:rPr>
                <w:rFonts w:ascii="Liberation Serif" w:eastAsia="Times New Roman" w:hAnsi="Liberation Serif" w:cs="Times New Roman"/>
                <w:noProof/>
                <w:color w:val="000000"/>
                <w:sz w:val="24"/>
                <w:szCs w:val="24"/>
                <w:lang w:eastAsia="ru-RU"/>
              </w:rPr>
            </w:pPr>
          </w:p>
        </w:tc>
        <w:tc>
          <w:tcPr>
            <w:tcW w:w="6398" w:type="dxa"/>
            <w:gridSpan w:val="2"/>
            <w:vMerge/>
            <w:tcBorders>
              <w:bottom w:val="single" w:sz="4" w:space="0" w:color="auto"/>
              <w:right w:val="single" w:sz="6" w:space="0" w:color="000000"/>
            </w:tcBorders>
            <w:shd w:val="clear" w:color="auto" w:fill="auto"/>
          </w:tcPr>
          <w:p w:rsidR="00B31875" w:rsidRPr="00EC73BF" w:rsidRDefault="00B31875" w:rsidP="00CA519B">
            <w:pPr>
              <w:spacing w:after="0" w:line="240" w:lineRule="auto"/>
              <w:ind w:left="115"/>
              <w:rPr>
                <w:rFonts w:ascii="Liberation Serif" w:eastAsia="Times New Roman" w:hAnsi="Liberation Serif" w:cs="Times New Roman"/>
                <w:noProof/>
                <w:color w:val="000000"/>
                <w:sz w:val="24"/>
                <w:szCs w:val="24"/>
                <w:lang w:eastAsia="ru-RU"/>
              </w:rPr>
            </w:pPr>
          </w:p>
        </w:tc>
      </w:tr>
      <w:tr w:rsidR="00B31875" w:rsidRPr="00EC73BF" w:rsidTr="003A2B10">
        <w:trPr>
          <w:trHeight w:val="50"/>
        </w:trPr>
        <w:tc>
          <w:tcPr>
            <w:tcW w:w="150" w:type="dxa"/>
            <w:tcBorders>
              <w:right w:val="single" w:sz="4" w:space="0" w:color="auto"/>
            </w:tcBorders>
          </w:tcPr>
          <w:p w:rsidR="00B31875" w:rsidRPr="00EC73BF" w:rsidRDefault="00B31875" w:rsidP="00F144D7">
            <w:pPr>
              <w:spacing w:after="0" w:line="240" w:lineRule="auto"/>
              <w:rPr>
                <w:rFonts w:ascii="Liberation Serif" w:eastAsia="Times New Roman" w:hAnsi="Liberation Serif" w:cs="Times New Roman"/>
                <w:sz w:val="24"/>
                <w:szCs w:val="24"/>
                <w:lang w:eastAsia="ru-RU"/>
              </w:rPr>
            </w:pPr>
          </w:p>
        </w:tc>
        <w:tc>
          <w:tcPr>
            <w:tcW w:w="3375" w:type="dxa"/>
            <w:vMerge/>
            <w:tcBorders>
              <w:left w:val="single" w:sz="4" w:space="0" w:color="auto"/>
              <w:bottom w:val="single" w:sz="4" w:space="0" w:color="auto"/>
              <w:right w:val="single" w:sz="6" w:space="0" w:color="000000"/>
            </w:tcBorders>
            <w:shd w:val="clear" w:color="auto" w:fill="auto"/>
          </w:tcPr>
          <w:p w:rsidR="00B31875" w:rsidRPr="00EC73BF" w:rsidRDefault="00B31875" w:rsidP="00F144D7">
            <w:pPr>
              <w:spacing w:after="0" w:line="240" w:lineRule="auto"/>
              <w:ind w:left="115"/>
              <w:rPr>
                <w:rFonts w:ascii="Liberation Serif" w:eastAsia="Times New Roman" w:hAnsi="Liberation Serif" w:cs="Times New Roman"/>
                <w:noProof/>
                <w:color w:val="000000"/>
                <w:sz w:val="24"/>
                <w:szCs w:val="24"/>
                <w:lang w:eastAsia="ru-RU"/>
              </w:rPr>
            </w:pPr>
          </w:p>
        </w:tc>
        <w:tc>
          <w:tcPr>
            <w:tcW w:w="6398" w:type="dxa"/>
            <w:gridSpan w:val="2"/>
            <w:vMerge/>
            <w:tcBorders>
              <w:bottom w:val="single" w:sz="4" w:space="0" w:color="auto"/>
              <w:right w:val="single" w:sz="6" w:space="0" w:color="000000"/>
            </w:tcBorders>
            <w:shd w:val="clear" w:color="auto" w:fill="auto"/>
          </w:tcPr>
          <w:p w:rsidR="00B31875" w:rsidRPr="00EC73BF" w:rsidRDefault="00B31875" w:rsidP="00CA519B">
            <w:pPr>
              <w:spacing w:after="0" w:line="240" w:lineRule="auto"/>
              <w:ind w:left="115"/>
              <w:rPr>
                <w:rFonts w:ascii="Liberation Serif" w:eastAsia="Times New Roman" w:hAnsi="Liberation Serif" w:cs="Times New Roman"/>
                <w:noProof/>
                <w:color w:val="000000"/>
                <w:sz w:val="24"/>
                <w:szCs w:val="24"/>
                <w:lang w:eastAsia="ru-RU"/>
              </w:rPr>
            </w:pPr>
          </w:p>
        </w:tc>
      </w:tr>
      <w:tr w:rsidR="00F144D7" w:rsidRPr="00EC73BF" w:rsidTr="008545FF">
        <w:trPr>
          <w:trHeight w:hRule="exact" w:val="15"/>
        </w:trPr>
        <w:tc>
          <w:tcPr>
            <w:tcW w:w="9923" w:type="dxa"/>
            <w:gridSpan w:val="4"/>
          </w:tcPr>
          <w:p w:rsidR="00F144D7" w:rsidRPr="00EC73BF" w:rsidRDefault="00F144D7" w:rsidP="00F144D7">
            <w:pPr>
              <w:spacing w:after="0" w:line="240" w:lineRule="auto"/>
              <w:rPr>
                <w:rFonts w:ascii="Liberation Serif" w:eastAsia="Times New Roman" w:hAnsi="Liberation Serif" w:cs="Times New Roman"/>
                <w:sz w:val="24"/>
                <w:szCs w:val="24"/>
                <w:lang w:eastAsia="ru-RU"/>
              </w:rPr>
            </w:pPr>
          </w:p>
        </w:tc>
      </w:tr>
      <w:tr w:rsidR="00F144D7" w:rsidRPr="00EC73BF" w:rsidTr="003A2B10">
        <w:trPr>
          <w:trHeight w:val="375"/>
        </w:trPr>
        <w:tc>
          <w:tcPr>
            <w:tcW w:w="150" w:type="dxa"/>
          </w:tcPr>
          <w:p w:rsidR="00F144D7" w:rsidRPr="00EC73BF" w:rsidRDefault="00F144D7" w:rsidP="00F144D7">
            <w:pPr>
              <w:spacing w:after="0" w:line="240" w:lineRule="auto"/>
              <w:rPr>
                <w:rFonts w:ascii="Liberation Serif" w:eastAsia="Times New Roman" w:hAnsi="Liberation Serif" w:cs="Times New Roman"/>
                <w:sz w:val="24"/>
                <w:szCs w:val="24"/>
                <w:lang w:eastAsia="ru-RU"/>
              </w:rPr>
            </w:pPr>
          </w:p>
        </w:tc>
        <w:tc>
          <w:tcPr>
            <w:tcW w:w="3375" w:type="dxa"/>
            <w:tcBorders>
              <w:top w:val="single" w:sz="6" w:space="0" w:color="000000"/>
              <w:left w:val="single" w:sz="6" w:space="0" w:color="000000"/>
              <w:bottom w:val="single" w:sz="6" w:space="0" w:color="000000"/>
              <w:right w:val="single" w:sz="6" w:space="0" w:color="000000"/>
            </w:tcBorders>
            <w:shd w:val="clear" w:color="auto" w:fill="auto"/>
          </w:tcPr>
          <w:p w:rsidR="00F144D7" w:rsidRPr="00EC73BF" w:rsidRDefault="00F144D7" w:rsidP="00F144D7">
            <w:pPr>
              <w:spacing w:after="0" w:line="240" w:lineRule="auto"/>
              <w:ind w:left="115"/>
              <w:rPr>
                <w:rFonts w:ascii="Liberation Serif" w:eastAsia="Times New Roman" w:hAnsi="Liberation Serif" w:cs="Times New Roman"/>
                <w:noProof/>
                <w:color w:val="000000"/>
                <w:sz w:val="24"/>
                <w:szCs w:val="24"/>
                <w:lang w:eastAsia="ru-RU"/>
              </w:rPr>
            </w:pPr>
          </w:p>
        </w:tc>
        <w:tc>
          <w:tcPr>
            <w:tcW w:w="6398" w:type="dxa"/>
            <w:gridSpan w:val="2"/>
            <w:tcBorders>
              <w:top w:val="single" w:sz="6" w:space="0" w:color="000000"/>
              <w:bottom w:val="single" w:sz="6" w:space="0" w:color="000000"/>
              <w:right w:val="single" w:sz="6" w:space="0" w:color="000000"/>
            </w:tcBorders>
            <w:shd w:val="clear" w:color="auto" w:fill="auto"/>
          </w:tcPr>
          <w:p w:rsidR="003A2B10" w:rsidRPr="003A2B10" w:rsidRDefault="003A2B10" w:rsidP="003A2B10">
            <w:pPr>
              <w:autoSpaceDE w:val="0"/>
              <w:autoSpaceDN w:val="0"/>
              <w:adjustRightInd w:val="0"/>
              <w:spacing w:after="0" w:line="240" w:lineRule="auto"/>
              <w:rPr>
                <w:rFonts w:ascii="Liberation Serif" w:eastAsia="Calibri" w:hAnsi="Liberation Serif"/>
                <w:sz w:val="24"/>
                <w:szCs w:val="24"/>
              </w:rPr>
            </w:pPr>
            <w:r w:rsidRPr="003A2B10">
              <w:rPr>
                <w:rFonts w:ascii="Liberation Serif" w:eastAsia="Calibri" w:hAnsi="Liberation Serif"/>
                <w:sz w:val="24"/>
                <w:szCs w:val="24"/>
              </w:rPr>
              <w:t>местный бюджет</w:t>
            </w:r>
          </w:p>
          <w:p w:rsidR="003A2B10" w:rsidRPr="003A2B10" w:rsidRDefault="003A2B10" w:rsidP="003A2B10">
            <w:pPr>
              <w:autoSpaceDE w:val="0"/>
              <w:autoSpaceDN w:val="0"/>
              <w:adjustRightInd w:val="0"/>
              <w:spacing w:after="0" w:line="240" w:lineRule="auto"/>
              <w:rPr>
                <w:rFonts w:ascii="Liberation Serif" w:eastAsia="Calibri" w:hAnsi="Liberation Serif"/>
                <w:sz w:val="24"/>
                <w:szCs w:val="24"/>
              </w:rPr>
            </w:pPr>
            <w:r w:rsidRPr="003A2B10">
              <w:rPr>
                <w:rFonts w:ascii="Liberation Serif" w:eastAsia="Calibri" w:hAnsi="Liberation Serif"/>
                <w:sz w:val="24"/>
                <w:szCs w:val="24"/>
              </w:rPr>
              <w:t>447 805 514,3 рублей</w:t>
            </w:r>
          </w:p>
          <w:p w:rsidR="003A2B10" w:rsidRPr="003A2B10" w:rsidRDefault="003A2B10" w:rsidP="003A2B10">
            <w:pPr>
              <w:autoSpaceDE w:val="0"/>
              <w:autoSpaceDN w:val="0"/>
              <w:adjustRightInd w:val="0"/>
              <w:spacing w:after="0" w:line="240" w:lineRule="auto"/>
              <w:rPr>
                <w:rFonts w:ascii="Liberation Serif" w:eastAsia="Calibri" w:hAnsi="Liberation Serif"/>
                <w:sz w:val="24"/>
                <w:szCs w:val="24"/>
              </w:rPr>
            </w:pPr>
            <w:r w:rsidRPr="003A2B10">
              <w:rPr>
                <w:rFonts w:ascii="Liberation Serif" w:eastAsia="Calibri" w:hAnsi="Liberation Serif"/>
                <w:sz w:val="24"/>
                <w:szCs w:val="24"/>
              </w:rPr>
              <w:t>в том числе:</w:t>
            </w:r>
          </w:p>
          <w:p w:rsidR="003A2B10" w:rsidRPr="003A2B10" w:rsidRDefault="003A2B10" w:rsidP="003A2B10">
            <w:pPr>
              <w:autoSpaceDE w:val="0"/>
              <w:autoSpaceDN w:val="0"/>
              <w:adjustRightInd w:val="0"/>
              <w:spacing w:after="0" w:line="240" w:lineRule="auto"/>
              <w:rPr>
                <w:rFonts w:ascii="Liberation Serif" w:eastAsia="Calibri" w:hAnsi="Liberation Serif"/>
                <w:sz w:val="24"/>
                <w:szCs w:val="24"/>
              </w:rPr>
            </w:pPr>
            <w:r w:rsidRPr="003A2B10">
              <w:rPr>
                <w:rFonts w:ascii="Liberation Serif" w:eastAsia="Calibri" w:hAnsi="Liberation Serif"/>
                <w:sz w:val="24"/>
                <w:szCs w:val="24"/>
              </w:rPr>
              <w:t>2020 год - 65 362 834,8 рублей,</w:t>
            </w:r>
          </w:p>
          <w:p w:rsidR="003A2B10" w:rsidRPr="003A2B10" w:rsidRDefault="003A2B10" w:rsidP="003A2B10">
            <w:pPr>
              <w:autoSpaceDE w:val="0"/>
              <w:autoSpaceDN w:val="0"/>
              <w:adjustRightInd w:val="0"/>
              <w:spacing w:after="0" w:line="240" w:lineRule="auto"/>
              <w:rPr>
                <w:rFonts w:ascii="Liberation Serif" w:eastAsia="Calibri" w:hAnsi="Liberation Serif"/>
                <w:sz w:val="24"/>
                <w:szCs w:val="24"/>
              </w:rPr>
            </w:pPr>
            <w:r w:rsidRPr="003A2B10">
              <w:rPr>
                <w:rFonts w:ascii="Liberation Serif" w:eastAsia="Calibri" w:hAnsi="Liberation Serif"/>
                <w:sz w:val="24"/>
                <w:szCs w:val="24"/>
              </w:rPr>
              <w:t>2021 год - 77 349 138,7 рублей,</w:t>
            </w:r>
          </w:p>
          <w:p w:rsidR="003A2B10" w:rsidRPr="003A2B10" w:rsidRDefault="003A2B10" w:rsidP="003A2B10">
            <w:pPr>
              <w:autoSpaceDE w:val="0"/>
              <w:autoSpaceDN w:val="0"/>
              <w:adjustRightInd w:val="0"/>
              <w:spacing w:after="0" w:line="240" w:lineRule="auto"/>
              <w:rPr>
                <w:rFonts w:ascii="Liberation Serif" w:eastAsia="Calibri" w:hAnsi="Liberation Serif"/>
                <w:sz w:val="24"/>
                <w:szCs w:val="24"/>
              </w:rPr>
            </w:pPr>
            <w:r w:rsidRPr="003A2B10">
              <w:rPr>
                <w:rFonts w:ascii="Liberation Serif" w:eastAsia="Calibri" w:hAnsi="Liberation Serif"/>
                <w:sz w:val="24"/>
                <w:szCs w:val="24"/>
              </w:rPr>
              <w:t>2022 год - 65 781 250,0 рублей,</w:t>
            </w:r>
          </w:p>
          <w:p w:rsidR="003A2B10" w:rsidRPr="003A2B10" w:rsidRDefault="003A2B10" w:rsidP="003A2B10">
            <w:pPr>
              <w:autoSpaceDE w:val="0"/>
              <w:autoSpaceDN w:val="0"/>
              <w:adjustRightInd w:val="0"/>
              <w:spacing w:after="0" w:line="240" w:lineRule="auto"/>
              <w:rPr>
                <w:rFonts w:ascii="Liberation Serif" w:eastAsia="Calibri" w:hAnsi="Liberation Serif"/>
                <w:sz w:val="24"/>
                <w:szCs w:val="24"/>
              </w:rPr>
            </w:pPr>
            <w:r w:rsidRPr="003A2B10">
              <w:rPr>
                <w:rFonts w:ascii="Liberation Serif" w:eastAsia="Calibri" w:hAnsi="Liberation Serif"/>
                <w:sz w:val="24"/>
                <w:szCs w:val="24"/>
              </w:rPr>
              <w:t>2023 год - 120 866 130,2 рублей,</w:t>
            </w:r>
          </w:p>
          <w:p w:rsidR="003A2B10" w:rsidRPr="003A2B10" w:rsidRDefault="003A2B10" w:rsidP="003A2B10">
            <w:pPr>
              <w:autoSpaceDE w:val="0"/>
              <w:autoSpaceDN w:val="0"/>
              <w:adjustRightInd w:val="0"/>
              <w:spacing w:after="0" w:line="240" w:lineRule="auto"/>
              <w:rPr>
                <w:rFonts w:ascii="Liberation Serif" w:eastAsia="Calibri" w:hAnsi="Liberation Serif"/>
                <w:sz w:val="24"/>
                <w:szCs w:val="24"/>
              </w:rPr>
            </w:pPr>
            <w:r w:rsidRPr="003A2B10">
              <w:rPr>
                <w:rFonts w:ascii="Liberation Serif" w:eastAsia="Calibri" w:hAnsi="Liberation Serif"/>
                <w:sz w:val="24"/>
                <w:szCs w:val="24"/>
              </w:rPr>
              <w:t>2024 год - 92 700 320,2 рублей,</w:t>
            </w:r>
          </w:p>
          <w:p w:rsidR="003A2B10" w:rsidRPr="003A2B10" w:rsidRDefault="003A2B10" w:rsidP="003A2B10">
            <w:pPr>
              <w:autoSpaceDE w:val="0"/>
              <w:autoSpaceDN w:val="0"/>
              <w:adjustRightInd w:val="0"/>
              <w:spacing w:after="0" w:line="240" w:lineRule="auto"/>
              <w:rPr>
                <w:rFonts w:ascii="Liberation Serif" w:eastAsia="Calibri" w:hAnsi="Liberation Serif"/>
                <w:sz w:val="24"/>
                <w:szCs w:val="24"/>
              </w:rPr>
            </w:pPr>
            <w:r w:rsidRPr="003A2B10">
              <w:rPr>
                <w:rFonts w:ascii="Liberation Serif" w:eastAsia="Calibri" w:hAnsi="Liberation Serif"/>
                <w:sz w:val="24"/>
                <w:szCs w:val="24"/>
              </w:rPr>
              <w:t>2025 год - 12 872 920,2 рублей,</w:t>
            </w:r>
          </w:p>
          <w:p w:rsidR="00F144D7" w:rsidRPr="00EC73BF" w:rsidRDefault="003A2B10" w:rsidP="003A2B10">
            <w:pPr>
              <w:spacing w:after="0" w:line="240" w:lineRule="auto"/>
              <w:ind w:left="115" w:right="115"/>
              <w:jc w:val="both"/>
              <w:rPr>
                <w:rFonts w:ascii="Liberation Serif" w:eastAsia="Times New Roman" w:hAnsi="Liberation Serif" w:cs="Times New Roman"/>
                <w:noProof/>
                <w:color w:val="000000"/>
                <w:sz w:val="24"/>
                <w:szCs w:val="24"/>
                <w:lang w:eastAsia="ru-RU"/>
              </w:rPr>
            </w:pPr>
            <w:r w:rsidRPr="003A2B10">
              <w:rPr>
                <w:rFonts w:ascii="Liberation Serif" w:eastAsia="Calibri" w:hAnsi="Liberation Serif"/>
                <w:sz w:val="24"/>
                <w:szCs w:val="24"/>
              </w:rPr>
              <w:t>2026 год - 12 872 920,2 рублей</w:t>
            </w:r>
          </w:p>
        </w:tc>
      </w:tr>
      <w:tr w:rsidR="003A2B10" w:rsidRPr="00EC73BF" w:rsidTr="00B44FF2">
        <w:trPr>
          <w:trHeight w:val="375"/>
        </w:trPr>
        <w:tc>
          <w:tcPr>
            <w:tcW w:w="150" w:type="dxa"/>
          </w:tcPr>
          <w:p w:rsidR="003A2B10" w:rsidRPr="00EC73BF" w:rsidRDefault="003A2B10" w:rsidP="003A2B10">
            <w:pPr>
              <w:spacing w:after="0" w:line="240" w:lineRule="auto"/>
              <w:rPr>
                <w:rFonts w:ascii="Liberation Serif" w:eastAsia="Times New Roman" w:hAnsi="Liberation Serif" w:cs="Times New Roman"/>
                <w:sz w:val="24"/>
                <w:szCs w:val="24"/>
                <w:lang w:eastAsia="ru-RU"/>
              </w:rPr>
            </w:pPr>
          </w:p>
        </w:tc>
        <w:tc>
          <w:tcPr>
            <w:tcW w:w="3375" w:type="dxa"/>
            <w:tcBorders>
              <w:top w:val="single" w:sz="6" w:space="0" w:color="000000"/>
              <w:left w:val="single" w:sz="6" w:space="0" w:color="000000"/>
              <w:bottom w:val="single" w:sz="4" w:space="0" w:color="auto"/>
              <w:right w:val="single" w:sz="6" w:space="0" w:color="000000"/>
            </w:tcBorders>
            <w:shd w:val="clear" w:color="auto" w:fill="auto"/>
          </w:tcPr>
          <w:p w:rsidR="003A2B10" w:rsidRPr="00EC73BF" w:rsidRDefault="003A2B10" w:rsidP="003A2B10">
            <w:pPr>
              <w:spacing w:after="0" w:line="240" w:lineRule="auto"/>
              <w:ind w:left="115"/>
              <w:rPr>
                <w:rFonts w:ascii="Liberation Serif" w:eastAsia="Times New Roman" w:hAnsi="Liberation Serif" w:cs="Times New Roman"/>
                <w:noProof/>
                <w:color w:val="000000"/>
                <w:sz w:val="24"/>
                <w:szCs w:val="24"/>
                <w:lang w:eastAsia="ru-RU"/>
              </w:rPr>
            </w:pPr>
            <w:r w:rsidRPr="00EC73BF">
              <w:rPr>
                <w:rFonts w:ascii="Liberation Serif" w:eastAsia="Times New Roman" w:hAnsi="Liberation Serif" w:cs="Times New Roman"/>
                <w:noProof/>
                <w:color w:val="000000"/>
                <w:sz w:val="24"/>
                <w:szCs w:val="24"/>
                <w:lang w:eastAsia="ru-RU"/>
              </w:rPr>
              <w:t>Адрес размещения муниципальной программы в информационно-телекоммуникационной сети Интернет</w:t>
            </w:r>
          </w:p>
        </w:tc>
        <w:tc>
          <w:tcPr>
            <w:tcW w:w="6398" w:type="dxa"/>
            <w:gridSpan w:val="2"/>
            <w:tcBorders>
              <w:top w:val="single" w:sz="6" w:space="0" w:color="000000"/>
              <w:bottom w:val="single" w:sz="4" w:space="0" w:color="auto"/>
              <w:right w:val="single" w:sz="6" w:space="0" w:color="000000"/>
            </w:tcBorders>
            <w:shd w:val="clear" w:color="auto" w:fill="auto"/>
          </w:tcPr>
          <w:p w:rsidR="003A2B10" w:rsidRPr="00EC73BF" w:rsidRDefault="003A2B10" w:rsidP="003A2B10">
            <w:pPr>
              <w:spacing w:after="0" w:line="240" w:lineRule="auto"/>
              <w:ind w:left="115" w:right="115"/>
              <w:jc w:val="both"/>
              <w:rPr>
                <w:rFonts w:ascii="Liberation Serif" w:eastAsia="Times New Roman" w:hAnsi="Liberation Serif" w:cs="Times New Roman"/>
                <w:noProof/>
                <w:color w:val="000000"/>
                <w:sz w:val="24"/>
                <w:szCs w:val="24"/>
                <w:lang w:eastAsia="ru-RU"/>
              </w:rPr>
            </w:pPr>
            <w:r w:rsidRPr="00EC73BF">
              <w:rPr>
                <w:rFonts w:ascii="Liberation Serif" w:eastAsia="Times New Roman" w:hAnsi="Liberation Serif" w:cs="Times New Roman"/>
                <w:noProof/>
                <w:color w:val="000000"/>
                <w:sz w:val="24"/>
                <w:szCs w:val="24"/>
                <w:lang w:eastAsia="ru-RU"/>
              </w:rPr>
              <w:t>http://gorod-zarechny.ru/</w:t>
            </w:r>
          </w:p>
        </w:tc>
      </w:tr>
    </w:tbl>
    <w:p w:rsidR="00B31875" w:rsidRDefault="00B31875" w:rsidP="00EA19F5">
      <w:pPr>
        <w:autoSpaceDE w:val="0"/>
        <w:autoSpaceDN w:val="0"/>
        <w:spacing w:after="120" w:line="240" w:lineRule="auto"/>
        <w:jc w:val="center"/>
        <w:rPr>
          <w:rFonts w:ascii="Liberation Serif" w:eastAsia="Times New Roman" w:hAnsi="Liberation Serif" w:cs="Times New Roman"/>
          <w:b/>
          <w:sz w:val="24"/>
          <w:szCs w:val="24"/>
          <w:lang w:eastAsia="ru-RU"/>
        </w:rPr>
      </w:pPr>
    </w:p>
    <w:p w:rsidR="0097012F" w:rsidRPr="002A0391" w:rsidRDefault="0097012F" w:rsidP="00EA19F5">
      <w:pPr>
        <w:autoSpaceDE w:val="0"/>
        <w:autoSpaceDN w:val="0"/>
        <w:spacing w:after="120" w:line="240" w:lineRule="auto"/>
        <w:jc w:val="center"/>
        <w:rPr>
          <w:rFonts w:ascii="Liberation Serif" w:eastAsia="Times New Roman" w:hAnsi="Liberation Serif" w:cs="Times New Roman"/>
          <w:sz w:val="24"/>
          <w:szCs w:val="24"/>
          <w:lang w:eastAsia="ru-RU"/>
        </w:rPr>
      </w:pPr>
      <w:r w:rsidRPr="002A0391">
        <w:rPr>
          <w:rFonts w:ascii="Liberation Serif" w:eastAsia="Times New Roman" w:hAnsi="Liberation Serif" w:cs="Times New Roman"/>
          <w:b/>
          <w:sz w:val="24"/>
          <w:szCs w:val="24"/>
          <w:lang w:eastAsia="ru-RU"/>
        </w:rPr>
        <w:t xml:space="preserve">Раздел 1. Характеристика и анализ </w:t>
      </w:r>
      <w:r w:rsidR="00EA19F5" w:rsidRPr="002A0391">
        <w:rPr>
          <w:rFonts w:ascii="Liberation Serif" w:eastAsia="Times New Roman" w:hAnsi="Liberation Serif" w:cs="Liberation Serif"/>
          <w:b/>
          <w:sz w:val="24"/>
          <w:szCs w:val="24"/>
          <w:lang w:eastAsia="ru-RU"/>
        </w:rPr>
        <w:t xml:space="preserve">текущего </w:t>
      </w:r>
      <w:r w:rsidR="00EA19F5" w:rsidRPr="00D00861">
        <w:rPr>
          <w:rFonts w:ascii="Liberation Serif" w:eastAsia="Times New Roman" w:hAnsi="Liberation Serif" w:cs="Liberation Serif"/>
          <w:b/>
          <w:sz w:val="24"/>
          <w:szCs w:val="24"/>
          <w:lang w:eastAsia="ru-RU"/>
        </w:rPr>
        <w:t>состояния</w:t>
      </w:r>
      <w:r w:rsidR="00C07232" w:rsidRPr="00D00861">
        <w:rPr>
          <w:rFonts w:ascii="Liberation Serif" w:eastAsia="Times New Roman" w:hAnsi="Liberation Serif" w:cs="Liberation Serif"/>
          <w:b/>
          <w:sz w:val="24"/>
          <w:szCs w:val="24"/>
          <w:lang w:eastAsia="ru-RU"/>
        </w:rPr>
        <w:t xml:space="preserve"> </w:t>
      </w:r>
      <w:r w:rsidRPr="00D00861">
        <w:rPr>
          <w:rFonts w:ascii="Liberation Serif" w:eastAsia="Times New Roman" w:hAnsi="Liberation Serif" w:cs="Times New Roman"/>
          <w:b/>
          <w:sz w:val="24"/>
          <w:szCs w:val="24"/>
          <w:lang w:eastAsia="ru-RU"/>
        </w:rPr>
        <w:t>жилищно-</w:t>
      </w:r>
      <w:r w:rsidRPr="002A0391">
        <w:rPr>
          <w:rFonts w:ascii="Liberation Serif" w:eastAsia="Times New Roman" w:hAnsi="Liberation Serif" w:cs="Times New Roman"/>
          <w:b/>
          <w:sz w:val="24"/>
          <w:szCs w:val="24"/>
          <w:lang w:eastAsia="ru-RU"/>
        </w:rPr>
        <w:t xml:space="preserve">коммунального хозяйства в городском округе Заречный </w:t>
      </w:r>
    </w:p>
    <w:p w:rsidR="0097012F" w:rsidRPr="00324C13" w:rsidRDefault="0097012F" w:rsidP="0097012F">
      <w:pPr>
        <w:autoSpaceDE w:val="0"/>
        <w:autoSpaceDN w:val="0"/>
        <w:spacing w:after="0" w:line="240" w:lineRule="auto"/>
        <w:ind w:firstLine="709"/>
        <w:jc w:val="both"/>
        <w:rPr>
          <w:rFonts w:ascii="Liberation Serif" w:eastAsia="Times New Roman" w:hAnsi="Liberation Serif" w:cs="Times New Roman"/>
          <w:sz w:val="24"/>
          <w:szCs w:val="24"/>
          <w:lang w:eastAsia="ru-RU"/>
        </w:rPr>
      </w:pPr>
      <w:r w:rsidRPr="00324C13">
        <w:rPr>
          <w:rFonts w:ascii="Liberation Serif" w:eastAsia="Times New Roman" w:hAnsi="Liberation Serif" w:cs="Times New Roman"/>
          <w:sz w:val="24"/>
          <w:szCs w:val="24"/>
          <w:lang w:eastAsia="ru-RU"/>
        </w:rPr>
        <w:t>За последние десять лет проблема обеспечения устойчивого и эффективного функционирования жилищно-коммунального хозяйства городского округа Заречный приобрела еще большую остроту. Это связано с тем, что действующие расходные обязательства городского округа Заречный на развитие этой отрасли не покрывают потребности в ее финансировании. Из-за недостаточных темпов модернизации и развития основных фондов населенных пунктов городского округа Заречный жилищный фонд и системы коммунальной инженерной инфраструктуры продолжают деградировать.</w:t>
      </w:r>
    </w:p>
    <w:p w:rsidR="0097012F" w:rsidRPr="00324C13" w:rsidRDefault="0097012F" w:rsidP="0097012F">
      <w:pPr>
        <w:autoSpaceDE w:val="0"/>
        <w:autoSpaceDN w:val="0"/>
        <w:spacing w:after="0" w:line="240" w:lineRule="auto"/>
        <w:ind w:firstLine="709"/>
        <w:jc w:val="both"/>
        <w:rPr>
          <w:rFonts w:ascii="Liberation Serif" w:eastAsia="Times New Roman" w:hAnsi="Liberation Serif" w:cs="Times New Roman"/>
          <w:sz w:val="24"/>
          <w:szCs w:val="24"/>
          <w:lang w:eastAsia="ru-RU"/>
        </w:rPr>
      </w:pPr>
      <w:r w:rsidRPr="00324C13">
        <w:rPr>
          <w:rFonts w:ascii="Liberation Serif" w:eastAsia="Times New Roman" w:hAnsi="Liberation Serif" w:cs="Times New Roman"/>
          <w:sz w:val="24"/>
          <w:szCs w:val="24"/>
          <w:lang w:eastAsia="ru-RU"/>
        </w:rPr>
        <w:t>В настоящее время жилищно-коммунальный комплекс городского округа Заречный насчитывает:</w:t>
      </w:r>
    </w:p>
    <w:p w:rsidR="0097012F" w:rsidRPr="00324C13" w:rsidRDefault="0097012F" w:rsidP="0097012F">
      <w:pPr>
        <w:autoSpaceDE w:val="0"/>
        <w:autoSpaceDN w:val="0"/>
        <w:spacing w:after="0" w:line="240" w:lineRule="auto"/>
        <w:ind w:firstLine="709"/>
        <w:jc w:val="both"/>
        <w:rPr>
          <w:rFonts w:ascii="Liberation Serif" w:eastAsia="Times New Roman" w:hAnsi="Liberation Serif" w:cs="Times New Roman"/>
          <w:sz w:val="24"/>
          <w:szCs w:val="24"/>
          <w:lang w:eastAsia="ru-RU"/>
        </w:rPr>
      </w:pPr>
      <w:r w:rsidRPr="00324C13">
        <w:rPr>
          <w:rFonts w:ascii="Liberation Serif" w:eastAsia="Times New Roman" w:hAnsi="Liberation Serif" w:cs="Times New Roman"/>
          <w:sz w:val="24"/>
          <w:szCs w:val="24"/>
          <w:lang w:eastAsia="ru-RU"/>
        </w:rPr>
        <w:t>1) 5 котельных, в т.ч.:</w:t>
      </w:r>
    </w:p>
    <w:p w:rsidR="0097012F" w:rsidRPr="00324C13" w:rsidRDefault="0097012F" w:rsidP="0097012F">
      <w:pPr>
        <w:autoSpaceDE w:val="0"/>
        <w:autoSpaceDN w:val="0"/>
        <w:spacing w:after="0" w:line="240" w:lineRule="auto"/>
        <w:ind w:firstLine="709"/>
        <w:jc w:val="both"/>
        <w:rPr>
          <w:rFonts w:ascii="Liberation Serif" w:eastAsia="Times New Roman" w:hAnsi="Liberation Serif" w:cs="Times New Roman"/>
          <w:sz w:val="24"/>
          <w:szCs w:val="24"/>
          <w:lang w:eastAsia="ru-RU"/>
        </w:rPr>
      </w:pPr>
      <w:r w:rsidRPr="00324C13">
        <w:rPr>
          <w:rFonts w:ascii="Liberation Serif" w:eastAsia="Times New Roman" w:hAnsi="Liberation Serif" w:cs="Times New Roman"/>
          <w:sz w:val="24"/>
          <w:szCs w:val="24"/>
          <w:lang w:eastAsia="ru-RU"/>
        </w:rPr>
        <w:t>- городская котельная установленной мощностью 140 Гкал/час;</w:t>
      </w:r>
    </w:p>
    <w:p w:rsidR="0097012F" w:rsidRPr="00324C13" w:rsidRDefault="0097012F" w:rsidP="0097012F">
      <w:pPr>
        <w:autoSpaceDE w:val="0"/>
        <w:autoSpaceDN w:val="0"/>
        <w:spacing w:after="0" w:line="240" w:lineRule="auto"/>
        <w:ind w:firstLine="709"/>
        <w:jc w:val="both"/>
        <w:rPr>
          <w:rFonts w:ascii="Liberation Serif" w:eastAsia="Times New Roman" w:hAnsi="Liberation Serif" w:cs="Times New Roman"/>
          <w:sz w:val="24"/>
          <w:szCs w:val="24"/>
          <w:lang w:eastAsia="ru-RU"/>
        </w:rPr>
      </w:pPr>
      <w:r w:rsidRPr="00324C13">
        <w:rPr>
          <w:rFonts w:ascii="Liberation Serif" w:eastAsia="Times New Roman" w:hAnsi="Liberation Serif" w:cs="Times New Roman"/>
          <w:sz w:val="24"/>
          <w:szCs w:val="24"/>
          <w:lang w:eastAsia="ru-RU"/>
        </w:rPr>
        <w:t>- блочная газовая котельная мкр-он Муранитный установленной мощностью 0,9 Гкал/час.</w:t>
      </w:r>
    </w:p>
    <w:p w:rsidR="0097012F" w:rsidRPr="00324C13" w:rsidRDefault="0097012F" w:rsidP="0097012F">
      <w:pPr>
        <w:autoSpaceDE w:val="0"/>
        <w:autoSpaceDN w:val="0"/>
        <w:spacing w:after="0" w:line="240" w:lineRule="auto"/>
        <w:ind w:firstLine="709"/>
        <w:jc w:val="both"/>
        <w:rPr>
          <w:rFonts w:ascii="Liberation Serif" w:eastAsia="Times New Roman" w:hAnsi="Liberation Serif" w:cs="Times New Roman"/>
          <w:sz w:val="24"/>
          <w:szCs w:val="24"/>
          <w:lang w:eastAsia="ru-RU"/>
        </w:rPr>
      </w:pPr>
      <w:r w:rsidRPr="00324C13">
        <w:rPr>
          <w:rFonts w:ascii="Liberation Serif" w:eastAsia="Times New Roman" w:hAnsi="Liberation Serif" w:cs="Times New Roman"/>
          <w:sz w:val="24"/>
          <w:szCs w:val="24"/>
          <w:lang w:eastAsia="ru-RU"/>
        </w:rPr>
        <w:t>3 блочных газовых котельных – действуют на сельской территории городского округа Заречный:</w:t>
      </w:r>
    </w:p>
    <w:p w:rsidR="0097012F" w:rsidRPr="00324C13" w:rsidRDefault="0097012F" w:rsidP="0097012F">
      <w:pPr>
        <w:autoSpaceDE w:val="0"/>
        <w:autoSpaceDN w:val="0"/>
        <w:spacing w:after="0" w:line="240" w:lineRule="auto"/>
        <w:ind w:firstLine="709"/>
        <w:jc w:val="both"/>
        <w:rPr>
          <w:rFonts w:ascii="Liberation Serif" w:eastAsia="Times New Roman" w:hAnsi="Liberation Serif" w:cs="Times New Roman"/>
          <w:sz w:val="24"/>
          <w:szCs w:val="24"/>
          <w:lang w:eastAsia="ru-RU"/>
        </w:rPr>
      </w:pPr>
      <w:r w:rsidRPr="00324C13">
        <w:rPr>
          <w:rFonts w:ascii="Liberation Serif" w:eastAsia="Times New Roman" w:hAnsi="Liberation Serif" w:cs="Times New Roman"/>
          <w:sz w:val="24"/>
          <w:szCs w:val="24"/>
          <w:lang w:eastAsia="ru-RU"/>
        </w:rPr>
        <w:t>- д. Курманка установленной мощностью 2,12 Гкал/час;</w:t>
      </w:r>
    </w:p>
    <w:p w:rsidR="0097012F" w:rsidRPr="00324C13" w:rsidRDefault="0097012F" w:rsidP="0097012F">
      <w:pPr>
        <w:autoSpaceDE w:val="0"/>
        <w:autoSpaceDN w:val="0"/>
        <w:spacing w:after="0" w:line="240" w:lineRule="auto"/>
        <w:ind w:firstLine="709"/>
        <w:jc w:val="both"/>
        <w:rPr>
          <w:rFonts w:ascii="Liberation Serif" w:eastAsia="Times New Roman" w:hAnsi="Liberation Serif" w:cs="Times New Roman"/>
          <w:sz w:val="24"/>
          <w:szCs w:val="24"/>
          <w:lang w:eastAsia="ru-RU"/>
        </w:rPr>
      </w:pPr>
      <w:r w:rsidRPr="00324C13">
        <w:rPr>
          <w:rFonts w:ascii="Liberation Serif" w:eastAsia="Times New Roman" w:hAnsi="Liberation Serif" w:cs="Times New Roman"/>
          <w:sz w:val="24"/>
          <w:szCs w:val="24"/>
          <w:lang w:eastAsia="ru-RU"/>
        </w:rPr>
        <w:t>- д. Гагарка (МКОУ ГО Заречный «СОШ №6») установленной мощностью 0,24 Гкал/час;</w:t>
      </w:r>
    </w:p>
    <w:p w:rsidR="0097012F" w:rsidRPr="00324C13" w:rsidRDefault="0097012F" w:rsidP="0097012F">
      <w:pPr>
        <w:autoSpaceDE w:val="0"/>
        <w:autoSpaceDN w:val="0"/>
        <w:spacing w:after="0" w:line="240" w:lineRule="auto"/>
        <w:ind w:firstLine="709"/>
        <w:jc w:val="both"/>
        <w:rPr>
          <w:rFonts w:ascii="Liberation Serif" w:eastAsia="Times New Roman" w:hAnsi="Liberation Serif" w:cs="Times New Roman"/>
          <w:sz w:val="24"/>
          <w:szCs w:val="24"/>
          <w:lang w:eastAsia="ru-RU"/>
        </w:rPr>
      </w:pPr>
      <w:r w:rsidRPr="00324C13">
        <w:rPr>
          <w:rFonts w:ascii="Liberation Serif" w:eastAsia="Times New Roman" w:hAnsi="Liberation Serif" w:cs="Times New Roman"/>
          <w:sz w:val="24"/>
          <w:szCs w:val="24"/>
          <w:lang w:eastAsia="ru-RU"/>
        </w:rPr>
        <w:t xml:space="preserve">- с. Мезенское установленной мощностью 1,72 Гкал/час. </w:t>
      </w:r>
    </w:p>
    <w:p w:rsidR="0097012F" w:rsidRPr="00324C13" w:rsidRDefault="0097012F" w:rsidP="0097012F">
      <w:pPr>
        <w:autoSpaceDE w:val="0"/>
        <w:autoSpaceDN w:val="0"/>
        <w:spacing w:after="0" w:line="240" w:lineRule="auto"/>
        <w:ind w:firstLine="709"/>
        <w:jc w:val="both"/>
        <w:rPr>
          <w:rFonts w:ascii="Liberation Serif" w:eastAsia="Times New Roman" w:hAnsi="Liberation Serif" w:cs="Times New Roman"/>
          <w:sz w:val="24"/>
          <w:szCs w:val="24"/>
          <w:lang w:eastAsia="ru-RU"/>
        </w:rPr>
      </w:pPr>
      <w:r w:rsidRPr="00324C13">
        <w:rPr>
          <w:rFonts w:ascii="Liberation Serif" w:eastAsia="Times New Roman" w:hAnsi="Liberation Serif" w:cs="Times New Roman"/>
          <w:sz w:val="24"/>
          <w:szCs w:val="24"/>
          <w:lang w:eastAsia="ru-RU"/>
        </w:rPr>
        <w:t xml:space="preserve">Тепловая энергия и горячая вода </w:t>
      </w:r>
      <w:r w:rsidR="00CC742A" w:rsidRPr="00324C13">
        <w:rPr>
          <w:rFonts w:ascii="Liberation Serif" w:eastAsia="Times New Roman" w:hAnsi="Liberation Serif" w:cs="Times New Roman"/>
          <w:sz w:val="24"/>
          <w:szCs w:val="24"/>
          <w:lang w:eastAsia="ru-RU"/>
        </w:rPr>
        <w:t>поступают</w:t>
      </w:r>
      <w:r w:rsidRPr="00324C13">
        <w:rPr>
          <w:rFonts w:ascii="Liberation Serif" w:eastAsia="Times New Roman" w:hAnsi="Liberation Serif" w:cs="Times New Roman"/>
          <w:sz w:val="24"/>
          <w:szCs w:val="24"/>
          <w:lang w:eastAsia="ru-RU"/>
        </w:rPr>
        <w:t xml:space="preserve"> к потребителям города от двух </w:t>
      </w:r>
      <w:r w:rsidR="004F3E20" w:rsidRPr="00324C13">
        <w:rPr>
          <w:rFonts w:ascii="Liberation Serif" w:eastAsia="Times New Roman" w:hAnsi="Liberation Serif" w:cs="Times New Roman"/>
          <w:sz w:val="24"/>
          <w:szCs w:val="24"/>
          <w:lang w:eastAsia="ru-RU"/>
        </w:rPr>
        <w:t>теплоисточников</w:t>
      </w:r>
      <w:r w:rsidRPr="00324C13">
        <w:rPr>
          <w:rFonts w:ascii="Liberation Serif" w:eastAsia="Times New Roman" w:hAnsi="Liberation Serif" w:cs="Times New Roman"/>
          <w:sz w:val="24"/>
          <w:szCs w:val="24"/>
          <w:lang w:eastAsia="ru-RU"/>
        </w:rPr>
        <w:t xml:space="preserve">: Белоярской атомной электростанции и городской котельной по четырем </w:t>
      </w:r>
      <w:r w:rsidR="00EA19F5" w:rsidRPr="00324C13">
        <w:rPr>
          <w:rFonts w:ascii="Liberation Serif" w:eastAsia="Times New Roman" w:hAnsi="Liberation Serif" w:cs="Times New Roman"/>
          <w:sz w:val="24"/>
          <w:szCs w:val="24"/>
          <w:lang w:eastAsia="ru-RU"/>
        </w:rPr>
        <w:t>тепломагистралям</w:t>
      </w:r>
      <w:r w:rsidRPr="00324C13">
        <w:rPr>
          <w:rFonts w:ascii="Liberation Serif" w:eastAsia="Times New Roman" w:hAnsi="Liberation Serif" w:cs="Times New Roman"/>
          <w:sz w:val="24"/>
          <w:szCs w:val="24"/>
          <w:lang w:eastAsia="ru-RU"/>
        </w:rPr>
        <w:t xml:space="preserve"> № 1, 2, 3, 4.</w:t>
      </w:r>
    </w:p>
    <w:p w:rsidR="0097012F" w:rsidRPr="00324C13" w:rsidRDefault="0097012F" w:rsidP="0097012F">
      <w:pPr>
        <w:autoSpaceDE w:val="0"/>
        <w:autoSpaceDN w:val="0"/>
        <w:spacing w:after="0" w:line="240" w:lineRule="auto"/>
        <w:ind w:firstLine="709"/>
        <w:jc w:val="both"/>
        <w:rPr>
          <w:rFonts w:ascii="Liberation Serif" w:eastAsia="Times New Roman" w:hAnsi="Liberation Serif" w:cs="Times New Roman"/>
          <w:sz w:val="24"/>
          <w:szCs w:val="24"/>
          <w:lang w:eastAsia="ru-RU"/>
        </w:rPr>
      </w:pPr>
      <w:r w:rsidRPr="00324C13">
        <w:rPr>
          <w:rFonts w:ascii="Liberation Serif" w:eastAsia="Times New Roman" w:hAnsi="Liberation Serif" w:cs="Times New Roman"/>
          <w:sz w:val="24"/>
          <w:szCs w:val="24"/>
          <w:lang w:eastAsia="ru-RU"/>
        </w:rPr>
        <w:t>Способ прокладки тепломагистрали надземный и подземный. Большая часть (60 %) проложен</w:t>
      </w:r>
      <w:r w:rsidR="004F3E20" w:rsidRPr="00324C13">
        <w:rPr>
          <w:rFonts w:ascii="Liberation Serif" w:eastAsia="Times New Roman" w:hAnsi="Liberation Serif" w:cs="Times New Roman"/>
          <w:sz w:val="24"/>
          <w:szCs w:val="24"/>
          <w:lang w:eastAsia="ru-RU"/>
        </w:rPr>
        <w:t>а</w:t>
      </w:r>
      <w:r w:rsidRPr="00324C13">
        <w:rPr>
          <w:rFonts w:ascii="Liberation Serif" w:eastAsia="Times New Roman" w:hAnsi="Liberation Serif" w:cs="Times New Roman"/>
          <w:sz w:val="24"/>
          <w:szCs w:val="24"/>
          <w:lang w:eastAsia="ru-RU"/>
        </w:rPr>
        <w:t xml:space="preserve"> надземным способом. Протяженность тепловых сетей города составляет 48683 м в двухтрубном исчислении, соответственно 97366 м в однотрубном исчислении. Тепловые сети города подразделяются на магистральные (протяженностью 8646 м в двухтрубном исчислении) и квартальные (распределительные) (протяженностью 40037 м в двухтрубном исчислении). </w:t>
      </w:r>
    </w:p>
    <w:p w:rsidR="0097012F" w:rsidRPr="00324C13" w:rsidRDefault="0097012F" w:rsidP="0097012F">
      <w:pPr>
        <w:autoSpaceDE w:val="0"/>
        <w:autoSpaceDN w:val="0"/>
        <w:spacing w:after="0" w:line="240" w:lineRule="auto"/>
        <w:ind w:firstLine="709"/>
        <w:jc w:val="both"/>
        <w:rPr>
          <w:rFonts w:ascii="Liberation Serif" w:eastAsia="Times New Roman" w:hAnsi="Liberation Serif" w:cs="Times New Roman"/>
          <w:sz w:val="24"/>
          <w:szCs w:val="24"/>
          <w:lang w:eastAsia="ru-RU"/>
        </w:rPr>
      </w:pPr>
      <w:r w:rsidRPr="00324C13">
        <w:rPr>
          <w:rFonts w:ascii="Liberation Serif" w:eastAsia="Times New Roman" w:hAnsi="Liberation Serif" w:cs="Times New Roman"/>
          <w:sz w:val="24"/>
          <w:szCs w:val="24"/>
          <w:lang w:eastAsia="ru-RU"/>
        </w:rPr>
        <w:t>Тепловые сети города подразделяются на:</w:t>
      </w:r>
    </w:p>
    <w:p w:rsidR="0097012F" w:rsidRPr="00324C13" w:rsidRDefault="0097012F" w:rsidP="0097012F">
      <w:pPr>
        <w:autoSpaceDE w:val="0"/>
        <w:autoSpaceDN w:val="0"/>
        <w:spacing w:after="0" w:line="240" w:lineRule="auto"/>
        <w:ind w:firstLine="709"/>
        <w:jc w:val="both"/>
        <w:rPr>
          <w:rFonts w:ascii="Liberation Serif" w:eastAsia="Times New Roman" w:hAnsi="Liberation Serif" w:cs="Times New Roman"/>
          <w:sz w:val="24"/>
          <w:szCs w:val="24"/>
          <w:lang w:eastAsia="ru-RU"/>
        </w:rPr>
      </w:pPr>
      <w:r w:rsidRPr="00324C13">
        <w:rPr>
          <w:rFonts w:ascii="Liberation Serif" w:eastAsia="Times New Roman" w:hAnsi="Liberation Serif" w:cs="Times New Roman"/>
          <w:sz w:val="24"/>
          <w:szCs w:val="24"/>
          <w:lang w:eastAsia="ru-RU"/>
        </w:rPr>
        <w:t>- магистральные протяженностью 9425 м в двухтрубном исчислении:</w:t>
      </w:r>
    </w:p>
    <w:p w:rsidR="0097012F" w:rsidRPr="00324C13" w:rsidRDefault="0097012F" w:rsidP="0097012F">
      <w:pPr>
        <w:autoSpaceDE w:val="0"/>
        <w:autoSpaceDN w:val="0"/>
        <w:spacing w:after="0" w:line="240" w:lineRule="auto"/>
        <w:ind w:firstLine="709"/>
        <w:jc w:val="both"/>
        <w:rPr>
          <w:rFonts w:ascii="Liberation Serif" w:eastAsia="Times New Roman" w:hAnsi="Liberation Serif" w:cs="Times New Roman"/>
          <w:sz w:val="24"/>
          <w:szCs w:val="24"/>
          <w:lang w:eastAsia="ru-RU"/>
        </w:rPr>
      </w:pPr>
      <w:r w:rsidRPr="00324C13">
        <w:rPr>
          <w:rFonts w:ascii="Liberation Serif" w:eastAsia="Times New Roman" w:hAnsi="Liberation Serif" w:cs="Times New Roman"/>
          <w:sz w:val="24"/>
          <w:szCs w:val="24"/>
          <w:lang w:eastAsia="ru-RU"/>
        </w:rPr>
        <w:t>- квартальные (распределительные) протяженностью 52601 м в двухтрубном исчислении.</w:t>
      </w:r>
    </w:p>
    <w:p w:rsidR="0097012F" w:rsidRPr="00324C13" w:rsidRDefault="0097012F" w:rsidP="0097012F">
      <w:pPr>
        <w:autoSpaceDE w:val="0"/>
        <w:autoSpaceDN w:val="0"/>
        <w:spacing w:after="0" w:line="240" w:lineRule="auto"/>
        <w:ind w:firstLine="709"/>
        <w:jc w:val="both"/>
        <w:rPr>
          <w:rFonts w:ascii="Liberation Serif" w:eastAsia="Times New Roman" w:hAnsi="Liberation Serif" w:cs="Times New Roman"/>
          <w:sz w:val="24"/>
          <w:szCs w:val="24"/>
          <w:lang w:eastAsia="ru-RU"/>
        </w:rPr>
      </w:pPr>
      <w:r w:rsidRPr="00324C13">
        <w:rPr>
          <w:rFonts w:ascii="Liberation Serif" w:eastAsia="Times New Roman" w:hAnsi="Liberation Serif" w:cs="Times New Roman"/>
          <w:sz w:val="24"/>
          <w:szCs w:val="24"/>
          <w:lang w:eastAsia="ru-RU"/>
        </w:rPr>
        <w:t>Для отключения отдельных жилых домов, промышленных объектов, объектов социально-культурного бытового назначения, отдельных городских кварталов на распределительных тепловых сетях г. Заречн</w:t>
      </w:r>
      <w:r w:rsidR="004F3E20" w:rsidRPr="00324C13">
        <w:rPr>
          <w:rFonts w:ascii="Liberation Serif" w:eastAsia="Times New Roman" w:hAnsi="Liberation Serif" w:cs="Times New Roman"/>
          <w:sz w:val="24"/>
          <w:szCs w:val="24"/>
          <w:lang w:eastAsia="ru-RU"/>
        </w:rPr>
        <w:t>ого</w:t>
      </w:r>
      <w:r w:rsidRPr="00324C13">
        <w:rPr>
          <w:rFonts w:ascii="Liberation Serif" w:eastAsia="Times New Roman" w:hAnsi="Liberation Serif" w:cs="Times New Roman"/>
          <w:sz w:val="24"/>
          <w:szCs w:val="24"/>
          <w:lang w:eastAsia="ru-RU"/>
        </w:rPr>
        <w:t xml:space="preserve"> сооружено 248 тепловых камеры (подземных) и 73 тепловых узла (надземные), оснащенных запорной арматурой (задвижки, вентиля, воздушники, спускники, элеваторные узлы, электрические приводы задвижек на тепломагистралях). </w:t>
      </w:r>
    </w:p>
    <w:p w:rsidR="0097012F" w:rsidRPr="00324C13" w:rsidRDefault="0097012F" w:rsidP="0097012F">
      <w:pPr>
        <w:autoSpaceDE w:val="0"/>
        <w:autoSpaceDN w:val="0"/>
        <w:spacing w:after="0" w:line="240" w:lineRule="auto"/>
        <w:ind w:firstLine="709"/>
        <w:jc w:val="both"/>
        <w:rPr>
          <w:rFonts w:ascii="Liberation Serif" w:eastAsia="Times New Roman" w:hAnsi="Liberation Serif" w:cs="Times New Roman"/>
          <w:sz w:val="24"/>
          <w:szCs w:val="24"/>
          <w:lang w:eastAsia="ru-RU"/>
        </w:rPr>
      </w:pPr>
      <w:r w:rsidRPr="00324C13">
        <w:rPr>
          <w:rFonts w:ascii="Liberation Serif" w:eastAsia="Times New Roman" w:hAnsi="Liberation Serif" w:cs="Times New Roman"/>
          <w:sz w:val="24"/>
          <w:szCs w:val="24"/>
          <w:lang w:eastAsia="ru-RU"/>
        </w:rPr>
        <w:lastRenderedPageBreak/>
        <w:t>Котельные находятся в муниципальной собственности, тепловые сети переданы по концессионному соглашению во владение и пользование обществу с ограниченной ответственностью «</w:t>
      </w:r>
      <w:r w:rsidR="00950AB0" w:rsidRPr="00324C13">
        <w:rPr>
          <w:rFonts w:ascii="Liberation Serif" w:eastAsia="Times New Roman" w:hAnsi="Liberation Serif" w:cs="Times New Roman"/>
          <w:sz w:val="24"/>
          <w:szCs w:val="24"/>
          <w:lang w:eastAsia="ru-RU"/>
        </w:rPr>
        <w:t>Акватех</w:t>
      </w:r>
      <w:r w:rsidRPr="00324C13">
        <w:rPr>
          <w:rFonts w:ascii="Liberation Serif" w:eastAsia="Times New Roman" w:hAnsi="Liberation Serif" w:cs="Times New Roman"/>
          <w:sz w:val="24"/>
          <w:szCs w:val="24"/>
          <w:lang w:eastAsia="ru-RU"/>
        </w:rPr>
        <w:t>» до 2023 года</w:t>
      </w:r>
      <w:r w:rsidR="00950AB0" w:rsidRPr="00324C13">
        <w:rPr>
          <w:rFonts w:ascii="Liberation Serif" w:eastAsia="Times New Roman" w:hAnsi="Liberation Serif" w:cs="Times New Roman"/>
          <w:sz w:val="24"/>
          <w:szCs w:val="24"/>
          <w:lang w:eastAsia="ru-RU"/>
        </w:rPr>
        <w:t>.</w:t>
      </w:r>
    </w:p>
    <w:p w:rsidR="0097012F" w:rsidRPr="00324C13" w:rsidRDefault="0097012F" w:rsidP="0097012F">
      <w:pPr>
        <w:autoSpaceDE w:val="0"/>
        <w:autoSpaceDN w:val="0"/>
        <w:spacing w:after="0" w:line="240" w:lineRule="auto"/>
        <w:ind w:firstLine="709"/>
        <w:jc w:val="both"/>
        <w:rPr>
          <w:rFonts w:ascii="Liberation Serif" w:eastAsia="Times New Roman" w:hAnsi="Liberation Serif" w:cs="Times New Roman"/>
          <w:sz w:val="24"/>
          <w:szCs w:val="24"/>
          <w:lang w:eastAsia="ru-RU"/>
        </w:rPr>
      </w:pPr>
      <w:r w:rsidRPr="00324C13">
        <w:rPr>
          <w:rFonts w:ascii="Liberation Serif" w:eastAsia="Times New Roman" w:hAnsi="Liberation Serif" w:cs="Times New Roman"/>
          <w:sz w:val="24"/>
          <w:szCs w:val="24"/>
          <w:lang w:eastAsia="ru-RU"/>
        </w:rPr>
        <w:t xml:space="preserve">Система централизованного теплоснабжения </w:t>
      </w:r>
      <w:r w:rsidR="004F3E20" w:rsidRPr="00324C13">
        <w:rPr>
          <w:rFonts w:ascii="Liberation Serif" w:eastAsia="Times New Roman" w:hAnsi="Liberation Serif" w:cs="Times New Roman"/>
          <w:sz w:val="24"/>
          <w:szCs w:val="24"/>
          <w:lang w:eastAsia="ru-RU"/>
        </w:rPr>
        <w:t xml:space="preserve">- </w:t>
      </w:r>
      <w:r w:rsidRPr="00324C13">
        <w:rPr>
          <w:rFonts w:ascii="Liberation Serif" w:eastAsia="Times New Roman" w:hAnsi="Liberation Serif" w:cs="Times New Roman"/>
          <w:sz w:val="24"/>
          <w:szCs w:val="24"/>
          <w:lang w:eastAsia="ru-RU"/>
        </w:rPr>
        <w:t xml:space="preserve">от котельной </w:t>
      </w:r>
      <w:r w:rsidRPr="00D00861">
        <w:rPr>
          <w:rFonts w:ascii="Liberation Serif" w:eastAsia="Times New Roman" w:hAnsi="Liberation Serif" w:cs="Times New Roman"/>
          <w:sz w:val="24"/>
          <w:szCs w:val="24"/>
          <w:lang w:eastAsia="ru-RU"/>
        </w:rPr>
        <w:t>мкр-н</w:t>
      </w:r>
      <w:r w:rsidR="004F3E20" w:rsidRPr="00D00861">
        <w:rPr>
          <w:rFonts w:ascii="Liberation Serif" w:eastAsia="Times New Roman" w:hAnsi="Liberation Serif" w:cs="Times New Roman"/>
          <w:sz w:val="24"/>
          <w:szCs w:val="24"/>
          <w:lang w:eastAsia="ru-RU"/>
        </w:rPr>
        <w:t>а</w:t>
      </w:r>
      <w:r w:rsidR="00C07232" w:rsidRPr="00D00861">
        <w:rPr>
          <w:rFonts w:ascii="Liberation Serif" w:eastAsia="Times New Roman" w:hAnsi="Liberation Serif" w:cs="Times New Roman"/>
          <w:sz w:val="24"/>
          <w:szCs w:val="24"/>
          <w:lang w:eastAsia="ru-RU"/>
        </w:rPr>
        <w:t xml:space="preserve"> </w:t>
      </w:r>
      <w:r w:rsidRPr="00D00861">
        <w:rPr>
          <w:rFonts w:ascii="Liberation Serif" w:eastAsia="Times New Roman" w:hAnsi="Liberation Serif" w:cs="Times New Roman"/>
          <w:sz w:val="24"/>
          <w:szCs w:val="24"/>
          <w:lang w:eastAsia="ru-RU"/>
        </w:rPr>
        <w:t>Муранитн</w:t>
      </w:r>
      <w:r w:rsidR="004F3E20" w:rsidRPr="00D00861">
        <w:rPr>
          <w:rFonts w:ascii="Liberation Serif" w:eastAsia="Times New Roman" w:hAnsi="Liberation Serif" w:cs="Times New Roman"/>
          <w:sz w:val="24"/>
          <w:szCs w:val="24"/>
          <w:lang w:eastAsia="ru-RU"/>
        </w:rPr>
        <w:t>ого</w:t>
      </w:r>
      <w:r w:rsidRPr="00D00861">
        <w:rPr>
          <w:rFonts w:ascii="Liberation Serif" w:eastAsia="Times New Roman" w:hAnsi="Liberation Serif" w:cs="Times New Roman"/>
          <w:sz w:val="24"/>
          <w:szCs w:val="24"/>
          <w:lang w:eastAsia="ru-RU"/>
        </w:rPr>
        <w:t xml:space="preserve">. Газовая котельная введена в эксплуатацию в 2005 году, расположена в </w:t>
      </w:r>
      <w:r w:rsidR="006E11E7" w:rsidRPr="00D00861">
        <w:rPr>
          <w:rFonts w:ascii="Liberation Serif" w:eastAsia="Times New Roman" w:hAnsi="Liberation Serif" w:cs="Times New Roman"/>
          <w:sz w:val="24"/>
          <w:szCs w:val="24"/>
          <w:lang w:eastAsia="ru-RU"/>
        </w:rPr>
        <w:t>мкр-не</w:t>
      </w:r>
      <w:r w:rsidR="00B731D2">
        <w:rPr>
          <w:rFonts w:ascii="Liberation Serif" w:eastAsia="Times New Roman" w:hAnsi="Liberation Serif" w:cs="Times New Roman"/>
          <w:sz w:val="24"/>
          <w:szCs w:val="24"/>
          <w:lang w:eastAsia="ru-RU"/>
        </w:rPr>
        <w:t xml:space="preserve"> </w:t>
      </w:r>
      <w:r w:rsidRPr="00D00861">
        <w:rPr>
          <w:rFonts w:ascii="Liberation Serif" w:eastAsia="Times New Roman" w:hAnsi="Liberation Serif" w:cs="Times New Roman"/>
          <w:sz w:val="24"/>
          <w:szCs w:val="24"/>
          <w:lang w:eastAsia="ru-RU"/>
        </w:rPr>
        <w:t>Муранитн</w:t>
      </w:r>
      <w:r w:rsidR="004F3E20" w:rsidRPr="00D00861">
        <w:rPr>
          <w:rFonts w:ascii="Liberation Serif" w:eastAsia="Times New Roman" w:hAnsi="Liberation Serif" w:cs="Times New Roman"/>
          <w:sz w:val="24"/>
          <w:szCs w:val="24"/>
          <w:lang w:eastAsia="ru-RU"/>
        </w:rPr>
        <w:t>ого</w:t>
      </w:r>
      <w:r w:rsidRPr="00D00861">
        <w:rPr>
          <w:rFonts w:ascii="Liberation Serif" w:eastAsia="Times New Roman" w:hAnsi="Liberation Serif" w:cs="Times New Roman"/>
          <w:sz w:val="24"/>
          <w:szCs w:val="24"/>
          <w:lang w:eastAsia="ru-RU"/>
        </w:rPr>
        <w:t xml:space="preserve"> </w:t>
      </w:r>
      <w:r w:rsidRPr="00324C13">
        <w:rPr>
          <w:rFonts w:ascii="Liberation Serif" w:eastAsia="Times New Roman" w:hAnsi="Liberation Serif" w:cs="Times New Roman"/>
          <w:sz w:val="24"/>
          <w:szCs w:val="24"/>
          <w:lang w:eastAsia="ru-RU"/>
        </w:rPr>
        <w:t>и отапливает местный жилфонд. Система теплоснабжения закрытая, двухтрубная, ГВС предусмотрено. Тепловая сеть двухтрубная, протяженностью 570 м. (наземная).</w:t>
      </w:r>
    </w:p>
    <w:p w:rsidR="0097012F" w:rsidRPr="00324C13" w:rsidRDefault="0097012F" w:rsidP="0097012F">
      <w:pPr>
        <w:spacing w:after="0" w:line="240" w:lineRule="auto"/>
        <w:ind w:firstLine="709"/>
        <w:jc w:val="both"/>
        <w:rPr>
          <w:rFonts w:ascii="Liberation Serif" w:eastAsia="Times New Roman" w:hAnsi="Liberation Serif" w:cs="Times New Roman"/>
          <w:sz w:val="24"/>
          <w:szCs w:val="24"/>
          <w:lang w:eastAsia="ru-RU"/>
        </w:rPr>
      </w:pPr>
      <w:r w:rsidRPr="00324C13">
        <w:rPr>
          <w:rFonts w:ascii="Liberation Serif" w:eastAsia="Times New Roman" w:hAnsi="Liberation Serif" w:cs="Times New Roman"/>
          <w:sz w:val="24"/>
          <w:szCs w:val="24"/>
          <w:lang w:eastAsia="ru-RU"/>
        </w:rPr>
        <w:t>Система централизованного теплоснабжения от котельной д. Курманк</w:t>
      </w:r>
      <w:r w:rsidR="004F3E20" w:rsidRPr="00324C13">
        <w:rPr>
          <w:rFonts w:ascii="Liberation Serif" w:eastAsia="Times New Roman" w:hAnsi="Liberation Serif" w:cs="Times New Roman"/>
          <w:sz w:val="24"/>
          <w:szCs w:val="24"/>
          <w:lang w:eastAsia="ru-RU"/>
        </w:rPr>
        <w:t>и</w:t>
      </w:r>
      <w:r w:rsidRPr="00324C13">
        <w:rPr>
          <w:rFonts w:ascii="Liberation Serif" w:eastAsia="Times New Roman" w:hAnsi="Liberation Serif" w:cs="Times New Roman"/>
          <w:sz w:val="24"/>
          <w:szCs w:val="24"/>
          <w:lang w:eastAsia="ru-RU"/>
        </w:rPr>
        <w:t>. Газовая котельная введена в эксплуатацию в 2007 году, расположена в деревне Курманк</w:t>
      </w:r>
      <w:r w:rsidR="007F5EC7" w:rsidRPr="00324C13">
        <w:rPr>
          <w:rFonts w:ascii="Liberation Serif" w:eastAsia="Times New Roman" w:hAnsi="Liberation Serif" w:cs="Times New Roman"/>
          <w:sz w:val="24"/>
          <w:szCs w:val="24"/>
          <w:lang w:eastAsia="ru-RU"/>
        </w:rPr>
        <w:t>е</w:t>
      </w:r>
      <w:r w:rsidRPr="00324C13">
        <w:rPr>
          <w:rFonts w:ascii="Liberation Serif" w:eastAsia="Times New Roman" w:hAnsi="Liberation Serif" w:cs="Times New Roman"/>
          <w:sz w:val="24"/>
          <w:szCs w:val="24"/>
          <w:lang w:eastAsia="ru-RU"/>
        </w:rPr>
        <w:t xml:space="preserve"> и отапливает местный жилфонд. Система теплоснабжения закрытая, двухтрубная, ГВС предусмотрено. Тепловая сеть двухтрубная, протяженностью 2141 м. Преобладает преимущественно подземная прокладка.</w:t>
      </w:r>
    </w:p>
    <w:p w:rsidR="0097012F" w:rsidRPr="00324C13" w:rsidRDefault="0097012F" w:rsidP="0097012F">
      <w:pPr>
        <w:spacing w:after="0" w:line="240" w:lineRule="auto"/>
        <w:ind w:firstLine="709"/>
        <w:jc w:val="both"/>
        <w:rPr>
          <w:rFonts w:ascii="Liberation Serif" w:eastAsia="Times New Roman" w:hAnsi="Liberation Serif" w:cs="Arial"/>
          <w:bCs/>
          <w:sz w:val="24"/>
          <w:szCs w:val="24"/>
          <w:lang w:eastAsia="ru-RU"/>
        </w:rPr>
      </w:pPr>
      <w:r w:rsidRPr="00324C13">
        <w:rPr>
          <w:rFonts w:ascii="Liberation Serif" w:eastAsia="Times New Roman" w:hAnsi="Liberation Serif" w:cs="Times New Roman"/>
          <w:sz w:val="24"/>
          <w:szCs w:val="24"/>
          <w:lang w:eastAsia="ru-RU"/>
        </w:rPr>
        <w:t>Система централизованного</w:t>
      </w:r>
      <w:r w:rsidRPr="00324C13">
        <w:rPr>
          <w:rFonts w:ascii="Liberation Serif" w:eastAsia="Times New Roman" w:hAnsi="Liberation Serif" w:cs="Arial"/>
          <w:bCs/>
          <w:sz w:val="24"/>
          <w:szCs w:val="24"/>
          <w:lang w:eastAsia="ru-RU"/>
        </w:rPr>
        <w:t xml:space="preserve"> теплоснабжения от котельной с. Мезенско</w:t>
      </w:r>
      <w:r w:rsidR="000B27EE" w:rsidRPr="00324C13">
        <w:rPr>
          <w:rFonts w:ascii="Liberation Serif" w:eastAsia="Times New Roman" w:hAnsi="Liberation Serif" w:cs="Arial"/>
          <w:bCs/>
          <w:sz w:val="24"/>
          <w:szCs w:val="24"/>
          <w:lang w:eastAsia="ru-RU"/>
        </w:rPr>
        <w:t>го</w:t>
      </w:r>
      <w:r w:rsidRPr="00324C13">
        <w:rPr>
          <w:rFonts w:ascii="Liberation Serif" w:eastAsia="Times New Roman" w:hAnsi="Liberation Serif" w:cs="Arial"/>
          <w:bCs/>
          <w:sz w:val="24"/>
          <w:szCs w:val="24"/>
          <w:lang w:eastAsia="ru-RU"/>
        </w:rPr>
        <w:t>. Газовая котельная введена в эксплуатацию в 2007 году, расположена в селе Мезенско</w:t>
      </w:r>
      <w:r w:rsidR="000B27EE" w:rsidRPr="00324C13">
        <w:rPr>
          <w:rFonts w:ascii="Liberation Serif" w:eastAsia="Times New Roman" w:hAnsi="Liberation Serif" w:cs="Arial"/>
          <w:bCs/>
          <w:sz w:val="24"/>
          <w:szCs w:val="24"/>
          <w:lang w:eastAsia="ru-RU"/>
        </w:rPr>
        <w:t>м</w:t>
      </w:r>
      <w:r w:rsidRPr="00324C13">
        <w:rPr>
          <w:rFonts w:ascii="Liberation Serif" w:eastAsia="Times New Roman" w:hAnsi="Liberation Serif" w:cs="Arial"/>
          <w:bCs/>
          <w:sz w:val="24"/>
          <w:szCs w:val="24"/>
          <w:lang w:eastAsia="ru-RU"/>
        </w:rPr>
        <w:t xml:space="preserve"> и отапливает местный жилфонд. Система теплоснабжения закрытая, двухтрубная, ГВС отсутствует. Тепловая сеть двухтрубная, протяженностью 2500 м. (подземная – 2350, наземная – 150 м.).</w:t>
      </w:r>
    </w:p>
    <w:p w:rsidR="0097012F" w:rsidRPr="00324C13" w:rsidRDefault="0097012F" w:rsidP="0097012F">
      <w:pPr>
        <w:spacing w:after="0" w:line="240" w:lineRule="auto"/>
        <w:ind w:firstLine="709"/>
        <w:jc w:val="both"/>
        <w:rPr>
          <w:rFonts w:ascii="Liberation Serif" w:eastAsia="Times New Roman" w:hAnsi="Liberation Serif" w:cs="Times New Roman"/>
          <w:sz w:val="24"/>
          <w:szCs w:val="24"/>
          <w:lang w:eastAsia="ru-RU"/>
        </w:rPr>
      </w:pPr>
      <w:r w:rsidRPr="00324C13">
        <w:rPr>
          <w:rFonts w:ascii="Liberation Serif" w:eastAsia="Times New Roman" w:hAnsi="Liberation Serif" w:cs="Arial"/>
          <w:bCs/>
          <w:sz w:val="24"/>
          <w:szCs w:val="24"/>
          <w:lang w:eastAsia="ru-RU"/>
        </w:rPr>
        <w:t>Котельная д. Гагарк</w:t>
      </w:r>
      <w:r w:rsidR="000B27EE" w:rsidRPr="00324C13">
        <w:rPr>
          <w:rFonts w:ascii="Liberation Serif" w:eastAsia="Times New Roman" w:hAnsi="Liberation Serif" w:cs="Arial"/>
          <w:bCs/>
          <w:sz w:val="24"/>
          <w:szCs w:val="24"/>
          <w:lang w:eastAsia="ru-RU"/>
        </w:rPr>
        <w:t>и</w:t>
      </w:r>
      <w:r w:rsidRPr="00324C13">
        <w:rPr>
          <w:rFonts w:ascii="Liberation Serif" w:eastAsia="Times New Roman" w:hAnsi="Liberation Serif" w:cs="Arial"/>
          <w:bCs/>
          <w:sz w:val="24"/>
          <w:szCs w:val="24"/>
          <w:lang w:eastAsia="ru-RU"/>
        </w:rPr>
        <w:t xml:space="preserve"> не участвует в системе централизованного теплоснабжения и является индивидуальным источником тепловой энергии МКОУ ГО Заречный «СОШ № 6». Система теплоснабжения закрытая, двухтрубная, ГВС предусмотрено. Тепловая сеть двухтрубная, протяженностью 100 м.</w:t>
      </w:r>
    </w:p>
    <w:p w:rsidR="0097012F" w:rsidRPr="00324C13" w:rsidRDefault="0097012F" w:rsidP="0097012F">
      <w:pPr>
        <w:autoSpaceDE w:val="0"/>
        <w:autoSpaceDN w:val="0"/>
        <w:spacing w:after="0" w:line="240" w:lineRule="auto"/>
        <w:ind w:firstLine="709"/>
        <w:jc w:val="both"/>
        <w:rPr>
          <w:rFonts w:ascii="Liberation Serif" w:eastAsia="Times New Roman" w:hAnsi="Liberation Serif" w:cs="Times New Roman"/>
          <w:sz w:val="24"/>
          <w:szCs w:val="24"/>
          <w:lang w:eastAsia="ru-RU"/>
        </w:rPr>
      </w:pPr>
      <w:r w:rsidRPr="00324C13">
        <w:rPr>
          <w:rFonts w:ascii="Liberation Serif" w:eastAsia="Times New Roman" w:hAnsi="Liberation Serif" w:cs="Times New Roman"/>
          <w:sz w:val="24"/>
          <w:szCs w:val="24"/>
          <w:lang w:eastAsia="ru-RU"/>
        </w:rPr>
        <w:t>2) 9 действующих артезианских скважин, относящихся к Гагарскому водозабору, расположенному в нескольких километрах от г. Заречн</w:t>
      </w:r>
      <w:r w:rsidR="000B27EE" w:rsidRPr="00324C13">
        <w:rPr>
          <w:rFonts w:ascii="Liberation Serif" w:eastAsia="Times New Roman" w:hAnsi="Liberation Serif" w:cs="Times New Roman"/>
          <w:sz w:val="24"/>
          <w:szCs w:val="24"/>
          <w:lang w:eastAsia="ru-RU"/>
        </w:rPr>
        <w:t>ого</w:t>
      </w:r>
      <w:r w:rsidRPr="00324C13">
        <w:rPr>
          <w:rFonts w:ascii="Liberation Serif" w:eastAsia="Times New Roman" w:hAnsi="Liberation Serif" w:cs="Times New Roman"/>
          <w:sz w:val="24"/>
          <w:szCs w:val="24"/>
          <w:lang w:eastAsia="ru-RU"/>
        </w:rPr>
        <w:t xml:space="preserve"> (район деревень Боярк</w:t>
      </w:r>
      <w:r w:rsidR="000B27EE" w:rsidRPr="00324C13">
        <w:rPr>
          <w:rFonts w:ascii="Liberation Serif" w:eastAsia="Times New Roman" w:hAnsi="Liberation Serif" w:cs="Times New Roman"/>
          <w:sz w:val="24"/>
          <w:szCs w:val="24"/>
          <w:lang w:eastAsia="ru-RU"/>
        </w:rPr>
        <w:t>и</w:t>
      </w:r>
      <w:r w:rsidRPr="00324C13">
        <w:rPr>
          <w:rFonts w:ascii="Liberation Serif" w:eastAsia="Times New Roman" w:hAnsi="Liberation Serif" w:cs="Times New Roman"/>
          <w:sz w:val="24"/>
          <w:szCs w:val="24"/>
          <w:lang w:eastAsia="ru-RU"/>
        </w:rPr>
        <w:t>, Курманк</w:t>
      </w:r>
      <w:r w:rsidR="000B27EE" w:rsidRPr="00324C13">
        <w:rPr>
          <w:rFonts w:ascii="Liberation Serif" w:eastAsia="Times New Roman" w:hAnsi="Liberation Serif" w:cs="Times New Roman"/>
          <w:sz w:val="24"/>
          <w:szCs w:val="24"/>
          <w:lang w:eastAsia="ru-RU"/>
        </w:rPr>
        <w:t>и</w:t>
      </w:r>
      <w:r w:rsidRPr="00324C13">
        <w:rPr>
          <w:rFonts w:ascii="Liberation Serif" w:eastAsia="Times New Roman" w:hAnsi="Liberation Serif" w:cs="Times New Roman"/>
          <w:sz w:val="24"/>
          <w:szCs w:val="24"/>
          <w:lang w:eastAsia="ru-RU"/>
        </w:rPr>
        <w:t xml:space="preserve"> и Гагарк</w:t>
      </w:r>
      <w:r w:rsidR="000B27EE" w:rsidRPr="00324C13">
        <w:rPr>
          <w:rFonts w:ascii="Liberation Serif" w:eastAsia="Times New Roman" w:hAnsi="Liberation Serif" w:cs="Times New Roman"/>
          <w:sz w:val="24"/>
          <w:szCs w:val="24"/>
          <w:lang w:eastAsia="ru-RU"/>
        </w:rPr>
        <w:t>и</w:t>
      </w:r>
      <w:r w:rsidRPr="00324C13">
        <w:rPr>
          <w:rFonts w:ascii="Liberation Serif" w:eastAsia="Times New Roman" w:hAnsi="Liberation Serif" w:cs="Times New Roman"/>
          <w:sz w:val="24"/>
          <w:szCs w:val="24"/>
          <w:lang w:eastAsia="ru-RU"/>
        </w:rPr>
        <w:t>). Также в резерве находится неразработанное Усть–Камышенское месторождение подводных вод, расположенное в районе Гагарского МПВ;</w:t>
      </w:r>
    </w:p>
    <w:p w:rsidR="0097012F" w:rsidRPr="00324C13" w:rsidRDefault="0097012F" w:rsidP="0097012F">
      <w:pPr>
        <w:autoSpaceDE w:val="0"/>
        <w:autoSpaceDN w:val="0"/>
        <w:spacing w:after="0" w:line="240" w:lineRule="auto"/>
        <w:ind w:firstLine="709"/>
        <w:jc w:val="both"/>
        <w:rPr>
          <w:rFonts w:ascii="Liberation Serif" w:eastAsia="Times New Roman" w:hAnsi="Liberation Serif" w:cs="Times New Roman"/>
          <w:sz w:val="24"/>
          <w:szCs w:val="24"/>
          <w:lang w:eastAsia="ru-RU"/>
        </w:rPr>
      </w:pPr>
      <w:r w:rsidRPr="00324C13">
        <w:rPr>
          <w:rFonts w:ascii="Liberation Serif" w:eastAsia="Times New Roman" w:hAnsi="Liberation Serif" w:cs="Times New Roman"/>
          <w:sz w:val="24"/>
          <w:szCs w:val="24"/>
          <w:lang w:eastAsia="ru-RU"/>
        </w:rPr>
        <w:t>3) 60,578 км общей протяженности водопроводных сетей города Заречн</w:t>
      </w:r>
      <w:r w:rsidR="000B27EE" w:rsidRPr="00324C13">
        <w:rPr>
          <w:rFonts w:ascii="Liberation Serif" w:eastAsia="Times New Roman" w:hAnsi="Liberation Serif" w:cs="Times New Roman"/>
          <w:sz w:val="24"/>
          <w:szCs w:val="24"/>
          <w:lang w:eastAsia="ru-RU"/>
        </w:rPr>
        <w:t>ого</w:t>
      </w:r>
      <w:r w:rsidRPr="00324C13">
        <w:rPr>
          <w:rFonts w:ascii="Liberation Serif" w:eastAsia="Times New Roman" w:hAnsi="Liberation Serif" w:cs="Times New Roman"/>
          <w:sz w:val="24"/>
          <w:szCs w:val="24"/>
          <w:lang w:eastAsia="ru-RU"/>
        </w:rPr>
        <w:t>, из которых 13,287 км - водопровод от скважин Гагарского МПВ;</w:t>
      </w:r>
    </w:p>
    <w:p w:rsidR="0097012F" w:rsidRPr="00324C13" w:rsidRDefault="0097012F" w:rsidP="0097012F">
      <w:pPr>
        <w:autoSpaceDE w:val="0"/>
        <w:autoSpaceDN w:val="0"/>
        <w:spacing w:after="0" w:line="240" w:lineRule="auto"/>
        <w:ind w:firstLine="709"/>
        <w:jc w:val="both"/>
        <w:rPr>
          <w:rFonts w:ascii="Liberation Serif" w:eastAsia="Times New Roman" w:hAnsi="Liberation Serif" w:cs="Times New Roman"/>
          <w:sz w:val="24"/>
          <w:szCs w:val="24"/>
          <w:lang w:eastAsia="ru-RU"/>
        </w:rPr>
      </w:pPr>
      <w:r w:rsidRPr="00324C13">
        <w:rPr>
          <w:rFonts w:ascii="Liberation Serif" w:eastAsia="Times New Roman" w:hAnsi="Liberation Serif" w:cs="Times New Roman"/>
          <w:sz w:val="24"/>
          <w:szCs w:val="24"/>
          <w:lang w:eastAsia="ru-RU"/>
        </w:rPr>
        <w:t>4) 29,215 тыс. м уличной водопроводной сети;</w:t>
      </w:r>
    </w:p>
    <w:p w:rsidR="0097012F" w:rsidRPr="00324C13" w:rsidRDefault="0097012F" w:rsidP="0097012F">
      <w:pPr>
        <w:autoSpaceDE w:val="0"/>
        <w:autoSpaceDN w:val="0"/>
        <w:spacing w:after="0" w:line="240" w:lineRule="auto"/>
        <w:ind w:firstLine="709"/>
        <w:jc w:val="both"/>
        <w:rPr>
          <w:rFonts w:ascii="Liberation Serif" w:eastAsia="Times New Roman" w:hAnsi="Liberation Serif" w:cs="Times New Roman"/>
          <w:sz w:val="24"/>
          <w:szCs w:val="24"/>
          <w:lang w:eastAsia="ru-RU"/>
        </w:rPr>
      </w:pPr>
      <w:r w:rsidRPr="00324C13">
        <w:rPr>
          <w:rFonts w:ascii="Liberation Serif" w:eastAsia="Times New Roman" w:hAnsi="Liberation Serif" w:cs="Times New Roman"/>
          <w:sz w:val="24"/>
          <w:szCs w:val="24"/>
          <w:lang w:eastAsia="ru-RU"/>
        </w:rPr>
        <w:t>5) 13,221 тыс. м. внутриквартальной и внутридворовой водопроводной сети;</w:t>
      </w:r>
    </w:p>
    <w:p w:rsidR="0097012F" w:rsidRPr="00324C13" w:rsidRDefault="0097012F" w:rsidP="0097012F">
      <w:pPr>
        <w:autoSpaceDE w:val="0"/>
        <w:autoSpaceDN w:val="0"/>
        <w:spacing w:after="0" w:line="240" w:lineRule="auto"/>
        <w:ind w:firstLine="709"/>
        <w:jc w:val="both"/>
        <w:rPr>
          <w:rFonts w:ascii="Liberation Serif" w:eastAsia="Times New Roman" w:hAnsi="Liberation Serif" w:cs="Times New Roman"/>
          <w:sz w:val="24"/>
          <w:szCs w:val="24"/>
          <w:lang w:eastAsia="ru-RU"/>
        </w:rPr>
      </w:pPr>
      <w:r w:rsidRPr="00324C13">
        <w:rPr>
          <w:rFonts w:ascii="Liberation Serif" w:eastAsia="Times New Roman" w:hAnsi="Liberation Serif" w:cs="Times New Roman"/>
          <w:sz w:val="24"/>
          <w:szCs w:val="24"/>
          <w:lang w:eastAsia="ru-RU"/>
        </w:rPr>
        <w:t>6) водопроводные сети в сельских населенных пунктах составляют 18,638 тыс. м.;</w:t>
      </w:r>
    </w:p>
    <w:p w:rsidR="0097012F" w:rsidRPr="00324C13" w:rsidRDefault="0097012F" w:rsidP="0097012F">
      <w:pPr>
        <w:autoSpaceDE w:val="0"/>
        <w:autoSpaceDN w:val="0"/>
        <w:spacing w:after="0" w:line="240" w:lineRule="auto"/>
        <w:ind w:firstLine="709"/>
        <w:jc w:val="both"/>
        <w:rPr>
          <w:rFonts w:ascii="Liberation Serif" w:eastAsia="Times New Roman" w:hAnsi="Liberation Serif" w:cs="Times New Roman"/>
          <w:sz w:val="24"/>
          <w:szCs w:val="24"/>
          <w:lang w:eastAsia="ru-RU"/>
        </w:rPr>
      </w:pPr>
      <w:r w:rsidRPr="00324C13">
        <w:rPr>
          <w:rFonts w:ascii="Liberation Serif" w:eastAsia="Times New Roman" w:hAnsi="Liberation Serif" w:cs="Times New Roman"/>
          <w:sz w:val="24"/>
          <w:szCs w:val="24"/>
          <w:lang w:eastAsia="ru-RU"/>
        </w:rPr>
        <w:t>7) для обеспечения питьевой водой населения городского округа Заречный в городе Заречн</w:t>
      </w:r>
      <w:r w:rsidR="000B27EE" w:rsidRPr="00324C13">
        <w:rPr>
          <w:rFonts w:ascii="Liberation Serif" w:eastAsia="Times New Roman" w:hAnsi="Liberation Serif" w:cs="Times New Roman"/>
          <w:sz w:val="24"/>
          <w:szCs w:val="24"/>
          <w:lang w:eastAsia="ru-RU"/>
        </w:rPr>
        <w:t>ом</w:t>
      </w:r>
      <w:r w:rsidRPr="00324C13">
        <w:rPr>
          <w:rFonts w:ascii="Liberation Serif" w:eastAsia="Times New Roman" w:hAnsi="Liberation Serif" w:cs="Times New Roman"/>
          <w:sz w:val="24"/>
          <w:szCs w:val="24"/>
          <w:lang w:eastAsia="ru-RU"/>
        </w:rPr>
        <w:t xml:space="preserve"> установлено 6 водоразборных колонок, в сельских населенных пунктах установлено 27 водозаборных колонок;</w:t>
      </w:r>
    </w:p>
    <w:p w:rsidR="0097012F" w:rsidRPr="00324C13" w:rsidRDefault="0097012F" w:rsidP="0097012F">
      <w:pPr>
        <w:autoSpaceDE w:val="0"/>
        <w:autoSpaceDN w:val="0"/>
        <w:spacing w:after="0" w:line="240" w:lineRule="auto"/>
        <w:ind w:firstLine="709"/>
        <w:jc w:val="both"/>
        <w:rPr>
          <w:rFonts w:ascii="Liberation Serif" w:eastAsia="Times New Roman" w:hAnsi="Liberation Serif" w:cs="Times New Roman"/>
          <w:sz w:val="24"/>
          <w:szCs w:val="24"/>
          <w:lang w:eastAsia="ru-RU"/>
        </w:rPr>
      </w:pPr>
      <w:r w:rsidRPr="00324C13">
        <w:rPr>
          <w:rFonts w:ascii="Liberation Serif" w:eastAsia="Times New Roman" w:hAnsi="Liberation Serif" w:cs="Times New Roman"/>
          <w:sz w:val="24"/>
          <w:szCs w:val="24"/>
          <w:lang w:eastAsia="ru-RU"/>
        </w:rPr>
        <w:t>8) 75,07 км протяженности городских канализационных сетей, из которых: 68,01 км – канализационные сети г. Заречн</w:t>
      </w:r>
      <w:r w:rsidR="000B27EE" w:rsidRPr="00324C13">
        <w:rPr>
          <w:rFonts w:ascii="Liberation Serif" w:eastAsia="Times New Roman" w:hAnsi="Liberation Serif" w:cs="Times New Roman"/>
          <w:sz w:val="24"/>
          <w:szCs w:val="24"/>
          <w:lang w:eastAsia="ru-RU"/>
        </w:rPr>
        <w:t>ого</w:t>
      </w:r>
      <w:r w:rsidRPr="00324C13">
        <w:rPr>
          <w:rFonts w:ascii="Liberation Serif" w:eastAsia="Times New Roman" w:hAnsi="Liberation Serif" w:cs="Times New Roman"/>
          <w:sz w:val="24"/>
          <w:szCs w:val="24"/>
          <w:lang w:eastAsia="ru-RU"/>
        </w:rPr>
        <w:t>, 27,06 км – канализационные сети сельской территории ГО Заречный.</w:t>
      </w:r>
    </w:p>
    <w:p w:rsidR="0097012F" w:rsidRPr="00324C13" w:rsidRDefault="0097012F" w:rsidP="0097012F">
      <w:pPr>
        <w:autoSpaceDE w:val="0"/>
        <w:autoSpaceDN w:val="0"/>
        <w:spacing w:after="0" w:line="240" w:lineRule="auto"/>
        <w:ind w:firstLine="709"/>
        <w:jc w:val="both"/>
        <w:rPr>
          <w:rFonts w:ascii="Liberation Serif" w:eastAsia="Times New Roman" w:hAnsi="Liberation Serif" w:cs="Times New Roman"/>
          <w:sz w:val="24"/>
          <w:szCs w:val="24"/>
          <w:lang w:eastAsia="ru-RU"/>
        </w:rPr>
      </w:pPr>
      <w:r w:rsidRPr="00324C13">
        <w:rPr>
          <w:rFonts w:ascii="Liberation Serif" w:eastAsia="Times New Roman" w:hAnsi="Liberation Serif" w:cs="Times New Roman"/>
          <w:sz w:val="24"/>
          <w:szCs w:val="24"/>
          <w:lang w:eastAsia="ru-RU"/>
        </w:rPr>
        <w:t>9) городские очистные сооружения производительностью 12 000 м3/сут</w:t>
      </w:r>
      <w:proofErr w:type="gramStart"/>
      <w:r w:rsidRPr="00324C13">
        <w:rPr>
          <w:rFonts w:ascii="Liberation Serif" w:eastAsia="Times New Roman" w:hAnsi="Liberation Serif" w:cs="Times New Roman"/>
          <w:sz w:val="24"/>
          <w:szCs w:val="24"/>
          <w:lang w:eastAsia="ru-RU"/>
        </w:rPr>
        <w:t>.</w:t>
      </w:r>
      <w:proofErr w:type="gramEnd"/>
      <w:r w:rsidRPr="00324C13">
        <w:rPr>
          <w:rFonts w:ascii="Liberation Serif" w:eastAsia="Times New Roman" w:hAnsi="Liberation Serif" w:cs="Times New Roman"/>
          <w:sz w:val="24"/>
          <w:szCs w:val="24"/>
          <w:lang w:eastAsia="ru-RU"/>
        </w:rPr>
        <w:t xml:space="preserve"> и очистные сооружения в д. Курманк</w:t>
      </w:r>
      <w:r w:rsidR="000B27EE" w:rsidRPr="00324C13">
        <w:rPr>
          <w:rFonts w:ascii="Liberation Serif" w:eastAsia="Times New Roman" w:hAnsi="Liberation Serif" w:cs="Times New Roman"/>
          <w:sz w:val="24"/>
          <w:szCs w:val="24"/>
          <w:lang w:eastAsia="ru-RU"/>
        </w:rPr>
        <w:t>е</w:t>
      </w:r>
      <w:r w:rsidRPr="00324C13">
        <w:rPr>
          <w:rFonts w:ascii="Liberation Serif" w:eastAsia="Times New Roman" w:hAnsi="Liberation Serif" w:cs="Times New Roman"/>
          <w:sz w:val="24"/>
          <w:szCs w:val="24"/>
          <w:lang w:eastAsia="ru-RU"/>
        </w:rPr>
        <w:t xml:space="preserve"> ГО Заречный, требующие ремонта, фактически не производящие очистку поступающих на них сточных вод.</w:t>
      </w:r>
    </w:p>
    <w:p w:rsidR="0097012F" w:rsidRPr="00324C13" w:rsidRDefault="0097012F" w:rsidP="0097012F">
      <w:pPr>
        <w:autoSpaceDE w:val="0"/>
        <w:autoSpaceDN w:val="0"/>
        <w:spacing w:after="0" w:line="240" w:lineRule="auto"/>
        <w:ind w:firstLine="709"/>
        <w:jc w:val="both"/>
        <w:rPr>
          <w:rFonts w:ascii="Liberation Serif" w:eastAsia="Times New Roman" w:hAnsi="Liberation Serif" w:cs="Times New Roman"/>
          <w:sz w:val="24"/>
          <w:szCs w:val="24"/>
          <w:lang w:eastAsia="ru-RU"/>
        </w:rPr>
      </w:pPr>
      <w:r w:rsidRPr="00324C13">
        <w:rPr>
          <w:rFonts w:ascii="Liberation Serif" w:eastAsia="Times New Roman" w:hAnsi="Liberation Serif" w:cs="Times New Roman"/>
          <w:sz w:val="24"/>
          <w:szCs w:val="24"/>
          <w:lang w:eastAsia="ru-RU"/>
        </w:rPr>
        <w:t>10) около 53 км газопровода;</w:t>
      </w:r>
    </w:p>
    <w:p w:rsidR="0097012F" w:rsidRPr="00324C13" w:rsidRDefault="0097012F" w:rsidP="0097012F">
      <w:pPr>
        <w:autoSpaceDE w:val="0"/>
        <w:autoSpaceDN w:val="0"/>
        <w:spacing w:after="0" w:line="240" w:lineRule="auto"/>
        <w:ind w:firstLine="709"/>
        <w:jc w:val="both"/>
        <w:rPr>
          <w:rFonts w:ascii="Liberation Serif" w:eastAsia="Times New Roman" w:hAnsi="Liberation Serif" w:cs="Times New Roman"/>
          <w:sz w:val="24"/>
          <w:szCs w:val="24"/>
          <w:lang w:eastAsia="ru-RU"/>
        </w:rPr>
      </w:pPr>
      <w:r w:rsidRPr="00324C13">
        <w:rPr>
          <w:rFonts w:ascii="Liberation Serif" w:eastAsia="Times New Roman" w:hAnsi="Liberation Serif" w:cs="Times New Roman"/>
          <w:sz w:val="24"/>
          <w:szCs w:val="24"/>
          <w:lang w:eastAsia="ru-RU"/>
        </w:rPr>
        <w:t>11) 2 тепловых насосных станции;</w:t>
      </w:r>
    </w:p>
    <w:p w:rsidR="0097012F" w:rsidRPr="00324C13" w:rsidRDefault="0097012F" w:rsidP="0097012F">
      <w:pPr>
        <w:autoSpaceDE w:val="0"/>
        <w:autoSpaceDN w:val="0"/>
        <w:spacing w:after="0" w:line="240" w:lineRule="auto"/>
        <w:ind w:firstLine="709"/>
        <w:jc w:val="both"/>
        <w:rPr>
          <w:rFonts w:ascii="Liberation Serif" w:eastAsia="Times New Roman" w:hAnsi="Liberation Serif" w:cs="Times New Roman"/>
          <w:sz w:val="24"/>
          <w:szCs w:val="24"/>
          <w:lang w:eastAsia="ru-RU"/>
        </w:rPr>
      </w:pPr>
      <w:r w:rsidRPr="00324C13">
        <w:rPr>
          <w:rFonts w:ascii="Liberation Serif" w:eastAsia="Times New Roman" w:hAnsi="Liberation Serif" w:cs="Times New Roman"/>
          <w:sz w:val="24"/>
          <w:szCs w:val="24"/>
          <w:lang w:eastAsia="ru-RU"/>
        </w:rPr>
        <w:t>12) 256 многоквартирных жилых домов (в том числе - 26 на сельской территории) и 1470 индивидуальных жилых дома;</w:t>
      </w:r>
    </w:p>
    <w:p w:rsidR="00950AB0" w:rsidRPr="00324C13" w:rsidRDefault="0097012F" w:rsidP="0097012F">
      <w:pPr>
        <w:autoSpaceDE w:val="0"/>
        <w:autoSpaceDN w:val="0"/>
        <w:spacing w:after="0" w:line="240" w:lineRule="auto"/>
        <w:ind w:firstLine="709"/>
        <w:jc w:val="both"/>
        <w:rPr>
          <w:rFonts w:ascii="Liberation Serif" w:eastAsia="Times New Roman" w:hAnsi="Liberation Serif" w:cs="Times New Roman"/>
          <w:sz w:val="24"/>
          <w:szCs w:val="24"/>
          <w:lang w:eastAsia="ru-RU"/>
        </w:rPr>
      </w:pPr>
      <w:r w:rsidRPr="00324C13">
        <w:rPr>
          <w:rFonts w:ascii="Liberation Serif" w:eastAsia="Times New Roman" w:hAnsi="Liberation Serif" w:cs="Times New Roman"/>
          <w:sz w:val="24"/>
          <w:szCs w:val="24"/>
          <w:lang w:eastAsia="ru-RU"/>
        </w:rPr>
        <w:t>13) 133 лифта, обеспечивающих транспортировку л</w:t>
      </w:r>
      <w:r w:rsidR="00950AB0" w:rsidRPr="00324C13">
        <w:rPr>
          <w:rFonts w:ascii="Liberation Serif" w:eastAsia="Times New Roman" w:hAnsi="Liberation Serif" w:cs="Times New Roman"/>
          <w:sz w:val="24"/>
          <w:szCs w:val="24"/>
          <w:lang w:eastAsia="ru-RU"/>
        </w:rPr>
        <w:t>юдей с одного уровня на другой;</w:t>
      </w:r>
    </w:p>
    <w:p w:rsidR="0097012F" w:rsidRPr="00324C13" w:rsidRDefault="0097012F" w:rsidP="0097012F">
      <w:pPr>
        <w:autoSpaceDE w:val="0"/>
        <w:autoSpaceDN w:val="0"/>
        <w:spacing w:after="0" w:line="240" w:lineRule="auto"/>
        <w:ind w:firstLine="709"/>
        <w:jc w:val="both"/>
        <w:rPr>
          <w:rFonts w:ascii="Liberation Serif" w:eastAsia="Times New Roman" w:hAnsi="Liberation Serif" w:cs="Times New Roman"/>
          <w:sz w:val="24"/>
          <w:szCs w:val="24"/>
          <w:lang w:eastAsia="ru-RU"/>
        </w:rPr>
      </w:pPr>
      <w:r w:rsidRPr="00324C13">
        <w:rPr>
          <w:rFonts w:ascii="Liberation Serif" w:eastAsia="Times New Roman" w:hAnsi="Liberation Serif" w:cs="Times New Roman"/>
          <w:sz w:val="24"/>
          <w:szCs w:val="24"/>
          <w:lang w:eastAsia="ru-RU"/>
        </w:rPr>
        <w:t>14) один объект размещения твердых бытовых отходов общей площадью 10 гектаров;</w:t>
      </w:r>
    </w:p>
    <w:p w:rsidR="0097012F" w:rsidRPr="00324C13" w:rsidRDefault="0097012F" w:rsidP="0097012F">
      <w:pPr>
        <w:autoSpaceDE w:val="0"/>
        <w:autoSpaceDN w:val="0"/>
        <w:spacing w:after="0" w:line="240" w:lineRule="auto"/>
        <w:ind w:firstLine="709"/>
        <w:jc w:val="both"/>
        <w:rPr>
          <w:rFonts w:ascii="Liberation Serif" w:eastAsia="Times New Roman" w:hAnsi="Liberation Serif" w:cs="Times New Roman"/>
          <w:sz w:val="24"/>
          <w:szCs w:val="24"/>
          <w:lang w:eastAsia="ru-RU"/>
        </w:rPr>
      </w:pPr>
      <w:r w:rsidRPr="00324C13">
        <w:rPr>
          <w:rFonts w:ascii="Liberation Serif" w:eastAsia="Times New Roman" w:hAnsi="Liberation Serif" w:cs="Times New Roman"/>
          <w:sz w:val="24"/>
          <w:szCs w:val="24"/>
          <w:lang w:eastAsia="ru-RU"/>
        </w:rPr>
        <w:t>15) 1 центральный тепловой пункт;</w:t>
      </w:r>
    </w:p>
    <w:p w:rsidR="0097012F" w:rsidRPr="00324C13" w:rsidRDefault="0097012F" w:rsidP="0097012F">
      <w:pPr>
        <w:autoSpaceDE w:val="0"/>
        <w:autoSpaceDN w:val="0"/>
        <w:spacing w:after="0" w:line="240" w:lineRule="auto"/>
        <w:ind w:firstLine="709"/>
        <w:jc w:val="both"/>
        <w:rPr>
          <w:rFonts w:ascii="Liberation Serif" w:eastAsia="Times New Roman" w:hAnsi="Liberation Serif" w:cs="Times New Roman"/>
          <w:sz w:val="24"/>
          <w:szCs w:val="24"/>
          <w:lang w:eastAsia="ru-RU"/>
        </w:rPr>
      </w:pPr>
      <w:r w:rsidRPr="00324C13">
        <w:rPr>
          <w:rFonts w:ascii="Liberation Serif" w:eastAsia="Times New Roman" w:hAnsi="Liberation Serif" w:cs="Times New Roman"/>
          <w:sz w:val="24"/>
          <w:szCs w:val="24"/>
          <w:lang w:eastAsia="ru-RU"/>
        </w:rPr>
        <w:t>16) 13 насосных станций;</w:t>
      </w:r>
    </w:p>
    <w:p w:rsidR="0097012F" w:rsidRPr="00324C13" w:rsidRDefault="0097012F" w:rsidP="0097012F">
      <w:pPr>
        <w:autoSpaceDE w:val="0"/>
        <w:autoSpaceDN w:val="0"/>
        <w:spacing w:after="0" w:line="240" w:lineRule="auto"/>
        <w:ind w:firstLine="709"/>
        <w:jc w:val="both"/>
        <w:rPr>
          <w:rFonts w:ascii="Liberation Serif" w:eastAsia="Times New Roman" w:hAnsi="Liberation Serif" w:cs="Times New Roman"/>
          <w:sz w:val="24"/>
          <w:szCs w:val="24"/>
          <w:lang w:eastAsia="ru-RU"/>
        </w:rPr>
      </w:pPr>
      <w:r w:rsidRPr="00324C13">
        <w:rPr>
          <w:rFonts w:ascii="Liberation Serif" w:eastAsia="Times New Roman" w:hAnsi="Liberation Serif" w:cs="Times New Roman"/>
          <w:sz w:val="24"/>
          <w:szCs w:val="24"/>
          <w:lang w:eastAsia="ru-RU"/>
        </w:rPr>
        <w:t>17) 203 км электрических сетей;</w:t>
      </w:r>
    </w:p>
    <w:p w:rsidR="0097012F" w:rsidRPr="00324C13" w:rsidRDefault="0097012F" w:rsidP="0097012F">
      <w:pPr>
        <w:autoSpaceDE w:val="0"/>
        <w:autoSpaceDN w:val="0"/>
        <w:spacing w:after="0" w:line="240" w:lineRule="auto"/>
        <w:ind w:firstLine="709"/>
        <w:jc w:val="both"/>
        <w:rPr>
          <w:rFonts w:ascii="Liberation Serif" w:eastAsia="Times New Roman" w:hAnsi="Liberation Serif" w:cs="Times New Roman"/>
          <w:sz w:val="24"/>
          <w:szCs w:val="24"/>
          <w:lang w:eastAsia="ru-RU"/>
        </w:rPr>
      </w:pPr>
      <w:r w:rsidRPr="00324C13">
        <w:rPr>
          <w:rFonts w:ascii="Liberation Serif" w:eastAsia="Times New Roman" w:hAnsi="Liberation Serif" w:cs="Times New Roman"/>
          <w:sz w:val="24"/>
          <w:szCs w:val="24"/>
          <w:lang w:eastAsia="ru-RU"/>
        </w:rPr>
        <w:t>18) 85 трансформаторных подстанций.</w:t>
      </w:r>
    </w:p>
    <w:p w:rsidR="0097012F" w:rsidRPr="00324C13" w:rsidRDefault="0097012F" w:rsidP="0097012F">
      <w:pPr>
        <w:autoSpaceDE w:val="0"/>
        <w:autoSpaceDN w:val="0"/>
        <w:spacing w:after="0" w:line="240" w:lineRule="auto"/>
        <w:ind w:firstLine="709"/>
        <w:jc w:val="both"/>
        <w:rPr>
          <w:rFonts w:ascii="Liberation Serif" w:eastAsia="Times New Roman" w:hAnsi="Liberation Serif" w:cs="Times New Roman"/>
          <w:sz w:val="24"/>
          <w:szCs w:val="24"/>
          <w:lang w:eastAsia="ru-RU"/>
        </w:rPr>
      </w:pPr>
      <w:r w:rsidRPr="00324C13">
        <w:rPr>
          <w:rFonts w:ascii="Liberation Serif" w:eastAsia="Times New Roman" w:hAnsi="Liberation Serif" w:cs="Times New Roman"/>
          <w:sz w:val="24"/>
          <w:szCs w:val="24"/>
          <w:lang w:eastAsia="ru-RU"/>
        </w:rPr>
        <w:t xml:space="preserve">В настоящее время на территории городского округа Заречный находится 256 многоквартирных домов, из которых 75 построены до 1970 года, что составляет около 30% жилищного фонда городского округа Заречный. Большая часть многоквартирных домов </w:t>
      </w:r>
      <w:r w:rsidRPr="00324C13">
        <w:rPr>
          <w:rFonts w:ascii="Liberation Serif" w:eastAsia="Times New Roman" w:hAnsi="Liberation Serif" w:cs="Times New Roman"/>
          <w:sz w:val="24"/>
          <w:szCs w:val="24"/>
          <w:lang w:eastAsia="ru-RU"/>
        </w:rPr>
        <w:lastRenderedPageBreak/>
        <w:t>городского округа Заречный по своему фактическому техническому состоянию нуждается в проведении тех или иных видов работ капитального ремонта.</w:t>
      </w:r>
    </w:p>
    <w:p w:rsidR="0097012F" w:rsidRPr="00324C13" w:rsidRDefault="0097012F" w:rsidP="0097012F">
      <w:pPr>
        <w:autoSpaceDE w:val="0"/>
        <w:autoSpaceDN w:val="0"/>
        <w:spacing w:after="0" w:line="240" w:lineRule="auto"/>
        <w:ind w:firstLine="709"/>
        <w:jc w:val="both"/>
        <w:rPr>
          <w:rFonts w:ascii="Liberation Serif" w:eastAsia="Times New Roman" w:hAnsi="Liberation Serif" w:cs="Times New Roman"/>
          <w:sz w:val="24"/>
          <w:szCs w:val="24"/>
          <w:lang w:eastAsia="ru-RU"/>
        </w:rPr>
      </w:pPr>
      <w:r w:rsidRPr="00324C13">
        <w:rPr>
          <w:rFonts w:ascii="Liberation Serif" w:eastAsia="Times New Roman" w:hAnsi="Liberation Serif" w:cs="Times New Roman"/>
          <w:sz w:val="24"/>
          <w:szCs w:val="24"/>
          <w:lang w:eastAsia="ru-RU"/>
        </w:rPr>
        <w:t>Существующие объемы проведения капитального ремонта общего имущества многоквартирных домов существенно ниже потребности в проведении таких ремонтов. Ежегодное недофинансирование работ по проведению капитального ремонта общего имущества многоквартирных домов является острой проблемой, затрудняет перевод жилищного хозяйства в сферу рыночных отношений, а также формирование механизмов управления жилищным фондом.</w:t>
      </w:r>
    </w:p>
    <w:p w:rsidR="0097012F" w:rsidRPr="00324C13" w:rsidRDefault="0097012F" w:rsidP="0097012F">
      <w:pPr>
        <w:autoSpaceDE w:val="0"/>
        <w:autoSpaceDN w:val="0"/>
        <w:spacing w:after="0" w:line="240" w:lineRule="auto"/>
        <w:ind w:firstLine="709"/>
        <w:jc w:val="both"/>
        <w:rPr>
          <w:rFonts w:ascii="Liberation Serif" w:eastAsia="Times New Roman" w:hAnsi="Liberation Serif" w:cs="Times New Roman"/>
          <w:sz w:val="24"/>
          <w:szCs w:val="24"/>
          <w:lang w:eastAsia="ru-RU"/>
        </w:rPr>
      </w:pPr>
      <w:r w:rsidRPr="00324C13">
        <w:rPr>
          <w:rFonts w:ascii="Liberation Serif" w:eastAsia="Times New Roman" w:hAnsi="Liberation Serif" w:cs="Times New Roman"/>
          <w:sz w:val="24"/>
          <w:szCs w:val="24"/>
          <w:lang w:eastAsia="ru-RU"/>
        </w:rPr>
        <w:t>Для приведения жилого фонда в нормативное техническое состояние необходимо проведение комплексного капитального ремонта общего имущества многоквартирных домов с использованием современных строительных материалов и технологий, энергоэффективных решений, которые обеспечат высокий уровень благоустройства и качественное улучшение условий проживания граждан.</w:t>
      </w:r>
    </w:p>
    <w:p w:rsidR="0097012F" w:rsidRPr="00324C13" w:rsidRDefault="0097012F" w:rsidP="0097012F">
      <w:pPr>
        <w:autoSpaceDE w:val="0"/>
        <w:autoSpaceDN w:val="0"/>
        <w:spacing w:after="0" w:line="240" w:lineRule="auto"/>
        <w:ind w:firstLine="709"/>
        <w:jc w:val="both"/>
        <w:rPr>
          <w:rFonts w:ascii="Liberation Serif" w:eastAsia="Times New Roman" w:hAnsi="Liberation Serif" w:cs="Times New Roman"/>
          <w:sz w:val="24"/>
          <w:szCs w:val="24"/>
          <w:lang w:eastAsia="ru-RU"/>
        </w:rPr>
      </w:pPr>
      <w:r w:rsidRPr="00324C13">
        <w:rPr>
          <w:rFonts w:ascii="Liberation Serif" w:eastAsia="Times New Roman" w:hAnsi="Liberation Serif" w:cs="Times New Roman"/>
          <w:sz w:val="24"/>
          <w:szCs w:val="24"/>
          <w:lang w:eastAsia="ru-RU"/>
        </w:rPr>
        <w:t xml:space="preserve">Ежегодное недофинансирование отрасли привело к высокой степени износа сетей и сооружений. </w:t>
      </w:r>
    </w:p>
    <w:p w:rsidR="0097012F" w:rsidRPr="00324C13" w:rsidRDefault="0097012F" w:rsidP="0097012F">
      <w:pPr>
        <w:autoSpaceDE w:val="0"/>
        <w:autoSpaceDN w:val="0"/>
        <w:spacing w:after="0" w:line="240" w:lineRule="auto"/>
        <w:ind w:firstLine="709"/>
        <w:jc w:val="both"/>
        <w:rPr>
          <w:rFonts w:ascii="Liberation Serif" w:eastAsia="Times New Roman" w:hAnsi="Liberation Serif" w:cs="Times New Roman"/>
          <w:sz w:val="24"/>
          <w:szCs w:val="24"/>
          <w:lang w:eastAsia="ru-RU"/>
        </w:rPr>
      </w:pPr>
      <w:r w:rsidRPr="00324C13">
        <w:rPr>
          <w:rFonts w:ascii="Liberation Serif" w:eastAsia="Times New Roman" w:hAnsi="Liberation Serif" w:cs="Times New Roman"/>
          <w:sz w:val="24"/>
          <w:szCs w:val="24"/>
          <w:lang w:eastAsia="ru-RU"/>
        </w:rPr>
        <w:t>Проблема технического состояния многоквартирных домов, приведение их в соответствие с требованиями нормативных документов остается наиболее острой социальной проблемой в городском округе Заречный.</w:t>
      </w:r>
    </w:p>
    <w:p w:rsidR="0097012F" w:rsidRPr="00324C13" w:rsidRDefault="0097012F" w:rsidP="0097012F">
      <w:pPr>
        <w:autoSpaceDE w:val="0"/>
        <w:autoSpaceDN w:val="0"/>
        <w:spacing w:after="0" w:line="240" w:lineRule="auto"/>
        <w:ind w:firstLine="709"/>
        <w:jc w:val="both"/>
        <w:rPr>
          <w:rFonts w:ascii="Liberation Serif" w:eastAsia="Times New Roman" w:hAnsi="Liberation Serif" w:cs="Times New Roman"/>
          <w:sz w:val="24"/>
          <w:szCs w:val="24"/>
          <w:lang w:eastAsia="ru-RU"/>
        </w:rPr>
      </w:pPr>
      <w:r w:rsidRPr="00324C13">
        <w:rPr>
          <w:rFonts w:ascii="Liberation Serif" w:eastAsia="Times New Roman" w:hAnsi="Liberation Serif" w:cs="Times New Roman"/>
          <w:sz w:val="24"/>
          <w:szCs w:val="24"/>
          <w:lang w:eastAsia="ru-RU"/>
        </w:rPr>
        <w:t>Общее имущество многоквартирного дома в процессе эксплуатации подвергается физическому и функциональному износу, силовым нагрузкам, влиянию природно-климатических и техногенных факторов, а также приходит в негодность в силу ненадлежащей эксплуатации. Восстановление эксплуатационных показателей жилищного фонда возможно при своевременном устранении возникающих неисправностей, в том числе путем проведения капитального ремонта.</w:t>
      </w:r>
    </w:p>
    <w:p w:rsidR="0097012F" w:rsidRPr="00324C13" w:rsidRDefault="0097012F" w:rsidP="0097012F">
      <w:pPr>
        <w:autoSpaceDE w:val="0"/>
        <w:autoSpaceDN w:val="0"/>
        <w:spacing w:after="0" w:line="240" w:lineRule="auto"/>
        <w:ind w:firstLine="709"/>
        <w:jc w:val="both"/>
        <w:rPr>
          <w:rFonts w:ascii="Liberation Serif" w:eastAsia="Times New Roman" w:hAnsi="Liberation Serif" w:cs="Times New Roman"/>
          <w:sz w:val="24"/>
          <w:szCs w:val="24"/>
          <w:lang w:eastAsia="ru-RU"/>
        </w:rPr>
      </w:pPr>
      <w:r w:rsidRPr="00324C13">
        <w:rPr>
          <w:rFonts w:ascii="Liberation Serif" w:eastAsia="Times New Roman" w:hAnsi="Liberation Serif" w:cs="Times New Roman"/>
          <w:sz w:val="24"/>
          <w:szCs w:val="24"/>
          <w:lang w:eastAsia="ru-RU"/>
        </w:rPr>
        <w:t>Жилищный фонд и объекты коммунальной инфраструктуры находятся в изношенном состоянии. Нормативный срок отслужили около 60</w:t>
      </w:r>
      <w:r w:rsidR="000B27EE" w:rsidRPr="00324C13">
        <w:rPr>
          <w:rFonts w:ascii="Liberation Serif" w:eastAsia="Times New Roman" w:hAnsi="Liberation Serif" w:cs="Times New Roman"/>
          <w:sz w:val="24"/>
          <w:szCs w:val="24"/>
          <w:lang w:eastAsia="ru-RU"/>
        </w:rPr>
        <w:t xml:space="preserve">% </w:t>
      </w:r>
      <w:r w:rsidRPr="00324C13">
        <w:rPr>
          <w:rFonts w:ascii="Liberation Serif" w:eastAsia="Times New Roman" w:hAnsi="Liberation Serif" w:cs="Times New Roman"/>
          <w:sz w:val="24"/>
          <w:szCs w:val="24"/>
          <w:lang w:eastAsia="ru-RU"/>
        </w:rPr>
        <w:t>основных фондов жилищно-коммунального хозяйства, а некоторые объекты коммунальной инфраструктуры имеют степень износа, приближающегося к 80</w:t>
      </w:r>
      <w:r w:rsidR="000B27EE" w:rsidRPr="00324C13">
        <w:rPr>
          <w:rFonts w:ascii="Liberation Serif" w:eastAsia="Times New Roman" w:hAnsi="Liberation Serif" w:cs="Times New Roman"/>
          <w:sz w:val="24"/>
          <w:szCs w:val="24"/>
          <w:lang w:eastAsia="ru-RU"/>
        </w:rPr>
        <w:t xml:space="preserve">% </w:t>
      </w:r>
      <w:r w:rsidRPr="00324C13">
        <w:rPr>
          <w:rFonts w:ascii="Liberation Serif" w:eastAsia="Times New Roman" w:hAnsi="Liberation Serif" w:cs="Times New Roman"/>
          <w:sz w:val="24"/>
          <w:szCs w:val="24"/>
          <w:lang w:eastAsia="ru-RU"/>
        </w:rPr>
        <w:t>- 90</w:t>
      </w:r>
      <w:r w:rsidR="000B27EE" w:rsidRPr="00324C13">
        <w:rPr>
          <w:rFonts w:ascii="Liberation Serif" w:eastAsia="Times New Roman" w:hAnsi="Liberation Serif" w:cs="Times New Roman"/>
          <w:sz w:val="24"/>
          <w:szCs w:val="24"/>
          <w:lang w:eastAsia="ru-RU"/>
        </w:rPr>
        <w:t>%</w:t>
      </w:r>
      <w:r w:rsidRPr="00324C13">
        <w:rPr>
          <w:rFonts w:ascii="Liberation Serif" w:eastAsia="Times New Roman" w:hAnsi="Liberation Serif" w:cs="Times New Roman"/>
          <w:sz w:val="24"/>
          <w:szCs w:val="24"/>
          <w:lang w:eastAsia="ru-RU"/>
        </w:rPr>
        <w:t>.</w:t>
      </w:r>
    </w:p>
    <w:p w:rsidR="0097012F" w:rsidRPr="00324C13" w:rsidRDefault="0097012F" w:rsidP="0097012F">
      <w:pPr>
        <w:autoSpaceDE w:val="0"/>
        <w:autoSpaceDN w:val="0"/>
        <w:spacing w:after="0" w:line="240" w:lineRule="auto"/>
        <w:ind w:firstLine="709"/>
        <w:jc w:val="both"/>
        <w:rPr>
          <w:rFonts w:ascii="Liberation Serif" w:eastAsia="Times New Roman" w:hAnsi="Liberation Serif" w:cs="Times New Roman"/>
          <w:sz w:val="24"/>
          <w:szCs w:val="24"/>
          <w:lang w:eastAsia="ru-RU"/>
        </w:rPr>
      </w:pPr>
      <w:r w:rsidRPr="00324C13">
        <w:rPr>
          <w:rFonts w:ascii="Liberation Serif" w:eastAsia="Times New Roman" w:hAnsi="Liberation Serif" w:cs="Times New Roman"/>
          <w:sz w:val="24"/>
          <w:szCs w:val="24"/>
          <w:lang w:eastAsia="ru-RU"/>
        </w:rPr>
        <w:t>Из-за многолетнего отставания темпов строительства систем и сооружений водоснабжения и водоотведения от темпов жилищного и промышленного строительства, в городском округе Заречный сохраняется дефицит мощности систем водоснабжения и водоотведения. Физический износ основных фондов систем теплоснабжения составляет 94%, водоснабжения – 94%, водоотведения – 90</w:t>
      </w:r>
      <w:r w:rsidR="000B27EE" w:rsidRPr="00324C13">
        <w:rPr>
          <w:rFonts w:ascii="Liberation Serif" w:eastAsia="Times New Roman" w:hAnsi="Liberation Serif" w:cs="Times New Roman"/>
          <w:sz w:val="24"/>
          <w:szCs w:val="24"/>
          <w:lang w:eastAsia="ru-RU"/>
        </w:rPr>
        <w:t xml:space="preserve">% </w:t>
      </w:r>
      <w:r w:rsidRPr="00324C13">
        <w:rPr>
          <w:rFonts w:ascii="Liberation Serif" w:eastAsia="Times New Roman" w:hAnsi="Liberation Serif" w:cs="Times New Roman"/>
          <w:sz w:val="24"/>
          <w:szCs w:val="24"/>
          <w:lang w:eastAsia="ru-RU"/>
        </w:rPr>
        <w:t>–100%, в результате чего возникают потери коммунальных ресурсов.</w:t>
      </w:r>
    </w:p>
    <w:p w:rsidR="0097012F" w:rsidRPr="00324C13" w:rsidRDefault="0097012F" w:rsidP="0097012F">
      <w:pPr>
        <w:autoSpaceDE w:val="0"/>
        <w:autoSpaceDN w:val="0"/>
        <w:spacing w:after="0" w:line="240" w:lineRule="auto"/>
        <w:ind w:firstLine="709"/>
        <w:jc w:val="both"/>
        <w:rPr>
          <w:rFonts w:ascii="Liberation Serif" w:eastAsia="Times New Roman" w:hAnsi="Liberation Serif" w:cs="Times New Roman"/>
          <w:sz w:val="24"/>
          <w:szCs w:val="24"/>
          <w:lang w:eastAsia="ru-RU"/>
        </w:rPr>
      </w:pPr>
      <w:r w:rsidRPr="00324C13">
        <w:rPr>
          <w:rFonts w:ascii="Liberation Serif" w:eastAsia="Times New Roman" w:hAnsi="Liberation Serif" w:cs="Times New Roman"/>
          <w:sz w:val="24"/>
          <w:szCs w:val="24"/>
          <w:lang w:eastAsia="ru-RU"/>
        </w:rPr>
        <w:t>Проблемы развития жилищно-коммунального хозяйства городского округа Заречный носят комплексный характер, требуют значительных инвестиционных ресурсов и не могут быть решены без участия исполнительных органов государственной власти Свердловской области, организаций и предприятий жилищно-коммунального и топливно-энергетического комплексов городского округа Заречный, муниципальных учреждений городского округа Заречный, а также его жителей.</w:t>
      </w:r>
    </w:p>
    <w:p w:rsidR="0097012F" w:rsidRPr="00324C13" w:rsidRDefault="0097012F" w:rsidP="0097012F">
      <w:pPr>
        <w:autoSpaceDE w:val="0"/>
        <w:autoSpaceDN w:val="0"/>
        <w:spacing w:after="0" w:line="240" w:lineRule="auto"/>
        <w:ind w:firstLine="709"/>
        <w:jc w:val="both"/>
        <w:rPr>
          <w:rFonts w:ascii="Liberation Serif" w:eastAsia="Times New Roman" w:hAnsi="Liberation Serif" w:cs="Times New Roman"/>
          <w:sz w:val="24"/>
          <w:szCs w:val="24"/>
          <w:lang w:eastAsia="ru-RU"/>
        </w:rPr>
      </w:pPr>
      <w:r w:rsidRPr="00324C13">
        <w:rPr>
          <w:rFonts w:ascii="Liberation Serif" w:eastAsia="Times New Roman" w:hAnsi="Liberation Serif" w:cs="Times New Roman"/>
          <w:sz w:val="24"/>
          <w:szCs w:val="24"/>
          <w:lang w:eastAsia="ru-RU"/>
        </w:rPr>
        <w:t>Детальный анализ отрасли, выявление ее основных проблем и пути их решения представлены в подпрограммах муниципальной программы «</w:t>
      </w:r>
      <w:r w:rsidR="00950AB0" w:rsidRPr="00324C13">
        <w:rPr>
          <w:rFonts w:ascii="Liberation Serif" w:eastAsia="Times New Roman" w:hAnsi="Liberation Serif" w:cs="Times New Roman"/>
          <w:sz w:val="24"/>
          <w:szCs w:val="24"/>
          <w:lang w:eastAsia="ru-RU"/>
        </w:rPr>
        <w:t>Обеспечение функционирования жилищно-коммунального хозяйства и повышение энергетической эффективности в городском округе Заречный до 202</w:t>
      </w:r>
      <w:r w:rsidR="00432FEC">
        <w:rPr>
          <w:rFonts w:ascii="Liberation Serif" w:eastAsia="Times New Roman" w:hAnsi="Liberation Serif" w:cs="Times New Roman"/>
          <w:sz w:val="24"/>
          <w:szCs w:val="24"/>
          <w:lang w:eastAsia="ru-RU"/>
        </w:rPr>
        <w:t>6</w:t>
      </w:r>
      <w:r w:rsidR="00950AB0" w:rsidRPr="00324C13">
        <w:rPr>
          <w:rFonts w:ascii="Liberation Serif" w:eastAsia="Times New Roman" w:hAnsi="Liberation Serif" w:cs="Times New Roman"/>
          <w:sz w:val="24"/>
          <w:szCs w:val="24"/>
          <w:lang w:eastAsia="ru-RU"/>
        </w:rPr>
        <w:t xml:space="preserve"> года</w:t>
      </w:r>
      <w:r w:rsidRPr="00324C13">
        <w:rPr>
          <w:rFonts w:ascii="Liberation Serif" w:eastAsia="Times New Roman" w:hAnsi="Liberation Serif" w:cs="Times New Roman"/>
          <w:sz w:val="24"/>
          <w:szCs w:val="24"/>
          <w:lang w:eastAsia="ru-RU"/>
        </w:rPr>
        <w:t>».</w:t>
      </w:r>
    </w:p>
    <w:p w:rsidR="0097012F" w:rsidRPr="00324C13" w:rsidRDefault="0097012F" w:rsidP="0097012F">
      <w:pPr>
        <w:autoSpaceDE w:val="0"/>
        <w:autoSpaceDN w:val="0"/>
        <w:spacing w:after="0" w:line="240" w:lineRule="auto"/>
        <w:ind w:firstLine="709"/>
        <w:jc w:val="both"/>
        <w:rPr>
          <w:rFonts w:ascii="Liberation Serif" w:eastAsia="Times New Roman" w:hAnsi="Liberation Serif" w:cs="Times New Roman"/>
          <w:sz w:val="24"/>
          <w:szCs w:val="24"/>
          <w:lang w:eastAsia="ru-RU"/>
        </w:rPr>
      </w:pPr>
      <w:r w:rsidRPr="00324C13">
        <w:rPr>
          <w:rFonts w:ascii="Liberation Serif" w:eastAsia="Times New Roman" w:hAnsi="Liberation Serif" w:cs="Times New Roman"/>
          <w:sz w:val="24"/>
          <w:szCs w:val="24"/>
          <w:lang w:eastAsia="ru-RU"/>
        </w:rPr>
        <w:t>Администрация городского округа Заречный формирует свои цели и задачи с учетом целевых ориентиров и задач развития городского округа Заречный на среднесрочную перспективу, определенных в Стратегии социально-экономического развития городского округа Заречный на период до 20</w:t>
      </w:r>
      <w:r w:rsidR="00950AB0" w:rsidRPr="00324C13">
        <w:rPr>
          <w:rFonts w:ascii="Liberation Serif" w:eastAsia="Times New Roman" w:hAnsi="Liberation Serif" w:cs="Times New Roman"/>
          <w:sz w:val="24"/>
          <w:szCs w:val="24"/>
          <w:lang w:eastAsia="ru-RU"/>
        </w:rPr>
        <w:t>3</w:t>
      </w:r>
      <w:r w:rsidR="00267451" w:rsidRPr="00324C13">
        <w:rPr>
          <w:rFonts w:ascii="Liberation Serif" w:eastAsia="Times New Roman" w:hAnsi="Liberation Serif" w:cs="Times New Roman"/>
          <w:sz w:val="24"/>
          <w:szCs w:val="24"/>
          <w:lang w:eastAsia="ru-RU"/>
        </w:rPr>
        <w:t>5</w:t>
      </w:r>
      <w:r w:rsidRPr="00324C13">
        <w:rPr>
          <w:rFonts w:ascii="Liberation Serif" w:eastAsia="Times New Roman" w:hAnsi="Liberation Serif" w:cs="Times New Roman"/>
          <w:sz w:val="24"/>
          <w:szCs w:val="24"/>
          <w:lang w:eastAsia="ru-RU"/>
        </w:rPr>
        <w:t xml:space="preserve"> года, утвержденной решением Думы городского округа Заречный от </w:t>
      </w:r>
      <w:r w:rsidR="00267451" w:rsidRPr="00324C13">
        <w:rPr>
          <w:rFonts w:ascii="Liberation Serif" w:eastAsia="Times New Roman" w:hAnsi="Liberation Serif" w:cs="Times New Roman"/>
          <w:sz w:val="24"/>
          <w:szCs w:val="24"/>
          <w:lang w:eastAsia="ru-RU"/>
        </w:rPr>
        <w:t>31</w:t>
      </w:r>
      <w:r w:rsidRPr="00324C13">
        <w:rPr>
          <w:rFonts w:ascii="Liberation Serif" w:eastAsia="Times New Roman" w:hAnsi="Liberation Serif" w:cs="Times New Roman"/>
          <w:sz w:val="24"/>
          <w:szCs w:val="24"/>
          <w:lang w:eastAsia="ru-RU"/>
        </w:rPr>
        <w:t>.0</w:t>
      </w:r>
      <w:r w:rsidR="00267451" w:rsidRPr="00324C13">
        <w:rPr>
          <w:rFonts w:ascii="Liberation Serif" w:eastAsia="Times New Roman" w:hAnsi="Liberation Serif" w:cs="Times New Roman"/>
          <w:sz w:val="24"/>
          <w:szCs w:val="24"/>
          <w:lang w:eastAsia="ru-RU"/>
        </w:rPr>
        <w:t>1</w:t>
      </w:r>
      <w:r w:rsidRPr="00324C13">
        <w:rPr>
          <w:rFonts w:ascii="Liberation Serif" w:eastAsia="Times New Roman" w:hAnsi="Liberation Serif" w:cs="Times New Roman"/>
          <w:sz w:val="24"/>
          <w:szCs w:val="24"/>
          <w:lang w:eastAsia="ru-RU"/>
        </w:rPr>
        <w:t>.20</w:t>
      </w:r>
      <w:r w:rsidR="00267451" w:rsidRPr="00324C13">
        <w:rPr>
          <w:rFonts w:ascii="Liberation Serif" w:eastAsia="Times New Roman" w:hAnsi="Liberation Serif" w:cs="Times New Roman"/>
          <w:sz w:val="24"/>
          <w:szCs w:val="24"/>
          <w:lang w:eastAsia="ru-RU"/>
        </w:rPr>
        <w:t>1</w:t>
      </w:r>
      <w:r w:rsidRPr="00324C13">
        <w:rPr>
          <w:rFonts w:ascii="Liberation Serif" w:eastAsia="Times New Roman" w:hAnsi="Liberation Serif" w:cs="Times New Roman"/>
          <w:sz w:val="24"/>
          <w:szCs w:val="24"/>
          <w:lang w:eastAsia="ru-RU"/>
        </w:rPr>
        <w:t>9 №1-Р (в действующей редакции).</w:t>
      </w:r>
    </w:p>
    <w:p w:rsidR="0097012F" w:rsidRPr="00324C13" w:rsidRDefault="0097012F" w:rsidP="0097012F">
      <w:pPr>
        <w:autoSpaceDE w:val="0"/>
        <w:autoSpaceDN w:val="0"/>
        <w:spacing w:after="0" w:line="240" w:lineRule="auto"/>
        <w:ind w:firstLine="709"/>
        <w:jc w:val="both"/>
        <w:rPr>
          <w:rFonts w:ascii="Liberation Serif" w:eastAsia="Times New Roman" w:hAnsi="Liberation Serif" w:cs="Times New Roman"/>
          <w:sz w:val="24"/>
          <w:szCs w:val="24"/>
          <w:lang w:eastAsia="ru-RU"/>
        </w:rPr>
      </w:pPr>
      <w:r w:rsidRPr="00324C13">
        <w:rPr>
          <w:rFonts w:ascii="Liberation Serif" w:eastAsia="Times New Roman" w:hAnsi="Liberation Serif" w:cs="Times New Roman"/>
          <w:sz w:val="24"/>
          <w:szCs w:val="24"/>
          <w:lang w:eastAsia="ru-RU"/>
        </w:rPr>
        <w:t xml:space="preserve">При описании текущего состояния в сферах реализации муниципальной программы и соответствующих подпрограмм приведены официальные данные Территориального органа </w:t>
      </w:r>
      <w:r w:rsidRPr="00324C13">
        <w:rPr>
          <w:rFonts w:ascii="Liberation Serif" w:eastAsia="Times New Roman" w:hAnsi="Liberation Serif" w:cs="Times New Roman"/>
          <w:sz w:val="24"/>
          <w:szCs w:val="24"/>
          <w:lang w:eastAsia="ru-RU"/>
        </w:rPr>
        <w:lastRenderedPageBreak/>
        <w:t>Федеральной службы государственной статистики по Свердловской области (Свердловскстат), данные мониторингов, проводимых администрацией городского округа Заречный.</w:t>
      </w:r>
    </w:p>
    <w:p w:rsidR="00255AE7" w:rsidRPr="00324C13" w:rsidRDefault="00255AE7">
      <w:pPr>
        <w:rPr>
          <w:rFonts w:ascii="Liberation Serif" w:eastAsia="Times New Roman" w:hAnsi="Liberation Serif" w:cs="Times New Roman"/>
          <w:sz w:val="24"/>
          <w:szCs w:val="24"/>
          <w:lang w:eastAsia="ru-RU"/>
        </w:rPr>
        <w:sectPr w:rsidR="00255AE7" w:rsidRPr="00324C13" w:rsidSect="008545FF">
          <w:headerReference w:type="default" r:id="rId10"/>
          <w:pgSz w:w="11906" w:h="16838"/>
          <w:pgMar w:top="567" w:right="567" w:bottom="1134" w:left="1418" w:header="709" w:footer="709" w:gutter="0"/>
          <w:cols w:space="708"/>
          <w:titlePg/>
          <w:docGrid w:linePitch="360"/>
        </w:sectPr>
      </w:pPr>
    </w:p>
    <w:p w:rsidR="00255AE7" w:rsidRPr="00324C13" w:rsidRDefault="00255AE7" w:rsidP="00255AE7">
      <w:pPr>
        <w:autoSpaceDE w:val="0"/>
        <w:autoSpaceDN w:val="0"/>
        <w:spacing w:after="0" w:line="240" w:lineRule="auto"/>
        <w:jc w:val="center"/>
        <w:rPr>
          <w:rFonts w:ascii="Liberation Serif" w:eastAsia="Times New Roman" w:hAnsi="Liberation Serif" w:cs="Times New Roman"/>
          <w:b/>
          <w:sz w:val="24"/>
          <w:szCs w:val="24"/>
          <w:lang w:eastAsia="ru-RU"/>
        </w:rPr>
      </w:pPr>
      <w:r w:rsidRPr="00324C13">
        <w:rPr>
          <w:rFonts w:ascii="Liberation Serif" w:eastAsia="Times New Roman" w:hAnsi="Liberation Serif" w:cs="Times New Roman"/>
          <w:b/>
          <w:sz w:val="24"/>
          <w:szCs w:val="24"/>
          <w:lang w:eastAsia="ru-RU"/>
        </w:rPr>
        <w:lastRenderedPageBreak/>
        <w:t>Подпрограмма 1</w:t>
      </w:r>
    </w:p>
    <w:p w:rsidR="00255AE7" w:rsidRPr="00324C13" w:rsidRDefault="00255AE7" w:rsidP="00255AE7">
      <w:pPr>
        <w:autoSpaceDE w:val="0"/>
        <w:autoSpaceDN w:val="0"/>
        <w:spacing w:after="0" w:line="240" w:lineRule="auto"/>
        <w:jc w:val="center"/>
        <w:rPr>
          <w:rFonts w:ascii="Liberation Serif" w:eastAsia="Times New Roman" w:hAnsi="Liberation Serif" w:cs="Times New Roman"/>
          <w:sz w:val="24"/>
          <w:szCs w:val="24"/>
          <w:lang w:eastAsia="ru-RU"/>
        </w:rPr>
      </w:pPr>
      <w:r w:rsidRPr="00324C13">
        <w:rPr>
          <w:rFonts w:ascii="Liberation Serif" w:eastAsia="Times New Roman" w:hAnsi="Liberation Serif" w:cs="Times New Roman"/>
          <w:b/>
          <w:sz w:val="24"/>
          <w:szCs w:val="24"/>
          <w:lang w:eastAsia="ru-RU"/>
        </w:rPr>
        <w:t>«Обеспечение функционирования жилищно-коммунального хозяйства»</w:t>
      </w:r>
    </w:p>
    <w:p w:rsidR="00255AE7" w:rsidRPr="00324C13" w:rsidRDefault="00255AE7" w:rsidP="00255AE7">
      <w:pPr>
        <w:autoSpaceDE w:val="0"/>
        <w:autoSpaceDN w:val="0"/>
        <w:spacing w:after="0" w:line="240" w:lineRule="auto"/>
        <w:jc w:val="center"/>
        <w:rPr>
          <w:rFonts w:ascii="Liberation Serif" w:eastAsia="Times New Roman" w:hAnsi="Liberation Serif" w:cs="Times New Roman"/>
          <w:b/>
          <w:sz w:val="24"/>
          <w:szCs w:val="24"/>
          <w:lang w:eastAsia="ru-RU"/>
        </w:rPr>
      </w:pPr>
      <w:r w:rsidRPr="00324C13">
        <w:rPr>
          <w:rFonts w:ascii="Liberation Serif" w:eastAsia="Times New Roman" w:hAnsi="Liberation Serif" w:cs="Times New Roman"/>
          <w:b/>
          <w:sz w:val="24"/>
          <w:szCs w:val="24"/>
          <w:lang w:eastAsia="ru-RU"/>
        </w:rPr>
        <w:t xml:space="preserve">муниципальной программы </w:t>
      </w:r>
    </w:p>
    <w:p w:rsidR="00255AE7" w:rsidRPr="00324C13" w:rsidRDefault="00255AE7" w:rsidP="00255AE7">
      <w:pPr>
        <w:autoSpaceDE w:val="0"/>
        <w:autoSpaceDN w:val="0"/>
        <w:spacing w:after="0" w:line="240" w:lineRule="auto"/>
        <w:jc w:val="center"/>
        <w:rPr>
          <w:rFonts w:ascii="Liberation Serif" w:eastAsia="Times New Roman" w:hAnsi="Liberation Serif" w:cs="Times New Roman"/>
          <w:b/>
          <w:sz w:val="24"/>
          <w:szCs w:val="24"/>
          <w:lang w:eastAsia="ru-RU"/>
        </w:rPr>
      </w:pPr>
      <w:r w:rsidRPr="00324C13">
        <w:rPr>
          <w:rFonts w:ascii="Liberation Serif" w:eastAsia="Times New Roman" w:hAnsi="Liberation Serif" w:cs="Times New Roman"/>
          <w:b/>
          <w:sz w:val="24"/>
          <w:szCs w:val="24"/>
          <w:lang w:eastAsia="ru-RU"/>
        </w:rPr>
        <w:t>«Обеспечение функционирования жилищно-коммунального хозяйства и повышение энергетической эффективности в городском округе Заречный до 2024 года»</w:t>
      </w:r>
    </w:p>
    <w:p w:rsidR="00255AE7" w:rsidRPr="00324C13" w:rsidRDefault="00255AE7" w:rsidP="00255AE7">
      <w:pPr>
        <w:autoSpaceDE w:val="0"/>
        <w:autoSpaceDN w:val="0"/>
        <w:spacing w:after="0" w:line="240" w:lineRule="auto"/>
        <w:jc w:val="center"/>
        <w:rPr>
          <w:rFonts w:ascii="Liberation Serif" w:eastAsia="Times New Roman" w:hAnsi="Liberation Serif" w:cs="Times New Roman"/>
          <w:sz w:val="24"/>
          <w:szCs w:val="24"/>
          <w:lang w:eastAsia="ru-RU"/>
        </w:rPr>
      </w:pPr>
    </w:p>
    <w:p w:rsidR="00255AE7" w:rsidRPr="00324C13" w:rsidRDefault="00255AE7" w:rsidP="00255AE7">
      <w:pPr>
        <w:autoSpaceDE w:val="0"/>
        <w:autoSpaceDN w:val="0"/>
        <w:spacing w:after="0" w:line="240" w:lineRule="auto"/>
        <w:jc w:val="center"/>
        <w:rPr>
          <w:rFonts w:ascii="Liberation Serif" w:eastAsia="Times New Roman" w:hAnsi="Liberation Serif" w:cs="Times New Roman"/>
          <w:b/>
          <w:sz w:val="24"/>
          <w:szCs w:val="24"/>
          <w:lang w:eastAsia="ru-RU"/>
        </w:rPr>
      </w:pPr>
      <w:r w:rsidRPr="00324C13">
        <w:rPr>
          <w:rFonts w:ascii="Liberation Serif" w:eastAsia="Times New Roman" w:hAnsi="Liberation Serif" w:cs="Times New Roman"/>
          <w:b/>
          <w:sz w:val="24"/>
          <w:szCs w:val="24"/>
          <w:lang w:eastAsia="ru-RU"/>
        </w:rPr>
        <w:t>Раздел 1. Характеристика и анализ проблемы, на решение которой направлена Подпрограмма 1 «Обеспечение функционирования жилищно-коммунального хозяйства» муниципальной программы «Обеспечение функционирования жилищно-коммунального хозяйства и повышение энергетической эффективности в городском округе Заречный до 202</w:t>
      </w:r>
      <w:r w:rsidR="00432FEC">
        <w:rPr>
          <w:rFonts w:ascii="Liberation Serif" w:eastAsia="Times New Roman" w:hAnsi="Liberation Serif" w:cs="Times New Roman"/>
          <w:b/>
          <w:sz w:val="24"/>
          <w:szCs w:val="24"/>
          <w:lang w:eastAsia="ru-RU"/>
        </w:rPr>
        <w:t>6</w:t>
      </w:r>
      <w:r w:rsidRPr="00324C13">
        <w:rPr>
          <w:rFonts w:ascii="Liberation Serif" w:eastAsia="Times New Roman" w:hAnsi="Liberation Serif" w:cs="Times New Roman"/>
          <w:b/>
          <w:sz w:val="24"/>
          <w:szCs w:val="24"/>
          <w:lang w:eastAsia="ru-RU"/>
        </w:rPr>
        <w:t xml:space="preserve"> года»</w:t>
      </w:r>
    </w:p>
    <w:p w:rsidR="00255AE7" w:rsidRPr="00324C13" w:rsidRDefault="00255AE7" w:rsidP="00255AE7">
      <w:pPr>
        <w:autoSpaceDE w:val="0"/>
        <w:autoSpaceDN w:val="0"/>
        <w:spacing w:after="0" w:line="240" w:lineRule="auto"/>
        <w:jc w:val="center"/>
        <w:rPr>
          <w:rFonts w:ascii="Liberation Serif" w:eastAsia="Times New Roman" w:hAnsi="Liberation Serif" w:cs="Times New Roman"/>
          <w:b/>
          <w:i/>
          <w:sz w:val="24"/>
          <w:szCs w:val="24"/>
          <w:lang w:eastAsia="ru-RU"/>
        </w:rPr>
      </w:pPr>
    </w:p>
    <w:p w:rsidR="00255AE7" w:rsidRPr="00324C13" w:rsidRDefault="00255AE7" w:rsidP="00255AE7">
      <w:pPr>
        <w:autoSpaceDE w:val="0"/>
        <w:autoSpaceDN w:val="0"/>
        <w:adjustRightInd w:val="0"/>
        <w:spacing w:after="0" w:line="240" w:lineRule="auto"/>
        <w:ind w:firstLine="709"/>
        <w:jc w:val="both"/>
        <w:rPr>
          <w:rFonts w:ascii="Liberation Serif" w:eastAsia="Times New Roman" w:hAnsi="Liberation Serif" w:cs="Calibri"/>
          <w:bCs/>
          <w:sz w:val="24"/>
          <w:szCs w:val="24"/>
          <w:lang w:eastAsia="ru-RU"/>
        </w:rPr>
      </w:pPr>
      <w:r w:rsidRPr="00324C13">
        <w:rPr>
          <w:rFonts w:ascii="Liberation Serif" w:eastAsia="Times New Roman" w:hAnsi="Liberation Serif" w:cs="Calibri"/>
          <w:bCs/>
          <w:sz w:val="24"/>
          <w:szCs w:val="24"/>
          <w:lang w:eastAsia="ru-RU"/>
        </w:rPr>
        <w:t>Согласно данным мониторинга, коммунальная инфраструктура теплоснабжения, водоснабжения и водоотведения городского округа Заречный характеризуется высоким, более 90 процентов, износом основных фондов и значительными издержками на производство услуг. Системы коммунальной инфраструктуры теплоснабжения, водоснабжения и водоотведения городского округа Заречный были введены в эксплуатацию в 1950-70-е годы и построены без учета современных требований к энергоэффективности.</w:t>
      </w:r>
    </w:p>
    <w:p w:rsidR="00255AE7" w:rsidRPr="00324C13" w:rsidRDefault="00255AE7" w:rsidP="00255AE7">
      <w:pPr>
        <w:autoSpaceDE w:val="0"/>
        <w:autoSpaceDN w:val="0"/>
        <w:adjustRightInd w:val="0"/>
        <w:spacing w:after="0" w:line="240" w:lineRule="auto"/>
        <w:ind w:firstLine="709"/>
        <w:jc w:val="both"/>
        <w:rPr>
          <w:rFonts w:ascii="Liberation Serif" w:eastAsia="Times New Roman" w:hAnsi="Liberation Serif" w:cs="Calibri"/>
          <w:bCs/>
          <w:sz w:val="24"/>
          <w:szCs w:val="24"/>
          <w:lang w:eastAsia="ru-RU"/>
        </w:rPr>
      </w:pPr>
      <w:r w:rsidRPr="00324C13">
        <w:rPr>
          <w:rFonts w:ascii="Liberation Serif" w:eastAsia="Times New Roman" w:hAnsi="Liberation Serif" w:cs="Calibri"/>
          <w:bCs/>
          <w:sz w:val="24"/>
          <w:szCs w:val="24"/>
          <w:lang w:eastAsia="ru-RU"/>
        </w:rPr>
        <w:t>На территории г. Заречн</w:t>
      </w:r>
      <w:r w:rsidR="000B27EE" w:rsidRPr="00324C13">
        <w:rPr>
          <w:rFonts w:ascii="Liberation Serif" w:eastAsia="Times New Roman" w:hAnsi="Liberation Serif" w:cs="Calibri"/>
          <w:bCs/>
          <w:sz w:val="24"/>
          <w:szCs w:val="24"/>
          <w:lang w:eastAsia="ru-RU"/>
        </w:rPr>
        <w:t>ого</w:t>
      </w:r>
      <w:r w:rsidRPr="00324C13">
        <w:rPr>
          <w:rFonts w:ascii="Liberation Serif" w:eastAsia="Times New Roman" w:hAnsi="Liberation Serif" w:cs="Calibri"/>
          <w:bCs/>
          <w:sz w:val="24"/>
          <w:szCs w:val="24"/>
          <w:lang w:eastAsia="ru-RU"/>
        </w:rPr>
        <w:t xml:space="preserve"> производителями тепловой энергии и ГВС являются: </w:t>
      </w:r>
    </w:p>
    <w:p w:rsidR="00255AE7" w:rsidRPr="00324C13" w:rsidRDefault="00255AE7" w:rsidP="00255AE7">
      <w:pPr>
        <w:autoSpaceDE w:val="0"/>
        <w:autoSpaceDN w:val="0"/>
        <w:adjustRightInd w:val="0"/>
        <w:spacing w:after="0" w:line="240" w:lineRule="auto"/>
        <w:ind w:firstLine="709"/>
        <w:jc w:val="both"/>
        <w:rPr>
          <w:rFonts w:ascii="Liberation Serif" w:eastAsia="Times New Roman" w:hAnsi="Liberation Serif" w:cs="Calibri"/>
          <w:bCs/>
          <w:sz w:val="24"/>
          <w:szCs w:val="24"/>
          <w:lang w:eastAsia="ru-RU"/>
        </w:rPr>
      </w:pPr>
      <w:r w:rsidRPr="00324C13">
        <w:rPr>
          <w:rFonts w:ascii="Liberation Serif" w:eastAsia="Times New Roman" w:hAnsi="Liberation Serif" w:cs="Calibri"/>
          <w:bCs/>
          <w:sz w:val="24"/>
          <w:szCs w:val="24"/>
          <w:lang w:eastAsia="ru-RU"/>
        </w:rPr>
        <w:t>1.</w:t>
      </w:r>
      <w:r w:rsidRPr="00324C13">
        <w:rPr>
          <w:rFonts w:ascii="Liberation Serif" w:eastAsia="Times New Roman" w:hAnsi="Liberation Serif" w:cs="Calibri"/>
          <w:bCs/>
          <w:sz w:val="24"/>
          <w:szCs w:val="24"/>
          <w:lang w:eastAsia="ru-RU"/>
        </w:rPr>
        <w:tab/>
        <w:t>Филиал концерна «Росэнергоатом» «Белоярская атомная электростанция», работает в режиме комбинированной выработки электрической и тепловой энергии, а также ГВС (тепло отборов турбин энергоблока №3, пар котельной промплощадки), все эксплуатируемое оборудование находится в Федеральной собственности. Обеспечивает (по году) нагрузки потребителей города: в тепловой энергии ~75 %, в горячей воде на нужды ГВС ~ 60 %.</w:t>
      </w:r>
    </w:p>
    <w:p w:rsidR="00255AE7" w:rsidRPr="00324C13" w:rsidRDefault="00255AE7" w:rsidP="00255AE7">
      <w:pPr>
        <w:autoSpaceDE w:val="0"/>
        <w:autoSpaceDN w:val="0"/>
        <w:adjustRightInd w:val="0"/>
        <w:spacing w:after="0" w:line="240" w:lineRule="auto"/>
        <w:ind w:firstLine="709"/>
        <w:jc w:val="both"/>
        <w:rPr>
          <w:rFonts w:ascii="Liberation Serif" w:eastAsia="Times New Roman" w:hAnsi="Liberation Serif" w:cs="Calibri"/>
          <w:bCs/>
          <w:sz w:val="24"/>
          <w:szCs w:val="24"/>
          <w:lang w:eastAsia="ru-RU"/>
        </w:rPr>
      </w:pPr>
      <w:r w:rsidRPr="00324C13">
        <w:rPr>
          <w:rFonts w:ascii="Liberation Serif" w:eastAsia="Times New Roman" w:hAnsi="Liberation Serif" w:cs="Calibri"/>
          <w:bCs/>
          <w:sz w:val="24"/>
          <w:szCs w:val="24"/>
          <w:lang w:eastAsia="ru-RU"/>
        </w:rPr>
        <w:t>2.</w:t>
      </w:r>
      <w:r w:rsidRPr="00324C13">
        <w:rPr>
          <w:rFonts w:ascii="Liberation Serif" w:eastAsia="Times New Roman" w:hAnsi="Liberation Serif" w:cs="Calibri"/>
          <w:bCs/>
          <w:sz w:val="24"/>
          <w:szCs w:val="24"/>
          <w:lang w:eastAsia="ru-RU"/>
        </w:rPr>
        <w:tab/>
        <w:t>МУП ГО Заречный «Теплоцентраль», в ведении которого находится Городская котельная (паровые и водогрейные котлы). Эксплуатируемое имущество находится в муниципальной собственности. Обеспечивает нагрузки потребителей города: в тепловой энергии ~25 %, в горячей воде на нужды ГВС ~ 40 %.</w:t>
      </w:r>
    </w:p>
    <w:p w:rsidR="00255AE7" w:rsidRPr="00324C13" w:rsidRDefault="00255AE7" w:rsidP="00255AE7">
      <w:pPr>
        <w:autoSpaceDE w:val="0"/>
        <w:autoSpaceDN w:val="0"/>
        <w:adjustRightInd w:val="0"/>
        <w:spacing w:after="0" w:line="240" w:lineRule="auto"/>
        <w:ind w:firstLine="709"/>
        <w:jc w:val="both"/>
        <w:rPr>
          <w:rFonts w:ascii="Liberation Serif" w:eastAsia="Times New Roman" w:hAnsi="Liberation Serif" w:cs="Calibri"/>
          <w:bCs/>
          <w:sz w:val="24"/>
          <w:szCs w:val="24"/>
          <w:lang w:eastAsia="ru-RU"/>
        </w:rPr>
      </w:pPr>
      <w:r w:rsidRPr="00324C13">
        <w:rPr>
          <w:rFonts w:ascii="Liberation Serif" w:eastAsia="Times New Roman" w:hAnsi="Liberation Serif" w:cs="Calibri"/>
          <w:bCs/>
          <w:sz w:val="24"/>
          <w:szCs w:val="24"/>
          <w:lang w:eastAsia="ru-RU"/>
        </w:rPr>
        <w:t>3.</w:t>
      </w:r>
      <w:r w:rsidRPr="00324C13">
        <w:rPr>
          <w:rFonts w:ascii="Liberation Serif" w:eastAsia="Times New Roman" w:hAnsi="Liberation Serif" w:cs="Calibri"/>
          <w:bCs/>
          <w:sz w:val="24"/>
          <w:szCs w:val="24"/>
          <w:lang w:eastAsia="ru-RU"/>
        </w:rPr>
        <w:tab/>
        <w:t>Теплосетевая организация – О</w:t>
      </w:r>
      <w:r w:rsidR="003D2469">
        <w:rPr>
          <w:rFonts w:ascii="Liberation Serif" w:eastAsia="Times New Roman" w:hAnsi="Liberation Serif" w:cs="Calibri"/>
          <w:bCs/>
          <w:sz w:val="24"/>
          <w:szCs w:val="24"/>
          <w:lang w:eastAsia="ru-RU"/>
        </w:rPr>
        <w:t>А</w:t>
      </w:r>
      <w:r w:rsidRPr="00324C13">
        <w:rPr>
          <w:rFonts w:ascii="Liberation Serif" w:eastAsia="Times New Roman" w:hAnsi="Liberation Serif" w:cs="Calibri"/>
          <w:bCs/>
          <w:sz w:val="24"/>
          <w:szCs w:val="24"/>
          <w:lang w:eastAsia="ru-RU"/>
        </w:rPr>
        <w:t>О «</w:t>
      </w:r>
      <w:r w:rsidR="003D2469">
        <w:rPr>
          <w:rFonts w:ascii="Liberation Serif" w:eastAsia="Times New Roman" w:hAnsi="Liberation Serif" w:cs="Calibri"/>
          <w:bCs/>
          <w:sz w:val="24"/>
          <w:szCs w:val="24"/>
          <w:lang w:eastAsia="ru-RU"/>
        </w:rPr>
        <w:t>Акватех</w:t>
      </w:r>
      <w:r w:rsidRPr="00324C13">
        <w:rPr>
          <w:rFonts w:ascii="Liberation Serif" w:eastAsia="Times New Roman" w:hAnsi="Liberation Serif" w:cs="Calibri"/>
          <w:bCs/>
          <w:sz w:val="24"/>
          <w:szCs w:val="24"/>
          <w:lang w:eastAsia="ru-RU"/>
        </w:rPr>
        <w:t>» обеспечивает передачу тепловой энергии до конечных потребителей по тепловым сетям города.</w:t>
      </w:r>
    </w:p>
    <w:p w:rsidR="00255AE7" w:rsidRPr="00324C13" w:rsidRDefault="00255AE7" w:rsidP="00255AE7">
      <w:pPr>
        <w:autoSpaceDE w:val="0"/>
        <w:autoSpaceDN w:val="0"/>
        <w:adjustRightInd w:val="0"/>
        <w:spacing w:after="0" w:line="240" w:lineRule="auto"/>
        <w:ind w:firstLine="709"/>
        <w:jc w:val="both"/>
        <w:rPr>
          <w:rFonts w:ascii="Liberation Serif" w:eastAsia="Times New Roman" w:hAnsi="Liberation Serif" w:cs="Calibri"/>
          <w:bCs/>
          <w:sz w:val="24"/>
          <w:szCs w:val="24"/>
          <w:lang w:eastAsia="ru-RU"/>
        </w:rPr>
      </w:pPr>
      <w:r w:rsidRPr="00324C13">
        <w:rPr>
          <w:rFonts w:ascii="Liberation Serif" w:eastAsia="Times New Roman" w:hAnsi="Liberation Serif" w:cs="Calibri"/>
          <w:bCs/>
          <w:sz w:val="24"/>
          <w:szCs w:val="24"/>
          <w:lang w:eastAsia="ru-RU"/>
        </w:rPr>
        <w:t>Тепловые сети г. Заречный предназначены для обеспечения тепловой энергией и горячей водой жилые, производственные здания и объекты социально-культурного назначения.</w:t>
      </w:r>
    </w:p>
    <w:p w:rsidR="00255AE7" w:rsidRPr="00324C13" w:rsidRDefault="00255AE7" w:rsidP="00255AE7">
      <w:pPr>
        <w:autoSpaceDE w:val="0"/>
        <w:autoSpaceDN w:val="0"/>
        <w:adjustRightInd w:val="0"/>
        <w:spacing w:after="0" w:line="240" w:lineRule="auto"/>
        <w:ind w:firstLine="709"/>
        <w:jc w:val="both"/>
        <w:rPr>
          <w:rFonts w:ascii="Liberation Serif" w:eastAsia="Times New Roman" w:hAnsi="Liberation Serif" w:cs="Calibri"/>
          <w:bCs/>
          <w:sz w:val="24"/>
          <w:szCs w:val="24"/>
          <w:lang w:eastAsia="ru-RU"/>
        </w:rPr>
      </w:pPr>
      <w:r w:rsidRPr="00324C13">
        <w:rPr>
          <w:rFonts w:ascii="Liberation Serif" w:eastAsia="Times New Roman" w:hAnsi="Liberation Serif" w:cs="Calibri"/>
          <w:bCs/>
          <w:sz w:val="24"/>
          <w:szCs w:val="24"/>
          <w:lang w:eastAsia="ru-RU"/>
        </w:rPr>
        <w:t>Протяженность тепловых сетей города составляет 48683 м в двухтрубном исчислении, соответственно 97366 м в однотрубном исчислении.</w:t>
      </w:r>
    </w:p>
    <w:p w:rsidR="00255AE7" w:rsidRPr="00324C13" w:rsidRDefault="00255AE7" w:rsidP="00255AE7">
      <w:pPr>
        <w:autoSpaceDE w:val="0"/>
        <w:autoSpaceDN w:val="0"/>
        <w:adjustRightInd w:val="0"/>
        <w:spacing w:after="0" w:line="240" w:lineRule="auto"/>
        <w:ind w:firstLine="709"/>
        <w:jc w:val="both"/>
        <w:rPr>
          <w:rFonts w:ascii="Liberation Serif" w:eastAsia="Times New Roman" w:hAnsi="Liberation Serif" w:cs="Calibri"/>
          <w:bCs/>
          <w:sz w:val="24"/>
          <w:szCs w:val="24"/>
          <w:lang w:eastAsia="ru-RU"/>
        </w:rPr>
      </w:pPr>
      <w:r w:rsidRPr="00324C13">
        <w:rPr>
          <w:rFonts w:ascii="Liberation Serif" w:eastAsia="Times New Roman" w:hAnsi="Liberation Serif" w:cs="Calibri"/>
          <w:bCs/>
          <w:sz w:val="24"/>
          <w:szCs w:val="24"/>
          <w:lang w:eastAsia="ru-RU"/>
        </w:rPr>
        <w:t>Тепловые сети города подразделяются на:</w:t>
      </w:r>
    </w:p>
    <w:p w:rsidR="00255AE7" w:rsidRPr="00324C13" w:rsidRDefault="00255AE7" w:rsidP="00255AE7">
      <w:pPr>
        <w:autoSpaceDE w:val="0"/>
        <w:autoSpaceDN w:val="0"/>
        <w:adjustRightInd w:val="0"/>
        <w:spacing w:after="0" w:line="240" w:lineRule="auto"/>
        <w:ind w:firstLine="709"/>
        <w:jc w:val="both"/>
        <w:rPr>
          <w:rFonts w:ascii="Liberation Serif" w:eastAsia="Times New Roman" w:hAnsi="Liberation Serif" w:cs="Calibri"/>
          <w:bCs/>
          <w:sz w:val="24"/>
          <w:szCs w:val="24"/>
          <w:lang w:eastAsia="ru-RU"/>
        </w:rPr>
      </w:pPr>
      <w:r w:rsidRPr="00324C13">
        <w:rPr>
          <w:rFonts w:ascii="Liberation Serif" w:eastAsia="Times New Roman" w:hAnsi="Liberation Serif" w:cs="Calibri"/>
          <w:bCs/>
          <w:sz w:val="24"/>
          <w:szCs w:val="24"/>
          <w:lang w:eastAsia="ru-RU"/>
        </w:rPr>
        <w:t>- магистральные протяженностью 8646 м в двухтрубном исчислении:</w:t>
      </w:r>
    </w:p>
    <w:p w:rsidR="00255AE7" w:rsidRPr="00324C13" w:rsidRDefault="00255AE7" w:rsidP="00255AE7">
      <w:pPr>
        <w:autoSpaceDE w:val="0"/>
        <w:autoSpaceDN w:val="0"/>
        <w:adjustRightInd w:val="0"/>
        <w:spacing w:after="0" w:line="240" w:lineRule="auto"/>
        <w:ind w:firstLine="709"/>
        <w:jc w:val="both"/>
        <w:rPr>
          <w:rFonts w:ascii="Liberation Serif" w:eastAsia="Times New Roman" w:hAnsi="Liberation Serif" w:cs="Calibri"/>
          <w:bCs/>
          <w:sz w:val="24"/>
          <w:szCs w:val="24"/>
          <w:lang w:eastAsia="ru-RU"/>
        </w:rPr>
      </w:pPr>
      <w:r w:rsidRPr="00324C13">
        <w:rPr>
          <w:rFonts w:ascii="Liberation Serif" w:eastAsia="Times New Roman" w:hAnsi="Liberation Serif" w:cs="Calibri"/>
          <w:bCs/>
          <w:sz w:val="24"/>
          <w:szCs w:val="24"/>
          <w:lang w:eastAsia="ru-RU"/>
        </w:rPr>
        <w:t>- квартальные (распределительные) протяженностью 40037 м в двухтрубном исчислении;</w:t>
      </w:r>
    </w:p>
    <w:p w:rsidR="00255AE7" w:rsidRPr="00324C13" w:rsidRDefault="00255AE7" w:rsidP="00255AE7">
      <w:pPr>
        <w:autoSpaceDE w:val="0"/>
        <w:autoSpaceDN w:val="0"/>
        <w:adjustRightInd w:val="0"/>
        <w:spacing w:after="0" w:line="240" w:lineRule="auto"/>
        <w:ind w:firstLine="709"/>
        <w:jc w:val="both"/>
        <w:rPr>
          <w:rFonts w:ascii="Liberation Serif" w:eastAsia="Times New Roman" w:hAnsi="Liberation Serif" w:cs="Calibri"/>
          <w:bCs/>
          <w:sz w:val="24"/>
          <w:szCs w:val="24"/>
          <w:lang w:eastAsia="ru-RU"/>
        </w:rPr>
      </w:pPr>
      <w:r w:rsidRPr="00324C13">
        <w:rPr>
          <w:rFonts w:ascii="Liberation Serif" w:eastAsia="Times New Roman" w:hAnsi="Liberation Serif" w:cs="Calibri"/>
          <w:bCs/>
          <w:sz w:val="24"/>
          <w:szCs w:val="24"/>
          <w:lang w:eastAsia="ru-RU"/>
        </w:rPr>
        <w:t>Тепловая энергия и горячая вода поступает к потребителям города от двух теплоисточников: Белоярской атомной электростанции и городской котельной по четырем тепломагистралям № 1 2 3 4.</w:t>
      </w:r>
    </w:p>
    <w:p w:rsidR="00255AE7" w:rsidRPr="00324C13" w:rsidRDefault="00255AE7" w:rsidP="00255AE7">
      <w:pPr>
        <w:autoSpaceDE w:val="0"/>
        <w:autoSpaceDN w:val="0"/>
        <w:adjustRightInd w:val="0"/>
        <w:spacing w:after="0" w:line="240" w:lineRule="auto"/>
        <w:ind w:firstLine="709"/>
        <w:jc w:val="both"/>
        <w:rPr>
          <w:rFonts w:ascii="Liberation Serif" w:eastAsia="Times New Roman" w:hAnsi="Liberation Serif" w:cs="Calibri"/>
          <w:bCs/>
          <w:sz w:val="24"/>
          <w:szCs w:val="24"/>
          <w:lang w:eastAsia="ru-RU"/>
        </w:rPr>
      </w:pPr>
      <w:r w:rsidRPr="00324C13">
        <w:rPr>
          <w:rFonts w:ascii="Liberation Serif" w:eastAsia="Times New Roman" w:hAnsi="Liberation Serif" w:cs="Calibri"/>
          <w:bCs/>
          <w:sz w:val="24"/>
          <w:szCs w:val="24"/>
          <w:lang w:eastAsia="ru-RU"/>
        </w:rPr>
        <w:t xml:space="preserve">Способ прокладки тепломагистрали надземный и подземный. Большая часть (60 %) проложено надземным способом.  </w:t>
      </w:r>
    </w:p>
    <w:p w:rsidR="00255AE7" w:rsidRPr="00324C13" w:rsidRDefault="00255AE7" w:rsidP="00255AE7">
      <w:pPr>
        <w:autoSpaceDE w:val="0"/>
        <w:autoSpaceDN w:val="0"/>
        <w:adjustRightInd w:val="0"/>
        <w:spacing w:after="0" w:line="240" w:lineRule="auto"/>
        <w:ind w:firstLine="709"/>
        <w:jc w:val="both"/>
        <w:rPr>
          <w:rFonts w:ascii="Liberation Serif" w:eastAsia="Times New Roman" w:hAnsi="Liberation Serif" w:cs="Calibri"/>
          <w:bCs/>
          <w:sz w:val="24"/>
          <w:szCs w:val="24"/>
          <w:lang w:eastAsia="ru-RU"/>
        </w:rPr>
      </w:pPr>
      <w:r w:rsidRPr="00324C13">
        <w:rPr>
          <w:rFonts w:ascii="Liberation Serif" w:eastAsia="Times New Roman" w:hAnsi="Liberation Serif" w:cs="Calibri"/>
          <w:bCs/>
          <w:sz w:val="24"/>
          <w:szCs w:val="24"/>
          <w:lang w:eastAsia="ru-RU"/>
        </w:rPr>
        <w:t>Система ГВС города открытая, в летнее время ГВС осуществляется без отключения магистралей (по схеме с циркуляцией). Подача горячей воды на нужды ГВС населения города осуществляется из индивидуальных тепловых пунктов жилых домов, расположенных в подвальных помещениях, от подающей трубы.</w:t>
      </w:r>
    </w:p>
    <w:p w:rsidR="00255AE7" w:rsidRPr="00324C13" w:rsidRDefault="00255AE7" w:rsidP="00255AE7">
      <w:pPr>
        <w:autoSpaceDE w:val="0"/>
        <w:autoSpaceDN w:val="0"/>
        <w:adjustRightInd w:val="0"/>
        <w:spacing w:after="0" w:line="240" w:lineRule="auto"/>
        <w:ind w:firstLine="709"/>
        <w:jc w:val="both"/>
        <w:rPr>
          <w:rFonts w:ascii="Liberation Serif" w:eastAsia="Times New Roman" w:hAnsi="Liberation Serif" w:cs="Calibri"/>
          <w:bCs/>
          <w:sz w:val="24"/>
          <w:szCs w:val="24"/>
          <w:lang w:eastAsia="ru-RU"/>
        </w:rPr>
      </w:pPr>
      <w:r w:rsidRPr="00324C13">
        <w:rPr>
          <w:rFonts w:ascii="Liberation Serif" w:eastAsia="Times New Roman" w:hAnsi="Liberation Serif" w:cs="Calibri"/>
          <w:bCs/>
          <w:sz w:val="24"/>
          <w:szCs w:val="24"/>
          <w:lang w:eastAsia="ru-RU"/>
        </w:rPr>
        <w:t>В каждом многоквартирном жилом доме, в промышленном или коммерческом предприятии ГВС осуществляется непосредственно от узла управления здания.</w:t>
      </w:r>
    </w:p>
    <w:p w:rsidR="00255AE7" w:rsidRPr="00324C13" w:rsidRDefault="00255AE7" w:rsidP="00255AE7">
      <w:pPr>
        <w:autoSpaceDE w:val="0"/>
        <w:autoSpaceDN w:val="0"/>
        <w:adjustRightInd w:val="0"/>
        <w:spacing w:after="0" w:line="240" w:lineRule="auto"/>
        <w:ind w:firstLine="709"/>
        <w:jc w:val="both"/>
        <w:rPr>
          <w:rFonts w:ascii="Liberation Serif" w:eastAsia="Times New Roman" w:hAnsi="Liberation Serif" w:cs="Calibri"/>
          <w:bCs/>
          <w:sz w:val="24"/>
          <w:szCs w:val="24"/>
          <w:lang w:eastAsia="ru-RU"/>
        </w:rPr>
      </w:pPr>
      <w:r w:rsidRPr="00324C13">
        <w:rPr>
          <w:rFonts w:ascii="Liberation Serif" w:eastAsia="Times New Roman" w:hAnsi="Liberation Serif" w:cs="Calibri"/>
          <w:bCs/>
          <w:sz w:val="24"/>
          <w:szCs w:val="24"/>
          <w:lang w:eastAsia="ru-RU"/>
        </w:rPr>
        <w:t>На территории сельских территорий (д. Курманка, д. Гагарка, с. Мезенское) действует 3 блочных газовых котельных, подведомственных МУП ГО Заречный «Теплоцентраль». Котельная д. Гагарка не участвует в системе централизованного теплоснабжения и является индивидуальным источником тепловой энергии МКОУ ГО Заречный «СОШ №6».</w:t>
      </w:r>
    </w:p>
    <w:p w:rsidR="00255AE7" w:rsidRPr="00324C13" w:rsidRDefault="00255AE7" w:rsidP="00255AE7">
      <w:pPr>
        <w:autoSpaceDE w:val="0"/>
        <w:autoSpaceDN w:val="0"/>
        <w:adjustRightInd w:val="0"/>
        <w:spacing w:after="0" w:line="240" w:lineRule="auto"/>
        <w:ind w:firstLine="709"/>
        <w:jc w:val="both"/>
        <w:rPr>
          <w:rFonts w:ascii="Liberation Serif" w:eastAsia="Times New Roman" w:hAnsi="Liberation Serif" w:cs="Calibri"/>
          <w:bCs/>
          <w:sz w:val="24"/>
          <w:szCs w:val="24"/>
          <w:lang w:eastAsia="ru-RU"/>
        </w:rPr>
      </w:pPr>
      <w:r w:rsidRPr="00324C13">
        <w:rPr>
          <w:rFonts w:ascii="Liberation Serif" w:eastAsia="Times New Roman" w:hAnsi="Liberation Serif" w:cs="Calibri"/>
          <w:bCs/>
          <w:sz w:val="24"/>
          <w:szCs w:val="24"/>
          <w:lang w:eastAsia="ru-RU"/>
        </w:rPr>
        <w:lastRenderedPageBreak/>
        <w:t>Основным проблемными местами в системе теплоснабжения г. Заречный являются:</w:t>
      </w:r>
    </w:p>
    <w:p w:rsidR="00255AE7" w:rsidRPr="00324C13" w:rsidRDefault="00255AE7" w:rsidP="00255AE7">
      <w:pPr>
        <w:autoSpaceDE w:val="0"/>
        <w:autoSpaceDN w:val="0"/>
        <w:adjustRightInd w:val="0"/>
        <w:spacing w:after="0" w:line="240" w:lineRule="auto"/>
        <w:ind w:firstLine="709"/>
        <w:jc w:val="both"/>
        <w:rPr>
          <w:rFonts w:ascii="Liberation Serif" w:eastAsia="Times New Roman" w:hAnsi="Liberation Serif" w:cs="Calibri"/>
          <w:bCs/>
          <w:sz w:val="24"/>
          <w:szCs w:val="24"/>
          <w:lang w:eastAsia="ru-RU"/>
        </w:rPr>
      </w:pPr>
      <w:r w:rsidRPr="00324C13">
        <w:rPr>
          <w:rFonts w:ascii="Liberation Serif" w:eastAsia="Times New Roman" w:hAnsi="Liberation Serif" w:cs="Calibri"/>
          <w:bCs/>
          <w:sz w:val="24"/>
          <w:szCs w:val="24"/>
          <w:lang w:eastAsia="ru-RU"/>
        </w:rPr>
        <w:t>1. Общий износ тепловых сетей г. Заречный - 95%;</w:t>
      </w:r>
    </w:p>
    <w:p w:rsidR="00255AE7" w:rsidRPr="00324C13" w:rsidRDefault="00255AE7" w:rsidP="00255AE7">
      <w:pPr>
        <w:autoSpaceDE w:val="0"/>
        <w:autoSpaceDN w:val="0"/>
        <w:adjustRightInd w:val="0"/>
        <w:spacing w:after="0" w:line="240" w:lineRule="auto"/>
        <w:ind w:firstLine="709"/>
        <w:jc w:val="both"/>
        <w:rPr>
          <w:rFonts w:ascii="Liberation Serif" w:eastAsia="Times New Roman" w:hAnsi="Liberation Serif" w:cs="Calibri"/>
          <w:bCs/>
          <w:sz w:val="24"/>
          <w:szCs w:val="24"/>
          <w:lang w:eastAsia="ru-RU"/>
        </w:rPr>
      </w:pPr>
      <w:r w:rsidRPr="00324C13">
        <w:rPr>
          <w:rFonts w:ascii="Liberation Serif" w:eastAsia="Times New Roman" w:hAnsi="Liberation Serif" w:cs="Calibri"/>
          <w:bCs/>
          <w:sz w:val="24"/>
          <w:szCs w:val="24"/>
          <w:lang w:eastAsia="ru-RU"/>
        </w:rPr>
        <w:t xml:space="preserve">2. Наличие «глухих» врезок в жилые дома, главным образом в северной, более старой части города.  При наличии «глухих» врезок на жилые дома отдельная авария даже в жилом доме, либо на ответвлении тепловой сети к отдельно расположенному жилому дому влечет за собой отключение комплекса жилых домов или вообще отдельного жилого квартала в целом. </w:t>
      </w:r>
    </w:p>
    <w:p w:rsidR="00255AE7" w:rsidRPr="00324C13" w:rsidRDefault="00255AE7" w:rsidP="00255AE7">
      <w:pPr>
        <w:autoSpaceDE w:val="0"/>
        <w:autoSpaceDN w:val="0"/>
        <w:adjustRightInd w:val="0"/>
        <w:spacing w:after="0" w:line="240" w:lineRule="auto"/>
        <w:ind w:firstLine="709"/>
        <w:jc w:val="both"/>
        <w:rPr>
          <w:rFonts w:ascii="Liberation Serif" w:eastAsia="Times New Roman" w:hAnsi="Liberation Serif" w:cs="Calibri"/>
          <w:bCs/>
          <w:sz w:val="24"/>
          <w:szCs w:val="24"/>
          <w:lang w:eastAsia="ru-RU"/>
        </w:rPr>
      </w:pPr>
      <w:r w:rsidRPr="00324C13">
        <w:rPr>
          <w:rFonts w:ascii="Liberation Serif" w:eastAsia="Times New Roman" w:hAnsi="Liberation Serif" w:cs="Calibri"/>
          <w:bCs/>
          <w:sz w:val="24"/>
          <w:szCs w:val="24"/>
          <w:lang w:eastAsia="ru-RU"/>
        </w:rPr>
        <w:t>Износ ряда водопроводных сетей достигает величины 94%. За последние три года на водопроводных сетях г. Заречный произошло 127 аварии.</w:t>
      </w:r>
    </w:p>
    <w:p w:rsidR="00255AE7" w:rsidRPr="00324C13" w:rsidRDefault="00255AE7" w:rsidP="00255AE7">
      <w:pPr>
        <w:autoSpaceDE w:val="0"/>
        <w:autoSpaceDN w:val="0"/>
        <w:adjustRightInd w:val="0"/>
        <w:spacing w:after="0" w:line="240" w:lineRule="auto"/>
        <w:ind w:firstLine="709"/>
        <w:jc w:val="both"/>
        <w:rPr>
          <w:rFonts w:ascii="Liberation Serif" w:eastAsia="Times New Roman" w:hAnsi="Liberation Serif" w:cs="Calibri"/>
          <w:bCs/>
          <w:sz w:val="24"/>
          <w:szCs w:val="24"/>
          <w:lang w:eastAsia="ru-RU"/>
        </w:rPr>
      </w:pPr>
      <w:r w:rsidRPr="00324C13">
        <w:rPr>
          <w:rFonts w:ascii="Liberation Serif" w:eastAsia="Times New Roman" w:hAnsi="Liberation Serif" w:cs="Calibri"/>
          <w:bCs/>
          <w:sz w:val="24"/>
          <w:szCs w:val="24"/>
          <w:lang w:eastAsia="ru-RU"/>
        </w:rPr>
        <w:t>Основными проблемами системы холодного водоснабжения городского округа Заречный являются:</w:t>
      </w:r>
    </w:p>
    <w:p w:rsidR="00255AE7" w:rsidRPr="00324C13" w:rsidRDefault="00255AE7" w:rsidP="00255AE7">
      <w:pPr>
        <w:autoSpaceDE w:val="0"/>
        <w:autoSpaceDN w:val="0"/>
        <w:adjustRightInd w:val="0"/>
        <w:spacing w:after="0" w:line="240" w:lineRule="auto"/>
        <w:ind w:firstLine="709"/>
        <w:jc w:val="both"/>
        <w:rPr>
          <w:rFonts w:ascii="Liberation Serif" w:eastAsia="Times New Roman" w:hAnsi="Liberation Serif" w:cs="Calibri"/>
          <w:bCs/>
          <w:sz w:val="24"/>
          <w:szCs w:val="24"/>
          <w:lang w:eastAsia="ru-RU"/>
        </w:rPr>
      </w:pPr>
      <w:r w:rsidRPr="00324C13">
        <w:rPr>
          <w:rFonts w:ascii="Liberation Serif" w:eastAsia="Times New Roman" w:hAnsi="Liberation Serif" w:cs="Calibri"/>
          <w:bCs/>
          <w:sz w:val="24"/>
          <w:szCs w:val="24"/>
          <w:lang w:eastAsia="ru-RU"/>
        </w:rPr>
        <w:t>•</w:t>
      </w:r>
      <w:r w:rsidRPr="00324C13">
        <w:rPr>
          <w:rFonts w:ascii="Liberation Serif" w:eastAsia="Times New Roman" w:hAnsi="Liberation Serif" w:cs="Calibri"/>
          <w:bCs/>
          <w:sz w:val="24"/>
          <w:szCs w:val="24"/>
          <w:lang w:eastAsia="ru-RU"/>
        </w:rPr>
        <w:tab/>
        <w:t>Значительная величина износа водопроводных сетей;</w:t>
      </w:r>
    </w:p>
    <w:p w:rsidR="00255AE7" w:rsidRPr="00324C13" w:rsidRDefault="00255AE7" w:rsidP="00255AE7">
      <w:pPr>
        <w:autoSpaceDE w:val="0"/>
        <w:autoSpaceDN w:val="0"/>
        <w:adjustRightInd w:val="0"/>
        <w:spacing w:after="0" w:line="240" w:lineRule="auto"/>
        <w:ind w:firstLine="709"/>
        <w:jc w:val="both"/>
        <w:rPr>
          <w:rFonts w:ascii="Liberation Serif" w:eastAsia="Times New Roman" w:hAnsi="Liberation Serif" w:cs="Calibri"/>
          <w:bCs/>
          <w:sz w:val="24"/>
          <w:szCs w:val="24"/>
          <w:lang w:eastAsia="ru-RU"/>
        </w:rPr>
      </w:pPr>
      <w:r w:rsidRPr="00324C13">
        <w:rPr>
          <w:rFonts w:ascii="Liberation Serif" w:eastAsia="Times New Roman" w:hAnsi="Liberation Serif" w:cs="Calibri"/>
          <w:bCs/>
          <w:sz w:val="24"/>
          <w:szCs w:val="24"/>
          <w:lang w:eastAsia="ru-RU"/>
        </w:rPr>
        <w:t>•</w:t>
      </w:r>
      <w:r w:rsidRPr="00324C13">
        <w:rPr>
          <w:rFonts w:ascii="Liberation Serif" w:eastAsia="Times New Roman" w:hAnsi="Liberation Serif" w:cs="Calibri"/>
          <w:bCs/>
          <w:sz w:val="24"/>
          <w:szCs w:val="24"/>
          <w:lang w:eastAsia="ru-RU"/>
        </w:rPr>
        <w:tab/>
        <w:t>Отсутствие резервного магистрального водовода от скважин ГМПВ до города Заречный;</w:t>
      </w:r>
    </w:p>
    <w:p w:rsidR="00255AE7" w:rsidRPr="00324C13" w:rsidRDefault="00255AE7" w:rsidP="00255AE7">
      <w:pPr>
        <w:autoSpaceDE w:val="0"/>
        <w:autoSpaceDN w:val="0"/>
        <w:adjustRightInd w:val="0"/>
        <w:spacing w:after="0" w:line="240" w:lineRule="auto"/>
        <w:ind w:firstLine="709"/>
        <w:jc w:val="both"/>
        <w:rPr>
          <w:rFonts w:ascii="Liberation Serif" w:eastAsia="Times New Roman" w:hAnsi="Liberation Serif" w:cs="Calibri"/>
          <w:bCs/>
          <w:sz w:val="24"/>
          <w:szCs w:val="24"/>
          <w:lang w:eastAsia="ru-RU"/>
        </w:rPr>
      </w:pPr>
      <w:r w:rsidRPr="00324C13">
        <w:rPr>
          <w:rFonts w:ascii="Liberation Serif" w:eastAsia="Times New Roman" w:hAnsi="Liberation Serif" w:cs="Calibri"/>
          <w:bCs/>
          <w:sz w:val="24"/>
          <w:szCs w:val="24"/>
          <w:lang w:eastAsia="ru-RU"/>
        </w:rPr>
        <w:t>•</w:t>
      </w:r>
      <w:r w:rsidRPr="00324C13">
        <w:rPr>
          <w:rFonts w:ascii="Liberation Serif" w:eastAsia="Times New Roman" w:hAnsi="Liberation Serif" w:cs="Calibri"/>
          <w:bCs/>
          <w:sz w:val="24"/>
          <w:szCs w:val="24"/>
          <w:lang w:eastAsia="ru-RU"/>
        </w:rPr>
        <w:tab/>
        <w:t>Отсутствие достаточного регулирующего запаса в резервуарах питьевой воды на ВНС-4;</w:t>
      </w:r>
    </w:p>
    <w:p w:rsidR="00255AE7" w:rsidRPr="00324C13" w:rsidRDefault="00255AE7" w:rsidP="00255AE7">
      <w:pPr>
        <w:autoSpaceDE w:val="0"/>
        <w:autoSpaceDN w:val="0"/>
        <w:adjustRightInd w:val="0"/>
        <w:spacing w:after="0" w:line="240" w:lineRule="auto"/>
        <w:ind w:firstLine="709"/>
        <w:jc w:val="both"/>
        <w:rPr>
          <w:rFonts w:ascii="Liberation Serif" w:eastAsia="Times New Roman" w:hAnsi="Liberation Serif" w:cs="Calibri"/>
          <w:bCs/>
          <w:sz w:val="24"/>
          <w:szCs w:val="24"/>
          <w:lang w:eastAsia="ru-RU"/>
        </w:rPr>
      </w:pPr>
      <w:r w:rsidRPr="00324C13">
        <w:rPr>
          <w:rFonts w:ascii="Liberation Serif" w:eastAsia="Times New Roman" w:hAnsi="Liberation Serif" w:cs="Calibri"/>
          <w:bCs/>
          <w:sz w:val="24"/>
          <w:szCs w:val="24"/>
          <w:lang w:eastAsia="ru-RU"/>
        </w:rPr>
        <w:t>•</w:t>
      </w:r>
      <w:r w:rsidRPr="00324C13">
        <w:rPr>
          <w:rFonts w:ascii="Liberation Serif" w:eastAsia="Times New Roman" w:hAnsi="Liberation Serif" w:cs="Calibri"/>
          <w:bCs/>
          <w:sz w:val="24"/>
          <w:szCs w:val="24"/>
          <w:lang w:eastAsia="ru-RU"/>
        </w:rPr>
        <w:tab/>
        <w:t>Низкое качество запорной арматуры;</w:t>
      </w:r>
    </w:p>
    <w:p w:rsidR="00255AE7" w:rsidRPr="00324C13" w:rsidRDefault="00255AE7" w:rsidP="00255AE7">
      <w:pPr>
        <w:autoSpaceDE w:val="0"/>
        <w:autoSpaceDN w:val="0"/>
        <w:adjustRightInd w:val="0"/>
        <w:spacing w:after="0" w:line="240" w:lineRule="auto"/>
        <w:ind w:firstLine="709"/>
        <w:jc w:val="both"/>
        <w:rPr>
          <w:rFonts w:ascii="Liberation Serif" w:eastAsia="Times New Roman" w:hAnsi="Liberation Serif" w:cs="Calibri"/>
          <w:bCs/>
          <w:sz w:val="24"/>
          <w:szCs w:val="24"/>
          <w:lang w:eastAsia="ru-RU"/>
        </w:rPr>
      </w:pPr>
      <w:r w:rsidRPr="00324C13">
        <w:rPr>
          <w:rFonts w:ascii="Liberation Serif" w:eastAsia="Times New Roman" w:hAnsi="Liberation Serif" w:cs="Calibri"/>
          <w:bCs/>
          <w:sz w:val="24"/>
          <w:szCs w:val="24"/>
          <w:lang w:eastAsia="ru-RU"/>
        </w:rPr>
        <w:t>•</w:t>
      </w:r>
      <w:r w:rsidRPr="00324C13">
        <w:rPr>
          <w:rFonts w:ascii="Liberation Serif" w:eastAsia="Times New Roman" w:hAnsi="Liberation Serif" w:cs="Calibri"/>
          <w:bCs/>
          <w:sz w:val="24"/>
          <w:szCs w:val="24"/>
          <w:lang w:eastAsia="ru-RU"/>
        </w:rPr>
        <w:tab/>
        <w:t>Вторичное загрязнение и ухудшение качества воды вследствие внутренней коррозии металлических трубопроводов;</w:t>
      </w:r>
    </w:p>
    <w:p w:rsidR="00255AE7" w:rsidRPr="00324C13" w:rsidRDefault="00255AE7" w:rsidP="00255AE7">
      <w:pPr>
        <w:autoSpaceDE w:val="0"/>
        <w:autoSpaceDN w:val="0"/>
        <w:adjustRightInd w:val="0"/>
        <w:spacing w:after="0" w:line="240" w:lineRule="auto"/>
        <w:ind w:firstLine="709"/>
        <w:jc w:val="both"/>
        <w:rPr>
          <w:rFonts w:ascii="Liberation Serif" w:eastAsia="Times New Roman" w:hAnsi="Liberation Serif" w:cs="Calibri"/>
          <w:bCs/>
          <w:sz w:val="24"/>
          <w:szCs w:val="24"/>
          <w:lang w:eastAsia="ru-RU"/>
        </w:rPr>
      </w:pPr>
      <w:r w:rsidRPr="00324C13">
        <w:rPr>
          <w:rFonts w:ascii="Liberation Serif" w:eastAsia="Times New Roman" w:hAnsi="Liberation Serif" w:cs="Calibri"/>
          <w:bCs/>
          <w:sz w:val="24"/>
          <w:szCs w:val="24"/>
          <w:lang w:eastAsia="ru-RU"/>
        </w:rPr>
        <w:t>•</w:t>
      </w:r>
      <w:r w:rsidRPr="00324C13">
        <w:rPr>
          <w:rFonts w:ascii="Liberation Serif" w:eastAsia="Times New Roman" w:hAnsi="Liberation Serif" w:cs="Calibri"/>
          <w:bCs/>
          <w:sz w:val="24"/>
          <w:szCs w:val="24"/>
          <w:lang w:eastAsia="ru-RU"/>
        </w:rPr>
        <w:tab/>
        <w:t>Высокие энергозатраты по добыче и доставке воды потребителям;</w:t>
      </w:r>
    </w:p>
    <w:p w:rsidR="00255AE7" w:rsidRPr="00324C13" w:rsidRDefault="00255AE7" w:rsidP="00255AE7">
      <w:pPr>
        <w:autoSpaceDE w:val="0"/>
        <w:autoSpaceDN w:val="0"/>
        <w:adjustRightInd w:val="0"/>
        <w:spacing w:after="0" w:line="240" w:lineRule="auto"/>
        <w:ind w:firstLine="709"/>
        <w:jc w:val="both"/>
        <w:rPr>
          <w:rFonts w:ascii="Liberation Serif" w:eastAsia="Times New Roman" w:hAnsi="Liberation Serif" w:cs="Calibri"/>
          <w:bCs/>
          <w:sz w:val="24"/>
          <w:szCs w:val="24"/>
          <w:lang w:eastAsia="ru-RU"/>
        </w:rPr>
      </w:pPr>
      <w:r w:rsidRPr="00324C13">
        <w:rPr>
          <w:rFonts w:ascii="Liberation Serif" w:eastAsia="Times New Roman" w:hAnsi="Liberation Serif" w:cs="Calibri"/>
          <w:bCs/>
          <w:sz w:val="24"/>
          <w:szCs w:val="24"/>
          <w:lang w:eastAsia="ru-RU"/>
        </w:rPr>
        <w:t>•</w:t>
      </w:r>
      <w:r w:rsidRPr="00324C13">
        <w:rPr>
          <w:rFonts w:ascii="Liberation Serif" w:eastAsia="Times New Roman" w:hAnsi="Liberation Serif" w:cs="Calibri"/>
          <w:bCs/>
          <w:sz w:val="24"/>
          <w:szCs w:val="24"/>
          <w:lang w:eastAsia="ru-RU"/>
        </w:rPr>
        <w:tab/>
        <w:t>Несоответствие существующих технологий водоподготовки современным нормативным требованиям к качеству воды;</w:t>
      </w:r>
    </w:p>
    <w:p w:rsidR="00255AE7" w:rsidRPr="00324C13" w:rsidRDefault="00255AE7" w:rsidP="00255AE7">
      <w:pPr>
        <w:autoSpaceDE w:val="0"/>
        <w:autoSpaceDN w:val="0"/>
        <w:adjustRightInd w:val="0"/>
        <w:spacing w:after="0" w:line="240" w:lineRule="auto"/>
        <w:ind w:firstLine="709"/>
        <w:jc w:val="both"/>
        <w:rPr>
          <w:rFonts w:ascii="Liberation Serif" w:eastAsia="Times New Roman" w:hAnsi="Liberation Serif" w:cs="Calibri"/>
          <w:bCs/>
          <w:sz w:val="24"/>
          <w:szCs w:val="24"/>
          <w:lang w:eastAsia="ru-RU"/>
        </w:rPr>
      </w:pPr>
      <w:r w:rsidRPr="00324C13">
        <w:rPr>
          <w:rFonts w:ascii="Liberation Serif" w:eastAsia="Times New Roman" w:hAnsi="Liberation Serif" w:cs="Calibri"/>
          <w:bCs/>
          <w:sz w:val="24"/>
          <w:szCs w:val="24"/>
          <w:lang w:eastAsia="ru-RU"/>
        </w:rPr>
        <w:t>•</w:t>
      </w:r>
      <w:r w:rsidRPr="00324C13">
        <w:rPr>
          <w:rFonts w:ascii="Liberation Serif" w:eastAsia="Times New Roman" w:hAnsi="Liberation Serif" w:cs="Calibri"/>
          <w:bCs/>
          <w:sz w:val="24"/>
          <w:szCs w:val="24"/>
          <w:lang w:eastAsia="ru-RU"/>
        </w:rPr>
        <w:tab/>
        <w:t>Ограниченность водных ресурсов скважин Гагарского и Каменского МПВ;</w:t>
      </w:r>
    </w:p>
    <w:p w:rsidR="00255AE7" w:rsidRPr="00324C13" w:rsidRDefault="00255AE7" w:rsidP="00255AE7">
      <w:pPr>
        <w:autoSpaceDE w:val="0"/>
        <w:autoSpaceDN w:val="0"/>
        <w:adjustRightInd w:val="0"/>
        <w:spacing w:after="0" w:line="240" w:lineRule="auto"/>
        <w:ind w:firstLine="709"/>
        <w:jc w:val="both"/>
        <w:rPr>
          <w:rFonts w:ascii="Liberation Serif" w:eastAsia="Times New Roman" w:hAnsi="Liberation Serif" w:cs="Calibri"/>
          <w:bCs/>
          <w:sz w:val="24"/>
          <w:szCs w:val="24"/>
          <w:lang w:eastAsia="ru-RU"/>
        </w:rPr>
      </w:pPr>
      <w:r w:rsidRPr="00324C13">
        <w:rPr>
          <w:rFonts w:ascii="Liberation Serif" w:eastAsia="Times New Roman" w:hAnsi="Liberation Serif" w:cs="Calibri"/>
          <w:bCs/>
          <w:sz w:val="24"/>
          <w:szCs w:val="24"/>
          <w:lang w:eastAsia="ru-RU"/>
        </w:rPr>
        <w:t>•</w:t>
      </w:r>
      <w:r w:rsidRPr="00324C13">
        <w:rPr>
          <w:rFonts w:ascii="Liberation Serif" w:eastAsia="Times New Roman" w:hAnsi="Liberation Serif" w:cs="Calibri"/>
          <w:bCs/>
          <w:sz w:val="24"/>
          <w:szCs w:val="24"/>
          <w:lang w:eastAsia="ru-RU"/>
        </w:rPr>
        <w:tab/>
        <w:t>Неудовлетворительное состояние ограждений на скважинах и ВНС-4;</w:t>
      </w:r>
    </w:p>
    <w:p w:rsidR="00255AE7" w:rsidRPr="00324C13" w:rsidRDefault="00255AE7" w:rsidP="00255AE7">
      <w:pPr>
        <w:autoSpaceDE w:val="0"/>
        <w:autoSpaceDN w:val="0"/>
        <w:adjustRightInd w:val="0"/>
        <w:spacing w:after="0" w:line="240" w:lineRule="auto"/>
        <w:ind w:firstLine="709"/>
        <w:jc w:val="both"/>
        <w:rPr>
          <w:rFonts w:ascii="Liberation Serif" w:eastAsia="Times New Roman" w:hAnsi="Liberation Serif" w:cs="Calibri"/>
          <w:bCs/>
          <w:sz w:val="24"/>
          <w:szCs w:val="24"/>
          <w:lang w:eastAsia="ru-RU"/>
        </w:rPr>
      </w:pPr>
      <w:r w:rsidRPr="00324C13">
        <w:rPr>
          <w:rFonts w:ascii="Liberation Serif" w:eastAsia="Times New Roman" w:hAnsi="Liberation Serif" w:cs="Calibri"/>
          <w:bCs/>
          <w:sz w:val="24"/>
          <w:szCs w:val="24"/>
          <w:lang w:eastAsia="ru-RU"/>
        </w:rPr>
        <w:t>•</w:t>
      </w:r>
      <w:r w:rsidRPr="00324C13">
        <w:rPr>
          <w:rFonts w:ascii="Liberation Serif" w:eastAsia="Times New Roman" w:hAnsi="Liberation Serif" w:cs="Calibri"/>
          <w:bCs/>
          <w:sz w:val="24"/>
          <w:szCs w:val="24"/>
          <w:lang w:eastAsia="ru-RU"/>
        </w:rPr>
        <w:tab/>
        <w:t>Износ арматуры водопроводных сетей;</w:t>
      </w:r>
    </w:p>
    <w:p w:rsidR="00255AE7" w:rsidRPr="00324C13" w:rsidRDefault="00255AE7" w:rsidP="00255AE7">
      <w:pPr>
        <w:autoSpaceDE w:val="0"/>
        <w:autoSpaceDN w:val="0"/>
        <w:adjustRightInd w:val="0"/>
        <w:spacing w:after="0" w:line="240" w:lineRule="auto"/>
        <w:ind w:firstLine="709"/>
        <w:jc w:val="both"/>
        <w:rPr>
          <w:rFonts w:ascii="Liberation Serif" w:eastAsia="Times New Roman" w:hAnsi="Liberation Serif" w:cs="Calibri"/>
          <w:bCs/>
          <w:sz w:val="24"/>
          <w:szCs w:val="24"/>
          <w:lang w:eastAsia="ru-RU"/>
        </w:rPr>
      </w:pPr>
      <w:r w:rsidRPr="00324C13">
        <w:rPr>
          <w:rFonts w:ascii="Liberation Serif" w:eastAsia="Times New Roman" w:hAnsi="Liberation Serif" w:cs="Calibri"/>
          <w:bCs/>
          <w:sz w:val="24"/>
          <w:szCs w:val="24"/>
          <w:lang w:eastAsia="ru-RU"/>
        </w:rPr>
        <w:t>•</w:t>
      </w:r>
      <w:r w:rsidRPr="00324C13">
        <w:rPr>
          <w:rFonts w:ascii="Liberation Serif" w:eastAsia="Times New Roman" w:hAnsi="Liberation Serif" w:cs="Calibri"/>
          <w:bCs/>
          <w:sz w:val="24"/>
          <w:szCs w:val="24"/>
          <w:lang w:eastAsia="ru-RU"/>
        </w:rPr>
        <w:tab/>
        <w:t>Использование для очистки воды жидкого хлора;</w:t>
      </w:r>
    </w:p>
    <w:p w:rsidR="00255AE7" w:rsidRPr="00324C13" w:rsidRDefault="00255AE7" w:rsidP="00255AE7">
      <w:pPr>
        <w:autoSpaceDE w:val="0"/>
        <w:autoSpaceDN w:val="0"/>
        <w:adjustRightInd w:val="0"/>
        <w:spacing w:after="0" w:line="240" w:lineRule="auto"/>
        <w:ind w:firstLine="709"/>
        <w:jc w:val="both"/>
        <w:rPr>
          <w:rFonts w:ascii="Liberation Serif" w:eastAsia="Times New Roman" w:hAnsi="Liberation Serif" w:cs="Calibri"/>
          <w:bCs/>
          <w:sz w:val="24"/>
          <w:szCs w:val="24"/>
          <w:lang w:eastAsia="ru-RU"/>
        </w:rPr>
      </w:pPr>
      <w:r w:rsidRPr="00324C13">
        <w:rPr>
          <w:rFonts w:ascii="Liberation Serif" w:eastAsia="Times New Roman" w:hAnsi="Liberation Serif" w:cs="Calibri"/>
          <w:bCs/>
          <w:sz w:val="24"/>
          <w:szCs w:val="24"/>
          <w:lang w:eastAsia="ru-RU"/>
        </w:rPr>
        <w:t>•</w:t>
      </w:r>
      <w:r w:rsidRPr="00324C13">
        <w:rPr>
          <w:rFonts w:ascii="Liberation Serif" w:eastAsia="Times New Roman" w:hAnsi="Liberation Serif" w:cs="Calibri"/>
          <w:bCs/>
          <w:sz w:val="24"/>
          <w:szCs w:val="24"/>
          <w:lang w:eastAsia="ru-RU"/>
        </w:rPr>
        <w:tab/>
        <w:t>Отсутствие автоматизации технологического процесса водоподготовки на ВНС-4;</w:t>
      </w:r>
    </w:p>
    <w:p w:rsidR="00255AE7" w:rsidRPr="00324C13" w:rsidRDefault="00255AE7" w:rsidP="00255AE7">
      <w:pPr>
        <w:autoSpaceDE w:val="0"/>
        <w:autoSpaceDN w:val="0"/>
        <w:adjustRightInd w:val="0"/>
        <w:spacing w:after="0" w:line="240" w:lineRule="auto"/>
        <w:ind w:firstLine="709"/>
        <w:jc w:val="both"/>
        <w:rPr>
          <w:rFonts w:ascii="Liberation Serif" w:eastAsia="Times New Roman" w:hAnsi="Liberation Serif" w:cs="Calibri"/>
          <w:bCs/>
          <w:sz w:val="24"/>
          <w:szCs w:val="24"/>
          <w:lang w:eastAsia="ru-RU"/>
        </w:rPr>
      </w:pPr>
      <w:r w:rsidRPr="00324C13">
        <w:rPr>
          <w:rFonts w:ascii="Liberation Serif" w:eastAsia="Times New Roman" w:hAnsi="Liberation Serif" w:cs="Calibri"/>
          <w:bCs/>
          <w:sz w:val="24"/>
          <w:szCs w:val="24"/>
          <w:lang w:eastAsia="ru-RU"/>
        </w:rPr>
        <w:t>•</w:t>
      </w:r>
      <w:r w:rsidRPr="00324C13">
        <w:rPr>
          <w:rFonts w:ascii="Liberation Serif" w:eastAsia="Times New Roman" w:hAnsi="Liberation Serif" w:cs="Calibri"/>
          <w:bCs/>
          <w:sz w:val="24"/>
          <w:szCs w:val="24"/>
          <w:lang w:eastAsia="ru-RU"/>
        </w:rPr>
        <w:tab/>
        <w:t>Низкая обеспеченность приборами учета у потребителей, особенно в микрорайоне Муранитн</w:t>
      </w:r>
      <w:r w:rsidR="00C842C2" w:rsidRPr="00324C13">
        <w:rPr>
          <w:rFonts w:ascii="Liberation Serif" w:eastAsia="Times New Roman" w:hAnsi="Liberation Serif" w:cs="Calibri"/>
          <w:bCs/>
          <w:sz w:val="24"/>
          <w:szCs w:val="24"/>
          <w:lang w:eastAsia="ru-RU"/>
        </w:rPr>
        <w:t>ом</w:t>
      </w:r>
      <w:r w:rsidRPr="00324C13">
        <w:rPr>
          <w:rFonts w:ascii="Liberation Serif" w:eastAsia="Times New Roman" w:hAnsi="Liberation Serif" w:cs="Calibri"/>
          <w:bCs/>
          <w:sz w:val="24"/>
          <w:szCs w:val="24"/>
          <w:lang w:eastAsia="ru-RU"/>
        </w:rPr>
        <w:t xml:space="preserve"> и деревне Гагарк</w:t>
      </w:r>
      <w:r w:rsidR="00C842C2" w:rsidRPr="00324C13">
        <w:rPr>
          <w:rFonts w:ascii="Liberation Serif" w:eastAsia="Times New Roman" w:hAnsi="Liberation Serif" w:cs="Calibri"/>
          <w:bCs/>
          <w:sz w:val="24"/>
          <w:szCs w:val="24"/>
          <w:lang w:eastAsia="ru-RU"/>
        </w:rPr>
        <w:t>е</w:t>
      </w:r>
      <w:r w:rsidRPr="00324C13">
        <w:rPr>
          <w:rFonts w:ascii="Liberation Serif" w:eastAsia="Times New Roman" w:hAnsi="Liberation Serif" w:cs="Calibri"/>
          <w:bCs/>
          <w:sz w:val="24"/>
          <w:szCs w:val="24"/>
          <w:lang w:eastAsia="ru-RU"/>
        </w:rPr>
        <w:t>;</w:t>
      </w:r>
    </w:p>
    <w:p w:rsidR="00255AE7" w:rsidRPr="00324C13" w:rsidRDefault="00255AE7" w:rsidP="00255AE7">
      <w:pPr>
        <w:autoSpaceDE w:val="0"/>
        <w:autoSpaceDN w:val="0"/>
        <w:adjustRightInd w:val="0"/>
        <w:spacing w:after="0" w:line="240" w:lineRule="auto"/>
        <w:ind w:firstLine="709"/>
        <w:jc w:val="both"/>
        <w:rPr>
          <w:rFonts w:ascii="Liberation Serif" w:eastAsia="Times New Roman" w:hAnsi="Liberation Serif" w:cs="Calibri"/>
          <w:bCs/>
          <w:sz w:val="24"/>
          <w:szCs w:val="24"/>
          <w:lang w:eastAsia="ru-RU"/>
        </w:rPr>
      </w:pPr>
      <w:r w:rsidRPr="00324C13">
        <w:rPr>
          <w:rFonts w:ascii="Liberation Serif" w:eastAsia="Times New Roman" w:hAnsi="Liberation Serif" w:cs="Calibri"/>
          <w:bCs/>
          <w:sz w:val="24"/>
          <w:szCs w:val="24"/>
          <w:lang w:eastAsia="ru-RU"/>
        </w:rPr>
        <w:t>•</w:t>
      </w:r>
      <w:r w:rsidRPr="00324C13">
        <w:rPr>
          <w:rFonts w:ascii="Liberation Serif" w:eastAsia="Times New Roman" w:hAnsi="Liberation Serif" w:cs="Calibri"/>
          <w:bCs/>
          <w:sz w:val="24"/>
          <w:szCs w:val="24"/>
          <w:lang w:eastAsia="ru-RU"/>
        </w:rPr>
        <w:tab/>
        <w:t>Отсутствие резервов на скважинах в деревне Курманк</w:t>
      </w:r>
      <w:r w:rsidR="00C842C2" w:rsidRPr="00324C13">
        <w:rPr>
          <w:rFonts w:ascii="Liberation Serif" w:eastAsia="Times New Roman" w:hAnsi="Liberation Serif" w:cs="Calibri"/>
          <w:bCs/>
          <w:sz w:val="24"/>
          <w:szCs w:val="24"/>
          <w:lang w:eastAsia="ru-RU"/>
        </w:rPr>
        <w:t>е</w:t>
      </w:r>
      <w:r w:rsidRPr="00324C13">
        <w:rPr>
          <w:rFonts w:ascii="Liberation Serif" w:eastAsia="Times New Roman" w:hAnsi="Liberation Serif" w:cs="Calibri"/>
          <w:bCs/>
          <w:sz w:val="24"/>
          <w:szCs w:val="24"/>
          <w:lang w:eastAsia="ru-RU"/>
        </w:rPr>
        <w:t>, микрорайоне Муранитн</w:t>
      </w:r>
      <w:r w:rsidR="00C842C2" w:rsidRPr="00324C13">
        <w:rPr>
          <w:rFonts w:ascii="Liberation Serif" w:eastAsia="Times New Roman" w:hAnsi="Liberation Serif" w:cs="Calibri"/>
          <w:bCs/>
          <w:sz w:val="24"/>
          <w:szCs w:val="24"/>
          <w:lang w:eastAsia="ru-RU"/>
        </w:rPr>
        <w:t>ом</w:t>
      </w:r>
      <w:r w:rsidRPr="00324C13">
        <w:rPr>
          <w:rFonts w:ascii="Liberation Serif" w:eastAsia="Times New Roman" w:hAnsi="Liberation Serif" w:cs="Calibri"/>
          <w:bCs/>
          <w:sz w:val="24"/>
          <w:szCs w:val="24"/>
          <w:lang w:eastAsia="ru-RU"/>
        </w:rPr>
        <w:t xml:space="preserve"> и санатории «Кристалл».</w:t>
      </w:r>
    </w:p>
    <w:p w:rsidR="00255AE7" w:rsidRPr="00324C13" w:rsidRDefault="00255AE7" w:rsidP="00255AE7">
      <w:pPr>
        <w:autoSpaceDE w:val="0"/>
        <w:autoSpaceDN w:val="0"/>
        <w:adjustRightInd w:val="0"/>
        <w:spacing w:after="0" w:line="240" w:lineRule="auto"/>
        <w:ind w:firstLine="709"/>
        <w:jc w:val="both"/>
        <w:rPr>
          <w:rFonts w:ascii="Liberation Serif" w:eastAsia="Times New Roman" w:hAnsi="Liberation Serif" w:cs="Calibri"/>
          <w:bCs/>
          <w:sz w:val="24"/>
          <w:szCs w:val="24"/>
          <w:lang w:eastAsia="ru-RU"/>
        </w:rPr>
      </w:pPr>
      <w:r w:rsidRPr="00324C13">
        <w:rPr>
          <w:rFonts w:ascii="Liberation Serif" w:eastAsia="Times New Roman" w:hAnsi="Liberation Serif" w:cs="Calibri"/>
          <w:bCs/>
          <w:sz w:val="24"/>
          <w:szCs w:val="24"/>
          <w:lang w:eastAsia="ru-RU"/>
        </w:rPr>
        <w:t>В связи со значительной изношенностью водопроводных сетей г. Заречный и технологического оборудования, задействованного в системе холодного водоснабжения, в результате высокой аварийности имеют место непроизводительные потери (более 20%) и перерывы в водоснабжении потребителей.</w:t>
      </w:r>
    </w:p>
    <w:p w:rsidR="00255AE7" w:rsidRPr="00324C13" w:rsidRDefault="00255AE7" w:rsidP="00255AE7">
      <w:pPr>
        <w:autoSpaceDE w:val="0"/>
        <w:autoSpaceDN w:val="0"/>
        <w:adjustRightInd w:val="0"/>
        <w:spacing w:after="0" w:line="240" w:lineRule="auto"/>
        <w:ind w:firstLine="709"/>
        <w:jc w:val="both"/>
        <w:rPr>
          <w:rFonts w:ascii="Liberation Serif" w:eastAsia="Times New Roman" w:hAnsi="Liberation Serif" w:cs="Calibri"/>
          <w:bCs/>
          <w:sz w:val="24"/>
          <w:szCs w:val="24"/>
          <w:lang w:eastAsia="ru-RU"/>
        </w:rPr>
      </w:pPr>
      <w:r w:rsidRPr="00324C13">
        <w:rPr>
          <w:rFonts w:ascii="Liberation Serif" w:eastAsia="Times New Roman" w:hAnsi="Liberation Serif" w:cs="Calibri"/>
          <w:bCs/>
          <w:sz w:val="24"/>
          <w:szCs w:val="24"/>
          <w:lang w:eastAsia="ru-RU"/>
        </w:rPr>
        <w:t>Протяженность канализационных сетей городского округа составляет 75,07 км, в том числе:</w:t>
      </w:r>
    </w:p>
    <w:p w:rsidR="00255AE7" w:rsidRPr="00324C13" w:rsidRDefault="00255AE7" w:rsidP="00255AE7">
      <w:pPr>
        <w:autoSpaceDE w:val="0"/>
        <w:autoSpaceDN w:val="0"/>
        <w:adjustRightInd w:val="0"/>
        <w:spacing w:after="0" w:line="240" w:lineRule="auto"/>
        <w:ind w:firstLine="709"/>
        <w:jc w:val="both"/>
        <w:rPr>
          <w:rFonts w:ascii="Liberation Serif" w:eastAsia="Times New Roman" w:hAnsi="Liberation Serif" w:cs="Calibri"/>
          <w:bCs/>
          <w:sz w:val="24"/>
          <w:szCs w:val="24"/>
          <w:lang w:eastAsia="ru-RU"/>
        </w:rPr>
      </w:pPr>
      <w:r w:rsidRPr="00324C13">
        <w:rPr>
          <w:rFonts w:ascii="Liberation Serif" w:eastAsia="Times New Roman" w:hAnsi="Liberation Serif" w:cs="Calibri"/>
          <w:bCs/>
          <w:sz w:val="24"/>
          <w:szCs w:val="24"/>
          <w:lang w:eastAsia="ru-RU"/>
        </w:rPr>
        <w:t>•</w:t>
      </w:r>
      <w:r w:rsidRPr="00324C13">
        <w:rPr>
          <w:rFonts w:ascii="Liberation Serif" w:eastAsia="Times New Roman" w:hAnsi="Liberation Serif" w:cs="Calibri"/>
          <w:bCs/>
          <w:sz w:val="24"/>
          <w:szCs w:val="24"/>
          <w:lang w:eastAsia="ru-RU"/>
        </w:rPr>
        <w:tab/>
        <w:t>68,01 км общей протяженности канализационных сетей города Заречный;</w:t>
      </w:r>
    </w:p>
    <w:p w:rsidR="00255AE7" w:rsidRPr="00324C13" w:rsidRDefault="00255AE7" w:rsidP="00255AE7">
      <w:pPr>
        <w:autoSpaceDE w:val="0"/>
        <w:autoSpaceDN w:val="0"/>
        <w:adjustRightInd w:val="0"/>
        <w:spacing w:after="0" w:line="240" w:lineRule="auto"/>
        <w:ind w:firstLine="709"/>
        <w:jc w:val="both"/>
        <w:rPr>
          <w:rFonts w:ascii="Liberation Serif" w:eastAsia="Times New Roman" w:hAnsi="Liberation Serif" w:cs="Calibri"/>
          <w:bCs/>
          <w:sz w:val="24"/>
          <w:szCs w:val="24"/>
          <w:lang w:eastAsia="ru-RU"/>
        </w:rPr>
      </w:pPr>
      <w:r w:rsidRPr="00324C13">
        <w:rPr>
          <w:rFonts w:ascii="Liberation Serif" w:eastAsia="Times New Roman" w:hAnsi="Liberation Serif" w:cs="Calibri"/>
          <w:bCs/>
          <w:sz w:val="24"/>
          <w:szCs w:val="24"/>
          <w:lang w:eastAsia="ru-RU"/>
        </w:rPr>
        <w:t>•</w:t>
      </w:r>
      <w:r w:rsidRPr="00324C13">
        <w:rPr>
          <w:rFonts w:ascii="Liberation Serif" w:eastAsia="Times New Roman" w:hAnsi="Liberation Serif" w:cs="Calibri"/>
          <w:bCs/>
          <w:sz w:val="24"/>
          <w:szCs w:val="24"/>
          <w:lang w:eastAsia="ru-RU"/>
        </w:rPr>
        <w:tab/>
        <w:t>27,06 км общей протяженности сельских канализационных сетей.</w:t>
      </w:r>
    </w:p>
    <w:p w:rsidR="00255AE7" w:rsidRPr="00324C13" w:rsidRDefault="00255AE7" w:rsidP="00255AE7">
      <w:pPr>
        <w:autoSpaceDE w:val="0"/>
        <w:autoSpaceDN w:val="0"/>
        <w:adjustRightInd w:val="0"/>
        <w:spacing w:after="0" w:line="240" w:lineRule="auto"/>
        <w:ind w:firstLine="709"/>
        <w:jc w:val="both"/>
        <w:rPr>
          <w:rFonts w:ascii="Liberation Serif" w:eastAsia="Times New Roman" w:hAnsi="Liberation Serif" w:cs="Calibri"/>
          <w:bCs/>
          <w:sz w:val="24"/>
          <w:szCs w:val="24"/>
          <w:lang w:eastAsia="ru-RU"/>
        </w:rPr>
      </w:pPr>
      <w:r w:rsidRPr="00324C13">
        <w:rPr>
          <w:rFonts w:ascii="Liberation Serif" w:eastAsia="Times New Roman" w:hAnsi="Liberation Serif" w:cs="Calibri"/>
          <w:bCs/>
          <w:sz w:val="24"/>
          <w:szCs w:val="24"/>
          <w:lang w:eastAsia="ru-RU"/>
        </w:rPr>
        <w:t>На территории городского округа Заречный находится четыре насосных станции, а также КНС, расположенная на ВСО. Данные объекты предназначены для принятия хозяйственно-бытовых сточных вод от жилых домов, объектов СКБ и производственных зданий, расположенных в городе Заречный и отвода их на городские очистные сооружения.</w:t>
      </w:r>
    </w:p>
    <w:p w:rsidR="00255AE7" w:rsidRPr="00324C13" w:rsidRDefault="006E11E7" w:rsidP="00255AE7">
      <w:pPr>
        <w:autoSpaceDE w:val="0"/>
        <w:autoSpaceDN w:val="0"/>
        <w:adjustRightInd w:val="0"/>
        <w:spacing w:after="0" w:line="240" w:lineRule="auto"/>
        <w:ind w:firstLine="709"/>
        <w:jc w:val="both"/>
        <w:rPr>
          <w:rFonts w:ascii="Liberation Serif" w:eastAsia="Times New Roman" w:hAnsi="Liberation Serif" w:cs="Calibri"/>
          <w:bCs/>
          <w:sz w:val="24"/>
          <w:szCs w:val="24"/>
          <w:lang w:eastAsia="ru-RU"/>
        </w:rPr>
      </w:pPr>
      <w:r>
        <w:rPr>
          <w:rFonts w:ascii="Liberation Serif" w:eastAsia="Times New Roman" w:hAnsi="Liberation Serif" w:cs="Calibri"/>
          <w:bCs/>
          <w:sz w:val="24"/>
          <w:szCs w:val="24"/>
          <w:lang w:eastAsia="ru-RU"/>
        </w:rPr>
        <w:t>О</w:t>
      </w:r>
      <w:r w:rsidR="00255AE7" w:rsidRPr="00324C13">
        <w:rPr>
          <w:rFonts w:ascii="Liberation Serif" w:eastAsia="Times New Roman" w:hAnsi="Liberation Serif" w:cs="Calibri"/>
          <w:bCs/>
          <w:sz w:val="24"/>
          <w:szCs w:val="24"/>
          <w:lang w:eastAsia="ru-RU"/>
        </w:rPr>
        <w:t>чистные сооружения</w:t>
      </w:r>
      <w:r>
        <w:rPr>
          <w:rFonts w:ascii="Liberation Serif" w:eastAsia="Times New Roman" w:hAnsi="Liberation Serif" w:cs="Calibri"/>
          <w:bCs/>
          <w:sz w:val="24"/>
          <w:szCs w:val="24"/>
          <w:lang w:eastAsia="ru-RU"/>
        </w:rPr>
        <w:t xml:space="preserve"> в </w:t>
      </w:r>
      <w:r w:rsidRPr="006E11E7">
        <w:rPr>
          <w:rFonts w:ascii="Liberation Serif" w:eastAsia="Times New Roman" w:hAnsi="Liberation Serif" w:cs="Calibri"/>
          <w:bCs/>
          <w:sz w:val="24"/>
          <w:szCs w:val="24"/>
          <w:lang w:eastAsia="ru-RU"/>
        </w:rPr>
        <w:t>д. Курманке</w:t>
      </w:r>
      <w:r w:rsidR="00255AE7" w:rsidRPr="00324C13">
        <w:rPr>
          <w:rFonts w:ascii="Liberation Serif" w:eastAsia="Times New Roman" w:hAnsi="Liberation Serif" w:cs="Calibri"/>
          <w:bCs/>
          <w:sz w:val="24"/>
          <w:szCs w:val="24"/>
          <w:lang w:eastAsia="ru-RU"/>
        </w:rPr>
        <w:t xml:space="preserve"> устарели и фактически не производят очистки поступающих на них сточных вод. В д. Гагарка централизованное водоотведение отсутствует. На территории села Мезенское бытовые стоки собираются в выгребных ямах, откуда они машинами-ассенизаторами отвозятся на городские очистные сооружения. </w:t>
      </w:r>
    </w:p>
    <w:p w:rsidR="00255AE7" w:rsidRPr="00324C13" w:rsidRDefault="00255AE7" w:rsidP="00255AE7">
      <w:pPr>
        <w:autoSpaceDE w:val="0"/>
        <w:autoSpaceDN w:val="0"/>
        <w:adjustRightInd w:val="0"/>
        <w:spacing w:after="0" w:line="240" w:lineRule="auto"/>
        <w:ind w:firstLine="709"/>
        <w:jc w:val="both"/>
        <w:rPr>
          <w:rFonts w:ascii="Liberation Serif" w:eastAsia="Times New Roman" w:hAnsi="Liberation Serif" w:cs="Calibri"/>
          <w:bCs/>
          <w:sz w:val="24"/>
          <w:szCs w:val="24"/>
          <w:lang w:eastAsia="ru-RU"/>
        </w:rPr>
      </w:pPr>
      <w:r w:rsidRPr="00324C13">
        <w:rPr>
          <w:rFonts w:ascii="Liberation Serif" w:eastAsia="Times New Roman" w:hAnsi="Liberation Serif" w:cs="Calibri"/>
          <w:bCs/>
          <w:sz w:val="24"/>
          <w:szCs w:val="24"/>
          <w:lang w:eastAsia="ru-RU"/>
        </w:rPr>
        <w:t>Основными проблемами системы водоотведения ГО Заречный являются:</w:t>
      </w:r>
    </w:p>
    <w:p w:rsidR="00255AE7" w:rsidRPr="00324C13" w:rsidRDefault="00255AE7" w:rsidP="00255AE7">
      <w:pPr>
        <w:autoSpaceDE w:val="0"/>
        <w:autoSpaceDN w:val="0"/>
        <w:adjustRightInd w:val="0"/>
        <w:spacing w:after="0" w:line="240" w:lineRule="auto"/>
        <w:ind w:firstLine="709"/>
        <w:jc w:val="both"/>
        <w:rPr>
          <w:rFonts w:ascii="Liberation Serif" w:eastAsia="Times New Roman" w:hAnsi="Liberation Serif" w:cs="Calibri"/>
          <w:bCs/>
          <w:sz w:val="24"/>
          <w:szCs w:val="24"/>
          <w:lang w:eastAsia="ru-RU"/>
        </w:rPr>
      </w:pPr>
      <w:r w:rsidRPr="00324C13">
        <w:rPr>
          <w:rFonts w:ascii="Liberation Serif" w:eastAsia="Times New Roman" w:hAnsi="Liberation Serif" w:cs="Calibri"/>
          <w:bCs/>
          <w:sz w:val="24"/>
          <w:szCs w:val="24"/>
          <w:lang w:eastAsia="ru-RU"/>
        </w:rPr>
        <w:t>•</w:t>
      </w:r>
      <w:r w:rsidRPr="00324C13">
        <w:rPr>
          <w:rFonts w:ascii="Liberation Serif" w:eastAsia="Times New Roman" w:hAnsi="Liberation Serif" w:cs="Calibri"/>
          <w:bCs/>
          <w:sz w:val="24"/>
          <w:szCs w:val="24"/>
          <w:lang w:eastAsia="ru-RU"/>
        </w:rPr>
        <w:tab/>
        <w:t>Старение сетей, увеличение протяженности сетей с износом 100%.</w:t>
      </w:r>
    </w:p>
    <w:p w:rsidR="00255AE7" w:rsidRPr="00324C13" w:rsidRDefault="00255AE7" w:rsidP="00255AE7">
      <w:pPr>
        <w:autoSpaceDE w:val="0"/>
        <w:autoSpaceDN w:val="0"/>
        <w:adjustRightInd w:val="0"/>
        <w:spacing w:after="0" w:line="240" w:lineRule="auto"/>
        <w:ind w:firstLine="709"/>
        <w:jc w:val="both"/>
        <w:rPr>
          <w:rFonts w:ascii="Liberation Serif" w:eastAsia="Times New Roman" w:hAnsi="Liberation Serif" w:cs="Calibri"/>
          <w:bCs/>
          <w:sz w:val="24"/>
          <w:szCs w:val="24"/>
          <w:lang w:eastAsia="ru-RU"/>
        </w:rPr>
      </w:pPr>
      <w:r w:rsidRPr="00324C13">
        <w:rPr>
          <w:rFonts w:ascii="Liberation Serif" w:eastAsia="Times New Roman" w:hAnsi="Liberation Serif" w:cs="Calibri"/>
          <w:bCs/>
          <w:sz w:val="24"/>
          <w:szCs w:val="24"/>
          <w:lang w:eastAsia="ru-RU"/>
        </w:rPr>
        <w:t>•</w:t>
      </w:r>
      <w:r w:rsidRPr="00324C13">
        <w:rPr>
          <w:rFonts w:ascii="Liberation Serif" w:eastAsia="Times New Roman" w:hAnsi="Liberation Serif" w:cs="Calibri"/>
          <w:bCs/>
          <w:sz w:val="24"/>
          <w:szCs w:val="24"/>
          <w:lang w:eastAsia="ru-RU"/>
        </w:rPr>
        <w:tab/>
        <w:t>Рост аварий, связанных и износом сетей самотечной и напорной канализации вследствие срока службы.</w:t>
      </w:r>
    </w:p>
    <w:p w:rsidR="00255AE7" w:rsidRPr="00324C13" w:rsidRDefault="00255AE7" w:rsidP="00255AE7">
      <w:pPr>
        <w:autoSpaceDE w:val="0"/>
        <w:autoSpaceDN w:val="0"/>
        <w:adjustRightInd w:val="0"/>
        <w:spacing w:after="0" w:line="240" w:lineRule="auto"/>
        <w:ind w:firstLine="709"/>
        <w:jc w:val="both"/>
        <w:rPr>
          <w:rFonts w:ascii="Liberation Serif" w:eastAsia="Times New Roman" w:hAnsi="Liberation Serif" w:cs="Calibri"/>
          <w:bCs/>
          <w:sz w:val="24"/>
          <w:szCs w:val="24"/>
          <w:lang w:eastAsia="ru-RU"/>
        </w:rPr>
      </w:pPr>
      <w:r w:rsidRPr="00324C13">
        <w:rPr>
          <w:rFonts w:ascii="Liberation Serif" w:eastAsia="Times New Roman" w:hAnsi="Liberation Serif" w:cs="Calibri"/>
          <w:bCs/>
          <w:sz w:val="24"/>
          <w:szCs w:val="24"/>
          <w:lang w:eastAsia="ru-RU"/>
        </w:rPr>
        <w:t>•</w:t>
      </w:r>
      <w:r w:rsidRPr="00324C13">
        <w:rPr>
          <w:rFonts w:ascii="Liberation Serif" w:eastAsia="Times New Roman" w:hAnsi="Liberation Serif" w:cs="Calibri"/>
          <w:bCs/>
          <w:sz w:val="24"/>
          <w:szCs w:val="24"/>
          <w:lang w:eastAsia="ru-RU"/>
        </w:rPr>
        <w:tab/>
        <w:t>Значительное увеличение объемов работ по замене насосного оборудования и запорной арматуры на канализационных насосных станциях.</w:t>
      </w:r>
    </w:p>
    <w:p w:rsidR="00255AE7" w:rsidRPr="00324C13" w:rsidRDefault="00255AE7" w:rsidP="00255AE7">
      <w:pPr>
        <w:autoSpaceDE w:val="0"/>
        <w:autoSpaceDN w:val="0"/>
        <w:adjustRightInd w:val="0"/>
        <w:spacing w:after="0" w:line="240" w:lineRule="auto"/>
        <w:ind w:firstLine="709"/>
        <w:jc w:val="both"/>
        <w:rPr>
          <w:rFonts w:ascii="Liberation Serif" w:eastAsia="Times New Roman" w:hAnsi="Liberation Serif" w:cs="Calibri"/>
          <w:bCs/>
          <w:sz w:val="24"/>
          <w:szCs w:val="24"/>
          <w:lang w:eastAsia="ru-RU"/>
        </w:rPr>
      </w:pPr>
      <w:r w:rsidRPr="00324C13">
        <w:rPr>
          <w:rFonts w:ascii="Liberation Serif" w:eastAsia="Times New Roman" w:hAnsi="Liberation Serif" w:cs="Calibri"/>
          <w:bCs/>
          <w:sz w:val="24"/>
          <w:szCs w:val="24"/>
          <w:lang w:eastAsia="ru-RU"/>
        </w:rPr>
        <w:lastRenderedPageBreak/>
        <w:t>•</w:t>
      </w:r>
      <w:r w:rsidRPr="00324C13">
        <w:rPr>
          <w:rFonts w:ascii="Liberation Serif" w:eastAsia="Times New Roman" w:hAnsi="Liberation Serif" w:cs="Calibri"/>
          <w:bCs/>
          <w:sz w:val="24"/>
          <w:szCs w:val="24"/>
          <w:lang w:eastAsia="ru-RU"/>
        </w:rPr>
        <w:tab/>
        <w:t>Аварийное состояние канализационных насосных станций.</w:t>
      </w:r>
    </w:p>
    <w:p w:rsidR="00255AE7" w:rsidRPr="00324C13" w:rsidRDefault="00255AE7" w:rsidP="00255AE7">
      <w:pPr>
        <w:autoSpaceDE w:val="0"/>
        <w:autoSpaceDN w:val="0"/>
        <w:adjustRightInd w:val="0"/>
        <w:spacing w:after="0" w:line="240" w:lineRule="auto"/>
        <w:ind w:firstLine="709"/>
        <w:jc w:val="both"/>
        <w:rPr>
          <w:rFonts w:ascii="Liberation Serif" w:eastAsia="Times New Roman" w:hAnsi="Liberation Serif" w:cs="Calibri"/>
          <w:bCs/>
          <w:sz w:val="24"/>
          <w:szCs w:val="24"/>
          <w:lang w:eastAsia="ru-RU"/>
        </w:rPr>
      </w:pPr>
      <w:r w:rsidRPr="00324C13">
        <w:rPr>
          <w:rFonts w:ascii="Liberation Serif" w:eastAsia="Times New Roman" w:hAnsi="Liberation Serif" w:cs="Calibri"/>
          <w:bCs/>
          <w:sz w:val="24"/>
          <w:szCs w:val="24"/>
          <w:lang w:eastAsia="ru-RU"/>
        </w:rPr>
        <w:t>•</w:t>
      </w:r>
      <w:r w:rsidRPr="00324C13">
        <w:rPr>
          <w:rFonts w:ascii="Liberation Serif" w:eastAsia="Times New Roman" w:hAnsi="Liberation Serif" w:cs="Calibri"/>
          <w:bCs/>
          <w:sz w:val="24"/>
          <w:szCs w:val="24"/>
          <w:lang w:eastAsia="ru-RU"/>
        </w:rPr>
        <w:tab/>
        <w:t>Недостаточная пропускная способность сетей водоотведения в районах уплотнения застройки.</w:t>
      </w:r>
    </w:p>
    <w:p w:rsidR="00255AE7" w:rsidRPr="00324C13" w:rsidRDefault="00255AE7" w:rsidP="00255AE7">
      <w:pPr>
        <w:autoSpaceDE w:val="0"/>
        <w:autoSpaceDN w:val="0"/>
        <w:adjustRightInd w:val="0"/>
        <w:spacing w:after="0" w:line="240" w:lineRule="auto"/>
        <w:ind w:firstLine="709"/>
        <w:jc w:val="both"/>
        <w:rPr>
          <w:rFonts w:ascii="Liberation Serif" w:eastAsia="Times New Roman" w:hAnsi="Liberation Serif" w:cs="Calibri"/>
          <w:bCs/>
          <w:sz w:val="24"/>
          <w:szCs w:val="24"/>
          <w:lang w:eastAsia="ru-RU"/>
        </w:rPr>
      </w:pPr>
      <w:r w:rsidRPr="00324C13">
        <w:rPr>
          <w:rFonts w:ascii="Liberation Serif" w:eastAsia="Times New Roman" w:hAnsi="Liberation Serif" w:cs="Calibri"/>
          <w:bCs/>
          <w:sz w:val="24"/>
          <w:szCs w:val="24"/>
          <w:lang w:eastAsia="ru-RU"/>
        </w:rPr>
        <w:t>•</w:t>
      </w:r>
      <w:r w:rsidRPr="00324C13">
        <w:rPr>
          <w:rFonts w:ascii="Liberation Serif" w:eastAsia="Times New Roman" w:hAnsi="Liberation Serif" w:cs="Calibri"/>
          <w:bCs/>
          <w:sz w:val="24"/>
          <w:szCs w:val="24"/>
          <w:lang w:eastAsia="ru-RU"/>
        </w:rPr>
        <w:tab/>
        <w:t>Неорганизованное поступление ливневых, талых и дренажных вод в хозяйственно-бытовую систему водоотведения.</w:t>
      </w:r>
    </w:p>
    <w:p w:rsidR="00255AE7" w:rsidRPr="00324C13" w:rsidRDefault="001647F1" w:rsidP="00255AE7">
      <w:pPr>
        <w:autoSpaceDE w:val="0"/>
        <w:autoSpaceDN w:val="0"/>
        <w:adjustRightInd w:val="0"/>
        <w:spacing w:after="0" w:line="240" w:lineRule="auto"/>
        <w:ind w:firstLine="709"/>
        <w:jc w:val="both"/>
        <w:rPr>
          <w:rFonts w:ascii="Liberation Serif" w:eastAsia="Times New Roman" w:hAnsi="Liberation Serif" w:cs="Calibri"/>
          <w:bCs/>
          <w:sz w:val="24"/>
          <w:szCs w:val="24"/>
          <w:lang w:eastAsia="ru-RU"/>
        </w:rPr>
      </w:pPr>
      <w:r>
        <w:rPr>
          <w:rFonts w:ascii="Liberation Serif" w:eastAsia="Times New Roman" w:hAnsi="Liberation Serif" w:cs="Calibri"/>
          <w:bCs/>
          <w:sz w:val="24"/>
          <w:szCs w:val="24"/>
          <w:lang w:eastAsia="ru-RU"/>
        </w:rPr>
        <w:t>•</w:t>
      </w:r>
      <w:r>
        <w:rPr>
          <w:rFonts w:ascii="Liberation Serif" w:eastAsia="Times New Roman" w:hAnsi="Liberation Serif" w:cs="Calibri"/>
          <w:bCs/>
          <w:sz w:val="24"/>
          <w:szCs w:val="24"/>
          <w:lang w:eastAsia="ru-RU"/>
        </w:rPr>
        <w:tab/>
        <w:t xml:space="preserve">Попадание ненормативно </w:t>
      </w:r>
      <w:r w:rsidR="00255AE7" w:rsidRPr="00324C13">
        <w:rPr>
          <w:rFonts w:ascii="Liberation Serif" w:eastAsia="Times New Roman" w:hAnsi="Liberation Serif" w:cs="Calibri"/>
          <w:bCs/>
          <w:sz w:val="24"/>
          <w:szCs w:val="24"/>
          <w:lang w:eastAsia="ru-RU"/>
        </w:rPr>
        <w:t>очищенных производственных сточных вод от промышленных предприятий, от предприятий общепита в сети водоотведения ввиду отсутствия локальных очистных сооружений.</w:t>
      </w:r>
    </w:p>
    <w:p w:rsidR="00255AE7" w:rsidRPr="00324C13" w:rsidRDefault="00255AE7" w:rsidP="00255AE7">
      <w:pPr>
        <w:autoSpaceDE w:val="0"/>
        <w:autoSpaceDN w:val="0"/>
        <w:adjustRightInd w:val="0"/>
        <w:spacing w:after="0" w:line="240" w:lineRule="auto"/>
        <w:ind w:firstLine="709"/>
        <w:jc w:val="both"/>
        <w:rPr>
          <w:rFonts w:ascii="Liberation Serif" w:eastAsia="Times New Roman" w:hAnsi="Liberation Serif" w:cs="Calibri"/>
          <w:bCs/>
          <w:sz w:val="24"/>
          <w:szCs w:val="24"/>
          <w:lang w:eastAsia="ru-RU"/>
        </w:rPr>
      </w:pPr>
      <w:r w:rsidRPr="00324C13">
        <w:rPr>
          <w:rFonts w:ascii="Liberation Serif" w:eastAsia="Times New Roman" w:hAnsi="Liberation Serif" w:cs="Calibri"/>
          <w:bCs/>
          <w:sz w:val="24"/>
          <w:szCs w:val="24"/>
          <w:lang w:eastAsia="ru-RU"/>
        </w:rPr>
        <w:t>Производительность очистных сооружений города Заречный по паспорту составляет 12 000 м3/сут; фактическая производительность составляет 9 200 - 10 500 м3/сут.</w:t>
      </w:r>
    </w:p>
    <w:p w:rsidR="00255AE7" w:rsidRPr="00324C13" w:rsidRDefault="00255AE7" w:rsidP="00255AE7">
      <w:pPr>
        <w:autoSpaceDE w:val="0"/>
        <w:autoSpaceDN w:val="0"/>
        <w:adjustRightInd w:val="0"/>
        <w:spacing w:after="0" w:line="240" w:lineRule="auto"/>
        <w:ind w:firstLine="709"/>
        <w:jc w:val="both"/>
        <w:rPr>
          <w:rFonts w:ascii="Liberation Serif" w:eastAsia="Times New Roman" w:hAnsi="Liberation Serif" w:cs="Calibri"/>
          <w:bCs/>
          <w:sz w:val="24"/>
          <w:szCs w:val="24"/>
          <w:lang w:eastAsia="ru-RU"/>
        </w:rPr>
      </w:pPr>
      <w:r w:rsidRPr="00324C13">
        <w:rPr>
          <w:rFonts w:ascii="Liberation Serif" w:eastAsia="Times New Roman" w:hAnsi="Liberation Serif" w:cs="Calibri"/>
          <w:bCs/>
          <w:sz w:val="24"/>
          <w:szCs w:val="24"/>
          <w:lang w:eastAsia="ru-RU"/>
        </w:rPr>
        <w:t>Сброс недостаточно очищенных сточных вод (превышение по отдельным показателям) осуществляется в реку Ольховку (приток реки Пышма).</w:t>
      </w:r>
    </w:p>
    <w:p w:rsidR="00255AE7" w:rsidRPr="00324C13" w:rsidRDefault="00255AE7" w:rsidP="00255AE7">
      <w:pPr>
        <w:autoSpaceDE w:val="0"/>
        <w:autoSpaceDN w:val="0"/>
        <w:adjustRightInd w:val="0"/>
        <w:spacing w:after="0" w:line="240" w:lineRule="auto"/>
        <w:ind w:firstLine="709"/>
        <w:jc w:val="both"/>
        <w:rPr>
          <w:rFonts w:ascii="Liberation Serif" w:eastAsia="Times New Roman" w:hAnsi="Liberation Serif" w:cs="Calibri"/>
          <w:bCs/>
          <w:sz w:val="24"/>
          <w:szCs w:val="24"/>
          <w:lang w:eastAsia="ru-RU"/>
        </w:rPr>
      </w:pPr>
      <w:r w:rsidRPr="00324C13">
        <w:rPr>
          <w:rFonts w:ascii="Liberation Serif" w:eastAsia="Times New Roman" w:hAnsi="Liberation Serif" w:cs="Calibri"/>
          <w:bCs/>
          <w:sz w:val="24"/>
          <w:szCs w:val="24"/>
          <w:lang w:eastAsia="ru-RU"/>
        </w:rPr>
        <w:t>Таким образом, применяемые морально устаревшие технологии и оборудование не позволяют обеспечить требуемое качество поставляемых населению услуг теплоснабжения, водоснабжения и водоотведения.</w:t>
      </w:r>
    </w:p>
    <w:p w:rsidR="00255AE7" w:rsidRPr="00324C13" w:rsidRDefault="00255AE7" w:rsidP="00255AE7">
      <w:pPr>
        <w:autoSpaceDE w:val="0"/>
        <w:autoSpaceDN w:val="0"/>
        <w:adjustRightInd w:val="0"/>
        <w:spacing w:after="0" w:line="240" w:lineRule="auto"/>
        <w:ind w:firstLine="709"/>
        <w:jc w:val="both"/>
        <w:rPr>
          <w:rFonts w:ascii="Liberation Serif" w:eastAsia="Times New Roman" w:hAnsi="Liberation Serif" w:cs="Calibri"/>
          <w:bCs/>
          <w:sz w:val="24"/>
          <w:szCs w:val="24"/>
          <w:lang w:eastAsia="ru-RU"/>
        </w:rPr>
      </w:pPr>
      <w:r w:rsidRPr="00324C13">
        <w:rPr>
          <w:rFonts w:ascii="Liberation Serif" w:eastAsia="Times New Roman" w:hAnsi="Liberation Serif" w:cs="Calibri"/>
          <w:bCs/>
          <w:sz w:val="24"/>
          <w:szCs w:val="24"/>
          <w:lang w:eastAsia="ru-RU"/>
        </w:rPr>
        <w:t>В условиях экономии воды и ежегодного повышения объемов водопотребления и водоотведения приоритетными направлениями развития системы водоотведения являются повышение качества очистки воды, повышение резерва мощности городских очистных сооружений и надежности работы сетей и сооружений. Практика показывает, что трубопроводные сети являются не только наиболее функционально значимым элементом системы канализации, но и наиболее уязвимыми с точки зрения надежности. По-прежнему острой остается проблема износа канализационной сети. Поэтому последние годы особое внимание уделяется ее реконструкции и модернизации.</w:t>
      </w:r>
    </w:p>
    <w:p w:rsidR="00255AE7" w:rsidRPr="00324C13" w:rsidRDefault="00255AE7" w:rsidP="00255AE7">
      <w:pPr>
        <w:autoSpaceDE w:val="0"/>
        <w:autoSpaceDN w:val="0"/>
        <w:adjustRightInd w:val="0"/>
        <w:spacing w:after="0" w:line="240" w:lineRule="auto"/>
        <w:ind w:firstLine="709"/>
        <w:jc w:val="both"/>
        <w:rPr>
          <w:rFonts w:ascii="Liberation Serif" w:eastAsia="Times New Roman" w:hAnsi="Liberation Serif" w:cs="Calibri"/>
          <w:bCs/>
          <w:sz w:val="24"/>
          <w:szCs w:val="24"/>
          <w:lang w:eastAsia="ru-RU"/>
        </w:rPr>
      </w:pPr>
      <w:r w:rsidRPr="00324C13">
        <w:rPr>
          <w:rFonts w:ascii="Liberation Serif" w:eastAsia="Times New Roman" w:hAnsi="Liberation Serif" w:cs="Calibri"/>
          <w:bCs/>
          <w:sz w:val="24"/>
          <w:szCs w:val="24"/>
          <w:lang w:eastAsia="ru-RU"/>
        </w:rPr>
        <w:t>Также следует отметить, что основными техническими проблемами сетей теплоснабжения, водоснабжения и водоотведения являются:</w:t>
      </w:r>
    </w:p>
    <w:p w:rsidR="00255AE7" w:rsidRPr="00324C13" w:rsidRDefault="00255AE7" w:rsidP="00255AE7">
      <w:pPr>
        <w:autoSpaceDE w:val="0"/>
        <w:autoSpaceDN w:val="0"/>
        <w:adjustRightInd w:val="0"/>
        <w:spacing w:after="0" w:line="240" w:lineRule="auto"/>
        <w:ind w:firstLine="709"/>
        <w:jc w:val="both"/>
        <w:rPr>
          <w:rFonts w:ascii="Liberation Serif" w:eastAsia="Times New Roman" w:hAnsi="Liberation Serif" w:cs="Calibri"/>
          <w:bCs/>
          <w:sz w:val="24"/>
          <w:szCs w:val="24"/>
          <w:lang w:eastAsia="ru-RU"/>
        </w:rPr>
      </w:pPr>
      <w:r w:rsidRPr="00324C13">
        <w:rPr>
          <w:rFonts w:ascii="Liberation Serif" w:eastAsia="Times New Roman" w:hAnsi="Liberation Serif" w:cs="Calibri"/>
          <w:bCs/>
          <w:sz w:val="24"/>
          <w:szCs w:val="24"/>
          <w:lang w:eastAsia="ru-RU"/>
        </w:rPr>
        <w:t xml:space="preserve"> - физический износ сетей, увеличение протяженности сетей с износом 100%;</w:t>
      </w:r>
    </w:p>
    <w:p w:rsidR="00255AE7" w:rsidRPr="00324C13" w:rsidRDefault="00255AE7" w:rsidP="00255AE7">
      <w:pPr>
        <w:autoSpaceDE w:val="0"/>
        <w:autoSpaceDN w:val="0"/>
        <w:adjustRightInd w:val="0"/>
        <w:spacing w:after="0" w:line="240" w:lineRule="auto"/>
        <w:ind w:firstLine="709"/>
        <w:jc w:val="both"/>
        <w:rPr>
          <w:rFonts w:ascii="Liberation Serif" w:eastAsia="Times New Roman" w:hAnsi="Liberation Serif" w:cs="Calibri"/>
          <w:bCs/>
          <w:sz w:val="24"/>
          <w:szCs w:val="24"/>
          <w:lang w:eastAsia="ru-RU"/>
        </w:rPr>
      </w:pPr>
      <w:r w:rsidRPr="00324C13">
        <w:rPr>
          <w:rFonts w:ascii="Liberation Serif" w:eastAsia="Times New Roman" w:hAnsi="Liberation Serif" w:cs="Calibri"/>
          <w:bCs/>
          <w:sz w:val="24"/>
          <w:szCs w:val="24"/>
          <w:lang w:eastAsia="ru-RU"/>
        </w:rPr>
        <w:t xml:space="preserve"> - рост аварий, связанных с износом сетей;</w:t>
      </w:r>
    </w:p>
    <w:p w:rsidR="00255AE7" w:rsidRPr="00324C13" w:rsidRDefault="00255AE7" w:rsidP="00255AE7">
      <w:pPr>
        <w:autoSpaceDE w:val="0"/>
        <w:autoSpaceDN w:val="0"/>
        <w:adjustRightInd w:val="0"/>
        <w:spacing w:after="0" w:line="240" w:lineRule="auto"/>
        <w:ind w:firstLine="709"/>
        <w:jc w:val="both"/>
        <w:rPr>
          <w:rFonts w:ascii="Liberation Serif" w:eastAsia="Times New Roman" w:hAnsi="Liberation Serif" w:cs="Calibri"/>
          <w:bCs/>
          <w:sz w:val="24"/>
          <w:szCs w:val="24"/>
          <w:lang w:eastAsia="ru-RU"/>
        </w:rPr>
      </w:pPr>
      <w:r w:rsidRPr="00324C13">
        <w:rPr>
          <w:rFonts w:ascii="Liberation Serif" w:eastAsia="Times New Roman" w:hAnsi="Liberation Serif" w:cs="Calibri"/>
          <w:bCs/>
          <w:sz w:val="24"/>
          <w:szCs w:val="24"/>
          <w:lang w:eastAsia="ru-RU"/>
        </w:rPr>
        <w:t xml:space="preserve"> - значительное увеличение объемов работ по ремонту сетей;</w:t>
      </w:r>
    </w:p>
    <w:p w:rsidR="00255AE7" w:rsidRPr="00324C13" w:rsidRDefault="00255AE7" w:rsidP="00255AE7">
      <w:pPr>
        <w:autoSpaceDE w:val="0"/>
        <w:autoSpaceDN w:val="0"/>
        <w:adjustRightInd w:val="0"/>
        <w:spacing w:after="0" w:line="240" w:lineRule="auto"/>
        <w:ind w:firstLine="709"/>
        <w:jc w:val="both"/>
        <w:rPr>
          <w:rFonts w:ascii="Liberation Serif" w:eastAsia="Times New Roman" w:hAnsi="Liberation Serif" w:cs="Calibri"/>
          <w:bCs/>
          <w:sz w:val="24"/>
          <w:szCs w:val="24"/>
          <w:lang w:eastAsia="ru-RU"/>
        </w:rPr>
      </w:pPr>
      <w:r w:rsidRPr="00324C13">
        <w:rPr>
          <w:rFonts w:ascii="Liberation Serif" w:eastAsia="Times New Roman" w:hAnsi="Liberation Serif" w:cs="Calibri"/>
          <w:bCs/>
          <w:sz w:val="24"/>
          <w:szCs w:val="24"/>
          <w:lang w:eastAsia="ru-RU"/>
        </w:rPr>
        <w:t xml:space="preserve"> - недостаточная пропускная способность сетей;</w:t>
      </w:r>
    </w:p>
    <w:p w:rsidR="00255AE7" w:rsidRPr="00324C13" w:rsidRDefault="00255AE7" w:rsidP="00255AE7">
      <w:pPr>
        <w:autoSpaceDE w:val="0"/>
        <w:autoSpaceDN w:val="0"/>
        <w:adjustRightInd w:val="0"/>
        <w:spacing w:after="0" w:line="240" w:lineRule="auto"/>
        <w:ind w:firstLine="709"/>
        <w:jc w:val="both"/>
        <w:rPr>
          <w:rFonts w:ascii="Liberation Serif" w:eastAsia="Times New Roman" w:hAnsi="Liberation Serif" w:cs="Calibri"/>
          <w:bCs/>
          <w:sz w:val="24"/>
          <w:szCs w:val="24"/>
          <w:lang w:eastAsia="ru-RU"/>
        </w:rPr>
      </w:pPr>
      <w:r w:rsidRPr="00324C13">
        <w:rPr>
          <w:rFonts w:ascii="Liberation Serif" w:eastAsia="Times New Roman" w:hAnsi="Liberation Serif" w:cs="Calibri"/>
          <w:bCs/>
          <w:sz w:val="24"/>
          <w:szCs w:val="24"/>
          <w:lang w:eastAsia="ru-RU"/>
        </w:rPr>
        <w:t>- сброс недостаточно очищенных сточных вод;</w:t>
      </w:r>
    </w:p>
    <w:p w:rsidR="00255AE7" w:rsidRPr="00324C13" w:rsidRDefault="00255AE7" w:rsidP="00255AE7">
      <w:pPr>
        <w:autoSpaceDE w:val="0"/>
        <w:autoSpaceDN w:val="0"/>
        <w:adjustRightInd w:val="0"/>
        <w:spacing w:after="0" w:line="240" w:lineRule="auto"/>
        <w:ind w:firstLine="709"/>
        <w:jc w:val="both"/>
        <w:rPr>
          <w:rFonts w:ascii="Liberation Serif" w:eastAsia="Times New Roman" w:hAnsi="Liberation Serif" w:cs="Calibri"/>
          <w:bCs/>
          <w:sz w:val="24"/>
          <w:szCs w:val="24"/>
          <w:lang w:eastAsia="ru-RU"/>
        </w:rPr>
      </w:pPr>
      <w:r w:rsidRPr="00324C13">
        <w:rPr>
          <w:rFonts w:ascii="Liberation Serif" w:eastAsia="Times New Roman" w:hAnsi="Liberation Serif" w:cs="Calibri"/>
          <w:bCs/>
          <w:sz w:val="24"/>
          <w:szCs w:val="24"/>
          <w:lang w:eastAsia="ru-RU"/>
        </w:rPr>
        <w:t xml:space="preserve"> - неорганизованное поступление ливневых, талых и дренажных вод в хозяйственно – бытовую систему водоотведения;</w:t>
      </w:r>
    </w:p>
    <w:p w:rsidR="00255AE7" w:rsidRPr="00324C13" w:rsidRDefault="00255AE7" w:rsidP="00255AE7">
      <w:pPr>
        <w:autoSpaceDE w:val="0"/>
        <w:autoSpaceDN w:val="0"/>
        <w:adjustRightInd w:val="0"/>
        <w:spacing w:after="0" w:line="240" w:lineRule="auto"/>
        <w:ind w:firstLine="709"/>
        <w:jc w:val="both"/>
        <w:rPr>
          <w:rFonts w:ascii="Liberation Serif" w:eastAsia="Times New Roman" w:hAnsi="Liberation Serif" w:cs="Calibri"/>
          <w:bCs/>
          <w:sz w:val="24"/>
          <w:szCs w:val="24"/>
          <w:lang w:eastAsia="ru-RU"/>
        </w:rPr>
      </w:pPr>
      <w:r w:rsidRPr="00324C13">
        <w:rPr>
          <w:rFonts w:ascii="Liberation Serif" w:eastAsia="Times New Roman" w:hAnsi="Liberation Serif" w:cs="Calibri"/>
          <w:bCs/>
          <w:sz w:val="24"/>
          <w:szCs w:val="24"/>
          <w:lang w:eastAsia="ru-RU"/>
        </w:rPr>
        <w:t xml:space="preserve"> - повышенные потери тепловой энергии, снижение температурного режима в жилых помещениях;</w:t>
      </w:r>
    </w:p>
    <w:p w:rsidR="00255AE7" w:rsidRPr="00324C13" w:rsidRDefault="00255AE7" w:rsidP="00255AE7">
      <w:pPr>
        <w:autoSpaceDE w:val="0"/>
        <w:autoSpaceDN w:val="0"/>
        <w:adjustRightInd w:val="0"/>
        <w:spacing w:after="0" w:line="240" w:lineRule="auto"/>
        <w:ind w:firstLine="709"/>
        <w:jc w:val="both"/>
        <w:rPr>
          <w:rFonts w:ascii="Liberation Serif" w:eastAsia="Times New Roman" w:hAnsi="Liberation Serif" w:cs="Calibri"/>
          <w:bCs/>
          <w:sz w:val="24"/>
          <w:szCs w:val="24"/>
          <w:lang w:eastAsia="ru-RU"/>
        </w:rPr>
      </w:pPr>
      <w:r w:rsidRPr="00324C13">
        <w:rPr>
          <w:rFonts w:ascii="Liberation Serif" w:eastAsia="Times New Roman" w:hAnsi="Liberation Serif" w:cs="Calibri"/>
          <w:bCs/>
          <w:sz w:val="24"/>
          <w:szCs w:val="24"/>
          <w:lang w:eastAsia="ru-RU"/>
        </w:rPr>
        <w:t xml:space="preserve"> - снижение качества предоставляемых коммунальных услуг теплоснабжения, водоснабжения, водоотведения.</w:t>
      </w:r>
    </w:p>
    <w:p w:rsidR="00255AE7" w:rsidRPr="00324C13" w:rsidRDefault="00255AE7" w:rsidP="00255AE7">
      <w:pPr>
        <w:autoSpaceDE w:val="0"/>
        <w:autoSpaceDN w:val="0"/>
        <w:adjustRightInd w:val="0"/>
        <w:spacing w:after="0" w:line="240" w:lineRule="auto"/>
        <w:ind w:firstLine="709"/>
        <w:jc w:val="both"/>
        <w:rPr>
          <w:rFonts w:ascii="Liberation Serif" w:eastAsia="Times New Roman" w:hAnsi="Liberation Serif" w:cs="Calibri"/>
          <w:bCs/>
          <w:sz w:val="24"/>
          <w:szCs w:val="24"/>
          <w:lang w:eastAsia="ru-RU"/>
        </w:rPr>
      </w:pPr>
      <w:r w:rsidRPr="00324C13">
        <w:rPr>
          <w:rFonts w:ascii="Liberation Serif" w:eastAsia="Times New Roman" w:hAnsi="Liberation Serif" w:cs="Calibri"/>
          <w:bCs/>
          <w:sz w:val="24"/>
          <w:szCs w:val="24"/>
          <w:lang w:eastAsia="ru-RU"/>
        </w:rPr>
        <w:t>Одним из факторов, оказывающих отрицательное влияние на поддержание и восстановление благоприятного санитарного и экологического состояния территорий населенных пунктов, является неудовлетворительная организация работы в сфере обращения с отходами производства и потребления.</w:t>
      </w:r>
    </w:p>
    <w:p w:rsidR="00255AE7" w:rsidRPr="00324C13" w:rsidRDefault="00255AE7" w:rsidP="00255AE7">
      <w:pPr>
        <w:autoSpaceDE w:val="0"/>
        <w:autoSpaceDN w:val="0"/>
        <w:adjustRightInd w:val="0"/>
        <w:spacing w:after="0" w:line="240" w:lineRule="auto"/>
        <w:ind w:firstLine="709"/>
        <w:jc w:val="both"/>
        <w:rPr>
          <w:rFonts w:ascii="Liberation Serif" w:eastAsia="Times New Roman" w:hAnsi="Liberation Serif" w:cs="Calibri"/>
          <w:bCs/>
          <w:sz w:val="24"/>
          <w:szCs w:val="24"/>
          <w:lang w:eastAsia="ru-RU"/>
        </w:rPr>
      </w:pPr>
      <w:r w:rsidRPr="00324C13">
        <w:rPr>
          <w:rFonts w:ascii="Liberation Serif" w:eastAsia="Times New Roman" w:hAnsi="Liberation Serif" w:cs="Calibri"/>
          <w:bCs/>
          <w:sz w:val="24"/>
          <w:szCs w:val="24"/>
          <w:lang w:eastAsia="ru-RU"/>
        </w:rPr>
        <w:t>На территории городского округа Заречный расположен один полигон твердых бытовых отходов, который находится в аренде у ИП Костенко В.В. Он является специальным сооружением, предназначенным для изоляции и складирования бытовых и частично промышленных отходов, гарантирующим надежность по охране окружающей среды и эпидемическую безопасность для населения.</w:t>
      </w:r>
    </w:p>
    <w:p w:rsidR="00255AE7" w:rsidRPr="00324C13" w:rsidRDefault="00255AE7" w:rsidP="00255AE7">
      <w:pPr>
        <w:autoSpaceDE w:val="0"/>
        <w:autoSpaceDN w:val="0"/>
        <w:adjustRightInd w:val="0"/>
        <w:spacing w:after="0" w:line="240" w:lineRule="auto"/>
        <w:ind w:firstLine="709"/>
        <w:jc w:val="both"/>
        <w:rPr>
          <w:rFonts w:ascii="Liberation Serif" w:eastAsia="Times New Roman" w:hAnsi="Liberation Serif" w:cs="Calibri"/>
          <w:bCs/>
          <w:sz w:val="24"/>
          <w:szCs w:val="24"/>
          <w:lang w:eastAsia="ru-RU"/>
        </w:rPr>
      </w:pPr>
      <w:r w:rsidRPr="00324C13">
        <w:rPr>
          <w:rFonts w:ascii="Liberation Serif" w:eastAsia="Times New Roman" w:hAnsi="Liberation Serif" w:cs="Calibri"/>
          <w:bCs/>
          <w:sz w:val="24"/>
          <w:szCs w:val="24"/>
          <w:lang w:eastAsia="ru-RU"/>
        </w:rPr>
        <w:t xml:space="preserve">Полигон твердых бытовых отходов находится в </w:t>
      </w:r>
      <w:smartTag w:uri="urn:schemas-microsoft-com:office:smarttags" w:element="metricconverter">
        <w:smartTagPr>
          <w:attr w:name="ProductID" w:val="10 км"/>
        </w:smartTagPr>
        <w:r w:rsidRPr="00324C13">
          <w:rPr>
            <w:rFonts w:ascii="Liberation Serif" w:eastAsia="Times New Roman" w:hAnsi="Liberation Serif" w:cs="Calibri"/>
            <w:bCs/>
            <w:sz w:val="24"/>
            <w:szCs w:val="24"/>
            <w:lang w:eastAsia="ru-RU"/>
          </w:rPr>
          <w:t>10 км</w:t>
        </w:r>
      </w:smartTag>
      <w:r w:rsidRPr="00324C13">
        <w:rPr>
          <w:rFonts w:ascii="Liberation Serif" w:eastAsia="Times New Roman" w:hAnsi="Liberation Serif" w:cs="Calibri"/>
          <w:bCs/>
          <w:sz w:val="24"/>
          <w:szCs w:val="24"/>
          <w:lang w:eastAsia="ru-RU"/>
        </w:rPr>
        <w:t xml:space="preserve"> севернее г. Заречного, в </w:t>
      </w:r>
      <w:smartTag w:uri="urn:schemas-microsoft-com:office:smarttags" w:element="metricconverter">
        <w:smartTagPr>
          <w:attr w:name="ProductID" w:val="2,5 км"/>
        </w:smartTagPr>
        <w:r w:rsidRPr="00324C13">
          <w:rPr>
            <w:rFonts w:ascii="Liberation Serif" w:eastAsia="Times New Roman" w:hAnsi="Liberation Serif" w:cs="Calibri"/>
            <w:bCs/>
            <w:sz w:val="24"/>
            <w:szCs w:val="24"/>
            <w:lang w:eastAsia="ru-RU"/>
          </w:rPr>
          <w:t>2,5 км</w:t>
        </w:r>
      </w:smartTag>
      <w:r w:rsidRPr="00324C13">
        <w:rPr>
          <w:rFonts w:ascii="Liberation Serif" w:eastAsia="Times New Roman" w:hAnsi="Liberation Serif" w:cs="Calibri"/>
          <w:bCs/>
          <w:sz w:val="24"/>
          <w:szCs w:val="24"/>
          <w:lang w:eastAsia="ru-RU"/>
        </w:rPr>
        <w:t xml:space="preserve"> юго-западнее ж/д станции «Режик», в </w:t>
      </w:r>
      <w:smartTag w:uri="urn:schemas-microsoft-com:office:smarttags" w:element="metricconverter">
        <w:smartTagPr>
          <w:attr w:name="ProductID" w:val="2,5 км"/>
        </w:smartTagPr>
        <w:r w:rsidRPr="00324C13">
          <w:rPr>
            <w:rFonts w:ascii="Liberation Serif" w:eastAsia="Times New Roman" w:hAnsi="Liberation Serif" w:cs="Calibri"/>
            <w:bCs/>
            <w:sz w:val="24"/>
            <w:szCs w:val="24"/>
            <w:lang w:eastAsia="ru-RU"/>
          </w:rPr>
          <w:t>2,5 км</w:t>
        </w:r>
      </w:smartTag>
      <w:r w:rsidRPr="00324C13">
        <w:rPr>
          <w:rFonts w:ascii="Liberation Serif" w:eastAsia="Times New Roman" w:hAnsi="Liberation Serif" w:cs="Calibri"/>
          <w:bCs/>
          <w:sz w:val="24"/>
          <w:szCs w:val="24"/>
          <w:lang w:eastAsia="ru-RU"/>
        </w:rPr>
        <w:t xml:space="preserve"> от береговой линии Белоярского водохранилища. Полигон действует с 1963 года. Общая площадь занимаемых полигоном земель – </w:t>
      </w:r>
      <w:smartTag w:uri="urn:schemas-microsoft-com:office:smarttags" w:element="metricconverter">
        <w:smartTagPr>
          <w:attr w:name="ProductID" w:val="10 га"/>
        </w:smartTagPr>
        <w:r w:rsidRPr="00324C13">
          <w:rPr>
            <w:rFonts w:ascii="Liberation Serif" w:eastAsia="Times New Roman" w:hAnsi="Liberation Serif" w:cs="Calibri"/>
            <w:bCs/>
            <w:sz w:val="24"/>
            <w:szCs w:val="24"/>
            <w:lang w:eastAsia="ru-RU"/>
          </w:rPr>
          <w:t>10 га</w:t>
        </w:r>
      </w:smartTag>
      <w:r w:rsidRPr="00324C13">
        <w:rPr>
          <w:rFonts w:ascii="Liberation Serif" w:eastAsia="Times New Roman" w:hAnsi="Liberation Serif" w:cs="Calibri"/>
          <w:bCs/>
          <w:sz w:val="24"/>
          <w:szCs w:val="24"/>
          <w:lang w:eastAsia="ru-RU"/>
        </w:rPr>
        <w:t>.</w:t>
      </w:r>
    </w:p>
    <w:p w:rsidR="00255AE7" w:rsidRPr="00324C13" w:rsidRDefault="00255AE7" w:rsidP="00255AE7">
      <w:pPr>
        <w:autoSpaceDE w:val="0"/>
        <w:autoSpaceDN w:val="0"/>
        <w:adjustRightInd w:val="0"/>
        <w:spacing w:after="0" w:line="240" w:lineRule="auto"/>
        <w:ind w:firstLine="709"/>
        <w:jc w:val="both"/>
        <w:rPr>
          <w:rFonts w:ascii="Liberation Serif" w:eastAsia="Times New Roman" w:hAnsi="Liberation Serif" w:cs="Calibri"/>
          <w:bCs/>
          <w:sz w:val="24"/>
          <w:szCs w:val="24"/>
          <w:lang w:eastAsia="ru-RU"/>
        </w:rPr>
      </w:pPr>
      <w:r w:rsidRPr="00324C13">
        <w:rPr>
          <w:rFonts w:ascii="Liberation Serif" w:eastAsia="Times New Roman" w:hAnsi="Liberation Serif" w:cs="Calibri"/>
          <w:bCs/>
          <w:sz w:val="24"/>
          <w:szCs w:val="24"/>
          <w:lang w:eastAsia="ru-RU"/>
        </w:rPr>
        <w:t xml:space="preserve">Структура полигона представляет собой: </w:t>
      </w:r>
    </w:p>
    <w:p w:rsidR="00255AE7" w:rsidRPr="00324C13" w:rsidRDefault="00255AE7" w:rsidP="00255AE7">
      <w:pPr>
        <w:autoSpaceDE w:val="0"/>
        <w:autoSpaceDN w:val="0"/>
        <w:adjustRightInd w:val="0"/>
        <w:spacing w:after="0" w:line="240" w:lineRule="auto"/>
        <w:ind w:firstLine="709"/>
        <w:jc w:val="both"/>
        <w:rPr>
          <w:rFonts w:ascii="Liberation Serif" w:eastAsia="Times New Roman" w:hAnsi="Liberation Serif" w:cs="Calibri"/>
          <w:bCs/>
          <w:sz w:val="24"/>
          <w:szCs w:val="24"/>
          <w:lang w:eastAsia="ru-RU"/>
        </w:rPr>
      </w:pPr>
      <w:r w:rsidRPr="00324C13">
        <w:rPr>
          <w:rFonts w:ascii="Liberation Serif" w:eastAsia="Times New Roman" w:hAnsi="Liberation Serif" w:cs="Calibri"/>
          <w:bCs/>
          <w:sz w:val="24"/>
          <w:szCs w:val="24"/>
          <w:lang w:eastAsia="ru-RU"/>
        </w:rPr>
        <w:t xml:space="preserve">а) участок складирования твердых бытовых отходов площадью </w:t>
      </w:r>
      <w:smartTag w:uri="urn:schemas-microsoft-com:office:smarttags" w:element="metricconverter">
        <w:smartTagPr>
          <w:attr w:name="ProductID" w:val="9,25 га"/>
        </w:smartTagPr>
        <w:r w:rsidRPr="00324C13">
          <w:rPr>
            <w:rFonts w:ascii="Liberation Serif" w:eastAsia="Times New Roman" w:hAnsi="Liberation Serif" w:cs="Calibri"/>
            <w:bCs/>
            <w:sz w:val="24"/>
            <w:szCs w:val="24"/>
            <w:lang w:eastAsia="ru-RU"/>
          </w:rPr>
          <w:t>9,25 га</w:t>
        </w:r>
      </w:smartTag>
      <w:r w:rsidRPr="00324C13">
        <w:rPr>
          <w:rFonts w:ascii="Liberation Serif" w:eastAsia="Times New Roman" w:hAnsi="Liberation Serif" w:cs="Calibri"/>
          <w:bCs/>
          <w:sz w:val="24"/>
          <w:szCs w:val="24"/>
          <w:lang w:eastAsia="ru-RU"/>
        </w:rPr>
        <w:t xml:space="preserve">; </w:t>
      </w:r>
    </w:p>
    <w:p w:rsidR="00255AE7" w:rsidRPr="00324C13" w:rsidRDefault="00255AE7" w:rsidP="00255AE7">
      <w:pPr>
        <w:autoSpaceDE w:val="0"/>
        <w:autoSpaceDN w:val="0"/>
        <w:adjustRightInd w:val="0"/>
        <w:spacing w:after="0" w:line="240" w:lineRule="auto"/>
        <w:ind w:firstLine="709"/>
        <w:jc w:val="both"/>
        <w:rPr>
          <w:rFonts w:ascii="Liberation Serif" w:eastAsia="Times New Roman" w:hAnsi="Liberation Serif" w:cs="Calibri"/>
          <w:bCs/>
          <w:sz w:val="24"/>
          <w:szCs w:val="24"/>
          <w:lang w:eastAsia="ru-RU"/>
        </w:rPr>
      </w:pPr>
      <w:r w:rsidRPr="00324C13">
        <w:rPr>
          <w:rFonts w:ascii="Liberation Serif" w:eastAsia="Times New Roman" w:hAnsi="Liberation Serif" w:cs="Calibri"/>
          <w:bCs/>
          <w:sz w:val="24"/>
          <w:szCs w:val="24"/>
          <w:lang w:eastAsia="ru-RU"/>
        </w:rPr>
        <w:t xml:space="preserve">б) хозяйственная зона площадью </w:t>
      </w:r>
      <w:smartTag w:uri="urn:schemas-microsoft-com:office:smarttags" w:element="metricconverter">
        <w:smartTagPr>
          <w:attr w:name="ProductID" w:val="0,75 га"/>
        </w:smartTagPr>
        <w:r w:rsidRPr="00324C13">
          <w:rPr>
            <w:rFonts w:ascii="Liberation Serif" w:eastAsia="Times New Roman" w:hAnsi="Liberation Serif" w:cs="Calibri"/>
            <w:bCs/>
            <w:sz w:val="24"/>
            <w:szCs w:val="24"/>
            <w:lang w:eastAsia="ru-RU"/>
          </w:rPr>
          <w:t>0,75 га</w:t>
        </w:r>
      </w:smartTag>
      <w:r w:rsidRPr="00324C13">
        <w:rPr>
          <w:rFonts w:ascii="Liberation Serif" w:eastAsia="Times New Roman" w:hAnsi="Liberation Serif" w:cs="Calibri"/>
          <w:bCs/>
          <w:sz w:val="24"/>
          <w:szCs w:val="24"/>
          <w:lang w:eastAsia="ru-RU"/>
        </w:rPr>
        <w:t>.</w:t>
      </w:r>
    </w:p>
    <w:p w:rsidR="00255AE7" w:rsidRPr="00324C13" w:rsidRDefault="00255AE7" w:rsidP="00255AE7">
      <w:pPr>
        <w:autoSpaceDE w:val="0"/>
        <w:autoSpaceDN w:val="0"/>
        <w:adjustRightInd w:val="0"/>
        <w:spacing w:after="0" w:line="240" w:lineRule="auto"/>
        <w:ind w:firstLine="709"/>
        <w:jc w:val="both"/>
        <w:rPr>
          <w:rFonts w:ascii="Liberation Serif" w:eastAsia="Times New Roman" w:hAnsi="Liberation Serif" w:cs="Calibri"/>
          <w:bCs/>
          <w:sz w:val="24"/>
          <w:szCs w:val="24"/>
          <w:lang w:eastAsia="ru-RU"/>
        </w:rPr>
      </w:pPr>
      <w:r w:rsidRPr="00324C13">
        <w:rPr>
          <w:rFonts w:ascii="Liberation Serif" w:eastAsia="Times New Roman" w:hAnsi="Liberation Serif" w:cs="Calibri"/>
          <w:bCs/>
          <w:sz w:val="24"/>
          <w:szCs w:val="24"/>
          <w:lang w:eastAsia="ru-RU"/>
        </w:rPr>
        <w:lastRenderedPageBreak/>
        <w:t xml:space="preserve">Проектная вместимость полигона </w:t>
      </w:r>
      <w:smartTag w:uri="urn:schemas-microsoft-com:office:smarttags" w:element="metricconverter">
        <w:smartTagPr>
          <w:attr w:name="ProductID" w:val="351 750 м3"/>
        </w:smartTagPr>
        <w:r w:rsidRPr="00324C13">
          <w:rPr>
            <w:rFonts w:ascii="Liberation Serif" w:eastAsia="Times New Roman" w:hAnsi="Liberation Serif" w:cs="Calibri"/>
            <w:bCs/>
            <w:sz w:val="24"/>
            <w:szCs w:val="24"/>
            <w:lang w:eastAsia="ru-RU"/>
          </w:rPr>
          <w:t>351 750 м3</w:t>
        </w:r>
      </w:smartTag>
      <w:r w:rsidRPr="00324C13">
        <w:rPr>
          <w:rFonts w:ascii="Liberation Serif" w:eastAsia="Times New Roman" w:hAnsi="Liberation Serif" w:cs="Calibri"/>
          <w:bCs/>
          <w:sz w:val="24"/>
          <w:szCs w:val="24"/>
          <w:lang w:eastAsia="ru-RU"/>
        </w:rPr>
        <w:t xml:space="preserve"> в уплотненном состоянии или </w:t>
      </w:r>
      <w:smartTag w:uri="urn:schemas-microsoft-com:office:smarttags" w:element="metricconverter">
        <w:smartTagPr>
          <w:attr w:name="ProductID" w:val="1 172 500 м3"/>
        </w:smartTagPr>
        <w:r w:rsidRPr="00324C13">
          <w:rPr>
            <w:rFonts w:ascii="Liberation Serif" w:eastAsia="Times New Roman" w:hAnsi="Liberation Serif" w:cs="Calibri"/>
            <w:bCs/>
            <w:sz w:val="24"/>
            <w:szCs w:val="24"/>
            <w:lang w:eastAsia="ru-RU"/>
          </w:rPr>
          <w:t>1 172 500 м3</w:t>
        </w:r>
      </w:smartTag>
      <w:r w:rsidRPr="00324C13">
        <w:rPr>
          <w:rFonts w:ascii="Liberation Serif" w:eastAsia="Times New Roman" w:hAnsi="Liberation Serif" w:cs="Calibri"/>
          <w:bCs/>
          <w:sz w:val="24"/>
          <w:szCs w:val="24"/>
          <w:lang w:eastAsia="ru-RU"/>
        </w:rPr>
        <w:t xml:space="preserve"> – в разрыхленном</w:t>
      </w:r>
    </w:p>
    <w:p w:rsidR="00255AE7" w:rsidRPr="00324C13" w:rsidRDefault="00255AE7" w:rsidP="00255AE7">
      <w:pPr>
        <w:autoSpaceDE w:val="0"/>
        <w:autoSpaceDN w:val="0"/>
        <w:adjustRightInd w:val="0"/>
        <w:spacing w:after="0" w:line="240" w:lineRule="auto"/>
        <w:ind w:firstLine="709"/>
        <w:jc w:val="both"/>
        <w:rPr>
          <w:rFonts w:ascii="Liberation Serif" w:eastAsia="Times New Roman" w:hAnsi="Liberation Serif" w:cs="Calibri"/>
          <w:bCs/>
          <w:sz w:val="24"/>
          <w:szCs w:val="24"/>
          <w:lang w:eastAsia="ru-RU"/>
        </w:rPr>
      </w:pPr>
      <w:r w:rsidRPr="00324C13">
        <w:rPr>
          <w:rFonts w:ascii="Liberation Serif" w:eastAsia="Times New Roman" w:hAnsi="Liberation Serif" w:cs="Calibri"/>
          <w:bCs/>
          <w:sz w:val="24"/>
          <w:szCs w:val="24"/>
          <w:lang w:eastAsia="ru-RU"/>
        </w:rPr>
        <w:t>На полигон поступают твердые бытовые отходы от населения, объектов соцкультбыта, от предприятий торговли, общественного питания, уличный и садово-парковый сметы, строительный мусор и некоторые виды твердых инертных промышленных отходов, не обладающих токсичными и радиоактивными свойствами, твердые бытовые и промышленные отходы от предприятий, расположенных на территории г. Заречный. Средний годовой объем поступаемых отходов составляет около 33 тысяч тонн.</w:t>
      </w:r>
    </w:p>
    <w:p w:rsidR="00255AE7" w:rsidRPr="00324C13" w:rsidRDefault="00255AE7" w:rsidP="00255AE7">
      <w:pPr>
        <w:autoSpaceDE w:val="0"/>
        <w:autoSpaceDN w:val="0"/>
        <w:adjustRightInd w:val="0"/>
        <w:spacing w:after="0" w:line="240" w:lineRule="auto"/>
        <w:ind w:firstLine="709"/>
        <w:jc w:val="both"/>
        <w:rPr>
          <w:rFonts w:ascii="Liberation Serif" w:eastAsia="Times New Roman" w:hAnsi="Liberation Serif" w:cs="Times New Roman"/>
          <w:bCs/>
          <w:sz w:val="24"/>
          <w:szCs w:val="24"/>
          <w:lang w:eastAsia="ru-RU"/>
        </w:rPr>
      </w:pPr>
      <w:r w:rsidRPr="00324C13">
        <w:rPr>
          <w:rFonts w:ascii="Liberation Serif" w:eastAsia="Times New Roman" w:hAnsi="Liberation Serif" w:cs="Calibri"/>
          <w:bCs/>
          <w:sz w:val="24"/>
          <w:szCs w:val="24"/>
          <w:lang w:eastAsia="ru-RU"/>
        </w:rPr>
        <w:t>Состояние сетей теплоснабжения, водоснабжения и водоотведения городского округа Заречный, а также содержания объектов очистки хозяйственно-бытовых сточных вод, утилизации, обезвреживания и захоронения твердых бытовых отходов, создает серьезную опасность для здоровья населения, влечет за собой экономический ущерб за счет безвозвратных потерь потенциальных вторичных ресурсов и усугубляет негативное антропогенное влияние на общую экологическую ситуацию.</w:t>
      </w:r>
    </w:p>
    <w:p w:rsidR="00255AE7" w:rsidRPr="00324C13" w:rsidRDefault="00255AE7" w:rsidP="00255AE7">
      <w:pPr>
        <w:autoSpaceDE w:val="0"/>
        <w:autoSpaceDN w:val="0"/>
        <w:spacing w:after="0" w:line="240" w:lineRule="auto"/>
        <w:ind w:firstLine="709"/>
        <w:jc w:val="both"/>
        <w:rPr>
          <w:rFonts w:ascii="Liberation Serif" w:eastAsia="Times New Roman" w:hAnsi="Liberation Serif" w:cs="Times New Roman"/>
          <w:sz w:val="24"/>
          <w:szCs w:val="24"/>
          <w:lang w:eastAsia="ru-RU"/>
        </w:rPr>
      </w:pPr>
      <w:r w:rsidRPr="00324C13">
        <w:rPr>
          <w:rFonts w:ascii="Liberation Serif" w:eastAsia="Times New Roman" w:hAnsi="Liberation Serif" w:cs="Times New Roman"/>
          <w:sz w:val="24"/>
          <w:szCs w:val="24"/>
          <w:lang w:eastAsia="ru-RU"/>
        </w:rPr>
        <w:t>Базовыми нормативными документами в области развития жилищно-коммунального хозяйства являются:</w:t>
      </w:r>
    </w:p>
    <w:p w:rsidR="00255AE7" w:rsidRPr="00324C13" w:rsidRDefault="00255AE7" w:rsidP="00255AE7">
      <w:pPr>
        <w:autoSpaceDE w:val="0"/>
        <w:autoSpaceDN w:val="0"/>
        <w:spacing w:after="0" w:line="240" w:lineRule="auto"/>
        <w:ind w:firstLine="709"/>
        <w:jc w:val="both"/>
        <w:rPr>
          <w:rFonts w:ascii="Liberation Serif" w:eastAsia="Times New Roman" w:hAnsi="Liberation Serif" w:cs="Times New Roman"/>
          <w:sz w:val="24"/>
          <w:szCs w:val="24"/>
          <w:lang w:eastAsia="ru-RU"/>
        </w:rPr>
      </w:pPr>
      <w:r w:rsidRPr="00324C13">
        <w:rPr>
          <w:rFonts w:ascii="Liberation Serif" w:eastAsia="Times New Roman" w:hAnsi="Liberation Serif" w:cs="Times New Roman"/>
          <w:sz w:val="24"/>
          <w:szCs w:val="24"/>
          <w:lang w:eastAsia="ru-RU"/>
        </w:rPr>
        <w:t>1) на федеральном уровне:</w:t>
      </w:r>
    </w:p>
    <w:p w:rsidR="00255AE7" w:rsidRPr="00324C13" w:rsidRDefault="00880B5C" w:rsidP="00255AE7">
      <w:pPr>
        <w:autoSpaceDE w:val="0"/>
        <w:autoSpaceDN w:val="0"/>
        <w:spacing w:after="0" w:line="240" w:lineRule="auto"/>
        <w:ind w:firstLine="709"/>
        <w:jc w:val="both"/>
        <w:rPr>
          <w:rFonts w:ascii="Liberation Serif" w:eastAsia="Times New Roman" w:hAnsi="Liberation Serif" w:cs="Times New Roman"/>
          <w:sz w:val="24"/>
          <w:szCs w:val="24"/>
          <w:lang w:eastAsia="ru-RU"/>
        </w:rPr>
      </w:pPr>
      <w:hyperlink r:id="rId11" w:history="1">
        <w:r w:rsidR="00255AE7" w:rsidRPr="00324C13">
          <w:rPr>
            <w:rFonts w:ascii="Liberation Serif" w:eastAsia="Times New Roman" w:hAnsi="Liberation Serif" w:cs="Times New Roman"/>
            <w:sz w:val="24"/>
            <w:szCs w:val="24"/>
            <w:lang w:eastAsia="ru-RU"/>
          </w:rPr>
          <w:t>Указ</w:t>
        </w:r>
      </w:hyperlink>
      <w:r w:rsidR="00255AE7" w:rsidRPr="00324C13">
        <w:rPr>
          <w:rFonts w:ascii="Liberation Serif" w:eastAsia="Times New Roman" w:hAnsi="Liberation Serif" w:cs="Times New Roman"/>
          <w:sz w:val="24"/>
          <w:szCs w:val="24"/>
          <w:lang w:eastAsia="ru-RU"/>
        </w:rPr>
        <w:t xml:space="preserve"> Президента Российской Федерации от 07 мая 2012 года N 600 "О мерах по обеспечению граждан Российской Федерации доступным и комфортным жильем и повышению качества жилищно-коммунальных услуг";</w:t>
      </w:r>
    </w:p>
    <w:p w:rsidR="00255AE7" w:rsidRPr="00324C13" w:rsidRDefault="00880B5C" w:rsidP="00255AE7">
      <w:pPr>
        <w:autoSpaceDE w:val="0"/>
        <w:autoSpaceDN w:val="0"/>
        <w:spacing w:after="0" w:line="240" w:lineRule="auto"/>
        <w:ind w:firstLine="709"/>
        <w:jc w:val="both"/>
        <w:rPr>
          <w:rFonts w:ascii="Liberation Serif" w:eastAsia="Times New Roman" w:hAnsi="Liberation Serif" w:cs="Times New Roman"/>
          <w:sz w:val="24"/>
          <w:szCs w:val="24"/>
          <w:lang w:eastAsia="ru-RU"/>
        </w:rPr>
      </w:pPr>
      <w:hyperlink r:id="rId12" w:history="1">
        <w:r w:rsidR="00255AE7" w:rsidRPr="00324C13">
          <w:rPr>
            <w:rFonts w:ascii="Liberation Serif" w:eastAsia="Times New Roman" w:hAnsi="Liberation Serif" w:cs="Times New Roman"/>
            <w:sz w:val="24"/>
            <w:szCs w:val="24"/>
            <w:lang w:eastAsia="ru-RU"/>
          </w:rPr>
          <w:t>Стратегия</w:t>
        </w:r>
      </w:hyperlink>
      <w:r w:rsidR="00255AE7" w:rsidRPr="00324C13">
        <w:rPr>
          <w:rFonts w:ascii="Liberation Serif" w:eastAsia="Times New Roman" w:hAnsi="Liberation Serif" w:cs="Times New Roman"/>
          <w:sz w:val="24"/>
          <w:szCs w:val="24"/>
          <w:lang w:eastAsia="ru-RU"/>
        </w:rPr>
        <w:t xml:space="preserve"> социально-экономического развития Уральского федерального округа до 2020 года, утвержденная Распоряжением Правительства Российской Федерации от 06.10.2011 N 1757-р;</w:t>
      </w:r>
    </w:p>
    <w:p w:rsidR="00255AE7" w:rsidRPr="00324C13" w:rsidRDefault="00255AE7" w:rsidP="00255AE7">
      <w:pPr>
        <w:autoSpaceDE w:val="0"/>
        <w:autoSpaceDN w:val="0"/>
        <w:spacing w:after="0" w:line="240" w:lineRule="auto"/>
        <w:ind w:firstLine="709"/>
        <w:jc w:val="both"/>
        <w:rPr>
          <w:rFonts w:ascii="Liberation Serif" w:eastAsia="Times New Roman" w:hAnsi="Liberation Serif" w:cs="Times New Roman"/>
          <w:sz w:val="24"/>
          <w:szCs w:val="24"/>
          <w:lang w:eastAsia="ru-RU"/>
        </w:rPr>
      </w:pPr>
      <w:r w:rsidRPr="00324C13">
        <w:rPr>
          <w:rFonts w:ascii="Liberation Serif" w:eastAsia="Times New Roman" w:hAnsi="Liberation Serif" w:cs="Times New Roman"/>
          <w:sz w:val="24"/>
          <w:szCs w:val="24"/>
          <w:lang w:eastAsia="ru-RU"/>
        </w:rPr>
        <w:t>2) на региональном уровне:</w:t>
      </w:r>
    </w:p>
    <w:p w:rsidR="00255AE7" w:rsidRPr="00324C13" w:rsidRDefault="00880B5C" w:rsidP="00255AE7">
      <w:pPr>
        <w:autoSpaceDE w:val="0"/>
        <w:autoSpaceDN w:val="0"/>
        <w:spacing w:after="0" w:line="240" w:lineRule="auto"/>
        <w:ind w:firstLine="709"/>
        <w:jc w:val="both"/>
        <w:rPr>
          <w:rFonts w:ascii="Liberation Serif" w:eastAsia="Times New Roman" w:hAnsi="Liberation Serif" w:cs="Times New Roman"/>
          <w:sz w:val="24"/>
          <w:szCs w:val="24"/>
          <w:lang w:eastAsia="ru-RU"/>
        </w:rPr>
      </w:pPr>
      <w:hyperlink r:id="rId13" w:history="1">
        <w:r w:rsidR="00255AE7" w:rsidRPr="00324C13">
          <w:rPr>
            <w:rFonts w:ascii="Liberation Serif" w:eastAsia="Times New Roman" w:hAnsi="Liberation Serif" w:cs="Times New Roman"/>
            <w:sz w:val="24"/>
            <w:szCs w:val="24"/>
            <w:lang w:eastAsia="ru-RU"/>
          </w:rPr>
          <w:t>Комплекс</w:t>
        </w:r>
      </w:hyperlink>
      <w:r w:rsidR="00255AE7" w:rsidRPr="00324C13">
        <w:rPr>
          <w:rFonts w:ascii="Liberation Serif" w:eastAsia="Times New Roman" w:hAnsi="Liberation Serif" w:cs="Times New Roman"/>
          <w:sz w:val="24"/>
          <w:szCs w:val="24"/>
          <w:lang w:eastAsia="ru-RU"/>
        </w:rPr>
        <w:t xml:space="preserve"> мер ("дорожная карта") по развитию жилищно-коммунального хозяйства Свердловской области, утвержденный Постановлением Правительства Свердловской области от 24.12.2014 N 1182-ПП "О комплексе мер ("дорожной карте") по развитию жилищно-коммунального хозяйства Свердловской области";</w:t>
      </w:r>
    </w:p>
    <w:p w:rsidR="00255AE7" w:rsidRPr="00324C13" w:rsidRDefault="00255AE7" w:rsidP="00255AE7">
      <w:pPr>
        <w:autoSpaceDE w:val="0"/>
        <w:autoSpaceDN w:val="0"/>
        <w:spacing w:after="0" w:line="240" w:lineRule="auto"/>
        <w:ind w:firstLine="709"/>
        <w:jc w:val="both"/>
        <w:rPr>
          <w:rFonts w:ascii="Liberation Serif" w:eastAsia="Times New Roman" w:hAnsi="Liberation Serif" w:cs="Times New Roman"/>
          <w:sz w:val="24"/>
          <w:szCs w:val="24"/>
          <w:lang w:eastAsia="ru-RU"/>
        </w:rPr>
      </w:pPr>
      <w:r w:rsidRPr="00324C13">
        <w:rPr>
          <w:rFonts w:ascii="Liberation Serif" w:eastAsia="Times New Roman" w:hAnsi="Liberation Serif" w:cs="Times New Roman"/>
          <w:sz w:val="24"/>
          <w:szCs w:val="24"/>
          <w:lang w:eastAsia="ru-RU"/>
        </w:rPr>
        <w:t>3) на местном уровне</w:t>
      </w:r>
    </w:p>
    <w:p w:rsidR="00255AE7" w:rsidRPr="00324C13" w:rsidRDefault="00255AE7" w:rsidP="00255AE7">
      <w:pPr>
        <w:autoSpaceDE w:val="0"/>
        <w:autoSpaceDN w:val="0"/>
        <w:spacing w:after="0" w:line="240" w:lineRule="auto"/>
        <w:ind w:firstLine="709"/>
        <w:jc w:val="both"/>
        <w:rPr>
          <w:rFonts w:ascii="Liberation Serif" w:eastAsia="Times New Roman" w:hAnsi="Liberation Serif" w:cs="Times New Roman"/>
          <w:sz w:val="24"/>
          <w:szCs w:val="24"/>
          <w:lang w:eastAsia="ru-RU"/>
        </w:rPr>
      </w:pPr>
      <w:r w:rsidRPr="00324C13">
        <w:rPr>
          <w:rFonts w:ascii="Liberation Serif" w:eastAsia="Times New Roman" w:hAnsi="Liberation Serif" w:cs="Times New Roman"/>
          <w:sz w:val="24"/>
          <w:szCs w:val="24"/>
          <w:lang w:eastAsia="ru-RU"/>
        </w:rPr>
        <w:t>Стратегия социально-экономического развития городского округа Заречный на период до 20</w:t>
      </w:r>
      <w:r w:rsidR="006F56A7" w:rsidRPr="00324C13">
        <w:rPr>
          <w:rFonts w:ascii="Liberation Serif" w:eastAsia="Times New Roman" w:hAnsi="Liberation Serif" w:cs="Times New Roman"/>
          <w:sz w:val="24"/>
          <w:szCs w:val="24"/>
          <w:lang w:eastAsia="ru-RU"/>
        </w:rPr>
        <w:t>35</w:t>
      </w:r>
      <w:r w:rsidRPr="00324C13">
        <w:rPr>
          <w:rFonts w:ascii="Liberation Serif" w:eastAsia="Times New Roman" w:hAnsi="Liberation Serif" w:cs="Times New Roman"/>
          <w:sz w:val="24"/>
          <w:szCs w:val="24"/>
          <w:lang w:eastAsia="ru-RU"/>
        </w:rPr>
        <w:t xml:space="preserve"> года, утвержденн</w:t>
      </w:r>
      <w:r w:rsidR="000B27EE" w:rsidRPr="00324C13">
        <w:rPr>
          <w:rFonts w:ascii="Liberation Serif" w:eastAsia="Times New Roman" w:hAnsi="Liberation Serif" w:cs="Times New Roman"/>
          <w:sz w:val="24"/>
          <w:szCs w:val="24"/>
          <w:lang w:eastAsia="ru-RU"/>
        </w:rPr>
        <w:t>ая</w:t>
      </w:r>
      <w:r w:rsidRPr="00324C13">
        <w:rPr>
          <w:rFonts w:ascii="Liberation Serif" w:eastAsia="Times New Roman" w:hAnsi="Liberation Serif" w:cs="Times New Roman"/>
          <w:sz w:val="24"/>
          <w:szCs w:val="24"/>
          <w:lang w:eastAsia="ru-RU"/>
        </w:rPr>
        <w:t xml:space="preserve"> решением Думы городского округа Заречный от </w:t>
      </w:r>
      <w:r w:rsidR="006F56A7" w:rsidRPr="00324C13">
        <w:rPr>
          <w:rFonts w:ascii="Liberation Serif" w:eastAsia="Times New Roman" w:hAnsi="Liberation Serif" w:cs="Times New Roman"/>
          <w:sz w:val="24"/>
          <w:szCs w:val="24"/>
          <w:lang w:eastAsia="ru-RU"/>
        </w:rPr>
        <w:t>31</w:t>
      </w:r>
      <w:r w:rsidRPr="00324C13">
        <w:rPr>
          <w:rFonts w:ascii="Liberation Serif" w:eastAsia="Times New Roman" w:hAnsi="Liberation Serif" w:cs="Times New Roman"/>
          <w:sz w:val="24"/>
          <w:szCs w:val="24"/>
          <w:lang w:eastAsia="ru-RU"/>
        </w:rPr>
        <w:t>.0</w:t>
      </w:r>
      <w:r w:rsidR="006F56A7" w:rsidRPr="00324C13">
        <w:rPr>
          <w:rFonts w:ascii="Liberation Serif" w:eastAsia="Times New Roman" w:hAnsi="Liberation Serif" w:cs="Times New Roman"/>
          <w:sz w:val="24"/>
          <w:szCs w:val="24"/>
          <w:lang w:eastAsia="ru-RU"/>
        </w:rPr>
        <w:t>1</w:t>
      </w:r>
      <w:r w:rsidRPr="00324C13">
        <w:rPr>
          <w:rFonts w:ascii="Liberation Serif" w:eastAsia="Times New Roman" w:hAnsi="Liberation Serif" w:cs="Times New Roman"/>
          <w:sz w:val="24"/>
          <w:szCs w:val="24"/>
          <w:lang w:eastAsia="ru-RU"/>
        </w:rPr>
        <w:t>.20</w:t>
      </w:r>
      <w:r w:rsidR="006F56A7" w:rsidRPr="00324C13">
        <w:rPr>
          <w:rFonts w:ascii="Liberation Serif" w:eastAsia="Times New Roman" w:hAnsi="Liberation Serif" w:cs="Times New Roman"/>
          <w:sz w:val="24"/>
          <w:szCs w:val="24"/>
          <w:lang w:eastAsia="ru-RU"/>
        </w:rPr>
        <w:t xml:space="preserve">19 </w:t>
      </w:r>
      <w:r w:rsidRPr="00324C13">
        <w:rPr>
          <w:rFonts w:ascii="Liberation Serif" w:eastAsia="Times New Roman" w:hAnsi="Liberation Serif" w:cs="Times New Roman"/>
          <w:sz w:val="24"/>
          <w:szCs w:val="24"/>
          <w:lang w:eastAsia="ru-RU"/>
        </w:rPr>
        <w:t>№1-Р (в действующей редакции)</w:t>
      </w:r>
    </w:p>
    <w:p w:rsidR="00255AE7" w:rsidRPr="00324C13" w:rsidRDefault="00255AE7" w:rsidP="00255AE7">
      <w:pPr>
        <w:autoSpaceDE w:val="0"/>
        <w:autoSpaceDN w:val="0"/>
        <w:spacing w:after="0" w:line="240" w:lineRule="auto"/>
        <w:ind w:firstLine="709"/>
        <w:jc w:val="both"/>
        <w:rPr>
          <w:rFonts w:ascii="Liberation Serif" w:eastAsia="Times New Roman" w:hAnsi="Liberation Serif" w:cs="Times New Roman"/>
          <w:sz w:val="24"/>
          <w:szCs w:val="24"/>
          <w:lang w:eastAsia="ru-RU"/>
        </w:rPr>
      </w:pPr>
      <w:r w:rsidRPr="00324C13">
        <w:rPr>
          <w:rFonts w:ascii="Liberation Serif" w:eastAsia="Times New Roman" w:hAnsi="Liberation Serif" w:cs="Times New Roman"/>
          <w:sz w:val="24"/>
          <w:szCs w:val="24"/>
          <w:lang w:eastAsia="ru-RU"/>
        </w:rPr>
        <w:t>Программа комплексного развития систем коммунальной инфраструктуры городского округа Заречный Свердловской области на 2015 – 2030 годы, утвержденная Решением Думы городского округа Заречный от 28.01.2016 №9-Р</w:t>
      </w:r>
      <w:r w:rsidR="000B27EE" w:rsidRPr="00324C13">
        <w:rPr>
          <w:rFonts w:ascii="Liberation Serif" w:eastAsia="Times New Roman" w:hAnsi="Liberation Serif" w:cs="Times New Roman"/>
          <w:sz w:val="24"/>
          <w:szCs w:val="24"/>
          <w:lang w:eastAsia="ru-RU"/>
        </w:rPr>
        <w:t>.</w:t>
      </w:r>
    </w:p>
    <w:p w:rsidR="000B27EE" w:rsidRPr="00324C13" w:rsidRDefault="000B27EE" w:rsidP="00255AE7">
      <w:pPr>
        <w:autoSpaceDE w:val="0"/>
        <w:autoSpaceDN w:val="0"/>
        <w:spacing w:after="0" w:line="240" w:lineRule="auto"/>
        <w:ind w:firstLine="709"/>
        <w:jc w:val="both"/>
        <w:rPr>
          <w:rFonts w:ascii="Liberation Serif" w:eastAsia="Times New Roman" w:hAnsi="Liberation Serif" w:cs="Times New Roman"/>
          <w:sz w:val="24"/>
          <w:szCs w:val="24"/>
          <w:lang w:eastAsia="ru-RU"/>
        </w:rPr>
      </w:pPr>
    </w:p>
    <w:p w:rsidR="00DC7286" w:rsidRPr="00324C13" w:rsidRDefault="00DC7286" w:rsidP="006F56A7">
      <w:pPr>
        <w:autoSpaceDE w:val="0"/>
        <w:autoSpaceDN w:val="0"/>
        <w:spacing w:after="0" w:line="240" w:lineRule="auto"/>
        <w:jc w:val="center"/>
        <w:rPr>
          <w:rFonts w:ascii="Liberation Serif" w:eastAsia="Times New Roman" w:hAnsi="Liberation Serif" w:cs="Times New Roman"/>
          <w:b/>
          <w:sz w:val="24"/>
          <w:szCs w:val="24"/>
          <w:lang w:eastAsia="ru-RU"/>
        </w:rPr>
      </w:pPr>
      <w:r w:rsidRPr="00324C13">
        <w:rPr>
          <w:rFonts w:ascii="Liberation Serif" w:eastAsia="Times New Roman" w:hAnsi="Liberation Serif" w:cs="Times New Roman"/>
          <w:b/>
          <w:sz w:val="24"/>
          <w:szCs w:val="24"/>
          <w:lang w:eastAsia="ru-RU"/>
        </w:rPr>
        <w:t>Развитие газификации</w:t>
      </w:r>
    </w:p>
    <w:p w:rsidR="000B27EE" w:rsidRPr="00324C13" w:rsidRDefault="00DC7286" w:rsidP="000B27EE">
      <w:pPr>
        <w:autoSpaceDE w:val="0"/>
        <w:autoSpaceDN w:val="0"/>
        <w:spacing w:after="0" w:line="240" w:lineRule="auto"/>
        <w:ind w:firstLine="851"/>
        <w:jc w:val="both"/>
        <w:rPr>
          <w:rFonts w:ascii="Liberation Serif" w:eastAsia="Times New Roman" w:hAnsi="Liberation Serif" w:cs="Times New Roman"/>
          <w:sz w:val="24"/>
          <w:szCs w:val="24"/>
          <w:lang w:eastAsia="ru-RU"/>
        </w:rPr>
      </w:pPr>
      <w:r w:rsidRPr="00324C13">
        <w:rPr>
          <w:rFonts w:ascii="Liberation Serif" w:eastAsia="Times New Roman" w:hAnsi="Liberation Serif" w:cs="Times New Roman"/>
          <w:sz w:val="24"/>
          <w:szCs w:val="24"/>
          <w:lang w:eastAsia="ru-RU"/>
        </w:rPr>
        <w:t>Существующее состояние газификации сетевым природным газом на территории городского округа Заречный не в полной мере отвечает ее потребностям.</w:t>
      </w:r>
    </w:p>
    <w:p w:rsidR="00DC7286" w:rsidRPr="00324C13" w:rsidRDefault="00DC7286" w:rsidP="000B27EE">
      <w:pPr>
        <w:autoSpaceDE w:val="0"/>
        <w:autoSpaceDN w:val="0"/>
        <w:spacing w:after="0" w:line="240" w:lineRule="auto"/>
        <w:ind w:firstLine="851"/>
        <w:jc w:val="both"/>
        <w:rPr>
          <w:rFonts w:ascii="Liberation Serif" w:eastAsia="Times New Roman" w:hAnsi="Liberation Serif" w:cs="Times New Roman"/>
          <w:sz w:val="24"/>
          <w:szCs w:val="24"/>
          <w:lang w:eastAsia="ru-RU"/>
        </w:rPr>
      </w:pPr>
      <w:r w:rsidRPr="00324C13">
        <w:rPr>
          <w:rFonts w:ascii="Liberation Serif" w:eastAsia="Times New Roman" w:hAnsi="Liberation Serif" w:cs="Times New Roman"/>
          <w:sz w:val="24"/>
          <w:szCs w:val="24"/>
          <w:lang w:eastAsia="ru-RU"/>
        </w:rPr>
        <w:t>Процесс газификации начат сравнительно недавно с 2002-2003 годов переводом города с газобаллонного снабжения на обеспечение природным газом. Первоочередным мероприятием 2007 года по газификации сельской территории было оснащение населенных пунктов, обеспечение создания централизованного отопления многоквартирных домов блочными газовыми котельными взамен угольных, что позволило снизить уровень платежей населения за коммунальную услугу по отоплению. В этот период также удалось перевести часть домов, находящихся удаленно от источника теплоснабжения</w:t>
      </w:r>
      <w:r w:rsidR="000B27EE" w:rsidRPr="00324C13">
        <w:rPr>
          <w:rFonts w:ascii="Liberation Serif" w:eastAsia="Times New Roman" w:hAnsi="Liberation Serif" w:cs="Times New Roman"/>
          <w:sz w:val="24"/>
          <w:szCs w:val="24"/>
          <w:lang w:eastAsia="ru-RU"/>
        </w:rPr>
        <w:t>,</w:t>
      </w:r>
      <w:r w:rsidRPr="00324C13">
        <w:rPr>
          <w:rFonts w:ascii="Liberation Serif" w:eastAsia="Times New Roman" w:hAnsi="Liberation Serif" w:cs="Times New Roman"/>
          <w:sz w:val="24"/>
          <w:szCs w:val="24"/>
          <w:lang w:eastAsia="ru-RU"/>
        </w:rPr>
        <w:t xml:space="preserve"> на индивидуальные отопительные установки, работающие на природном газе. Тем не менее, в настоящее время работа по газификации не завершена.</w:t>
      </w:r>
    </w:p>
    <w:p w:rsidR="000B27EE" w:rsidRPr="00324C13" w:rsidRDefault="00DC7286" w:rsidP="000B27EE">
      <w:pPr>
        <w:autoSpaceDE w:val="0"/>
        <w:autoSpaceDN w:val="0"/>
        <w:spacing w:after="0" w:line="240" w:lineRule="auto"/>
        <w:ind w:firstLine="851"/>
        <w:jc w:val="both"/>
        <w:rPr>
          <w:rFonts w:ascii="Liberation Serif" w:eastAsia="Times New Roman" w:hAnsi="Liberation Serif" w:cs="Times New Roman"/>
          <w:sz w:val="24"/>
          <w:szCs w:val="24"/>
          <w:lang w:eastAsia="ru-RU"/>
        </w:rPr>
      </w:pPr>
      <w:r w:rsidRPr="00324C13">
        <w:rPr>
          <w:rFonts w:ascii="Liberation Serif" w:eastAsia="Times New Roman" w:hAnsi="Liberation Serif" w:cs="Times New Roman"/>
          <w:sz w:val="24"/>
          <w:szCs w:val="24"/>
          <w:lang w:eastAsia="ru-RU"/>
        </w:rPr>
        <w:t>В настоящее время протяженность межпоселковых газопроводов городского округа Заречный составляет около 53 километров. Сетевой природный газ подведен во все населенные пункты городского округа Заречный, частично построены разводящие сети.</w:t>
      </w:r>
    </w:p>
    <w:p w:rsidR="00DC7286" w:rsidRPr="00324C13" w:rsidRDefault="00DC7286" w:rsidP="000B27EE">
      <w:pPr>
        <w:autoSpaceDE w:val="0"/>
        <w:autoSpaceDN w:val="0"/>
        <w:spacing w:after="0" w:line="240" w:lineRule="auto"/>
        <w:ind w:firstLine="851"/>
        <w:jc w:val="both"/>
        <w:rPr>
          <w:rFonts w:ascii="Liberation Serif" w:eastAsia="Times New Roman" w:hAnsi="Liberation Serif" w:cs="Times New Roman"/>
          <w:sz w:val="24"/>
          <w:szCs w:val="24"/>
          <w:lang w:eastAsia="ru-RU"/>
        </w:rPr>
      </w:pPr>
      <w:r w:rsidRPr="00324C13">
        <w:rPr>
          <w:rFonts w:ascii="Liberation Serif" w:eastAsia="Times New Roman" w:hAnsi="Liberation Serif" w:cs="Times New Roman"/>
          <w:sz w:val="24"/>
          <w:szCs w:val="24"/>
          <w:lang w:eastAsia="ru-RU"/>
        </w:rPr>
        <w:lastRenderedPageBreak/>
        <w:t xml:space="preserve">Недостаток развития газораспределительной сети отражается на уровне газификации жилого фонда и объектов коммунальной сферы городского округа Заречный, что в свою очередь влияет на комфортность проживания и качество жизни населения. </w:t>
      </w:r>
    </w:p>
    <w:p w:rsidR="00DC7286" w:rsidRPr="00324C13" w:rsidRDefault="00DC7286" w:rsidP="006F56A7">
      <w:pPr>
        <w:autoSpaceDE w:val="0"/>
        <w:autoSpaceDN w:val="0"/>
        <w:spacing w:after="0" w:line="240" w:lineRule="auto"/>
        <w:ind w:firstLine="851"/>
        <w:jc w:val="both"/>
        <w:rPr>
          <w:rFonts w:ascii="Liberation Serif" w:eastAsia="Times New Roman" w:hAnsi="Liberation Serif" w:cs="Times New Roman"/>
          <w:sz w:val="24"/>
          <w:szCs w:val="24"/>
          <w:lang w:eastAsia="ru-RU"/>
        </w:rPr>
      </w:pPr>
      <w:r w:rsidRPr="00324C13">
        <w:rPr>
          <w:rFonts w:ascii="Liberation Serif" w:eastAsia="Times New Roman" w:hAnsi="Liberation Serif" w:cs="Times New Roman"/>
          <w:sz w:val="24"/>
          <w:szCs w:val="24"/>
          <w:lang w:eastAsia="ru-RU"/>
        </w:rPr>
        <w:t>Одной из причин сдерживания темпов развития газификации в городском округе Заречный является недостаточность объемов финансирования мероприятий, вследствие значительной стоимости инвестиционных проектов по подведению природного газа к населенным пунктам и строительству внутрипоселковых газовых сетей.</w:t>
      </w:r>
    </w:p>
    <w:p w:rsidR="00DC7286" w:rsidRPr="00324C13" w:rsidRDefault="00DC7286" w:rsidP="006F56A7">
      <w:pPr>
        <w:autoSpaceDE w:val="0"/>
        <w:autoSpaceDN w:val="0"/>
        <w:spacing w:after="0" w:line="240" w:lineRule="auto"/>
        <w:ind w:firstLine="851"/>
        <w:jc w:val="both"/>
        <w:rPr>
          <w:rFonts w:ascii="Liberation Serif" w:eastAsia="Times New Roman" w:hAnsi="Liberation Serif" w:cs="Times New Roman"/>
          <w:sz w:val="24"/>
          <w:szCs w:val="24"/>
          <w:lang w:eastAsia="ru-RU"/>
        </w:rPr>
      </w:pPr>
      <w:r w:rsidRPr="00324C13">
        <w:rPr>
          <w:rFonts w:ascii="Liberation Serif" w:eastAsia="Times New Roman" w:hAnsi="Liberation Serif" w:cs="Times New Roman"/>
          <w:sz w:val="24"/>
          <w:szCs w:val="24"/>
          <w:lang w:eastAsia="ru-RU"/>
        </w:rPr>
        <w:t>Проблема наличия недостаточной газораспределительной сети в городском округе Заречный, в том числе в сельской местности, будет решаться при выполнении предусмотренных мероприятий по проектированию и строительству новых межпоселковых и внутри поселковых распределительных газопроводов и газовых сетей.</w:t>
      </w:r>
    </w:p>
    <w:p w:rsidR="00DC7286" w:rsidRPr="00324C13" w:rsidRDefault="00DC7286" w:rsidP="006F56A7">
      <w:pPr>
        <w:autoSpaceDE w:val="0"/>
        <w:autoSpaceDN w:val="0"/>
        <w:spacing w:after="0" w:line="240" w:lineRule="auto"/>
        <w:jc w:val="center"/>
        <w:rPr>
          <w:rFonts w:ascii="Liberation Serif" w:eastAsia="Times New Roman" w:hAnsi="Liberation Serif" w:cs="Times New Roman"/>
          <w:b/>
          <w:sz w:val="24"/>
          <w:szCs w:val="24"/>
          <w:lang w:eastAsia="ru-RU"/>
        </w:rPr>
      </w:pPr>
      <w:r w:rsidRPr="00324C13">
        <w:rPr>
          <w:rFonts w:ascii="Liberation Serif" w:eastAsia="Times New Roman" w:hAnsi="Liberation Serif" w:cs="Times New Roman"/>
          <w:b/>
          <w:sz w:val="24"/>
          <w:szCs w:val="24"/>
          <w:lang w:eastAsia="ru-RU"/>
        </w:rPr>
        <w:t>Развитие электроэнергетики</w:t>
      </w:r>
    </w:p>
    <w:p w:rsidR="00DC7286" w:rsidRPr="00324C13" w:rsidRDefault="00DC7286" w:rsidP="006F56A7">
      <w:pPr>
        <w:autoSpaceDE w:val="0"/>
        <w:autoSpaceDN w:val="0"/>
        <w:spacing w:after="0" w:line="240" w:lineRule="auto"/>
        <w:ind w:firstLine="851"/>
        <w:jc w:val="both"/>
        <w:rPr>
          <w:rFonts w:ascii="Liberation Serif" w:eastAsia="Times New Roman" w:hAnsi="Liberation Serif" w:cs="Times New Roman"/>
          <w:sz w:val="24"/>
          <w:szCs w:val="24"/>
          <w:lang w:eastAsia="ru-RU"/>
        </w:rPr>
      </w:pPr>
      <w:r w:rsidRPr="00324C13">
        <w:rPr>
          <w:rFonts w:ascii="Liberation Serif" w:eastAsia="Times New Roman" w:hAnsi="Liberation Serif" w:cs="Times New Roman"/>
          <w:sz w:val="24"/>
          <w:szCs w:val="24"/>
          <w:lang w:eastAsia="ru-RU"/>
        </w:rPr>
        <w:t>На территории энергосистемы городского округа Заречный расположена Белоярская атомная электростанция им. И.В. Курчатова (далее – БАЭС), принадлежащая генерирующей компании: акционерное общество (далее - АО) «Концерн Росэнергоатом», которая была введена в эксплуатацию в 1964 году. БАЭС расположена в 38 км от восточной границы г. Екатеринбурга (Свердловская область) на территории городского округа Заречный.</w:t>
      </w:r>
    </w:p>
    <w:p w:rsidR="00DC7286" w:rsidRPr="00324C13" w:rsidRDefault="00DC7286" w:rsidP="006F56A7">
      <w:pPr>
        <w:autoSpaceDE w:val="0"/>
        <w:autoSpaceDN w:val="0"/>
        <w:spacing w:after="0" w:line="240" w:lineRule="auto"/>
        <w:ind w:firstLine="851"/>
        <w:jc w:val="both"/>
        <w:rPr>
          <w:rFonts w:ascii="Liberation Serif" w:eastAsia="Times New Roman" w:hAnsi="Liberation Serif" w:cs="Times New Roman"/>
          <w:sz w:val="24"/>
          <w:szCs w:val="24"/>
          <w:lang w:eastAsia="ru-RU"/>
        </w:rPr>
      </w:pPr>
      <w:r w:rsidRPr="00324C13">
        <w:rPr>
          <w:rFonts w:ascii="Liberation Serif" w:eastAsia="Times New Roman" w:hAnsi="Liberation Serif" w:cs="Times New Roman"/>
          <w:sz w:val="24"/>
          <w:szCs w:val="24"/>
          <w:lang w:eastAsia="ru-RU"/>
        </w:rPr>
        <w:t>Объем вырабатываемой Белоярской АЭС электроэнергии составляет порядка 10 % от общего объема электроэнергии Свердловской энергосистемы.</w:t>
      </w:r>
    </w:p>
    <w:p w:rsidR="00DC7286" w:rsidRPr="00324C13" w:rsidRDefault="00DC7286" w:rsidP="006F56A7">
      <w:pPr>
        <w:autoSpaceDE w:val="0"/>
        <w:autoSpaceDN w:val="0"/>
        <w:spacing w:after="0" w:line="240" w:lineRule="auto"/>
        <w:ind w:firstLine="851"/>
        <w:jc w:val="both"/>
        <w:rPr>
          <w:rFonts w:ascii="Liberation Serif" w:eastAsia="Times New Roman" w:hAnsi="Liberation Serif" w:cs="Times New Roman"/>
          <w:sz w:val="24"/>
          <w:szCs w:val="24"/>
          <w:lang w:eastAsia="ru-RU"/>
        </w:rPr>
      </w:pPr>
      <w:r w:rsidRPr="00324C13">
        <w:rPr>
          <w:rFonts w:ascii="Liberation Serif" w:eastAsia="Times New Roman" w:hAnsi="Liberation Serif" w:cs="Times New Roman"/>
          <w:sz w:val="24"/>
          <w:szCs w:val="24"/>
          <w:lang w:eastAsia="ru-RU"/>
        </w:rPr>
        <w:t>Станция сооружена в две очереди: первая очередь – энергоблоки № 1 и № 2 с реактором АМБ, вторая очередь – энергоблок № 3 с реактором БН-600. После 17 и 22 лет работы энергоблоки № 1 и № 2 были остановлены соответственно в 1981 и 1989 гг., сейчас они находятся в режиме длительной консервации с выгруженным из реактора топливом и соответствуют, по терминологии международных стандартов, 1-й стадии снятия с эксплуатации АЭС.</w:t>
      </w:r>
    </w:p>
    <w:p w:rsidR="00DC7286" w:rsidRPr="00324C13" w:rsidRDefault="00DC7286" w:rsidP="006F56A7">
      <w:pPr>
        <w:autoSpaceDE w:val="0"/>
        <w:autoSpaceDN w:val="0"/>
        <w:spacing w:after="0" w:line="240" w:lineRule="auto"/>
        <w:ind w:firstLine="851"/>
        <w:jc w:val="both"/>
        <w:rPr>
          <w:rFonts w:ascii="Liberation Serif" w:eastAsia="Times New Roman" w:hAnsi="Liberation Serif" w:cs="Times New Roman"/>
          <w:sz w:val="24"/>
          <w:szCs w:val="24"/>
          <w:lang w:eastAsia="ru-RU"/>
        </w:rPr>
      </w:pPr>
      <w:r w:rsidRPr="00324C13">
        <w:rPr>
          <w:rFonts w:ascii="Liberation Serif" w:eastAsia="Times New Roman" w:hAnsi="Liberation Serif" w:cs="Times New Roman"/>
          <w:sz w:val="24"/>
          <w:szCs w:val="24"/>
          <w:lang w:eastAsia="ru-RU"/>
        </w:rPr>
        <w:t>В настоящее время на Белоярской АЭС эксплуатируется два энергоблока - БН-600 и БН-800. Это крупнейшие в мире энергоблоки с реакторами на быстрых нейтронах. По показателям надежности и безопасности «быстрый» реактор входит в число лучших ядерных реакторов мира.</w:t>
      </w:r>
    </w:p>
    <w:p w:rsidR="00DC7286" w:rsidRPr="00324C13" w:rsidRDefault="00DC7286" w:rsidP="006F56A7">
      <w:pPr>
        <w:autoSpaceDE w:val="0"/>
        <w:autoSpaceDN w:val="0"/>
        <w:spacing w:after="0" w:line="240" w:lineRule="auto"/>
        <w:ind w:firstLine="851"/>
        <w:jc w:val="both"/>
        <w:rPr>
          <w:rFonts w:ascii="Liberation Serif" w:eastAsia="Times New Roman" w:hAnsi="Liberation Serif" w:cs="Times New Roman"/>
          <w:sz w:val="24"/>
          <w:szCs w:val="24"/>
          <w:lang w:eastAsia="ru-RU"/>
        </w:rPr>
      </w:pPr>
      <w:r w:rsidRPr="00324C13">
        <w:rPr>
          <w:rFonts w:ascii="Liberation Serif" w:eastAsia="Times New Roman" w:hAnsi="Liberation Serif" w:cs="Times New Roman"/>
          <w:sz w:val="24"/>
          <w:szCs w:val="24"/>
          <w:lang w:eastAsia="ru-RU"/>
        </w:rPr>
        <w:t>Рассматривается возможность дальнейшего расширения Белоярской АЭС энергоблоком № 5 с быстрым реактором мощностью 1200 МВт – головного коммерческого энергоблока для серийного строительства.</w:t>
      </w:r>
    </w:p>
    <w:p w:rsidR="00DC7286" w:rsidRPr="00324C13" w:rsidRDefault="00DC7286" w:rsidP="006F56A7">
      <w:pPr>
        <w:autoSpaceDE w:val="0"/>
        <w:autoSpaceDN w:val="0"/>
        <w:spacing w:after="0" w:line="240" w:lineRule="auto"/>
        <w:ind w:firstLine="851"/>
        <w:jc w:val="both"/>
        <w:rPr>
          <w:rFonts w:ascii="Liberation Serif" w:eastAsia="Times New Roman" w:hAnsi="Liberation Serif" w:cs="Times New Roman"/>
          <w:sz w:val="24"/>
          <w:szCs w:val="24"/>
          <w:lang w:eastAsia="ru-RU"/>
        </w:rPr>
      </w:pPr>
      <w:r w:rsidRPr="00324C13">
        <w:rPr>
          <w:rFonts w:ascii="Liberation Serif" w:eastAsia="Times New Roman" w:hAnsi="Liberation Serif" w:cs="Times New Roman"/>
          <w:sz w:val="24"/>
          <w:szCs w:val="24"/>
          <w:lang w:eastAsia="ru-RU"/>
        </w:rPr>
        <w:t>Электроснабжение города осуществляется через две подстанции: «Заречная» и «Блочная», с достаточным запасом мощности для обеспечения жилья, которое может быть построено в пределах, определенных генеральным планом, однако в связи с возросшим в последние годы уровнем развития электроприборов, старая часть города испытывает дефицит мощности энергообеспечения. Требуется реконструкция сетей и трансформаторных подстанций.</w:t>
      </w:r>
    </w:p>
    <w:p w:rsidR="00DC7286" w:rsidRPr="00324C13" w:rsidRDefault="00DC7286" w:rsidP="006F56A7">
      <w:pPr>
        <w:autoSpaceDE w:val="0"/>
        <w:autoSpaceDN w:val="0"/>
        <w:spacing w:after="0" w:line="240" w:lineRule="auto"/>
        <w:ind w:firstLine="851"/>
        <w:jc w:val="both"/>
        <w:rPr>
          <w:rFonts w:ascii="Liberation Serif" w:eastAsia="Times New Roman" w:hAnsi="Liberation Serif" w:cs="Times New Roman"/>
          <w:sz w:val="24"/>
          <w:szCs w:val="24"/>
          <w:lang w:eastAsia="ru-RU"/>
        </w:rPr>
      </w:pPr>
      <w:r w:rsidRPr="00324C13">
        <w:rPr>
          <w:rFonts w:ascii="Liberation Serif" w:eastAsia="Times New Roman" w:hAnsi="Liberation Serif" w:cs="Times New Roman"/>
          <w:sz w:val="24"/>
          <w:szCs w:val="24"/>
          <w:lang w:eastAsia="ru-RU"/>
        </w:rPr>
        <w:t>По всем сельским населенным пунктам требуется реконструкция сетей и трансформаторных подстанций, также необходима замена ламп уличного освещения на энергосберегающие.</w:t>
      </w:r>
    </w:p>
    <w:p w:rsidR="00DC7286" w:rsidRPr="00324C13" w:rsidRDefault="00DC7286" w:rsidP="006F56A7">
      <w:pPr>
        <w:autoSpaceDE w:val="0"/>
        <w:autoSpaceDN w:val="0"/>
        <w:spacing w:after="0" w:line="240" w:lineRule="auto"/>
        <w:ind w:firstLine="851"/>
        <w:jc w:val="both"/>
        <w:rPr>
          <w:rFonts w:ascii="Liberation Serif" w:eastAsia="Times New Roman" w:hAnsi="Liberation Serif" w:cs="Times New Roman"/>
          <w:sz w:val="24"/>
          <w:szCs w:val="24"/>
          <w:lang w:eastAsia="ru-RU"/>
        </w:rPr>
      </w:pPr>
      <w:r w:rsidRPr="00324C13">
        <w:rPr>
          <w:rFonts w:ascii="Liberation Serif" w:eastAsia="Times New Roman" w:hAnsi="Liberation Serif" w:cs="Times New Roman"/>
          <w:sz w:val="24"/>
          <w:szCs w:val="24"/>
          <w:lang w:eastAsia="ru-RU"/>
        </w:rPr>
        <w:t>Город располагает достаточно развитой (по меркам Свердловской области) инженерной инфраструктурой. Тем не менее, сдерживающим фактором развития новых инновационных производств динамичными темпами на настоящий период является недостаточная развитость инфраструктуры энергообеспечения развивающейся социальной и производственной сферы (обеспечение ввода на потенциальные промплощадки магистрального газа высокого давления, развитие электросетевой и распределительной систем для обеспечения новых площадок жилищно-социальной сферы и промплощадок инновационного развития). Потребность в развитии электрораспределительных сетей составляет не менее 40 – 45 МВт</w:t>
      </w:r>
    </w:p>
    <w:p w:rsidR="00DC7286" w:rsidRPr="00324C13" w:rsidRDefault="00DC7286" w:rsidP="006F56A7">
      <w:pPr>
        <w:autoSpaceDE w:val="0"/>
        <w:autoSpaceDN w:val="0"/>
        <w:spacing w:after="0" w:line="240" w:lineRule="auto"/>
        <w:ind w:firstLine="851"/>
        <w:jc w:val="both"/>
        <w:rPr>
          <w:rFonts w:ascii="Liberation Serif" w:eastAsia="Times New Roman" w:hAnsi="Liberation Serif" w:cs="Times New Roman"/>
          <w:sz w:val="24"/>
          <w:szCs w:val="24"/>
          <w:lang w:eastAsia="ru-RU"/>
        </w:rPr>
      </w:pPr>
      <w:r w:rsidRPr="00324C13">
        <w:rPr>
          <w:rFonts w:ascii="Liberation Serif" w:eastAsia="Times New Roman" w:hAnsi="Liberation Serif" w:cs="Times New Roman"/>
          <w:sz w:val="24"/>
          <w:szCs w:val="24"/>
          <w:lang w:eastAsia="ru-RU"/>
        </w:rPr>
        <w:t xml:space="preserve">Ключевыми проблемами в сфере электроснабжения являются значительный физический и моральный износ сетей и оборудования, необходимость строительства новых трансформаторных подстанций для обеспечения потребителей (населения) услугой надлежащего качества. </w:t>
      </w:r>
    </w:p>
    <w:p w:rsidR="00DC7286" w:rsidRPr="00324C13" w:rsidRDefault="00DC7286" w:rsidP="006F56A7">
      <w:pPr>
        <w:autoSpaceDE w:val="0"/>
        <w:autoSpaceDN w:val="0"/>
        <w:spacing w:after="0" w:line="240" w:lineRule="auto"/>
        <w:ind w:firstLine="851"/>
        <w:jc w:val="both"/>
        <w:rPr>
          <w:rFonts w:ascii="Liberation Serif" w:eastAsia="Times New Roman" w:hAnsi="Liberation Serif" w:cs="Times New Roman"/>
          <w:sz w:val="24"/>
          <w:szCs w:val="24"/>
          <w:lang w:eastAsia="ru-RU"/>
        </w:rPr>
      </w:pPr>
      <w:r w:rsidRPr="00324C13">
        <w:rPr>
          <w:rFonts w:ascii="Liberation Serif" w:eastAsia="Times New Roman" w:hAnsi="Liberation Serif" w:cs="Times New Roman"/>
          <w:sz w:val="24"/>
          <w:szCs w:val="24"/>
          <w:lang w:eastAsia="ru-RU"/>
        </w:rPr>
        <w:lastRenderedPageBreak/>
        <w:t xml:space="preserve">Одной из наиболее значимых проблем развития электроэнергетического и электросетевого комплекса является значительный моральный и физический износ основных производственных фондов. </w:t>
      </w:r>
    </w:p>
    <w:p w:rsidR="00DC7286" w:rsidRPr="00324C13" w:rsidRDefault="00DC7286" w:rsidP="006F56A7">
      <w:pPr>
        <w:autoSpaceDE w:val="0"/>
        <w:autoSpaceDN w:val="0"/>
        <w:spacing w:after="0" w:line="240" w:lineRule="auto"/>
        <w:ind w:firstLine="851"/>
        <w:jc w:val="both"/>
        <w:rPr>
          <w:rFonts w:ascii="Liberation Serif" w:eastAsia="Times New Roman" w:hAnsi="Liberation Serif" w:cs="Times New Roman"/>
          <w:sz w:val="24"/>
          <w:szCs w:val="24"/>
          <w:lang w:eastAsia="ru-RU"/>
        </w:rPr>
      </w:pPr>
      <w:r w:rsidRPr="00324C13">
        <w:rPr>
          <w:rFonts w:ascii="Liberation Serif" w:eastAsia="Times New Roman" w:hAnsi="Liberation Serif" w:cs="Times New Roman"/>
          <w:sz w:val="24"/>
          <w:szCs w:val="24"/>
          <w:lang w:eastAsia="ru-RU"/>
        </w:rPr>
        <w:t>Для решения вышеуказанных проблем необходимо:</w:t>
      </w:r>
    </w:p>
    <w:p w:rsidR="00DC7286" w:rsidRPr="00324C13" w:rsidRDefault="00DC7286" w:rsidP="006F56A7">
      <w:pPr>
        <w:autoSpaceDE w:val="0"/>
        <w:autoSpaceDN w:val="0"/>
        <w:spacing w:after="0" w:line="240" w:lineRule="auto"/>
        <w:ind w:firstLine="851"/>
        <w:jc w:val="both"/>
        <w:rPr>
          <w:rFonts w:ascii="Liberation Serif" w:eastAsia="Times New Roman" w:hAnsi="Liberation Serif" w:cs="Times New Roman"/>
          <w:sz w:val="24"/>
          <w:szCs w:val="24"/>
          <w:lang w:eastAsia="ru-RU"/>
        </w:rPr>
      </w:pPr>
      <w:r w:rsidRPr="00324C13">
        <w:rPr>
          <w:rFonts w:ascii="Liberation Serif" w:eastAsia="Times New Roman" w:hAnsi="Liberation Serif" w:cs="Times New Roman"/>
          <w:sz w:val="24"/>
          <w:szCs w:val="24"/>
          <w:lang w:eastAsia="ru-RU"/>
        </w:rPr>
        <w:t>- комплексно планировать модернизацию энергетического оборудования;</w:t>
      </w:r>
    </w:p>
    <w:p w:rsidR="00DC7286" w:rsidRPr="00324C13" w:rsidRDefault="00DC7286" w:rsidP="006F56A7">
      <w:pPr>
        <w:autoSpaceDE w:val="0"/>
        <w:autoSpaceDN w:val="0"/>
        <w:spacing w:after="0" w:line="240" w:lineRule="auto"/>
        <w:ind w:firstLine="851"/>
        <w:jc w:val="both"/>
        <w:rPr>
          <w:rFonts w:ascii="Liberation Serif" w:eastAsia="Times New Roman" w:hAnsi="Liberation Serif" w:cs="Times New Roman"/>
          <w:sz w:val="24"/>
          <w:szCs w:val="24"/>
          <w:lang w:eastAsia="ru-RU"/>
        </w:rPr>
      </w:pPr>
      <w:r w:rsidRPr="00324C13">
        <w:rPr>
          <w:rFonts w:ascii="Liberation Serif" w:eastAsia="Times New Roman" w:hAnsi="Liberation Serif" w:cs="Times New Roman"/>
          <w:sz w:val="24"/>
          <w:szCs w:val="24"/>
          <w:lang w:eastAsia="ru-RU"/>
        </w:rPr>
        <w:t>- выводить из эксплуатации изношенное оборудование;</w:t>
      </w:r>
    </w:p>
    <w:p w:rsidR="00255AE7" w:rsidRPr="00324C13" w:rsidRDefault="00DC7286" w:rsidP="006F56A7">
      <w:pPr>
        <w:autoSpaceDE w:val="0"/>
        <w:autoSpaceDN w:val="0"/>
        <w:spacing w:after="0" w:line="240" w:lineRule="auto"/>
        <w:ind w:firstLine="851"/>
        <w:jc w:val="both"/>
        <w:rPr>
          <w:rFonts w:ascii="Liberation Serif" w:eastAsia="Times New Roman" w:hAnsi="Liberation Serif" w:cs="Times New Roman"/>
          <w:sz w:val="24"/>
          <w:szCs w:val="24"/>
          <w:lang w:eastAsia="ru-RU"/>
        </w:rPr>
      </w:pPr>
      <w:r w:rsidRPr="00324C13">
        <w:rPr>
          <w:rFonts w:ascii="Liberation Serif" w:eastAsia="Times New Roman" w:hAnsi="Liberation Serif" w:cs="Times New Roman"/>
          <w:sz w:val="24"/>
          <w:szCs w:val="24"/>
          <w:lang w:eastAsia="ru-RU"/>
        </w:rPr>
        <w:t>- заменять (реконструировать) оборудование.</w:t>
      </w:r>
    </w:p>
    <w:p w:rsidR="00DC7286" w:rsidRPr="00324C13" w:rsidRDefault="00DC7286" w:rsidP="00255AE7">
      <w:pPr>
        <w:autoSpaceDE w:val="0"/>
        <w:autoSpaceDN w:val="0"/>
        <w:spacing w:after="0" w:line="240" w:lineRule="auto"/>
        <w:jc w:val="both"/>
        <w:rPr>
          <w:rFonts w:ascii="Liberation Serif" w:eastAsia="Times New Roman" w:hAnsi="Liberation Serif" w:cs="Times New Roman"/>
          <w:sz w:val="24"/>
          <w:szCs w:val="24"/>
          <w:lang w:eastAsia="ru-RU"/>
        </w:rPr>
      </w:pPr>
    </w:p>
    <w:p w:rsidR="00255AE7" w:rsidRPr="00324C13" w:rsidRDefault="00255AE7" w:rsidP="0097012F">
      <w:pPr>
        <w:autoSpaceDE w:val="0"/>
        <w:autoSpaceDN w:val="0"/>
        <w:spacing w:after="0" w:line="240" w:lineRule="auto"/>
        <w:ind w:firstLine="709"/>
        <w:jc w:val="both"/>
        <w:rPr>
          <w:rFonts w:ascii="Liberation Serif" w:eastAsia="Times New Roman" w:hAnsi="Liberation Serif" w:cs="Times New Roman"/>
          <w:sz w:val="24"/>
          <w:szCs w:val="24"/>
          <w:lang w:eastAsia="ru-RU"/>
        </w:rPr>
        <w:sectPr w:rsidR="00255AE7" w:rsidRPr="00324C13" w:rsidSect="003E2BED">
          <w:pgSz w:w="11906" w:h="16838"/>
          <w:pgMar w:top="1134" w:right="567" w:bottom="1134" w:left="1418" w:header="708" w:footer="708" w:gutter="0"/>
          <w:cols w:space="708"/>
          <w:docGrid w:linePitch="360"/>
        </w:sectPr>
      </w:pPr>
    </w:p>
    <w:p w:rsidR="0097012F" w:rsidRPr="00324C13" w:rsidRDefault="0097012F" w:rsidP="00AA363F">
      <w:pPr>
        <w:autoSpaceDE w:val="0"/>
        <w:autoSpaceDN w:val="0"/>
        <w:spacing w:after="0" w:line="240" w:lineRule="auto"/>
        <w:jc w:val="center"/>
        <w:rPr>
          <w:rFonts w:ascii="Liberation Serif" w:eastAsia="Times New Roman" w:hAnsi="Liberation Serif" w:cs="Times New Roman"/>
          <w:b/>
          <w:sz w:val="24"/>
          <w:szCs w:val="24"/>
          <w:lang w:eastAsia="ru-RU"/>
        </w:rPr>
      </w:pPr>
      <w:bookmarkStart w:id="0" w:name="P207"/>
      <w:bookmarkStart w:id="1" w:name="P218"/>
      <w:bookmarkStart w:id="2" w:name="P299"/>
      <w:bookmarkEnd w:id="0"/>
      <w:bookmarkEnd w:id="1"/>
      <w:bookmarkEnd w:id="2"/>
      <w:r w:rsidRPr="00324C13">
        <w:rPr>
          <w:rFonts w:ascii="Liberation Serif" w:eastAsia="Times New Roman" w:hAnsi="Liberation Serif" w:cs="Times New Roman"/>
          <w:b/>
          <w:sz w:val="24"/>
          <w:szCs w:val="24"/>
          <w:lang w:eastAsia="ru-RU"/>
        </w:rPr>
        <w:lastRenderedPageBreak/>
        <w:t>Подпрограмма 2</w:t>
      </w:r>
    </w:p>
    <w:p w:rsidR="00AA363F" w:rsidRPr="00324C13" w:rsidRDefault="00AA363F" w:rsidP="00AA363F">
      <w:pPr>
        <w:autoSpaceDE w:val="0"/>
        <w:autoSpaceDN w:val="0"/>
        <w:spacing w:after="0" w:line="240" w:lineRule="auto"/>
        <w:jc w:val="center"/>
        <w:rPr>
          <w:rFonts w:ascii="Liberation Serif" w:eastAsia="Times New Roman" w:hAnsi="Liberation Serif" w:cs="Times New Roman"/>
          <w:b/>
          <w:sz w:val="24"/>
          <w:szCs w:val="24"/>
          <w:lang w:eastAsia="ru-RU"/>
        </w:rPr>
      </w:pPr>
      <w:r w:rsidRPr="00324C13">
        <w:rPr>
          <w:rFonts w:ascii="Liberation Serif" w:eastAsia="Times New Roman" w:hAnsi="Liberation Serif" w:cs="Times New Roman"/>
          <w:b/>
          <w:sz w:val="24"/>
          <w:szCs w:val="24"/>
          <w:lang w:eastAsia="ru-RU"/>
        </w:rPr>
        <w:t>«Энергосбережение и повышение энергетической эффективности» муниципальной программы «Обеспечение функционирования жилищно-коммунального хозяйства и повышение энергетической эффективности в городском округе Заречный до 202</w:t>
      </w:r>
      <w:r w:rsidR="007801E3">
        <w:rPr>
          <w:rFonts w:ascii="Liberation Serif" w:eastAsia="Times New Roman" w:hAnsi="Liberation Serif" w:cs="Times New Roman"/>
          <w:b/>
          <w:sz w:val="24"/>
          <w:szCs w:val="24"/>
          <w:lang w:eastAsia="ru-RU"/>
        </w:rPr>
        <w:t>6</w:t>
      </w:r>
      <w:r w:rsidRPr="00324C13">
        <w:rPr>
          <w:rFonts w:ascii="Liberation Serif" w:eastAsia="Times New Roman" w:hAnsi="Liberation Serif" w:cs="Times New Roman"/>
          <w:b/>
          <w:sz w:val="24"/>
          <w:szCs w:val="24"/>
          <w:lang w:eastAsia="ru-RU"/>
        </w:rPr>
        <w:t xml:space="preserve"> года»</w:t>
      </w:r>
    </w:p>
    <w:p w:rsidR="00AA363F" w:rsidRPr="00324C13" w:rsidRDefault="00AA363F" w:rsidP="00AA363F">
      <w:pPr>
        <w:autoSpaceDE w:val="0"/>
        <w:autoSpaceDN w:val="0"/>
        <w:spacing w:after="0" w:line="240" w:lineRule="auto"/>
        <w:jc w:val="both"/>
        <w:rPr>
          <w:rFonts w:ascii="Liberation Serif" w:eastAsia="Times New Roman" w:hAnsi="Liberation Serif" w:cs="Times New Roman"/>
          <w:sz w:val="24"/>
          <w:szCs w:val="24"/>
          <w:lang w:eastAsia="ru-RU"/>
        </w:rPr>
      </w:pPr>
    </w:p>
    <w:p w:rsidR="00AA363F" w:rsidRPr="00324C13" w:rsidRDefault="00AA363F" w:rsidP="00AA363F">
      <w:pPr>
        <w:autoSpaceDE w:val="0"/>
        <w:autoSpaceDN w:val="0"/>
        <w:spacing w:after="0" w:line="240" w:lineRule="auto"/>
        <w:jc w:val="center"/>
        <w:rPr>
          <w:rFonts w:ascii="Liberation Serif" w:eastAsia="Times New Roman" w:hAnsi="Liberation Serif" w:cs="Times New Roman"/>
          <w:b/>
          <w:sz w:val="24"/>
          <w:szCs w:val="24"/>
          <w:lang w:eastAsia="ru-RU"/>
        </w:rPr>
      </w:pPr>
      <w:r w:rsidRPr="00324C13">
        <w:rPr>
          <w:rFonts w:ascii="Liberation Serif" w:eastAsia="Times New Roman" w:hAnsi="Liberation Serif" w:cs="Times New Roman"/>
          <w:b/>
          <w:sz w:val="24"/>
          <w:szCs w:val="24"/>
          <w:lang w:eastAsia="ru-RU"/>
        </w:rPr>
        <w:t xml:space="preserve">Раздел 1. Характеристика и анализ проблемы, на решение которой направлена Подпрограмма 2 «Энергосбережение и повышение энергетической эффективности» муниципальной программы </w:t>
      </w:r>
    </w:p>
    <w:p w:rsidR="00AA363F" w:rsidRPr="00324C13" w:rsidRDefault="00AA363F" w:rsidP="00AA363F">
      <w:pPr>
        <w:autoSpaceDE w:val="0"/>
        <w:autoSpaceDN w:val="0"/>
        <w:spacing w:after="0" w:line="240" w:lineRule="auto"/>
        <w:jc w:val="center"/>
        <w:rPr>
          <w:rFonts w:ascii="Liberation Serif" w:eastAsia="Times New Roman" w:hAnsi="Liberation Serif" w:cs="Times New Roman"/>
          <w:b/>
          <w:sz w:val="24"/>
          <w:szCs w:val="24"/>
          <w:lang w:eastAsia="ru-RU"/>
        </w:rPr>
      </w:pPr>
      <w:r w:rsidRPr="00324C13">
        <w:rPr>
          <w:rFonts w:ascii="Liberation Serif" w:eastAsia="Times New Roman" w:hAnsi="Liberation Serif" w:cs="Times New Roman"/>
          <w:b/>
          <w:sz w:val="24"/>
          <w:szCs w:val="24"/>
          <w:lang w:eastAsia="ru-RU"/>
        </w:rPr>
        <w:t>«Обеспечение функционирования жилищно-коммунального хозяйства и повышение энергетической эффективности в городском округе Заречный до 202</w:t>
      </w:r>
      <w:r w:rsidR="00432FEC">
        <w:rPr>
          <w:rFonts w:ascii="Liberation Serif" w:eastAsia="Times New Roman" w:hAnsi="Liberation Serif" w:cs="Times New Roman"/>
          <w:b/>
          <w:sz w:val="24"/>
          <w:szCs w:val="24"/>
          <w:lang w:eastAsia="ru-RU"/>
        </w:rPr>
        <w:t>6</w:t>
      </w:r>
      <w:r w:rsidRPr="00324C13">
        <w:rPr>
          <w:rFonts w:ascii="Liberation Serif" w:eastAsia="Times New Roman" w:hAnsi="Liberation Serif" w:cs="Times New Roman"/>
          <w:b/>
          <w:sz w:val="24"/>
          <w:szCs w:val="24"/>
          <w:lang w:eastAsia="ru-RU"/>
        </w:rPr>
        <w:t xml:space="preserve"> года»</w:t>
      </w:r>
    </w:p>
    <w:p w:rsidR="00AA363F" w:rsidRPr="00324C13" w:rsidRDefault="00AA363F" w:rsidP="00AA363F">
      <w:pPr>
        <w:autoSpaceDE w:val="0"/>
        <w:autoSpaceDN w:val="0"/>
        <w:spacing w:after="0" w:line="240" w:lineRule="auto"/>
        <w:jc w:val="both"/>
        <w:rPr>
          <w:rFonts w:ascii="Liberation Serif" w:eastAsia="Times New Roman" w:hAnsi="Liberation Serif" w:cs="Times New Roman"/>
          <w:sz w:val="24"/>
          <w:szCs w:val="24"/>
          <w:lang w:eastAsia="ru-RU"/>
        </w:rPr>
      </w:pPr>
    </w:p>
    <w:p w:rsidR="00AA363F" w:rsidRPr="00324C13" w:rsidRDefault="00AA363F" w:rsidP="00AA363F">
      <w:pPr>
        <w:autoSpaceDE w:val="0"/>
        <w:autoSpaceDN w:val="0"/>
        <w:spacing w:after="0" w:line="240" w:lineRule="auto"/>
        <w:ind w:firstLine="709"/>
        <w:jc w:val="both"/>
        <w:rPr>
          <w:rFonts w:ascii="Liberation Serif" w:eastAsia="Times New Roman" w:hAnsi="Liberation Serif" w:cs="Times New Roman"/>
          <w:sz w:val="24"/>
          <w:szCs w:val="24"/>
          <w:lang w:eastAsia="ru-RU"/>
        </w:rPr>
      </w:pPr>
      <w:r w:rsidRPr="00324C13">
        <w:rPr>
          <w:rFonts w:ascii="Liberation Serif" w:eastAsia="Times New Roman" w:hAnsi="Liberation Serif" w:cs="Times New Roman"/>
          <w:sz w:val="24"/>
          <w:szCs w:val="24"/>
          <w:lang w:eastAsia="ru-RU"/>
        </w:rPr>
        <w:t>Энергосбережение – это реализация правовых, организационных, научных, производственных, технических и экономических мер, направленных на эффективное использование энергетических ресурсов.</w:t>
      </w:r>
    </w:p>
    <w:p w:rsidR="00AA363F" w:rsidRPr="00324C13" w:rsidRDefault="00AA363F" w:rsidP="00AA363F">
      <w:pPr>
        <w:autoSpaceDE w:val="0"/>
        <w:autoSpaceDN w:val="0"/>
        <w:spacing w:after="0" w:line="240" w:lineRule="auto"/>
        <w:ind w:firstLine="709"/>
        <w:jc w:val="both"/>
        <w:rPr>
          <w:rFonts w:ascii="Liberation Serif" w:eastAsia="Times New Roman" w:hAnsi="Liberation Serif" w:cs="Times New Roman"/>
          <w:sz w:val="24"/>
          <w:szCs w:val="24"/>
          <w:lang w:eastAsia="ru-RU"/>
        </w:rPr>
      </w:pPr>
      <w:r w:rsidRPr="00324C13">
        <w:rPr>
          <w:rFonts w:ascii="Liberation Serif" w:eastAsia="Times New Roman" w:hAnsi="Liberation Serif" w:cs="Times New Roman"/>
          <w:sz w:val="24"/>
          <w:szCs w:val="24"/>
          <w:lang w:eastAsia="ru-RU"/>
        </w:rPr>
        <w:t xml:space="preserve">В настоящее время оснащение многоквартирных домов городского округа Заречный приборами учета коммунальных ресурсов составляет около 90%. Неоснащенными остаются многоквартирные дома сельской территории. </w:t>
      </w:r>
    </w:p>
    <w:p w:rsidR="00AA363F" w:rsidRPr="00324C13" w:rsidRDefault="00AA363F" w:rsidP="00AA363F">
      <w:pPr>
        <w:autoSpaceDE w:val="0"/>
        <w:autoSpaceDN w:val="0"/>
        <w:spacing w:after="0" w:line="240" w:lineRule="auto"/>
        <w:ind w:firstLine="709"/>
        <w:jc w:val="both"/>
        <w:rPr>
          <w:rFonts w:ascii="Liberation Serif" w:eastAsia="Times New Roman" w:hAnsi="Liberation Serif" w:cs="Times New Roman"/>
          <w:sz w:val="24"/>
          <w:szCs w:val="24"/>
          <w:lang w:eastAsia="ru-RU"/>
        </w:rPr>
      </w:pPr>
      <w:r w:rsidRPr="00324C13">
        <w:rPr>
          <w:rFonts w:ascii="Liberation Serif" w:eastAsia="Times New Roman" w:hAnsi="Liberation Serif" w:cs="Times New Roman"/>
          <w:sz w:val="24"/>
          <w:szCs w:val="24"/>
          <w:lang w:eastAsia="ru-RU"/>
        </w:rPr>
        <w:t xml:space="preserve">Проведение мероприятий по оснащению многоквартирных домов приборами учета энергетических ресурсов является необходимым условием развития городского округа Заречный. Повышение эффективности использования энергетических ресурсов, как следствие проведенных мероприятий по оснащению приборами учета, позволит решить целый ряд энергетических проблем, накопившихся к настоящему времени. </w:t>
      </w:r>
    </w:p>
    <w:p w:rsidR="00AA363F" w:rsidRPr="00324C13" w:rsidRDefault="00AA363F" w:rsidP="00AA363F">
      <w:pPr>
        <w:autoSpaceDE w:val="0"/>
        <w:autoSpaceDN w:val="0"/>
        <w:spacing w:after="0" w:line="240" w:lineRule="auto"/>
        <w:ind w:firstLine="709"/>
        <w:jc w:val="both"/>
        <w:rPr>
          <w:rFonts w:ascii="Liberation Serif" w:eastAsia="Times New Roman" w:hAnsi="Liberation Serif" w:cs="Times New Roman"/>
          <w:sz w:val="24"/>
          <w:szCs w:val="24"/>
          <w:lang w:eastAsia="ru-RU"/>
        </w:rPr>
      </w:pPr>
      <w:r w:rsidRPr="00324C13">
        <w:rPr>
          <w:rFonts w:ascii="Liberation Serif" w:eastAsia="Times New Roman" w:hAnsi="Liberation Serif" w:cs="Times New Roman"/>
          <w:sz w:val="24"/>
          <w:szCs w:val="24"/>
          <w:lang w:eastAsia="ru-RU"/>
        </w:rPr>
        <w:t xml:space="preserve">В сфере энергосбережения основными проблемами являются: </w:t>
      </w:r>
    </w:p>
    <w:p w:rsidR="00AA363F" w:rsidRPr="00324C13" w:rsidRDefault="00AA363F" w:rsidP="00AA363F">
      <w:pPr>
        <w:autoSpaceDE w:val="0"/>
        <w:autoSpaceDN w:val="0"/>
        <w:spacing w:after="0" w:line="240" w:lineRule="auto"/>
        <w:ind w:firstLine="709"/>
        <w:jc w:val="both"/>
        <w:rPr>
          <w:rFonts w:ascii="Liberation Serif" w:eastAsia="Times New Roman" w:hAnsi="Liberation Serif" w:cs="Times New Roman"/>
          <w:sz w:val="24"/>
          <w:szCs w:val="24"/>
          <w:lang w:eastAsia="ru-RU"/>
        </w:rPr>
      </w:pPr>
      <w:r w:rsidRPr="00324C13">
        <w:rPr>
          <w:rFonts w:ascii="Liberation Serif" w:eastAsia="Times New Roman" w:hAnsi="Liberation Serif" w:cs="Times New Roman"/>
          <w:sz w:val="24"/>
          <w:szCs w:val="24"/>
          <w:lang w:eastAsia="ru-RU"/>
        </w:rPr>
        <w:t>- высокий уровень потерь энергии и ресурсов при оказании жилищно-коммунальных услуг и ведении городского хозяйства. Повышенные потери при оказании жилищно-коммунальных услуг и ведении городского хозяйства присутствуют на всех стадиях производства, передачи, распределения и потребления ресурсов. Так, на стадии передачи и распределения энергии и ресурсов вследствие применения устаревшей технологии прокладки трубопроводов, отсутствия современных систем контроля и регулирования снабжения, повышенной аварийности сетей, потери составляют не менее 25 %. Высок уровень потерь (не менее 20 %) в зданиях вследствие низкой энергетической эффективности ограждающих конструкций, нерационального построения внутренних систем теплоснабжения и горячего водоснабжения, отсутствия приборов коммерческого учета потребления ресурсов, низкого уровня обслуживания. В целом потери ресурсов в жилищно-коммунальном хозяйстве (ЖКХ) можно оценить величиной 30-40 %. Потери создают повышенную финансовую нагрузку на потребителей ресурсов жилищно-коммунального и бюджетного сектора хозяйства, а также на бюджет городского округа.</w:t>
      </w:r>
    </w:p>
    <w:p w:rsidR="00AA363F" w:rsidRPr="00324C13" w:rsidRDefault="00AA363F" w:rsidP="00AA363F">
      <w:pPr>
        <w:autoSpaceDE w:val="0"/>
        <w:autoSpaceDN w:val="0"/>
        <w:spacing w:after="0" w:line="240" w:lineRule="auto"/>
        <w:ind w:firstLine="709"/>
        <w:jc w:val="both"/>
        <w:rPr>
          <w:rFonts w:ascii="Liberation Serif" w:eastAsia="Times New Roman" w:hAnsi="Liberation Serif" w:cs="Times New Roman"/>
          <w:sz w:val="24"/>
          <w:szCs w:val="24"/>
          <w:lang w:eastAsia="ru-RU"/>
        </w:rPr>
      </w:pPr>
      <w:r w:rsidRPr="00324C13">
        <w:rPr>
          <w:rFonts w:ascii="Liberation Serif" w:eastAsia="Times New Roman" w:hAnsi="Liberation Serif" w:cs="Times New Roman"/>
          <w:sz w:val="24"/>
          <w:szCs w:val="24"/>
          <w:lang w:eastAsia="ru-RU"/>
        </w:rPr>
        <w:t xml:space="preserve">-рост тарифного давления на жилищно-коммунальное хозяйство городского округа, население и организации бюджетной сферы. Низкая эффективность энергетического хозяйства, повышение цен на энергоносители обуславливают рост тарифов на энергетические ресурсы, потребляемые городским округом, и рост тарифного давления на жилищно-коммунальное хозяйство городского округа, население и организации бюджетной сферы. Доля энергетической составляющей в стоимости услуг ЖКХ постоянно растет. Для населения доля составляющей за теплоснабжение и горячее водоснабжение в структуре плат за жилищно-коммунальные услуги составляет около 40 %. Таким образом, существующая тенденция роста тарифов может привести к неплатежеспособности большей части населения. </w:t>
      </w:r>
    </w:p>
    <w:p w:rsidR="00AA363F" w:rsidRPr="00324C13" w:rsidRDefault="00AA363F" w:rsidP="00AA363F">
      <w:pPr>
        <w:autoSpaceDE w:val="0"/>
        <w:autoSpaceDN w:val="0"/>
        <w:spacing w:after="0" w:line="240" w:lineRule="auto"/>
        <w:ind w:firstLine="709"/>
        <w:jc w:val="both"/>
        <w:rPr>
          <w:rFonts w:ascii="Liberation Serif" w:eastAsia="Times New Roman" w:hAnsi="Liberation Serif" w:cs="Times New Roman"/>
          <w:sz w:val="24"/>
          <w:szCs w:val="24"/>
          <w:lang w:eastAsia="ru-RU"/>
        </w:rPr>
      </w:pPr>
      <w:r w:rsidRPr="00324C13">
        <w:rPr>
          <w:rFonts w:ascii="Liberation Serif" w:eastAsia="Times New Roman" w:hAnsi="Liberation Serif" w:cs="Times New Roman"/>
          <w:sz w:val="24"/>
          <w:szCs w:val="24"/>
          <w:lang w:eastAsia="ru-RU"/>
        </w:rPr>
        <w:t>Необходимость решения проблемы энергосбережения обусловлена следующими причинами:</w:t>
      </w:r>
    </w:p>
    <w:p w:rsidR="00AA363F" w:rsidRPr="00324C13" w:rsidRDefault="00AA363F" w:rsidP="00AA363F">
      <w:pPr>
        <w:autoSpaceDE w:val="0"/>
        <w:autoSpaceDN w:val="0"/>
        <w:spacing w:after="0" w:line="240" w:lineRule="auto"/>
        <w:ind w:firstLine="709"/>
        <w:jc w:val="both"/>
        <w:rPr>
          <w:rFonts w:ascii="Liberation Serif" w:eastAsia="Times New Roman" w:hAnsi="Liberation Serif" w:cs="Times New Roman"/>
          <w:sz w:val="24"/>
          <w:szCs w:val="24"/>
          <w:lang w:eastAsia="ru-RU"/>
        </w:rPr>
      </w:pPr>
      <w:r w:rsidRPr="00324C13">
        <w:rPr>
          <w:rFonts w:ascii="Liberation Serif" w:eastAsia="Times New Roman" w:hAnsi="Liberation Serif" w:cs="Times New Roman"/>
          <w:sz w:val="24"/>
          <w:szCs w:val="24"/>
          <w:lang w:eastAsia="ru-RU"/>
        </w:rPr>
        <w:t>1) невозможностью комплексного решения проблемы в требуемые сроки за счет использования действующего рыночного механизма;</w:t>
      </w:r>
    </w:p>
    <w:p w:rsidR="00AA363F" w:rsidRPr="00324C13" w:rsidRDefault="00AA363F" w:rsidP="00AA363F">
      <w:pPr>
        <w:autoSpaceDE w:val="0"/>
        <w:autoSpaceDN w:val="0"/>
        <w:spacing w:after="0" w:line="240" w:lineRule="auto"/>
        <w:ind w:firstLine="709"/>
        <w:jc w:val="both"/>
        <w:rPr>
          <w:rFonts w:ascii="Liberation Serif" w:eastAsia="Times New Roman" w:hAnsi="Liberation Serif" w:cs="Times New Roman"/>
          <w:sz w:val="24"/>
          <w:szCs w:val="24"/>
          <w:lang w:eastAsia="ru-RU"/>
        </w:rPr>
      </w:pPr>
      <w:r w:rsidRPr="00324C13">
        <w:rPr>
          <w:rFonts w:ascii="Liberation Serif" w:eastAsia="Times New Roman" w:hAnsi="Liberation Serif" w:cs="Times New Roman"/>
          <w:sz w:val="24"/>
          <w:szCs w:val="24"/>
          <w:lang w:eastAsia="ru-RU"/>
        </w:rPr>
        <w:t>2) комплексным характером проблемы и необходимостью координации действий по ее решению;</w:t>
      </w:r>
    </w:p>
    <w:p w:rsidR="00AA363F" w:rsidRPr="00324C13" w:rsidRDefault="00AA363F" w:rsidP="00AA363F">
      <w:pPr>
        <w:autoSpaceDE w:val="0"/>
        <w:autoSpaceDN w:val="0"/>
        <w:spacing w:after="0" w:line="240" w:lineRule="auto"/>
        <w:ind w:firstLine="709"/>
        <w:jc w:val="both"/>
        <w:rPr>
          <w:rFonts w:ascii="Liberation Serif" w:eastAsia="Times New Roman" w:hAnsi="Liberation Serif" w:cs="Times New Roman"/>
          <w:sz w:val="24"/>
          <w:szCs w:val="24"/>
          <w:lang w:eastAsia="ru-RU"/>
        </w:rPr>
      </w:pPr>
      <w:r w:rsidRPr="00324C13">
        <w:rPr>
          <w:rFonts w:ascii="Liberation Serif" w:eastAsia="Times New Roman" w:hAnsi="Liberation Serif" w:cs="Times New Roman"/>
          <w:sz w:val="24"/>
          <w:szCs w:val="24"/>
          <w:lang w:eastAsia="ru-RU"/>
        </w:rPr>
        <w:lastRenderedPageBreak/>
        <w:t>3) недостатком средств местного бюджета для финансирования всего комплекса мероприятий по энергосбережению и необходимостью координации действий и ресурсов органов местного самоуправления;</w:t>
      </w:r>
    </w:p>
    <w:p w:rsidR="00AA363F" w:rsidRPr="00324C13" w:rsidRDefault="00AA363F" w:rsidP="00AA363F">
      <w:pPr>
        <w:autoSpaceDE w:val="0"/>
        <w:autoSpaceDN w:val="0"/>
        <w:spacing w:after="0" w:line="240" w:lineRule="auto"/>
        <w:ind w:firstLine="709"/>
        <w:jc w:val="both"/>
        <w:rPr>
          <w:rFonts w:ascii="Liberation Serif" w:eastAsia="Times New Roman" w:hAnsi="Liberation Serif" w:cs="Times New Roman"/>
          <w:sz w:val="24"/>
          <w:szCs w:val="24"/>
          <w:lang w:eastAsia="ru-RU"/>
        </w:rPr>
      </w:pPr>
      <w:r w:rsidRPr="00324C13">
        <w:rPr>
          <w:rFonts w:ascii="Liberation Serif" w:eastAsia="Times New Roman" w:hAnsi="Liberation Serif" w:cs="Times New Roman"/>
          <w:sz w:val="24"/>
          <w:szCs w:val="24"/>
          <w:lang w:eastAsia="ru-RU"/>
        </w:rPr>
        <w:t>4) необходимостью обеспечить выполнение задач социально-экономического развития, поставленных на федеральном, региональном и местном уровне;</w:t>
      </w:r>
    </w:p>
    <w:p w:rsidR="00AA363F" w:rsidRPr="00324C13" w:rsidRDefault="00AA363F" w:rsidP="00AA363F">
      <w:pPr>
        <w:autoSpaceDE w:val="0"/>
        <w:autoSpaceDN w:val="0"/>
        <w:spacing w:after="0" w:line="240" w:lineRule="auto"/>
        <w:ind w:firstLine="709"/>
        <w:jc w:val="both"/>
        <w:rPr>
          <w:rFonts w:ascii="Liberation Serif" w:eastAsia="Times New Roman" w:hAnsi="Liberation Serif" w:cs="Times New Roman"/>
          <w:sz w:val="24"/>
          <w:szCs w:val="24"/>
          <w:lang w:eastAsia="ru-RU"/>
        </w:rPr>
      </w:pPr>
      <w:r w:rsidRPr="00324C13">
        <w:rPr>
          <w:rFonts w:ascii="Liberation Serif" w:eastAsia="Times New Roman" w:hAnsi="Liberation Serif" w:cs="Times New Roman"/>
          <w:sz w:val="24"/>
          <w:szCs w:val="24"/>
          <w:lang w:eastAsia="ru-RU"/>
        </w:rPr>
        <w:t>5) необходимостью повышения эффективности расходования бюджетных средств и снижения рисков развития муниципального образования.</w:t>
      </w:r>
    </w:p>
    <w:p w:rsidR="00AA363F" w:rsidRPr="00324C13" w:rsidRDefault="00AA363F" w:rsidP="00AA363F">
      <w:pPr>
        <w:autoSpaceDE w:val="0"/>
        <w:autoSpaceDN w:val="0"/>
        <w:spacing w:after="0" w:line="240" w:lineRule="auto"/>
        <w:ind w:firstLine="709"/>
        <w:jc w:val="both"/>
        <w:rPr>
          <w:rFonts w:ascii="Liberation Serif" w:eastAsia="Times New Roman" w:hAnsi="Liberation Serif" w:cs="Times New Roman"/>
          <w:sz w:val="24"/>
          <w:szCs w:val="24"/>
          <w:lang w:eastAsia="ru-RU"/>
        </w:rPr>
      </w:pPr>
      <w:r w:rsidRPr="00324C13">
        <w:rPr>
          <w:rFonts w:ascii="Liberation Serif" w:eastAsia="Times New Roman" w:hAnsi="Liberation Serif" w:cs="Times New Roman"/>
          <w:sz w:val="24"/>
          <w:szCs w:val="24"/>
          <w:lang w:eastAsia="ru-RU"/>
        </w:rPr>
        <w:t>Основные риски, связанные с реализацией Подпрограммы 4, определяются следующими факторами:</w:t>
      </w:r>
    </w:p>
    <w:p w:rsidR="00AA363F" w:rsidRPr="00324C13" w:rsidRDefault="00AA363F" w:rsidP="00AA363F">
      <w:pPr>
        <w:autoSpaceDE w:val="0"/>
        <w:autoSpaceDN w:val="0"/>
        <w:spacing w:after="0" w:line="240" w:lineRule="auto"/>
        <w:ind w:firstLine="709"/>
        <w:jc w:val="both"/>
        <w:rPr>
          <w:rFonts w:ascii="Liberation Serif" w:eastAsia="Times New Roman" w:hAnsi="Liberation Serif" w:cs="Times New Roman"/>
          <w:sz w:val="24"/>
          <w:szCs w:val="24"/>
          <w:lang w:eastAsia="ru-RU"/>
        </w:rPr>
      </w:pPr>
      <w:r w:rsidRPr="00324C13">
        <w:rPr>
          <w:rFonts w:ascii="Liberation Serif" w:eastAsia="Times New Roman" w:hAnsi="Liberation Serif" w:cs="Times New Roman"/>
          <w:sz w:val="24"/>
          <w:szCs w:val="24"/>
          <w:lang w:eastAsia="ru-RU"/>
        </w:rPr>
        <w:t>- ограниченностью источников финансирования подпрограммных мероприятий;</w:t>
      </w:r>
    </w:p>
    <w:p w:rsidR="00AA363F" w:rsidRPr="00324C13" w:rsidRDefault="00AA363F" w:rsidP="00AA363F">
      <w:pPr>
        <w:autoSpaceDE w:val="0"/>
        <w:autoSpaceDN w:val="0"/>
        <w:spacing w:after="0" w:line="240" w:lineRule="auto"/>
        <w:ind w:firstLine="709"/>
        <w:jc w:val="both"/>
        <w:rPr>
          <w:rFonts w:ascii="Liberation Serif" w:eastAsia="Times New Roman" w:hAnsi="Liberation Serif" w:cs="Times New Roman"/>
          <w:sz w:val="24"/>
          <w:szCs w:val="24"/>
          <w:lang w:eastAsia="ru-RU"/>
        </w:rPr>
      </w:pPr>
      <w:r w:rsidRPr="00324C13">
        <w:rPr>
          <w:rFonts w:ascii="Liberation Serif" w:eastAsia="Times New Roman" w:hAnsi="Liberation Serif" w:cs="Times New Roman"/>
          <w:sz w:val="24"/>
          <w:szCs w:val="24"/>
          <w:lang w:eastAsia="ru-RU"/>
        </w:rPr>
        <w:t>- неразвитостью механизмов привлечения средств на финансирование энергосберегающих мероприятий.</w:t>
      </w:r>
    </w:p>
    <w:p w:rsidR="00AA363F" w:rsidRPr="00324C13" w:rsidRDefault="00AA363F" w:rsidP="00AA363F">
      <w:pPr>
        <w:spacing w:after="0" w:line="240" w:lineRule="auto"/>
        <w:ind w:firstLine="709"/>
        <w:jc w:val="both"/>
        <w:rPr>
          <w:rFonts w:ascii="Liberation Serif" w:eastAsia="Times New Roman" w:hAnsi="Liberation Serif" w:cs="Times New Roman"/>
          <w:bCs/>
          <w:sz w:val="24"/>
          <w:szCs w:val="24"/>
          <w:lang w:eastAsia="ru-RU"/>
        </w:rPr>
      </w:pPr>
      <w:r w:rsidRPr="00324C13">
        <w:rPr>
          <w:rFonts w:ascii="Liberation Serif" w:eastAsia="Times New Roman" w:hAnsi="Liberation Serif" w:cs="Times New Roman"/>
          <w:bCs/>
          <w:sz w:val="24"/>
          <w:szCs w:val="24"/>
          <w:lang w:eastAsia="ru-RU"/>
        </w:rPr>
        <w:t>Также, одним из факторов, оказывающих отрицательное влияние на уровень энергетической эффективности городского округа Заречный, является наличие значительного количества многоквартирных домов, оборудованных лифтами, отработавшими назначенный срок службы.</w:t>
      </w:r>
    </w:p>
    <w:p w:rsidR="00AA363F" w:rsidRPr="00324C13" w:rsidRDefault="00AA363F" w:rsidP="00AA363F">
      <w:pPr>
        <w:spacing w:after="0" w:line="240" w:lineRule="auto"/>
        <w:ind w:firstLine="709"/>
        <w:jc w:val="both"/>
        <w:rPr>
          <w:rFonts w:ascii="Liberation Serif" w:eastAsia="Times New Roman" w:hAnsi="Liberation Serif" w:cs="Times New Roman"/>
          <w:bCs/>
          <w:sz w:val="24"/>
          <w:szCs w:val="24"/>
          <w:lang w:eastAsia="ru-RU"/>
        </w:rPr>
      </w:pPr>
      <w:r w:rsidRPr="00324C13">
        <w:rPr>
          <w:rFonts w:ascii="Liberation Serif" w:eastAsia="Times New Roman" w:hAnsi="Liberation Serif" w:cs="Times New Roman"/>
          <w:bCs/>
          <w:sz w:val="24"/>
          <w:szCs w:val="24"/>
          <w:lang w:eastAsia="ru-RU"/>
        </w:rPr>
        <w:t>В городском округе Заречный эксплуатируется 133 лифта, в том числе 103 лифта, или 77 процентов от общего количества, обеспечивают транспортировку людей с одного уровня на другой.</w:t>
      </w:r>
    </w:p>
    <w:p w:rsidR="00AA363F" w:rsidRPr="00324C13" w:rsidRDefault="00AA363F" w:rsidP="00AA363F">
      <w:pPr>
        <w:spacing w:after="0" w:line="240" w:lineRule="auto"/>
        <w:ind w:firstLine="709"/>
        <w:jc w:val="both"/>
        <w:rPr>
          <w:rFonts w:ascii="Liberation Serif" w:eastAsia="Times New Roman" w:hAnsi="Liberation Serif" w:cs="Times New Roman"/>
          <w:bCs/>
          <w:sz w:val="24"/>
          <w:szCs w:val="24"/>
          <w:lang w:eastAsia="ru-RU"/>
        </w:rPr>
      </w:pPr>
      <w:r w:rsidRPr="00324C13">
        <w:rPr>
          <w:rFonts w:ascii="Liberation Serif" w:eastAsia="Times New Roman" w:hAnsi="Liberation Serif" w:cs="Times New Roman"/>
          <w:bCs/>
          <w:sz w:val="24"/>
          <w:szCs w:val="24"/>
          <w:lang w:eastAsia="ru-RU"/>
        </w:rPr>
        <w:t xml:space="preserve">Первые многоквартирные дома, оборудованные лифтами, были построены в городском округе Заречный в 1986 году. </w:t>
      </w:r>
    </w:p>
    <w:p w:rsidR="00AA363F" w:rsidRPr="00324C13" w:rsidRDefault="00AA363F" w:rsidP="00AA363F">
      <w:pPr>
        <w:spacing w:after="0" w:line="240" w:lineRule="auto"/>
        <w:ind w:firstLine="709"/>
        <w:jc w:val="both"/>
        <w:rPr>
          <w:rFonts w:ascii="Liberation Serif" w:eastAsia="Times New Roman" w:hAnsi="Liberation Serif" w:cs="Times New Roman"/>
          <w:bCs/>
          <w:sz w:val="24"/>
          <w:szCs w:val="24"/>
          <w:lang w:eastAsia="ru-RU"/>
        </w:rPr>
      </w:pPr>
      <w:r w:rsidRPr="00324C13">
        <w:rPr>
          <w:rFonts w:ascii="Liberation Serif" w:eastAsia="Times New Roman" w:hAnsi="Liberation Serif" w:cs="Times New Roman"/>
          <w:bCs/>
          <w:sz w:val="24"/>
          <w:szCs w:val="24"/>
          <w:lang w:eastAsia="ru-RU"/>
        </w:rPr>
        <w:t>Долгое время плановая модернизация лифтового хозяйства практически не производилась. За счет средств собственников жилых и нежилых помещений в многоквартирных домах проводилось только устранение аварийных ситуаций.</w:t>
      </w:r>
    </w:p>
    <w:p w:rsidR="00AA363F" w:rsidRPr="00324C13" w:rsidRDefault="00AA363F" w:rsidP="00AA363F">
      <w:pPr>
        <w:spacing w:after="0" w:line="240" w:lineRule="auto"/>
        <w:ind w:firstLine="709"/>
        <w:jc w:val="both"/>
        <w:rPr>
          <w:rFonts w:ascii="Liberation Serif" w:eastAsia="Times New Roman" w:hAnsi="Liberation Serif" w:cs="Times New Roman"/>
          <w:bCs/>
          <w:sz w:val="24"/>
          <w:szCs w:val="24"/>
          <w:lang w:eastAsia="ru-RU"/>
        </w:rPr>
      </w:pPr>
      <w:r w:rsidRPr="00324C13">
        <w:rPr>
          <w:rFonts w:ascii="Liberation Serif" w:eastAsia="Times New Roman" w:hAnsi="Liberation Serif" w:cs="Times New Roman"/>
          <w:bCs/>
          <w:sz w:val="24"/>
          <w:szCs w:val="24"/>
          <w:lang w:eastAsia="ru-RU"/>
        </w:rPr>
        <w:t xml:space="preserve">В сложившихся условиях для повышения энергетической эффективности использования общего имущества в многоквартирных домах городского округа Заречный, в том числе использования лифтового оборудования, требуется масштабная модернизация лифтового хозяйства. </w:t>
      </w:r>
    </w:p>
    <w:p w:rsidR="00255AE7" w:rsidRPr="00324C13" w:rsidRDefault="00255AE7" w:rsidP="0097012F">
      <w:pPr>
        <w:autoSpaceDE w:val="0"/>
        <w:autoSpaceDN w:val="0"/>
        <w:spacing w:after="0" w:line="240" w:lineRule="auto"/>
        <w:jc w:val="both"/>
        <w:rPr>
          <w:rFonts w:ascii="Liberation Serif" w:eastAsia="Times New Roman" w:hAnsi="Liberation Serif" w:cs="Times New Roman"/>
          <w:sz w:val="24"/>
          <w:szCs w:val="24"/>
          <w:lang w:eastAsia="ru-RU"/>
        </w:rPr>
      </w:pPr>
      <w:r w:rsidRPr="00324C13">
        <w:rPr>
          <w:rFonts w:ascii="Liberation Serif" w:eastAsia="Times New Roman" w:hAnsi="Liberation Serif" w:cs="Times New Roman"/>
          <w:sz w:val="24"/>
          <w:szCs w:val="24"/>
          <w:lang w:eastAsia="ru-RU"/>
        </w:rPr>
        <w:br w:type="page"/>
      </w:r>
    </w:p>
    <w:p w:rsidR="0097012F" w:rsidRPr="00324C13" w:rsidRDefault="0097012F" w:rsidP="0097012F">
      <w:pPr>
        <w:tabs>
          <w:tab w:val="left" w:pos="1764"/>
        </w:tabs>
        <w:autoSpaceDE w:val="0"/>
        <w:autoSpaceDN w:val="0"/>
        <w:spacing w:after="0" w:line="240" w:lineRule="auto"/>
        <w:jc w:val="center"/>
        <w:rPr>
          <w:rFonts w:ascii="Liberation Serif" w:eastAsia="Times New Roman" w:hAnsi="Liberation Serif" w:cs="Times New Roman"/>
          <w:b/>
          <w:sz w:val="24"/>
          <w:szCs w:val="24"/>
          <w:lang w:eastAsia="ru-RU"/>
        </w:rPr>
      </w:pPr>
      <w:bookmarkStart w:id="3" w:name="P416"/>
      <w:bookmarkEnd w:id="3"/>
      <w:r w:rsidRPr="00324C13">
        <w:rPr>
          <w:rFonts w:ascii="Liberation Serif" w:eastAsia="Times New Roman" w:hAnsi="Liberation Serif" w:cs="Times New Roman"/>
          <w:b/>
          <w:sz w:val="24"/>
          <w:szCs w:val="24"/>
          <w:lang w:eastAsia="ru-RU"/>
        </w:rPr>
        <w:lastRenderedPageBreak/>
        <w:t>Подпрограмма 3</w:t>
      </w:r>
    </w:p>
    <w:p w:rsidR="0097012F" w:rsidRPr="00324C13" w:rsidRDefault="0097012F" w:rsidP="0097012F">
      <w:pPr>
        <w:tabs>
          <w:tab w:val="left" w:pos="1764"/>
        </w:tabs>
        <w:autoSpaceDE w:val="0"/>
        <w:autoSpaceDN w:val="0"/>
        <w:spacing w:after="0" w:line="240" w:lineRule="auto"/>
        <w:jc w:val="center"/>
        <w:rPr>
          <w:rFonts w:ascii="Liberation Serif" w:eastAsia="Times New Roman" w:hAnsi="Liberation Serif" w:cs="Times New Roman"/>
          <w:b/>
          <w:sz w:val="24"/>
          <w:szCs w:val="24"/>
          <w:lang w:eastAsia="ru-RU"/>
        </w:rPr>
      </w:pPr>
      <w:r w:rsidRPr="00324C13">
        <w:rPr>
          <w:rFonts w:ascii="Liberation Serif" w:eastAsia="Times New Roman" w:hAnsi="Liberation Serif" w:cs="Times New Roman"/>
          <w:b/>
          <w:sz w:val="24"/>
          <w:szCs w:val="24"/>
          <w:lang w:eastAsia="ru-RU"/>
        </w:rPr>
        <w:t>«</w:t>
      </w:r>
      <w:r w:rsidR="00C041EA" w:rsidRPr="00324C13">
        <w:rPr>
          <w:rFonts w:ascii="Liberation Serif" w:eastAsia="Times New Roman" w:hAnsi="Liberation Serif" w:cs="Times New Roman"/>
          <w:b/>
          <w:sz w:val="24"/>
          <w:szCs w:val="24"/>
          <w:lang w:eastAsia="ru-RU"/>
        </w:rPr>
        <w:t>Повышение благоустройства жилищного фонда и создание благоприятной среды проживания граждан</w:t>
      </w:r>
      <w:r w:rsidRPr="00324C13">
        <w:rPr>
          <w:rFonts w:ascii="Liberation Serif" w:eastAsia="Times New Roman" w:hAnsi="Liberation Serif" w:cs="Times New Roman"/>
          <w:b/>
          <w:sz w:val="24"/>
          <w:szCs w:val="24"/>
          <w:lang w:eastAsia="ru-RU"/>
        </w:rPr>
        <w:t xml:space="preserve">» муниципальной программы </w:t>
      </w:r>
    </w:p>
    <w:p w:rsidR="0097012F" w:rsidRPr="00324C13" w:rsidRDefault="0097012F" w:rsidP="0097012F">
      <w:pPr>
        <w:tabs>
          <w:tab w:val="left" w:pos="1764"/>
        </w:tabs>
        <w:autoSpaceDE w:val="0"/>
        <w:autoSpaceDN w:val="0"/>
        <w:spacing w:after="0" w:line="240" w:lineRule="auto"/>
        <w:jc w:val="center"/>
        <w:rPr>
          <w:rFonts w:ascii="Liberation Serif" w:eastAsia="Times New Roman" w:hAnsi="Liberation Serif" w:cs="Times New Roman"/>
          <w:b/>
          <w:sz w:val="24"/>
          <w:szCs w:val="24"/>
          <w:lang w:eastAsia="ru-RU"/>
        </w:rPr>
      </w:pPr>
      <w:r w:rsidRPr="00324C13">
        <w:rPr>
          <w:rFonts w:ascii="Liberation Serif" w:eastAsia="Times New Roman" w:hAnsi="Liberation Serif" w:cs="Times New Roman"/>
          <w:b/>
          <w:sz w:val="24"/>
          <w:szCs w:val="24"/>
          <w:lang w:eastAsia="ru-RU"/>
        </w:rPr>
        <w:t>«</w:t>
      </w:r>
      <w:r w:rsidR="00C041EA" w:rsidRPr="00324C13">
        <w:rPr>
          <w:rFonts w:ascii="Liberation Serif" w:eastAsia="Times New Roman" w:hAnsi="Liberation Serif" w:cs="Times New Roman"/>
          <w:b/>
          <w:sz w:val="24"/>
          <w:szCs w:val="24"/>
          <w:lang w:eastAsia="ru-RU"/>
        </w:rPr>
        <w:t>Обеспечение функционирования жилищно-коммунального хозяйства и повышение энергетической эффективности в городском округе Заречный до 202</w:t>
      </w:r>
      <w:r w:rsidR="00432FEC">
        <w:rPr>
          <w:rFonts w:ascii="Liberation Serif" w:eastAsia="Times New Roman" w:hAnsi="Liberation Serif" w:cs="Times New Roman"/>
          <w:b/>
          <w:sz w:val="24"/>
          <w:szCs w:val="24"/>
          <w:lang w:eastAsia="ru-RU"/>
        </w:rPr>
        <w:t>6</w:t>
      </w:r>
      <w:r w:rsidR="00C041EA" w:rsidRPr="00324C13">
        <w:rPr>
          <w:rFonts w:ascii="Liberation Serif" w:eastAsia="Times New Roman" w:hAnsi="Liberation Serif" w:cs="Times New Roman"/>
          <w:b/>
          <w:sz w:val="24"/>
          <w:szCs w:val="24"/>
          <w:lang w:eastAsia="ru-RU"/>
        </w:rPr>
        <w:t xml:space="preserve"> года</w:t>
      </w:r>
      <w:r w:rsidRPr="00324C13">
        <w:rPr>
          <w:rFonts w:ascii="Liberation Serif" w:eastAsia="Times New Roman" w:hAnsi="Liberation Serif" w:cs="Times New Roman"/>
          <w:b/>
          <w:sz w:val="24"/>
          <w:szCs w:val="24"/>
          <w:lang w:eastAsia="ru-RU"/>
        </w:rPr>
        <w:t>»</w:t>
      </w:r>
    </w:p>
    <w:p w:rsidR="0097012F" w:rsidRPr="00324C13" w:rsidRDefault="0097012F" w:rsidP="0097012F">
      <w:pPr>
        <w:tabs>
          <w:tab w:val="left" w:pos="1764"/>
        </w:tabs>
        <w:autoSpaceDE w:val="0"/>
        <w:autoSpaceDN w:val="0"/>
        <w:spacing w:after="0" w:line="240" w:lineRule="auto"/>
        <w:jc w:val="center"/>
        <w:rPr>
          <w:rFonts w:ascii="Liberation Serif" w:eastAsia="Times New Roman" w:hAnsi="Liberation Serif" w:cs="Times New Roman"/>
          <w:sz w:val="24"/>
          <w:szCs w:val="24"/>
          <w:lang w:eastAsia="ru-RU"/>
        </w:rPr>
      </w:pPr>
    </w:p>
    <w:p w:rsidR="0097012F" w:rsidRPr="00324C13" w:rsidRDefault="0097012F" w:rsidP="0097012F">
      <w:pPr>
        <w:tabs>
          <w:tab w:val="left" w:pos="1764"/>
        </w:tabs>
        <w:autoSpaceDE w:val="0"/>
        <w:autoSpaceDN w:val="0"/>
        <w:spacing w:after="0" w:line="240" w:lineRule="auto"/>
        <w:jc w:val="center"/>
        <w:rPr>
          <w:rFonts w:ascii="Liberation Serif" w:eastAsia="Times New Roman" w:hAnsi="Liberation Serif" w:cs="Times New Roman"/>
          <w:b/>
          <w:sz w:val="24"/>
          <w:szCs w:val="24"/>
          <w:lang w:eastAsia="ru-RU"/>
        </w:rPr>
      </w:pPr>
      <w:r w:rsidRPr="00324C13">
        <w:rPr>
          <w:rFonts w:ascii="Liberation Serif" w:eastAsia="Times New Roman" w:hAnsi="Liberation Serif" w:cs="Times New Roman"/>
          <w:b/>
          <w:sz w:val="24"/>
          <w:szCs w:val="24"/>
          <w:lang w:eastAsia="ru-RU"/>
        </w:rPr>
        <w:t>Раздел 1. Характеристика и анализ проблемы, на решение которой направлена Подпрограмма 3 «</w:t>
      </w:r>
      <w:r w:rsidR="00C041EA" w:rsidRPr="00324C13">
        <w:rPr>
          <w:rFonts w:ascii="Liberation Serif" w:eastAsia="Times New Roman" w:hAnsi="Liberation Serif" w:cs="Times New Roman"/>
          <w:b/>
          <w:sz w:val="24"/>
          <w:szCs w:val="24"/>
          <w:lang w:eastAsia="ru-RU"/>
        </w:rPr>
        <w:t>Повышение благоустройства жилищного фонда и создание благоприятной среды проживания граждан</w:t>
      </w:r>
      <w:r w:rsidRPr="00324C13">
        <w:rPr>
          <w:rFonts w:ascii="Liberation Serif" w:eastAsia="Times New Roman" w:hAnsi="Liberation Serif" w:cs="Times New Roman"/>
          <w:b/>
          <w:sz w:val="24"/>
          <w:szCs w:val="24"/>
          <w:lang w:eastAsia="ru-RU"/>
        </w:rPr>
        <w:t xml:space="preserve">» муниципальной программы </w:t>
      </w:r>
    </w:p>
    <w:p w:rsidR="0097012F" w:rsidRPr="00324C13" w:rsidRDefault="0097012F" w:rsidP="0097012F">
      <w:pPr>
        <w:tabs>
          <w:tab w:val="left" w:pos="1764"/>
        </w:tabs>
        <w:autoSpaceDE w:val="0"/>
        <w:autoSpaceDN w:val="0"/>
        <w:spacing w:after="0" w:line="240" w:lineRule="auto"/>
        <w:jc w:val="center"/>
        <w:rPr>
          <w:rFonts w:ascii="Liberation Serif" w:eastAsia="Times New Roman" w:hAnsi="Liberation Serif" w:cs="Times New Roman"/>
          <w:b/>
          <w:sz w:val="24"/>
          <w:szCs w:val="24"/>
          <w:lang w:eastAsia="ru-RU"/>
        </w:rPr>
      </w:pPr>
      <w:r w:rsidRPr="00324C13">
        <w:rPr>
          <w:rFonts w:ascii="Liberation Serif" w:eastAsia="Times New Roman" w:hAnsi="Liberation Serif" w:cs="Times New Roman"/>
          <w:b/>
          <w:sz w:val="24"/>
          <w:szCs w:val="24"/>
          <w:lang w:eastAsia="ru-RU"/>
        </w:rPr>
        <w:t>«</w:t>
      </w:r>
      <w:r w:rsidR="00C041EA" w:rsidRPr="00324C13">
        <w:rPr>
          <w:rFonts w:ascii="Liberation Serif" w:eastAsia="Times New Roman" w:hAnsi="Liberation Serif" w:cs="Times New Roman"/>
          <w:b/>
          <w:sz w:val="24"/>
          <w:szCs w:val="24"/>
          <w:lang w:eastAsia="ru-RU"/>
        </w:rPr>
        <w:t>Обеспечение функционирования жилищно-коммунального хозяйства и повышение энергетической эффективности в городском округе Заречный до 202</w:t>
      </w:r>
      <w:r w:rsidR="00432FEC">
        <w:rPr>
          <w:rFonts w:ascii="Liberation Serif" w:eastAsia="Times New Roman" w:hAnsi="Liberation Serif" w:cs="Times New Roman"/>
          <w:b/>
          <w:sz w:val="24"/>
          <w:szCs w:val="24"/>
          <w:lang w:eastAsia="ru-RU"/>
        </w:rPr>
        <w:t>6</w:t>
      </w:r>
      <w:r w:rsidR="00C041EA" w:rsidRPr="00324C13">
        <w:rPr>
          <w:rFonts w:ascii="Liberation Serif" w:eastAsia="Times New Roman" w:hAnsi="Liberation Serif" w:cs="Times New Roman"/>
          <w:b/>
          <w:sz w:val="24"/>
          <w:szCs w:val="24"/>
          <w:lang w:eastAsia="ru-RU"/>
        </w:rPr>
        <w:t xml:space="preserve"> года</w:t>
      </w:r>
      <w:r w:rsidRPr="00324C13">
        <w:rPr>
          <w:rFonts w:ascii="Liberation Serif" w:eastAsia="Times New Roman" w:hAnsi="Liberation Serif" w:cs="Times New Roman"/>
          <w:b/>
          <w:sz w:val="24"/>
          <w:szCs w:val="24"/>
          <w:lang w:eastAsia="ru-RU"/>
        </w:rPr>
        <w:t>»</w:t>
      </w:r>
    </w:p>
    <w:p w:rsidR="0097012F" w:rsidRPr="00324C13" w:rsidRDefault="0097012F" w:rsidP="0097012F">
      <w:pPr>
        <w:tabs>
          <w:tab w:val="left" w:pos="1764"/>
        </w:tabs>
        <w:autoSpaceDE w:val="0"/>
        <w:autoSpaceDN w:val="0"/>
        <w:spacing w:after="0" w:line="240" w:lineRule="auto"/>
        <w:jc w:val="center"/>
        <w:rPr>
          <w:rFonts w:ascii="Liberation Serif" w:eastAsia="Times New Roman" w:hAnsi="Liberation Serif" w:cs="Times New Roman"/>
          <w:sz w:val="24"/>
          <w:szCs w:val="24"/>
          <w:lang w:eastAsia="ru-RU"/>
        </w:rPr>
      </w:pPr>
    </w:p>
    <w:p w:rsidR="0097012F" w:rsidRPr="00324C13" w:rsidRDefault="0097012F" w:rsidP="0097012F">
      <w:pPr>
        <w:tabs>
          <w:tab w:val="left" w:pos="1764"/>
        </w:tabs>
        <w:spacing w:after="0" w:line="240" w:lineRule="auto"/>
        <w:ind w:firstLine="709"/>
        <w:jc w:val="both"/>
        <w:rPr>
          <w:rFonts w:ascii="Liberation Serif" w:eastAsia="Times New Roman" w:hAnsi="Liberation Serif" w:cs="Times New Roman"/>
          <w:bCs/>
          <w:sz w:val="24"/>
          <w:szCs w:val="24"/>
          <w:lang w:eastAsia="ru-RU"/>
        </w:rPr>
      </w:pPr>
      <w:r w:rsidRPr="00324C13">
        <w:rPr>
          <w:rFonts w:ascii="Liberation Serif" w:eastAsia="Times New Roman" w:hAnsi="Liberation Serif" w:cs="Times New Roman"/>
          <w:bCs/>
          <w:sz w:val="24"/>
          <w:szCs w:val="24"/>
          <w:lang w:eastAsia="ru-RU"/>
        </w:rPr>
        <w:t>Одним из приоритетов национальной политики Российской Федерации является создание благоприятной среды проживания граждан и повышение качества жилищно-коммунальных услуг. Для решения этой задачи необходимо ликвидировать аварийный жилищный фонд, модернизировать жилищный фонд, не соответствующий установленным санитарным и техническим нормам, совершенствовать организационно-управленческие и экономические отношения, развить конкурентную среду на рынке услуг, адресную социальную защиту малоимущих граждан.</w:t>
      </w:r>
    </w:p>
    <w:p w:rsidR="0097012F" w:rsidRPr="00357B7D" w:rsidRDefault="0097012F" w:rsidP="0097012F">
      <w:pPr>
        <w:tabs>
          <w:tab w:val="left" w:pos="1764"/>
        </w:tabs>
        <w:spacing w:after="0" w:line="240" w:lineRule="auto"/>
        <w:ind w:firstLine="709"/>
        <w:jc w:val="both"/>
        <w:rPr>
          <w:rFonts w:ascii="Liberation Serif" w:eastAsia="Times New Roman" w:hAnsi="Liberation Serif" w:cs="Times New Roman"/>
          <w:bCs/>
          <w:sz w:val="24"/>
          <w:szCs w:val="24"/>
          <w:lang w:eastAsia="ru-RU"/>
        </w:rPr>
      </w:pPr>
      <w:r w:rsidRPr="00357B7D">
        <w:rPr>
          <w:rFonts w:ascii="Liberation Serif" w:eastAsia="Times New Roman" w:hAnsi="Liberation Serif" w:cs="Times New Roman"/>
          <w:bCs/>
          <w:sz w:val="24"/>
          <w:szCs w:val="24"/>
          <w:lang w:eastAsia="ru-RU"/>
        </w:rPr>
        <w:t>По данным мониторинга, в 201</w:t>
      </w:r>
      <w:r w:rsidR="00357B7D" w:rsidRPr="00357B7D">
        <w:rPr>
          <w:rFonts w:ascii="Liberation Serif" w:eastAsia="Times New Roman" w:hAnsi="Liberation Serif" w:cs="Times New Roman"/>
          <w:bCs/>
          <w:sz w:val="24"/>
          <w:szCs w:val="24"/>
          <w:lang w:eastAsia="ru-RU"/>
        </w:rPr>
        <w:t>8</w:t>
      </w:r>
      <w:r w:rsidRPr="00357B7D">
        <w:rPr>
          <w:rFonts w:ascii="Liberation Serif" w:eastAsia="Times New Roman" w:hAnsi="Liberation Serif" w:cs="Times New Roman"/>
          <w:bCs/>
          <w:sz w:val="24"/>
          <w:szCs w:val="24"/>
          <w:lang w:eastAsia="ru-RU"/>
        </w:rPr>
        <w:t xml:space="preserve"> году площадь жилищного фонда городского округа Заречный составила </w:t>
      </w:r>
      <w:r w:rsidR="00357B7D" w:rsidRPr="00357B7D">
        <w:rPr>
          <w:rFonts w:ascii="Liberation Serif" w:eastAsia="Times New Roman" w:hAnsi="Liberation Serif" w:cs="Times New Roman"/>
          <w:bCs/>
          <w:sz w:val="24"/>
          <w:szCs w:val="24"/>
          <w:lang w:eastAsia="ru-RU"/>
        </w:rPr>
        <w:t>798,2</w:t>
      </w:r>
      <w:r w:rsidRPr="00357B7D">
        <w:rPr>
          <w:rFonts w:ascii="Liberation Serif" w:eastAsia="Times New Roman" w:hAnsi="Liberation Serif" w:cs="Times New Roman"/>
          <w:bCs/>
          <w:sz w:val="24"/>
          <w:szCs w:val="24"/>
          <w:lang w:eastAsia="ru-RU"/>
        </w:rPr>
        <w:t xml:space="preserve"> тыс. кв. метров, в том числе </w:t>
      </w:r>
      <w:r w:rsidR="00357B7D">
        <w:rPr>
          <w:rFonts w:ascii="Liberation Serif" w:eastAsia="Times New Roman" w:hAnsi="Liberation Serif" w:cs="Times New Roman"/>
          <w:bCs/>
          <w:sz w:val="24"/>
          <w:szCs w:val="24"/>
          <w:lang w:eastAsia="ru-RU"/>
        </w:rPr>
        <w:t>110,7</w:t>
      </w:r>
      <w:r w:rsidRPr="00357B7D">
        <w:rPr>
          <w:rFonts w:ascii="Liberation Serif" w:eastAsia="Times New Roman" w:hAnsi="Liberation Serif" w:cs="Times New Roman"/>
          <w:bCs/>
          <w:sz w:val="24"/>
          <w:szCs w:val="24"/>
          <w:lang w:eastAsia="ru-RU"/>
        </w:rPr>
        <w:t xml:space="preserve"> тыс. квадратных метров – в сельской местности.</w:t>
      </w:r>
    </w:p>
    <w:p w:rsidR="0097012F" w:rsidRPr="00357B7D" w:rsidRDefault="0097012F" w:rsidP="0097012F">
      <w:pPr>
        <w:tabs>
          <w:tab w:val="left" w:pos="1764"/>
        </w:tabs>
        <w:spacing w:after="0" w:line="240" w:lineRule="auto"/>
        <w:ind w:firstLine="709"/>
        <w:jc w:val="both"/>
        <w:rPr>
          <w:rFonts w:ascii="Liberation Serif" w:eastAsia="Times New Roman" w:hAnsi="Liberation Serif" w:cs="Calibri"/>
          <w:bCs/>
          <w:sz w:val="24"/>
          <w:szCs w:val="24"/>
          <w:lang w:eastAsia="ru-RU"/>
        </w:rPr>
      </w:pPr>
      <w:r w:rsidRPr="00357B7D">
        <w:rPr>
          <w:rFonts w:ascii="Liberation Serif" w:eastAsia="Times New Roman" w:hAnsi="Liberation Serif" w:cs="Calibri"/>
          <w:bCs/>
          <w:sz w:val="24"/>
          <w:szCs w:val="24"/>
          <w:lang w:eastAsia="ru-RU"/>
        </w:rPr>
        <w:t>По данным статистической отчетности, в 201</w:t>
      </w:r>
      <w:r w:rsidR="00357B7D" w:rsidRPr="00357B7D">
        <w:rPr>
          <w:rFonts w:ascii="Liberation Serif" w:eastAsia="Times New Roman" w:hAnsi="Liberation Serif" w:cs="Calibri"/>
          <w:bCs/>
          <w:sz w:val="24"/>
          <w:szCs w:val="24"/>
          <w:lang w:eastAsia="ru-RU"/>
        </w:rPr>
        <w:t>8</w:t>
      </w:r>
      <w:r w:rsidRPr="00357B7D">
        <w:rPr>
          <w:rFonts w:ascii="Liberation Serif" w:eastAsia="Times New Roman" w:hAnsi="Liberation Serif" w:cs="Calibri"/>
          <w:bCs/>
          <w:sz w:val="24"/>
          <w:szCs w:val="24"/>
          <w:lang w:eastAsia="ru-RU"/>
        </w:rPr>
        <w:t xml:space="preserve"> году численность населения городского округа Заречный составляла 31,</w:t>
      </w:r>
      <w:r w:rsidR="00357B7D" w:rsidRPr="00357B7D">
        <w:rPr>
          <w:rFonts w:ascii="Liberation Serif" w:eastAsia="Times New Roman" w:hAnsi="Liberation Serif" w:cs="Calibri"/>
          <w:bCs/>
          <w:sz w:val="24"/>
          <w:szCs w:val="24"/>
          <w:lang w:eastAsia="ru-RU"/>
        </w:rPr>
        <w:t>29</w:t>
      </w:r>
      <w:r w:rsidRPr="00357B7D">
        <w:rPr>
          <w:rFonts w:ascii="Liberation Serif" w:eastAsia="Times New Roman" w:hAnsi="Liberation Serif" w:cs="Calibri"/>
          <w:bCs/>
          <w:sz w:val="24"/>
          <w:szCs w:val="24"/>
          <w:lang w:eastAsia="ru-RU"/>
        </w:rPr>
        <w:t xml:space="preserve"> тыс. чел. Таким образом, в среднем на одного человека в городском округе Заречный приходится примерно 2</w:t>
      </w:r>
      <w:r w:rsidR="00357B7D">
        <w:rPr>
          <w:rFonts w:ascii="Liberation Serif" w:eastAsia="Times New Roman" w:hAnsi="Liberation Serif" w:cs="Calibri"/>
          <w:bCs/>
          <w:sz w:val="24"/>
          <w:szCs w:val="24"/>
          <w:lang w:eastAsia="ru-RU"/>
        </w:rPr>
        <w:t>5</w:t>
      </w:r>
      <w:r w:rsidRPr="00357B7D">
        <w:rPr>
          <w:rFonts w:ascii="Liberation Serif" w:eastAsia="Times New Roman" w:hAnsi="Liberation Serif" w:cs="Calibri"/>
          <w:bCs/>
          <w:sz w:val="24"/>
          <w:szCs w:val="24"/>
          <w:lang w:eastAsia="ru-RU"/>
        </w:rPr>
        <w:t>,</w:t>
      </w:r>
      <w:r w:rsidR="00357B7D">
        <w:rPr>
          <w:rFonts w:ascii="Liberation Serif" w:eastAsia="Times New Roman" w:hAnsi="Liberation Serif" w:cs="Calibri"/>
          <w:bCs/>
          <w:sz w:val="24"/>
          <w:szCs w:val="24"/>
          <w:lang w:eastAsia="ru-RU"/>
        </w:rPr>
        <w:t>5</w:t>
      </w:r>
      <w:r w:rsidRPr="00357B7D">
        <w:rPr>
          <w:rFonts w:ascii="Liberation Serif" w:eastAsia="Times New Roman" w:hAnsi="Liberation Serif" w:cs="Calibri"/>
          <w:bCs/>
          <w:sz w:val="24"/>
          <w:szCs w:val="24"/>
          <w:lang w:eastAsia="ru-RU"/>
        </w:rPr>
        <w:t xml:space="preserve"> кв. м жилья.</w:t>
      </w:r>
    </w:p>
    <w:p w:rsidR="0097012F" w:rsidRPr="00324C13" w:rsidRDefault="0097012F" w:rsidP="0097012F">
      <w:pPr>
        <w:tabs>
          <w:tab w:val="left" w:pos="1764"/>
        </w:tabs>
        <w:spacing w:after="0" w:line="240" w:lineRule="auto"/>
        <w:ind w:firstLine="709"/>
        <w:jc w:val="both"/>
        <w:rPr>
          <w:rFonts w:ascii="Liberation Serif" w:eastAsia="Times New Roman" w:hAnsi="Liberation Serif" w:cs="Calibri"/>
          <w:bCs/>
          <w:sz w:val="24"/>
          <w:szCs w:val="24"/>
          <w:lang w:eastAsia="ru-RU"/>
        </w:rPr>
      </w:pPr>
      <w:r w:rsidRPr="00324C13">
        <w:rPr>
          <w:rFonts w:ascii="Liberation Serif" w:eastAsia="Times New Roman" w:hAnsi="Liberation Serif" w:cs="Calibri"/>
          <w:bCs/>
          <w:sz w:val="24"/>
          <w:szCs w:val="24"/>
          <w:lang w:eastAsia="ru-RU"/>
        </w:rPr>
        <w:t xml:space="preserve">Согласно </w:t>
      </w:r>
      <w:hyperlink r:id="rId14" w:history="1">
        <w:r w:rsidRPr="00324C13">
          <w:rPr>
            <w:rFonts w:ascii="Liberation Serif" w:eastAsia="Times New Roman" w:hAnsi="Liberation Serif" w:cs="Calibri"/>
            <w:bCs/>
            <w:sz w:val="24"/>
            <w:szCs w:val="24"/>
            <w:lang w:eastAsia="ru-RU"/>
          </w:rPr>
          <w:t>статье 15</w:t>
        </w:r>
      </w:hyperlink>
      <w:r w:rsidRPr="00324C13">
        <w:rPr>
          <w:rFonts w:ascii="Liberation Serif" w:eastAsia="Times New Roman" w:hAnsi="Liberation Serif" w:cs="Calibri"/>
          <w:bCs/>
          <w:sz w:val="24"/>
          <w:szCs w:val="24"/>
          <w:lang w:eastAsia="ru-RU"/>
        </w:rPr>
        <w:t xml:space="preserve"> Жилищного кодекса Российской Федерации и </w:t>
      </w:r>
      <w:hyperlink r:id="rId15" w:history="1">
        <w:r w:rsidRPr="00324C13">
          <w:rPr>
            <w:rFonts w:ascii="Liberation Serif" w:eastAsia="Times New Roman" w:hAnsi="Liberation Serif" w:cs="Calibri"/>
            <w:bCs/>
            <w:sz w:val="24"/>
            <w:szCs w:val="24"/>
            <w:lang w:eastAsia="ru-RU"/>
          </w:rPr>
          <w:t>статье 673</w:t>
        </w:r>
      </w:hyperlink>
      <w:r w:rsidRPr="00324C13">
        <w:rPr>
          <w:rFonts w:ascii="Liberation Serif" w:eastAsia="Times New Roman" w:hAnsi="Liberation Serif" w:cs="Calibri"/>
          <w:bCs/>
          <w:sz w:val="24"/>
          <w:szCs w:val="24"/>
          <w:lang w:eastAsia="ru-RU"/>
        </w:rPr>
        <w:t xml:space="preserve"> Гражданского кодекса Российской Федерации жилое помещение должно быть пригодным для проживания граждан, отвечать установленным санитарным, противопожарным, градостроительным и техническим требованиям.</w:t>
      </w:r>
    </w:p>
    <w:p w:rsidR="002E60E9" w:rsidRPr="002E60E9" w:rsidRDefault="002E60E9" w:rsidP="002E60E9">
      <w:pPr>
        <w:autoSpaceDE w:val="0"/>
        <w:autoSpaceDN w:val="0"/>
        <w:adjustRightInd w:val="0"/>
        <w:spacing w:after="0" w:line="240" w:lineRule="auto"/>
        <w:ind w:firstLine="540"/>
        <w:jc w:val="both"/>
        <w:rPr>
          <w:rFonts w:ascii="Liberation Serif" w:hAnsi="Liberation Serif" w:cs="Liberation Serif"/>
          <w:bCs/>
          <w:sz w:val="24"/>
          <w:szCs w:val="28"/>
        </w:rPr>
      </w:pPr>
      <w:r w:rsidRPr="002E60E9">
        <w:rPr>
          <w:rFonts w:ascii="Liberation Serif" w:hAnsi="Liberation Serif" w:cs="Liberation Serif"/>
          <w:bCs/>
          <w:sz w:val="24"/>
          <w:szCs w:val="28"/>
        </w:rPr>
        <w:t xml:space="preserve">Жилищный фонд </w:t>
      </w:r>
      <w:r>
        <w:rPr>
          <w:rFonts w:ascii="Liberation Serif" w:hAnsi="Liberation Serif" w:cs="Liberation Serif"/>
          <w:bCs/>
          <w:sz w:val="24"/>
          <w:szCs w:val="28"/>
        </w:rPr>
        <w:t>городского округа Заречный</w:t>
      </w:r>
      <w:r w:rsidRPr="002E60E9">
        <w:rPr>
          <w:rFonts w:ascii="Liberation Serif" w:hAnsi="Liberation Serif" w:cs="Liberation Serif"/>
          <w:bCs/>
          <w:sz w:val="24"/>
          <w:szCs w:val="28"/>
        </w:rPr>
        <w:t xml:space="preserve"> является достаточно "возрастным" - более 50 процентов находящегося в эксплуатации жилья построено до 19</w:t>
      </w:r>
      <w:r w:rsidR="00EC4DC6">
        <w:rPr>
          <w:rFonts w:ascii="Liberation Serif" w:hAnsi="Liberation Serif" w:cs="Liberation Serif"/>
          <w:bCs/>
          <w:sz w:val="24"/>
          <w:szCs w:val="28"/>
        </w:rPr>
        <w:t>9</w:t>
      </w:r>
      <w:r w:rsidRPr="002E60E9">
        <w:rPr>
          <w:rFonts w:ascii="Liberation Serif" w:hAnsi="Liberation Serif" w:cs="Liberation Serif"/>
          <w:bCs/>
          <w:sz w:val="24"/>
          <w:szCs w:val="28"/>
        </w:rPr>
        <w:t>0 года. На 01 января 201</w:t>
      </w:r>
      <w:r w:rsidR="00EC4DC6">
        <w:rPr>
          <w:rFonts w:ascii="Liberation Serif" w:hAnsi="Liberation Serif" w:cs="Liberation Serif"/>
          <w:bCs/>
          <w:sz w:val="24"/>
          <w:szCs w:val="28"/>
        </w:rPr>
        <w:t>8</w:t>
      </w:r>
      <w:r w:rsidRPr="002E60E9">
        <w:rPr>
          <w:rFonts w:ascii="Liberation Serif" w:hAnsi="Liberation Serif" w:cs="Liberation Serif"/>
          <w:bCs/>
          <w:sz w:val="24"/>
          <w:szCs w:val="28"/>
        </w:rPr>
        <w:t xml:space="preserve"> года в капитальном ремонте нуждались</w:t>
      </w:r>
      <w:r w:rsidR="00EC4DC6">
        <w:rPr>
          <w:rFonts w:ascii="Liberation Serif" w:hAnsi="Liberation Serif" w:cs="Liberation Serif"/>
          <w:bCs/>
          <w:sz w:val="24"/>
          <w:szCs w:val="28"/>
        </w:rPr>
        <w:t xml:space="preserve"> 15</w:t>
      </w:r>
      <w:r w:rsidRPr="002E60E9">
        <w:rPr>
          <w:rFonts w:ascii="Liberation Serif" w:hAnsi="Liberation Serif" w:cs="Liberation Serif"/>
          <w:bCs/>
          <w:sz w:val="24"/>
          <w:szCs w:val="28"/>
        </w:rPr>
        <w:t xml:space="preserve"> многоквартирных жилых домов. На территории </w:t>
      </w:r>
      <w:r w:rsidR="00EC4DC6">
        <w:rPr>
          <w:rFonts w:ascii="Liberation Serif" w:hAnsi="Liberation Serif" w:cs="Liberation Serif"/>
          <w:bCs/>
          <w:sz w:val="24"/>
          <w:szCs w:val="28"/>
        </w:rPr>
        <w:t>городского округа Заречный</w:t>
      </w:r>
      <w:r w:rsidRPr="002E60E9">
        <w:rPr>
          <w:rFonts w:ascii="Liberation Serif" w:hAnsi="Liberation Serif" w:cs="Liberation Serif"/>
          <w:bCs/>
          <w:sz w:val="24"/>
          <w:szCs w:val="28"/>
        </w:rPr>
        <w:t xml:space="preserve"> проблема</w:t>
      </w:r>
      <w:r w:rsidR="00EC4DC6">
        <w:rPr>
          <w:rFonts w:ascii="Liberation Serif" w:hAnsi="Liberation Serif" w:cs="Liberation Serif"/>
          <w:bCs/>
          <w:sz w:val="24"/>
          <w:szCs w:val="28"/>
        </w:rPr>
        <w:t xml:space="preserve"> </w:t>
      </w:r>
      <w:r w:rsidR="00EC4DC6" w:rsidRPr="00EC4DC6">
        <w:rPr>
          <w:rFonts w:ascii="Liberation Serif" w:hAnsi="Liberation Serif" w:cs="Liberation Serif"/>
          <w:bCs/>
          <w:sz w:val="24"/>
          <w:szCs w:val="28"/>
        </w:rPr>
        <w:t>поддержания нормативного состояния многоквартирных домов</w:t>
      </w:r>
      <w:r w:rsidR="00EC4DC6">
        <w:rPr>
          <w:rFonts w:ascii="Liberation Serif" w:hAnsi="Liberation Serif" w:cs="Liberation Serif"/>
          <w:bCs/>
          <w:sz w:val="24"/>
          <w:szCs w:val="28"/>
        </w:rPr>
        <w:t xml:space="preserve"> </w:t>
      </w:r>
      <w:r w:rsidRPr="002E60E9">
        <w:rPr>
          <w:rFonts w:ascii="Liberation Serif" w:hAnsi="Liberation Serif" w:cs="Liberation Serif"/>
          <w:bCs/>
          <w:sz w:val="24"/>
          <w:szCs w:val="28"/>
        </w:rPr>
        <w:t>решается путем его капитального ремонта с использованием современных строительных материалов и технологий, энергоэффективных решений, которые в дальнейшем обеспечат максимальный уровень благоустройства и качественно улучшат условия проживания граждан. В течение 201</w:t>
      </w:r>
      <w:r w:rsidR="00EC4DC6">
        <w:rPr>
          <w:rFonts w:ascii="Liberation Serif" w:hAnsi="Liberation Serif" w:cs="Liberation Serif"/>
          <w:bCs/>
          <w:sz w:val="24"/>
          <w:szCs w:val="28"/>
        </w:rPr>
        <w:t>8</w:t>
      </w:r>
      <w:r w:rsidRPr="002E60E9">
        <w:rPr>
          <w:rFonts w:ascii="Liberation Serif" w:hAnsi="Liberation Serif" w:cs="Liberation Serif"/>
          <w:bCs/>
          <w:sz w:val="24"/>
          <w:szCs w:val="28"/>
        </w:rPr>
        <w:t xml:space="preserve"> года капитальный ремонт был проведен в </w:t>
      </w:r>
      <w:r w:rsidR="00EC4DC6">
        <w:rPr>
          <w:rFonts w:ascii="Liberation Serif" w:hAnsi="Liberation Serif" w:cs="Liberation Serif"/>
          <w:bCs/>
          <w:sz w:val="24"/>
          <w:szCs w:val="28"/>
        </w:rPr>
        <w:t>13</w:t>
      </w:r>
      <w:r w:rsidRPr="002E60E9">
        <w:rPr>
          <w:rFonts w:ascii="Liberation Serif" w:hAnsi="Liberation Serif" w:cs="Liberation Serif"/>
          <w:bCs/>
          <w:sz w:val="24"/>
          <w:szCs w:val="28"/>
        </w:rPr>
        <w:t xml:space="preserve"> многоквартирных дом</w:t>
      </w:r>
      <w:r w:rsidR="00EC4DC6">
        <w:rPr>
          <w:rFonts w:ascii="Liberation Serif" w:hAnsi="Liberation Serif" w:cs="Liberation Serif"/>
          <w:bCs/>
          <w:sz w:val="24"/>
          <w:szCs w:val="28"/>
        </w:rPr>
        <w:t>ах</w:t>
      </w:r>
      <w:r w:rsidRPr="002E60E9">
        <w:rPr>
          <w:rFonts w:ascii="Liberation Serif" w:hAnsi="Liberation Serif" w:cs="Liberation Serif"/>
          <w:bCs/>
          <w:sz w:val="24"/>
          <w:szCs w:val="28"/>
        </w:rPr>
        <w:t xml:space="preserve">; общая площадь капитально отремонтированных многоквартирных жилых домов составила </w:t>
      </w:r>
      <w:r w:rsidR="00EC4DC6" w:rsidRPr="00EC4DC6">
        <w:rPr>
          <w:rFonts w:ascii="Liberation Serif" w:hAnsi="Liberation Serif" w:cs="Liberation Serif"/>
          <w:bCs/>
          <w:sz w:val="24"/>
          <w:szCs w:val="28"/>
        </w:rPr>
        <w:t xml:space="preserve">35 671,1 </w:t>
      </w:r>
      <w:r w:rsidRPr="002E60E9">
        <w:rPr>
          <w:rFonts w:ascii="Liberation Serif" w:hAnsi="Liberation Serif" w:cs="Liberation Serif"/>
          <w:bCs/>
          <w:sz w:val="24"/>
          <w:szCs w:val="28"/>
        </w:rPr>
        <w:t>кв. метров.</w:t>
      </w:r>
    </w:p>
    <w:p w:rsidR="0097012F" w:rsidRPr="004F6AF7" w:rsidRDefault="0097012F" w:rsidP="0097012F">
      <w:pPr>
        <w:tabs>
          <w:tab w:val="left" w:pos="1764"/>
        </w:tabs>
        <w:spacing w:after="0" w:line="240" w:lineRule="auto"/>
        <w:ind w:firstLine="709"/>
        <w:jc w:val="both"/>
        <w:rPr>
          <w:rFonts w:ascii="Liberation Serif" w:eastAsia="Times New Roman" w:hAnsi="Liberation Serif" w:cs="Calibri"/>
          <w:bCs/>
          <w:sz w:val="24"/>
          <w:szCs w:val="24"/>
          <w:lang w:eastAsia="ru-RU"/>
        </w:rPr>
      </w:pPr>
      <w:r w:rsidRPr="004F6AF7">
        <w:rPr>
          <w:rFonts w:ascii="Liberation Serif" w:eastAsia="Times New Roman" w:hAnsi="Liberation Serif" w:cs="Calibri"/>
          <w:bCs/>
          <w:sz w:val="24"/>
          <w:szCs w:val="24"/>
          <w:lang w:eastAsia="ru-RU"/>
        </w:rPr>
        <w:t>По состоянию на 01.01.201</w:t>
      </w:r>
      <w:r w:rsidR="004F6AF7" w:rsidRPr="004F6AF7">
        <w:rPr>
          <w:rFonts w:ascii="Liberation Serif" w:eastAsia="Times New Roman" w:hAnsi="Liberation Serif" w:cs="Calibri"/>
          <w:bCs/>
          <w:sz w:val="24"/>
          <w:szCs w:val="24"/>
          <w:lang w:eastAsia="ru-RU"/>
        </w:rPr>
        <w:t>9</w:t>
      </w:r>
      <w:r w:rsidRPr="004F6AF7">
        <w:rPr>
          <w:rFonts w:ascii="Liberation Serif" w:eastAsia="Times New Roman" w:hAnsi="Liberation Serif" w:cs="Calibri"/>
          <w:bCs/>
          <w:sz w:val="24"/>
          <w:szCs w:val="24"/>
          <w:lang w:eastAsia="ru-RU"/>
        </w:rPr>
        <w:t xml:space="preserve"> года на территории городского округа Заречный насчитывается 2</w:t>
      </w:r>
      <w:r w:rsidR="004F6AF7" w:rsidRPr="004F6AF7">
        <w:rPr>
          <w:rFonts w:ascii="Liberation Serif" w:eastAsia="Times New Roman" w:hAnsi="Liberation Serif" w:cs="Calibri"/>
          <w:bCs/>
          <w:sz w:val="24"/>
          <w:szCs w:val="24"/>
          <w:lang w:eastAsia="ru-RU"/>
        </w:rPr>
        <w:t>68</w:t>
      </w:r>
      <w:r w:rsidRPr="004F6AF7">
        <w:rPr>
          <w:rFonts w:ascii="Liberation Serif" w:eastAsia="Times New Roman" w:hAnsi="Liberation Serif" w:cs="Calibri"/>
          <w:bCs/>
          <w:sz w:val="24"/>
          <w:szCs w:val="24"/>
          <w:lang w:eastAsia="ru-RU"/>
        </w:rPr>
        <w:t xml:space="preserve"> многоквартирных домов, более </w:t>
      </w:r>
      <w:r w:rsidR="004F6AF7" w:rsidRPr="004F6AF7">
        <w:rPr>
          <w:rFonts w:ascii="Liberation Serif" w:eastAsia="Times New Roman" w:hAnsi="Liberation Serif" w:cs="Calibri"/>
          <w:bCs/>
          <w:sz w:val="24"/>
          <w:szCs w:val="24"/>
          <w:lang w:eastAsia="ru-RU"/>
        </w:rPr>
        <w:t>1</w:t>
      </w:r>
      <w:r w:rsidRPr="004F6AF7">
        <w:rPr>
          <w:rFonts w:ascii="Liberation Serif" w:eastAsia="Times New Roman" w:hAnsi="Liberation Serif" w:cs="Calibri"/>
          <w:bCs/>
          <w:sz w:val="24"/>
          <w:szCs w:val="24"/>
          <w:lang w:eastAsia="ru-RU"/>
        </w:rPr>
        <w:t xml:space="preserve">5 </w:t>
      </w:r>
      <w:r w:rsidR="004F6AF7" w:rsidRPr="004F6AF7">
        <w:rPr>
          <w:rFonts w:ascii="Liberation Serif" w:eastAsia="Times New Roman" w:hAnsi="Liberation Serif" w:cs="Calibri"/>
          <w:bCs/>
          <w:sz w:val="24"/>
          <w:szCs w:val="24"/>
          <w:lang w:eastAsia="ru-RU"/>
        </w:rPr>
        <w:t>тысяч</w:t>
      </w:r>
      <w:r w:rsidRPr="004F6AF7">
        <w:rPr>
          <w:rFonts w:ascii="Liberation Serif" w:eastAsia="Times New Roman" w:hAnsi="Liberation Serif" w:cs="Calibri"/>
          <w:bCs/>
          <w:sz w:val="24"/>
          <w:szCs w:val="24"/>
          <w:lang w:eastAsia="ru-RU"/>
        </w:rPr>
        <w:t xml:space="preserve"> квадратных метров детских игровых площадок.</w:t>
      </w:r>
    </w:p>
    <w:p w:rsidR="0097012F" w:rsidRPr="00324C13" w:rsidRDefault="004F6AF7" w:rsidP="0097012F">
      <w:pPr>
        <w:tabs>
          <w:tab w:val="left" w:pos="1764"/>
        </w:tabs>
        <w:spacing w:after="0" w:line="240" w:lineRule="auto"/>
        <w:ind w:firstLine="709"/>
        <w:jc w:val="both"/>
        <w:rPr>
          <w:rFonts w:ascii="Liberation Serif" w:eastAsia="Times New Roman" w:hAnsi="Liberation Serif" w:cs="Calibri"/>
          <w:bCs/>
          <w:sz w:val="24"/>
          <w:szCs w:val="24"/>
          <w:lang w:eastAsia="ru-RU"/>
        </w:rPr>
      </w:pPr>
      <w:r>
        <w:rPr>
          <w:rFonts w:ascii="Liberation Serif" w:eastAsia="Times New Roman" w:hAnsi="Liberation Serif" w:cs="Calibri"/>
          <w:bCs/>
          <w:sz w:val="24"/>
          <w:szCs w:val="24"/>
          <w:lang w:eastAsia="ru-RU"/>
        </w:rPr>
        <w:t>В</w:t>
      </w:r>
      <w:r w:rsidR="0097012F" w:rsidRPr="00324C13">
        <w:rPr>
          <w:rFonts w:ascii="Liberation Serif" w:eastAsia="Times New Roman" w:hAnsi="Liberation Serif" w:cs="Calibri"/>
          <w:bCs/>
          <w:sz w:val="24"/>
          <w:szCs w:val="24"/>
          <w:lang w:eastAsia="ru-RU"/>
        </w:rPr>
        <w:t>нешнее благоустройство территорий, включает в себя: содержание и ремонт системы озеленения территории, транспортных и пешеходных коммуникаций, малых архитектурных форм, планировочных и объемных элементов благоустройства, игрового и спортивного оборудования, садово-парковой мебели, освещения.</w:t>
      </w:r>
    </w:p>
    <w:p w:rsidR="0097012F" w:rsidRPr="00324C13" w:rsidRDefault="0097012F" w:rsidP="0097012F">
      <w:pPr>
        <w:tabs>
          <w:tab w:val="left" w:pos="1764"/>
        </w:tabs>
        <w:spacing w:after="0" w:line="240" w:lineRule="auto"/>
        <w:ind w:firstLine="709"/>
        <w:jc w:val="both"/>
        <w:rPr>
          <w:rFonts w:ascii="Liberation Serif" w:eastAsia="Times New Roman" w:hAnsi="Liberation Serif" w:cs="Calibri"/>
          <w:bCs/>
          <w:sz w:val="24"/>
          <w:szCs w:val="24"/>
          <w:lang w:eastAsia="ru-RU"/>
        </w:rPr>
      </w:pPr>
      <w:r w:rsidRPr="00324C13">
        <w:rPr>
          <w:rFonts w:ascii="Liberation Serif" w:eastAsia="Times New Roman" w:hAnsi="Liberation Serif" w:cs="Calibri"/>
          <w:bCs/>
          <w:sz w:val="24"/>
          <w:szCs w:val="24"/>
          <w:lang w:eastAsia="ru-RU"/>
        </w:rPr>
        <w:t xml:space="preserve">Благоустройство жилых территорий является комплексной многоаспектной задачей. Понятие «благоустройство» включает комплекс мероприятий: по инженерному благоустройству (инженерной подготовки и инженерному оборудованию, искусственному освещению), внешнему благоустройству (озеленению, организации движения транспорта и пешеходов, оснащению территорий малыми архитектурными формами и элементами благоустройства). В комплекс мероприятий по благоустройству входят также работы, связанные с оздоровлением </w:t>
      </w:r>
      <w:r w:rsidRPr="00324C13">
        <w:rPr>
          <w:rFonts w:ascii="Liberation Serif" w:eastAsia="Times New Roman" w:hAnsi="Liberation Serif" w:cs="Calibri"/>
          <w:bCs/>
          <w:sz w:val="24"/>
          <w:szCs w:val="24"/>
          <w:lang w:eastAsia="ru-RU"/>
        </w:rPr>
        <w:lastRenderedPageBreak/>
        <w:t>окружающей среды, улучшением санитарно-гигиенических условий, обеспечивающих экологическое благоустройство территории.</w:t>
      </w:r>
    </w:p>
    <w:p w:rsidR="0097012F" w:rsidRPr="00324C13" w:rsidRDefault="0097012F" w:rsidP="0097012F">
      <w:pPr>
        <w:tabs>
          <w:tab w:val="left" w:pos="1764"/>
        </w:tabs>
        <w:spacing w:after="0" w:line="240" w:lineRule="auto"/>
        <w:ind w:firstLine="709"/>
        <w:jc w:val="both"/>
        <w:rPr>
          <w:rFonts w:ascii="Liberation Serif" w:eastAsia="Times New Roman" w:hAnsi="Liberation Serif" w:cs="Calibri"/>
          <w:bCs/>
          <w:sz w:val="24"/>
          <w:szCs w:val="24"/>
          <w:lang w:eastAsia="ru-RU"/>
        </w:rPr>
      </w:pPr>
      <w:r w:rsidRPr="00324C13">
        <w:rPr>
          <w:rFonts w:ascii="Liberation Serif" w:eastAsia="Times New Roman" w:hAnsi="Liberation Serif" w:cs="Calibri"/>
          <w:bCs/>
          <w:sz w:val="24"/>
          <w:szCs w:val="24"/>
          <w:lang w:eastAsia="ru-RU"/>
        </w:rPr>
        <w:t>Процесс благоустройства включает в себя содержание и техническую эксплуатацию, ремонт и реконструкцию системы благоустройства и его элементов.</w:t>
      </w:r>
    </w:p>
    <w:p w:rsidR="0097012F" w:rsidRPr="00324C13" w:rsidRDefault="0097012F" w:rsidP="0097012F">
      <w:pPr>
        <w:tabs>
          <w:tab w:val="left" w:pos="1764"/>
        </w:tabs>
        <w:spacing w:after="0" w:line="240" w:lineRule="auto"/>
        <w:ind w:firstLine="709"/>
        <w:jc w:val="both"/>
        <w:rPr>
          <w:rFonts w:ascii="Liberation Serif" w:eastAsia="Times New Roman" w:hAnsi="Liberation Serif" w:cs="Calibri"/>
          <w:bCs/>
          <w:sz w:val="24"/>
          <w:szCs w:val="24"/>
          <w:lang w:eastAsia="ru-RU"/>
        </w:rPr>
      </w:pPr>
      <w:r w:rsidRPr="00324C13">
        <w:rPr>
          <w:rFonts w:ascii="Liberation Serif" w:eastAsia="Times New Roman" w:hAnsi="Liberation Serif" w:cs="Calibri"/>
          <w:bCs/>
          <w:sz w:val="24"/>
          <w:szCs w:val="24"/>
          <w:lang w:eastAsia="ru-RU"/>
        </w:rPr>
        <w:t xml:space="preserve">Однако проблема развития внешнего благоустройства территорий городского округа Заречный остается достаточно острой. </w:t>
      </w:r>
    </w:p>
    <w:p w:rsidR="0097012F" w:rsidRPr="00324C13" w:rsidRDefault="0097012F" w:rsidP="0097012F">
      <w:pPr>
        <w:tabs>
          <w:tab w:val="left" w:pos="1764"/>
        </w:tabs>
        <w:spacing w:after="0" w:line="240" w:lineRule="auto"/>
        <w:ind w:firstLine="709"/>
        <w:jc w:val="both"/>
        <w:rPr>
          <w:rFonts w:ascii="Liberation Serif" w:eastAsia="Times New Roman" w:hAnsi="Liberation Serif" w:cs="Calibri"/>
          <w:bCs/>
          <w:sz w:val="24"/>
          <w:szCs w:val="24"/>
          <w:lang w:eastAsia="ru-RU"/>
        </w:rPr>
      </w:pPr>
      <w:r w:rsidRPr="00324C13">
        <w:rPr>
          <w:rFonts w:ascii="Liberation Serif" w:eastAsia="Times New Roman" w:hAnsi="Liberation Serif" w:cs="Calibri"/>
          <w:bCs/>
          <w:sz w:val="24"/>
          <w:szCs w:val="24"/>
          <w:lang w:eastAsia="ru-RU"/>
        </w:rPr>
        <w:t>Анализ обеспеченности дворов элементами внешнего благоустройства показывает, что уровень их комфортности не отвечает современным требованиям жителей городского округа Заречный.</w:t>
      </w:r>
    </w:p>
    <w:p w:rsidR="0097012F" w:rsidRPr="00324C13" w:rsidRDefault="0097012F" w:rsidP="0097012F">
      <w:pPr>
        <w:tabs>
          <w:tab w:val="left" w:pos="1764"/>
        </w:tabs>
        <w:spacing w:after="0" w:line="240" w:lineRule="auto"/>
        <w:ind w:firstLine="709"/>
        <w:jc w:val="both"/>
        <w:rPr>
          <w:rFonts w:ascii="Liberation Serif" w:eastAsia="Times New Roman" w:hAnsi="Liberation Serif" w:cs="Calibri"/>
          <w:bCs/>
          <w:sz w:val="24"/>
          <w:szCs w:val="24"/>
          <w:lang w:eastAsia="ru-RU"/>
        </w:rPr>
      </w:pPr>
      <w:r w:rsidRPr="00324C13">
        <w:rPr>
          <w:rFonts w:ascii="Liberation Serif" w:eastAsia="Times New Roman" w:hAnsi="Liberation Serif" w:cs="Calibri"/>
          <w:bCs/>
          <w:sz w:val="24"/>
          <w:szCs w:val="24"/>
          <w:lang w:eastAsia="ru-RU"/>
        </w:rPr>
        <w:t xml:space="preserve">Следует также отметить наличие проблем и в части технического содержания имеющихся дворовых сооружений и зеленых насаждений. </w:t>
      </w:r>
    </w:p>
    <w:p w:rsidR="0097012F" w:rsidRPr="00324C13" w:rsidRDefault="0097012F" w:rsidP="0097012F">
      <w:pPr>
        <w:tabs>
          <w:tab w:val="left" w:pos="1764"/>
        </w:tabs>
        <w:spacing w:after="0" w:line="240" w:lineRule="auto"/>
        <w:ind w:firstLine="709"/>
        <w:jc w:val="both"/>
        <w:rPr>
          <w:rFonts w:ascii="Liberation Serif" w:eastAsia="Times New Roman" w:hAnsi="Liberation Serif" w:cs="Calibri"/>
          <w:bCs/>
          <w:sz w:val="24"/>
          <w:szCs w:val="24"/>
          <w:lang w:eastAsia="ru-RU"/>
        </w:rPr>
      </w:pPr>
      <w:r w:rsidRPr="00324C13">
        <w:rPr>
          <w:rFonts w:ascii="Liberation Serif" w:eastAsia="Times New Roman" w:hAnsi="Liberation Serif" w:cs="Calibri"/>
          <w:bCs/>
          <w:sz w:val="24"/>
          <w:szCs w:val="24"/>
          <w:lang w:eastAsia="ru-RU"/>
        </w:rPr>
        <w:t>На территории городского округа Заречный расположены детские игровые и спортивные площадки, имеющие высокий процент износа и представляющие опасность для жизни и здоровья жителей. Заметной мерой по решению проблемы станет ремонт и восстановление малых архитектурных форм, а также игровое и спортивное оборудование детских игровых и спортивных площадок.</w:t>
      </w:r>
    </w:p>
    <w:p w:rsidR="0097012F" w:rsidRPr="00324C13" w:rsidRDefault="0097012F" w:rsidP="0097012F">
      <w:pPr>
        <w:tabs>
          <w:tab w:val="left" w:pos="1764"/>
        </w:tabs>
        <w:spacing w:after="0" w:line="240" w:lineRule="auto"/>
        <w:ind w:firstLine="709"/>
        <w:jc w:val="both"/>
        <w:rPr>
          <w:rFonts w:ascii="Liberation Serif" w:eastAsia="Times New Roman" w:hAnsi="Liberation Serif" w:cs="Calibri"/>
          <w:bCs/>
          <w:sz w:val="24"/>
          <w:szCs w:val="24"/>
          <w:lang w:eastAsia="ru-RU"/>
        </w:rPr>
      </w:pPr>
      <w:r w:rsidRPr="00324C13">
        <w:rPr>
          <w:rFonts w:ascii="Liberation Serif" w:eastAsia="Times New Roman" w:hAnsi="Liberation Serif" w:cs="Calibri"/>
          <w:bCs/>
          <w:sz w:val="24"/>
          <w:szCs w:val="24"/>
          <w:lang w:eastAsia="ru-RU"/>
        </w:rPr>
        <w:t>Имеются многочисленные обращения граждан по вопросам затененности жилых помещений разросшимися зелеными насаждениями, остаются вопросы организации внутридворовых автостоянок, проездов к дворовым территориям многоквартирных домов.</w:t>
      </w:r>
    </w:p>
    <w:p w:rsidR="0097012F" w:rsidRPr="00324C13" w:rsidRDefault="0097012F" w:rsidP="0097012F">
      <w:pPr>
        <w:tabs>
          <w:tab w:val="left" w:pos="1764"/>
        </w:tabs>
        <w:spacing w:after="0" w:line="240" w:lineRule="auto"/>
        <w:ind w:firstLine="709"/>
        <w:jc w:val="both"/>
        <w:rPr>
          <w:rFonts w:ascii="Liberation Serif" w:eastAsia="Times New Roman" w:hAnsi="Liberation Serif" w:cs="Calibri"/>
          <w:bCs/>
          <w:sz w:val="24"/>
          <w:szCs w:val="24"/>
          <w:lang w:eastAsia="ru-RU"/>
        </w:rPr>
      </w:pPr>
      <w:r w:rsidRPr="00324C13">
        <w:rPr>
          <w:rFonts w:ascii="Liberation Serif" w:eastAsia="Times New Roman" w:hAnsi="Liberation Serif" w:cs="Calibri"/>
          <w:bCs/>
          <w:sz w:val="24"/>
          <w:szCs w:val="24"/>
          <w:lang w:eastAsia="ru-RU"/>
        </w:rPr>
        <w:t>Обеспеченность населения объектами спортивной инфраструктуры городского округа Заречный остается недостаточной.</w:t>
      </w:r>
    </w:p>
    <w:p w:rsidR="0097012F" w:rsidRPr="00324C13" w:rsidRDefault="0097012F" w:rsidP="0097012F">
      <w:pPr>
        <w:tabs>
          <w:tab w:val="left" w:pos="1764"/>
        </w:tabs>
        <w:spacing w:after="0" w:line="240" w:lineRule="auto"/>
        <w:ind w:firstLine="709"/>
        <w:jc w:val="both"/>
        <w:rPr>
          <w:rFonts w:ascii="Liberation Serif" w:eastAsia="Times New Roman" w:hAnsi="Liberation Serif" w:cs="Calibri"/>
          <w:bCs/>
          <w:sz w:val="24"/>
          <w:szCs w:val="24"/>
          <w:lang w:eastAsia="ru-RU"/>
        </w:rPr>
      </w:pPr>
      <w:r w:rsidRPr="00324C13">
        <w:rPr>
          <w:rFonts w:ascii="Liberation Serif" w:eastAsia="Times New Roman" w:hAnsi="Liberation Serif" w:cs="Calibri"/>
          <w:bCs/>
          <w:sz w:val="24"/>
          <w:szCs w:val="24"/>
          <w:lang w:eastAsia="ru-RU"/>
        </w:rPr>
        <w:t>Подпрограмма 3 позволяет решить вопросы не только по текущему содержанию объектов благоустройства, но и организационные вопросы, решение которых дает возможность обеспечить контроль использования бюджетных средств, направляемых на содержание объектов внешнего благоустройства, создать условия для взаимодействия с субъектами предпринимательской деятельности, коммерческими и некоммерческими организациями в части выполнения требований законодательства и муниципальных правовых актов в сфере благоустройства. Организация конкурсов, публикации и выступления в средствах массовой информации, пропагандирующие достижения и инициативу социально ответственных организаций и граждан, позволяют воспитывать культуру поведения граждан, повышает сознательность и ответственность населения за сохранность окружающей среды.</w:t>
      </w:r>
    </w:p>
    <w:p w:rsidR="0097012F" w:rsidRPr="00324C13" w:rsidRDefault="0097012F" w:rsidP="0097012F">
      <w:pPr>
        <w:tabs>
          <w:tab w:val="left" w:pos="1764"/>
        </w:tabs>
        <w:spacing w:after="0" w:line="240" w:lineRule="auto"/>
        <w:ind w:firstLine="709"/>
        <w:jc w:val="both"/>
        <w:rPr>
          <w:rFonts w:ascii="Liberation Serif" w:eastAsia="Times New Roman" w:hAnsi="Liberation Serif" w:cs="Calibri"/>
          <w:bCs/>
          <w:sz w:val="24"/>
          <w:szCs w:val="24"/>
          <w:lang w:eastAsia="ru-RU"/>
        </w:rPr>
      </w:pPr>
      <w:r w:rsidRPr="00324C13">
        <w:rPr>
          <w:rFonts w:ascii="Liberation Serif" w:eastAsia="Times New Roman" w:hAnsi="Liberation Serif" w:cs="Calibri"/>
          <w:bCs/>
          <w:sz w:val="24"/>
          <w:szCs w:val="24"/>
          <w:lang w:eastAsia="ru-RU"/>
        </w:rPr>
        <w:t>Определение перспектив благоустройства городского округа Заречный позволит добиться не только ежегодного расходования средства на содержание отдельных элементов благоустройства, но и сосредоточения средств на решении поставленных Подпрограммой 3 задач. Ведение работ по утвержденной Подпрограмме 3 позволит упорядочить систему организации и выполнения мероприятий по благоустройству, снизить затраты и получить положительный градостроительный эффект, следовательно, качественно повысить уровень благоустройства территории городского округа Заречный.</w:t>
      </w:r>
    </w:p>
    <w:p w:rsidR="0097012F" w:rsidRPr="00324C13" w:rsidRDefault="0097012F" w:rsidP="0097012F">
      <w:pPr>
        <w:tabs>
          <w:tab w:val="left" w:pos="1764"/>
        </w:tabs>
        <w:spacing w:after="0" w:line="240" w:lineRule="auto"/>
        <w:ind w:firstLine="709"/>
        <w:jc w:val="both"/>
        <w:rPr>
          <w:rFonts w:ascii="Liberation Serif" w:eastAsia="Times New Roman" w:hAnsi="Liberation Serif" w:cs="Calibri"/>
          <w:bCs/>
          <w:sz w:val="24"/>
          <w:szCs w:val="24"/>
          <w:lang w:eastAsia="ru-RU"/>
        </w:rPr>
      </w:pPr>
      <w:r w:rsidRPr="00324C13">
        <w:rPr>
          <w:rFonts w:ascii="Liberation Serif" w:eastAsia="Times New Roman" w:hAnsi="Liberation Serif" w:cs="Calibri"/>
          <w:bCs/>
          <w:sz w:val="24"/>
          <w:szCs w:val="24"/>
          <w:lang w:eastAsia="ru-RU"/>
        </w:rPr>
        <w:t>Содержание мест захоронений - одна из задач исполнительной власти городского округа Заречный. Таким образом, в Подпрограмме 3 учитываются мероприятия по поддержанию чистоты и порядка в местах захоронения.</w:t>
      </w:r>
    </w:p>
    <w:p w:rsidR="0097012F" w:rsidRPr="00324C13" w:rsidRDefault="0097012F" w:rsidP="0097012F">
      <w:pPr>
        <w:tabs>
          <w:tab w:val="left" w:pos="1764"/>
        </w:tabs>
        <w:spacing w:after="0" w:line="240" w:lineRule="auto"/>
        <w:ind w:firstLine="709"/>
        <w:jc w:val="both"/>
        <w:rPr>
          <w:rFonts w:ascii="Liberation Serif" w:eastAsia="Times New Roman" w:hAnsi="Liberation Serif" w:cs="Calibri"/>
          <w:bCs/>
          <w:sz w:val="24"/>
          <w:szCs w:val="24"/>
          <w:lang w:eastAsia="ru-RU"/>
        </w:rPr>
      </w:pPr>
      <w:r w:rsidRPr="00324C13">
        <w:rPr>
          <w:rFonts w:ascii="Liberation Serif" w:eastAsia="Times New Roman" w:hAnsi="Liberation Serif" w:cs="Calibri"/>
          <w:bCs/>
          <w:sz w:val="24"/>
          <w:szCs w:val="24"/>
          <w:lang w:eastAsia="ru-RU"/>
        </w:rPr>
        <w:t>В настоящее время на территории городского округа Заречный расположено два муниципальных кладбища общей площадью 13 га (кладбище г. Заречный – 6 га, кладбище с. Мезенское – 7 га). Захоронения производятся путем рекультивации земель (вырубки зеленых насаждений, планировки территорий и т.д.), что влечет за собой большие затраты. На кладбищах городского округа Заречный отсутствуют такие элементы инфраструктуры как ограждения, урны для сбора мелкого мусора, площадки для ожидания и сбора родственников, сопровождающих траурную процессию, общественные туалеты, информационные указатели кварталов, участков захоронений, расположения зданий и сооружений, общественных туалетов, требуется вырубка деревьев и кустарников, на территории имеющихся кладбищ требуется регулярное скашивание травы у проходов и дорожках.</w:t>
      </w:r>
    </w:p>
    <w:p w:rsidR="0097012F" w:rsidRPr="00324C13" w:rsidRDefault="0039631C" w:rsidP="0097012F">
      <w:pPr>
        <w:tabs>
          <w:tab w:val="left" w:pos="1764"/>
        </w:tabs>
        <w:spacing w:after="0" w:line="240" w:lineRule="auto"/>
        <w:ind w:firstLine="709"/>
        <w:jc w:val="both"/>
        <w:rPr>
          <w:rFonts w:ascii="Liberation Serif" w:eastAsia="Times New Roman" w:hAnsi="Liberation Serif" w:cs="Calibri"/>
          <w:bCs/>
          <w:sz w:val="24"/>
          <w:szCs w:val="24"/>
          <w:lang w:eastAsia="ru-RU"/>
        </w:rPr>
      </w:pPr>
      <w:r w:rsidRPr="0039631C">
        <w:rPr>
          <w:rFonts w:ascii="Liberation Serif" w:eastAsia="Times New Roman" w:hAnsi="Liberation Serif" w:cs="Calibri"/>
          <w:bCs/>
          <w:sz w:val="24"/>
          <w:szCs w:val="24"/>
          <w:lang w:eastAsia="ru-RU"/>
        </w:rPr>
        <w:lastRenderedPageBreak/>
        <w:t xml:space="preserve">Рост количества </w:t>
      </w:r>
      <w:r w:rsidR="0097012F" w:rsidRPr="0039631C">
        <w:rPr>
          <w:rFonts w:ascii="Liberation Serif" w:eastAsia="Times New Roman" w:hAnsi="Liberation Serif" w:cs="Calibri"/>
          <w:bCs/>
          <w:sz w:val="24"/>
          <w:szCs w:val="24"/>
          <w:lang w:eastAsia="ru-RU"/>
        </w:rPr>
        <w:t xml:space="preserve">безнадзорных собак является </w:t>
      </w:r>
      <w:r w:rsidRPr="0039631C">
        <w:rPr>
          <w:rFonts w:ascii="Liberation Serif" w:eastAsia="Times New Roman" w:hAnsi="Liberation Serif" w:cs="Calibri"/>
          <w:bCs/>
          <w:sz w:val="24"/>
          <w:szCs w:val="24"/>
          <w:lang w:eastAsia="ru-RU"/>
        </w:rPr>
        <w:t xml:space="preserve">угрозой </w:t>
      </w:r>
      <w:r w:rsidR="0097012F" w:rsidRPr="0039631C">
        <w:rPr>
          <w:rFonts w:ascii="Liberation Serif" w:eastAsia="Times New Roman" w:hAnsi="Liberation Serif" w:cs="Calibri"/>
          <w:bCs/>
          <w:sz w:val="24"/>
          <w:szCs w:val="24"/>
          <w:lang w:eastAsia="ru-RU"/>
        </w:rPr>
        <w:t xml:space="preserve">безопасности </w:t>
      </w:r>
      <w:r w:rsidR="0097012F" w:rsidRPr="00324C13">
        <w:rPr>
          <w:rFonts w:ascii="Liberation Serif" w:eastAsia="Times New Roman" w:hAnsi="Liberation Serif" w:cs="Calibri"/>
          <w:bCs/>
          <w:sz w:val="24"/>
          <w:szCs w:val="24"/>
          <w:lang w:eastAsia="ru-RU"/>
        </w:rPr>
        <w:t xml:space="preserve">населения на территории городского округа Заречный. Причиной увеличения численности безнадзорных животных является прикармливание людьми, добывание безнадзорными животными пищевых отходов на свалках, возле объектов торговли, активное размножение безнадзорных животных. </w:t>
      </w:r>
    </w:p>
    <w:p w:rsidR="0097012F" w:rsidRPr="00324C13" w:rsidRDefault="0097012F" w:rsidP="0097012F">
      <w:pPr>
        <w:tabs>
          <w:tab w:val="left" w:pos="1764"/>
        </w:tabs>
        <w:spacing w:after="0" w:line="240" w:lineRule="auto"/>
        <w:ind w:firstLine="709"/>
        <w:jc w:val="both"/>
        <w:rPr>
          <w:rFonts w:ascii="Liberation Serif" w:eastAsia="Times New Roman" w:hAnsi="Liberation Serif" w:cs="Calibri"/>
          <w:bCs/>
          <w:sz w:val="24"/>
          <w:szCs w:val="24"/>
          <w:lang w:eastAsia="ru-RU"/>
        </w:rPr>
      </w:pPr>
      <w:r w:rsidRPr="00324C13">
        <w:rPr>
          <w:rFonts w:ascii="Liberation Serif" w:eastAsia="Times New Roman" w:hAnsi="Liberation Serif" w:cs="Calibri"/>
          <w:bCs/>
          <w:sz w:val="24"/>
          <w:szCs w:val="24"/>
          <w:lang w:eastAsia="ru-RU"/>
        </w:rPr>
        <w:t>Для людей и домашних животных безнадзорные животные представляют опасность в первую очередь как возможные источники заражения. Наиболее рациональным подходом к решению данной проблемы является выполнения ряда таких мероприятий как отлов безнадзорных животных, проведение комплексных ветеринарных процедур по лечению, вакцинации, карантинных мероприятий и принятии решения об умерщвлении животного при наличии медицинских показаний, передержка животных, стерилизация и выпуск части здоровых стерилизованных животных в прежние места обитания. Реализация данных мероприятий позволит получить сокращение численности безнадзорных животных на территории городского округа Заречный, тем самым создать благоприятные условия для проживания граждан.</w:t>
      </w:r>
    </w:p>
    <w:p w:rsidR="000A219B" w:rsidRPr="000A219B" w:rsidRDefault="000A219B" w:rsidP="0097012F">
      <w:pPr>
        <w:tabs>
          <w:tab w:val="left" w:pos="1764"/>
        </w:tabs>
        <w:spacing w:after="0" w:line="240" w:lineRule="auto"/>
        <w:ind w:firstLine="709"/>
        <w:jc w:val="both"/>
        <w:rPr>
          <w:rFonts w:ascii="Liberation Serif" w:eastAsia="Times New Roman" w:hAnsi="Liberation Serif" w:cs="Calibri"/>
          <w:bCs/>
          <w:sz w:val="24"/>
          <w:szCs w:val="24"/>
          <w:lang w:eastAsia="ru-RU"/>
        </w:rPr>
      </w:pPr>
      <w:r w:rsidRPr="000A219B">
        <w:rPr>
          <w:rFonts w:ascii="Liberation Serif" w:eastAsia="Times New Roman" w:hAnsi="Liberation Serif" w:cs="Calibri"/>
          <w:bCs/>
          <w:sz w:val="24"/>
          <w:szCs w:val="24"/>
          <w:lang w:eastAsia="ru-RU"/>
        </w:rPr>
        <w:t xml:space="preserve">На </w:t>
      </w:r>
      <w:r>
        <w:rPr>
          <w:rFonts w:ascii="Liberation Serif" w:eastAsia="Times New Roman" w:hAnsi="Liberation Serif" w:cs="Calibri"/>
          <w:bCs/>
          <w:sz w:val="24"/>
          <w:szCs w:val="24"/>
          <w:lang w:eastAsia="ru-RU"/>
        </w:rPr>
        <w:t>территории городского округа Заречный осуществляет свою деятельность муниципальная баня.</w:t>
      </w:r>
    </w:p>
    <w:p w:rsidR="0097012F" w:rsidRPr="00324C13" w:rsidRDefault="0097012F" w:rsidP="0097012F">
      <w:pPr>
        <w:tabs>
          <w:tab w:val="left" w:pos="1764"/>
        </w:tabs>
        <w:spacing w:after="0" w:line="240" w:lineRule="auto"/>
        <w:ind w:firstLine="709"/>
        <w:jc w:val="both"/>
        <w:rPr>
          <w:rFonts w:ascii="Liberation Serif" w:eastAsia="Times New Roman" w:hAnsi="Liberation Serif" w:cs="Calibri"/>
          <w:bCs/>
          <w:sz w:val="24"/>
          <w:szCs w:val="24"/>
          <w:lang w:eastAsia="ru-RU"/>
        </w:rPr>
      </w:pPr>
      <w:r w:rsidRPr="00324C13">
        <w:rPr>
          <w:rFonts w:ascii="Liberation Serif" w:eastAsia="Times New Roman" w:hAnsi="Liberation Serif" w:cs="Calibri"/>
          <w:bCs/>
          <w:sz w:val="24"/>
          <w:szCs w:val="24"/>
          <w:lang w:eastAsia="ru-RU"/>
        </w:rPr>
        <w:t>Согласно требованиям безопасности, в бане и душевых любого вида и типа, банно-оздоровительных комплексах должна быть обеспечена безопасность жизни здоровья посетителя. Помещения, используемые для оказания услуг, должны соответствовать требованиям настоящего стандарта, нормам и правилам пожарной безопасности, санитарно-гигиеническим и техническим требованиям.</w:t>
      </w:r>
    </w:p>
    <w:p w:rsidR="0097012F" w:rsidRPr="00324C13" w:rsidRDefault="0097012F" w:rsidP="0097012F">
      <w:pPr>
        <w:tabs>
          <w:tab w:val="left" w:pos="1764"/>
        </w:tabs>
        <w:spacing w:after="0" w:line="240" w:lineRule="auto"/>
        <w:ind w:firstLine="709"/>
        <w:jc w:val="both"/>
        <w:rPr>
          <w:rFonts w:ascii="Liberation Serif" w:eastAsia="Times New Roman" w:hAnsi="Liberation Serif" w:cs="Calibri"/>
          <w:bCs/>
          <w:sz w:val="24"/>
          <w:szCs w:val="24"/>
          <w:lang w:eastAsia="ru-RU"/>
        </w:rPr>
      </w:pPr>
      <w:r w:rsidRPr="00324C13">
        <w:rPr>
          <w:rFonts w:ascii="Liberation Serif" w:eastAsia="Times New Roman" w:hAnsi="Liberation Serif" w:cs="Calibri"/>
          <w:bCs/>
          <w:sz w:val="24"/>
          <w:szCs w:val="24"/>
          <w:lang w:eastAsia="ru-RU"/>
        </w:rPr>
        <w:t>Мероприятия, входящие с состав Подпрограммы 3 включают в себя комплекс мероприятий, повышающих надежность функционирования коммунальных систем муниципальной бани, улучшения качества обслуживания населения, а также обеспечения комфортных и безопасных условий для клиентов.</w:t>
      </w:r>
    </w:p>
    <w:p w:rsidR="0097012F" w:rsidRPr="00324C13" w:rsidRDefault="0097012F" w:rsidP="0097012F">
      <w:pPr>
        <w:tabs>
          <w:tab w:val="left" w:pos="1764"/>
        </w:tabs>
        <w:spacing w:after="0" w:line="240" w:lineRule="auto"/>
        <w:ind w:firstLine="709"/>
        <w:jc w:val="both"/>
        <w:rPr>
          <w:rFonts w:ascii="Liberation Serif" w:eastAsia="Times New Roman" w:hAnsi="Liberation Serif" w:cs="Calibri"/>
          <w:bCs/>
          <w:sz w:val="24"/>
          <w:szCs w:val="24"/>
          <w:lang w:eastAsia="ru-RU"/>
        </w:rPr>
      </w:pPr>
      <w:r w:rsidRPr="00324C13">
        <w:rPr>
          <w:rFonts w:ascii="Liberation Serif" w:eastAsia="Times New Roman" w:hAnsi="Liberation Serif" w:cs="Calibri"/>
          <w:bCs/>
          <w:sz w:val="24"/>
          <w:szCs w:val="24"/>
          <w:lang w:eastAsia="ru-RU"/>
        </w:rPr>
        <w:t>Программа предусматривает решение задач по ликвидации сверхнормативного износа основных производственных фондов, внедрение технологий и мер по стимулированию эффективного и рационального хозяйствования муниципальной бани для надежного и устойчивого качественного обслуживания населения и прочих потребительских услуг.</w:t>
      </w:r>
    </w:p>
    <w:p w:rsidR="0097012F" w:rsidRPr="00324C13" w:rsidRDefault="0097012F" w:rsidP="0097012F">
      <w:pPr>
        <w:tabs>
          <w:tab w:val="left" w:pos="1764"/>
        </w:tabs>
        <w:spacing w:after="0" w:line="240" w:lineRule="auto"/>
        <w:ind w:firstLine="709"/>
        <w:jc w:val="both"/>
        <w:rPr>
          <w:rFonts w:ascii="Liberation Serif" w:eastAsia="Times New Roman" w:hAnsi="Liberation Serif" w:cs="Calibri"/>
          <w:bCs/>
          <w:sz w:val="24"/>
          <w:szCs w:val="24"/>
          <w:lang w:eastAsia="ru-RU"/>
        </w:rPr>
      </w:pPr>
      <w:r w:rsidRPr="00324C13">
        <w:rPr>
          <w:rFonts w:ascii="Liberation Serif" w:eastAsia="Times New Roman" w:hAnsi="Liberation Serif" w:cs="Calibri"/>
          <w:bCs/>
          <w:sz w:val="24"/>
          <w:szCs w:val="24"/>
          <w:lang w:eastAsia="ru-RU"/>
        </w:rPr>
        <w:t>Разработка и реализация Подпрограммы 3 позволят комплексно подойти к мероприятиям, направленным на обеспечение и улучшение санитарного и эстетического состояния территории городского округа Заречный, повышения комфортности условий проживания для жителей, поддержание единого архитектурного облика города. А также обеспечить согласованное развитие и функционирование объектов внешнего благоустройства и инженерной инфраструктуры и, соответственно, более эффективное использование финансовых и материальных ресурсов.</w:t>
      </w:r>
    </w:p>
    <w:p w:rsidR="00C041EA" w:rsidRPr="00324C13" w:rsidRDefault="00C041EA" w:rsidP="00255AE7">
      <w:pPr>
        <w:autoSpaceDE w:val="0"/>
        <w:autoSpaceDN w:val="0"/>
        <w:spacing w:after="0" w:line="240" w:lineRule="auto"/>
        <w:rPr>
          <w:rFonts w:ascii="Liberation Serif" w:eastAsia="Times New Roman" w:hAnsi="Liberation Serif" w:cs="Times New Roman"/>
          <w:b/>
          <w:sz w:val="24"/>
          <w:szCs w:val="24"/>
          <w:lang w:eastAsia="ru-RU"/>
        </w:rPr>
        <w:sectPr w:rsidR="00C041EA" w:rsidRPr="00324C13" w:rsidSect="003E2BED">
          <w:pgSz w:w="11906" w:h="16838"/>
          <w:pgMar w:top="1134" w:right="567" w:bottom="1134" w:left="1418" w:header="708" w:footer="708" w:gutter="0"/>
          <w:cols w:space="708"/>
          <w:docGrid w:linePitch="360"/>
        </w:sectPr>
      </w:pPr>
      <w:bookmarkStart w:id="4" w:name="P517"/>
      <w:bookmarkEnd w:id="4"/>
    </w:p>
    <w:p w:rsidR="0097012F" w:rsidRPr="00324C13" w:rsidRDefault="0097012F" w:rsidP="0097012F">
      <w:pPr>
        <w:autoSpaceDE w:val="0"/>
        <w:autoSpaceDN w:val="0"/>
        <w:spacing w:after="0" w:line="240" w:lineRule="auto"/>
        <w:jc w:val="center"/>
        <w:rPr>
          <w:rFonts w:ascii="Liberation Serif" w:eastAsia="Times New Roman" w:hAnsi="Liberation Serif" w:cs="Times New Roman"/>
          <w:b/>
          <w:sz w:val="24"/>
          <w:szCs w:val="24"/>
          <w:lang w:eastAsia="ru-RU"/>
        </w:rPr>
      </w:pPr>
      <w:r w:rsidRPr="00324C13">
        <w:rPr>
          <w:rFonts w:ascii="Liberation Serif" w:eastAsia="Times New Roman" w:hAnsi="Liberation Serif" w:cs="Times New Roman"/>
          <w:b/>
          <w:sz w:val="24"/>
          <w:szCs w:val="24"/>
          <w:lang w:eastAsia="ru-RU"/>
        </w:rPr>
        <w:lastRenderedPageBreak/>
        <w:t xml:space="preserve">Подпрограмма 4. </w:t>
      </w:r>
    </w:p>
    <w:p w:rsidR="0097012F" w:rsidRPr="00324C13" w:rsidRDefault="0097012F" w:rsidP="0097012F">
      <w:pPr>
        <w:autoSpaceDE w:val="0"/>
        <w:autoSpaceDN w:val="0"/>
        <w:spacing w:after="0" w:line="240" w:lineRule="auto"/>
        <w:jc w:val="center"/>
        <w:rPr>
          <w:rFonts w:ascii="Liberation Serif" w:eastAsia="Times New Roman" w:hAnsi="Liberation Serif" w:cs="Times New Roman"/>
          <w:b/>
          <w:sz w:val="24"/>
          <w:szCs w:val="24"/>
          <w:lang w:eastAsia="ru-RU"/>
        </w:rPr>
      </w:pPr>
      <w:r w:rsidRPr="00324C13">
        <w:rPr>
          <w:rFonts w:ascii="Liberation Serif" w:eastAsia="Times New Roman" w:hAnsi="Liberation Serif" w:cs="Times New Roman"/>
          <w:b/>
          <w:sz w:val="24"/>
          <w:szCs w:val="24"/>
          <w:lang w:eastAsia="ru-RU"/>
        </w:rPr>
        <w:t>«</w:t>
      </w:r>
      <w:r w:rsidR="00AA363F" w:rsidRPr="00324C13">
        <w:rPr>
          <w:rFonts w:ascii="Liberation Serif" w:eastAsia="Times New Roman" w:hAnsi="Liberation Serif" w:cs="Times New Roman"/>
          <w:b/>
          <w:sz w:val="24"/>
          <w:szCs w:val="24"/>
          <w:lang w:eastAsia="ru-RU"/>
        </w:rPr>
        <w:t>Обеспечение реализации муниципальной программы "Обеспечение функционирования жилищно-коммунального хозяйства и повышение энергетической эффективности в городском округе Заречный</w:t>
      </w:r>
      <w:r w:rsidRPr="00324C13">
        <w:rPr>
          <w:rFonts w:ascii="Liberation Serif" w:eastAsia="Times New Roman" w:hAnsi="Liberation Serif" w:cs="Times New Roman"/>
          <w:b/>
          <w:sz w:val="24"/>
          <w:szCs w:val="24"/>
          <w:lang w:eastAsia="ru-RU"/>
        </w:rPr>
        <w:t>» муниципальной программы «</w:t>
      </w:r>
      <w:r w:rsidR="00C041EA" w:rsidRPr="00324C13">
        <w:rPr>
          <w:rFonts w:ascii="Liberation Serif" w:eastAsia="Times New Roman" w:hAnsi="Liberation Serif" w:cs="Times New Roman"/>
          <w:b/>
          <w:sz w:val="24"/>
          <w:szCs w:val="24"/>
          <w:lang w:eastAsia="ru-RU"/>
        </w:rPr>
        <w:t>Обеспечение функционирования жилищно-коммунального хозяйства и повышение энергетической эффективности в городском округе Заречный до 202</w:t>
      </w:r>
      <w:r w:rsidR="00432FEC">
        <w:rPr>
          <w:rFonts w:ascii="Liberation Serif" w:eastAsia="Times New Roman" w:hAnsi="Liberation Serif" w:cs="Times New Roman"/>
          <w:b/>
          <w:sz w:val="24"/>
          <w:szCs w:val="24"/>
          <w:lang w:eastAsia="ru-RU"/>
        </w:rPr>
        <w:t>6</w:t>
      </w:r>
      <w:r w:rsidR="00C041EA" w:rsidRPr="00324C13">
        <w:rPr>
          <w:rFonts w:ascii="Liberation Serif" w:eastAsia="Times New Roman" w:hAnsi="Liberation Serif" w:cs="Times New Roman"/>
          <w:b/>
          <w:sz w:val="24"/>
          <w:szCs w:val="24"/>
          <w:lang w:eastAsia="ru-RU"/>
        </w:rPr>
        <w:t xml:space="preserve"> года</w:t>
      </w:r>
      <w:r w:rsidRPr="00324C13">
        <w:rPr>
          <w:rFonts w:ascii="Liberation Serif" w:eastAsia="Times New Roman" w:hAnsi="Liberation Serif" w:cs="Times New Roman"/>
          <w:b/>
          <w:sz w:val="24"/>
          <w:szCs w:val="24"/>
          <w:lang w:eastAsia="ru-RU"/>
        </w:rPr>
        <w:t>»</w:t>
      </w:r>
    </w:p>
    <w:p w:rsidR="0097012F" w:rsidRPr="00324C13" w:rsidRDefault="0097012F" w:rsidP="0097012F">
      <w:pPr>
        <w:autoSpaceDE w:val="0"/>
        <w:autoSpaceDN w:val="0"/>
        <w:spacing w:after="0" w:line="240" w:lineRule="auto"/>
        <w:jc w:val="both"/>
        <w:rPr>
          <w:rFonts w:ascii="Liberation Serif" w:eastAsia="Times New Roman" w:hAnsi="Liberation Serif" w:cs="Times New Roman"/>
          <w:sz w:val="24"/>
          <w:szCs w:val="24"/>
          <w:lang w:eastAsia="ru-RU"/>
        </w:rPr>
      </w:pPr>
    </w:p>
    <w:p w:rsidR="0097012F" w:rsidRPr="00324C13" w:rsidRDefault="0097012F" w:rsidP="0097012F">
      <w:pPr>
        <w:autoSpaceDE w:val="0"/>
        <w:autoSpaceDN w:val="0"/>
        <w:spacing w:after="0" w:line="240" w:lineRule="auto"/>
        <w:jc w:val="center"/>
        <w:rPr>
          <w:rFonts w:ascii="Liberation Serif" w:eastAsia="Times New Roman" w:hAnsi="Liberation Serif" w:cs="Times New Roman"/>
          <w:b/>
          <w:sz w:val="24"/>
          <w:szCs w:val="24"/>
          <w:lang w:eastAsia="ru-RU"/>
        </w:rPr>
      </w:pPr>
      <w:bookmarkStart w:id="5" w:name="P592"/>
      <w:bookmarkEnd w:id="5"/>
      <w:r w:rsidRPr="00324C13">
        <w:rPr>
          <w:rFonts w:ascii="Liberation Serif" w:eastAsia="Times New Roman" w:hAnsi="Liberation Serif" w:cs="Times New Roman"/>
          <w:b/>
          <w:sz w:val="24"/>
          <w:szCs w:val="24"/>
          <w:lang w:eastAsia="ru-RU"/>
        </w:rPr>
        <w:t xml:space="preserve">Раздел 1. Характеристика и анализ проблемы, на решение которой направлена Подпрограмма </w:t>
      </w:r>
      <w:r w:rsidR="00AA363F" w:rsidRPr="00324C13">
        <w:rPr>
          <w:rFonts w:ascii="Liberation Serif" w:eastAsia="Times New Roman" w:hAnsi="Liberation Serif" w:cs="Times New Roman"/>
          <w:b/>
          <w:sz w:val="24"/>
          <w:szCs w:val="24"/>
          <w:lang w:eastAsia="ru-RU"/>
        </w:rPr>
        <w:t>4</w:t>
      </w:r>
      <w:r w:rsidRPr="00324C13">
        <w:rPr>
          <w:rFonts w:ascii="Liberation Serif" w:eastAsia="Times New Roman" w:hAnsi="Liberation Serif" w:cs="Times New Roman"/>
          <w:b/>
          <w:sz w:val="24"/>
          <w:szCs w:val="24"/>
          <w:lang w:eastAsia="ru-RU"/>
        </w:rPr>
        <w:t xml:space="preserve"> «</w:t>
      </w:r>
      <w:r w:rsidR="00AA363F" w:rsidRPr="00324C13">
        <w:rPr>
          <w:rFonts w:ascii="Liberation Serif" w:eastAsia="Times New Roman" w:hAnsi="Liberation Serif" w:cs="Times New Roman"/>
          <w:b/>
          <w:sz w:val="24"/>
          <w:szCs w:val="24"/>
          <w:lang w:eastAsia="ru-RU"/>
        </w:rPr>
        <w:t>Обеспечение реализации муниципальной программы "Обеспечение функционирования жилищно-коммунального хозяйства и повышение энергетической эффективности в городском округе Заречный</w:t>
      </w:r>
      <w:r w:rsidRPr="00324C13">
        <w:rPr>
          <w:rFonts w:ascii="Liberation Serif" w:eastAsia="Times New Roman" w:hAnsi="Liberation Serif" w:cs="Times New Roman"/>
          <w:b/>
          <w:sz w:val="24"/>
          <w:szCs w:val="24"/>
          <w:lang w:eastAsia="ru-RU"/>
        </w:rPr>
        <w:t>» муниципальной программы «</w:t>
      </w:r>
      <w:r w:rsidR="00C041EA" w:rsidRPr="00324C13">
        <w:rPr>
          <w:rFonts w:ascii="Liberation Serif" w:eastAsia="Times New Roman" w:hAnsi="Liberation Serif" w:cs="Times New Roman"/>
          <w:b/>
          <w:sz w:val="24"/>
          <w:szCs w:val="24"/>
          <w:lang w:eastAsia="ru-RU"/>
        </w:rPr>
        <w:t>Обеспечение функционирования жилищно-коммунального хозяйства и повышение энергетической эффективности в городском округе Заречный до 202</w:t>
      </w:r>
      <w:r w:rsidR="00432FEC">
        <w:rPr>
          <w:rFonts w:ascii="Liberation Serif" w:eastAsia="Times New Roman" w:hAnsi="Liberation Serif" w:cs="Times New Roman"/>
          <w:b/>
          <w:sz w:val="24"/>
          <w:szCs w:val="24"/>
          <w:lang w:eastAsia="ru-RU"/>
        </w:rPr>
        <w:t>6</w:t>
      </w:r>
      <w:r w:rsidR="00C041EA" w:rsidRPr="00324C13">
        <w:rPr>
          <w:rFonts w:ascii="Liberation Serif" w:eastAsia="Times New Roman" w:hAnsi="Liberation Serif" w:cs="Times New Roman"/>
          <w:b/>
          <w:sz w:val="24"/>
          <w:szCs w:val="24"/>
          <w:lang w:eastAsia="ru-RU"/>
        </w:rPr>
        <w:t xml:space="preserve"> года</w:t>
      </w:r>
      <w:r w:rsidRPr="00324C13">
        <w:rPr>
          <w:rFonts w:ascii="Liberation Serif" w:eastAsia="Times New Roman" w:hAnsi="Liberation Serif" w:cs="Times New Roman"/>
          <w:b/>
          <w:sz w:val="24"/>
          <w:szCs w:val="24"/>
          <w:lang w:eastAsia="ru-RU"/>
        </w:rPr>
        <w:t>»</w:t>
      </w:r>
    </w:p>
    <w:p w:rsidR="0097012F" w:rsidRPr="00324C13" w:rsidRDefault="0097012F" w:rsidP="0097012F">
      <w:pPr>
        <w:autoSpaceDE w:val="0"/>
        <w:autoSpaceDN w:val="0"/>
        <w:spacing w:after="0" w:line="240" w:lineRule="auto"/>
        <w:jc w:val="center"/>
        <w:rPr>
          <w:rFonts w:ascii="Liberation Serif" w:eastAsia="Times New Roman" w:hAnsi="Liberation Serif" w:cs="Times New Roman"/>
          <w:b/>
          <w:sz w:val="24"/>
          <w:szCs w:val="24"/>
          <w:u w:val="single"/>
          <w:lang w:eastAsia="ru-RU"/>
        </w:rPr>
      </w:pPr>
    </w:p>
    <w:p w:rsidR="0097012F" w:rsidRPr="00324C13" w:rsidRDefault="0097012F" w:rsidP="0097012F">
      <w:pPr>
        <w:spacing w:after="0" w:line="240" w:lineRule="auto"/>
        <w:ind w:firstLine="709"/>
        <w:jc w:val="both"/>
        <w:rPr>
          <w:rFonts w:ascii="Liberation Serif" w:eastAsia="Times New Roman" w:hAnsi="Liberation Serif" w:cs="Calibri"/>
          <w:bCs/>
          <w:sz w:val="24"/>
          <w:szCs w:val="24"/>
          <w:lang w:eastAsia="ru-RU"/>
        </w:rPr>
      </w:pPr>
      <w:r w:rsidRPr="00324C13">
        <w:rPr>
          <w:rFonts w:ascii="Liberation Serif" w:eastAsia="Times New Roman" w:hAnsi="Liberation Serif" w:cs="Calibri"/>
          <w:bCs/>
          <w:sz w:val="24"/>
          <w:szCs w:val="24"/>
          <w:lang w:eastAsia="ru-RU"/>
        </w:rPr>
        <w:t>Согласно Постановления администрации городского округа Заречный № 564-П от 19.05.2011 «О создании муниципальных казенных учреждений путем изменения типа бюджетных учреждений городского округа Заречный», Постановления администрации городского округа Заречный № 972-П от 25.08.2011 «О внесении изменений в постановление № 564-П от 19.05.2011 «О создании муниципальных казенных учреждений путем изменения типа бюджетных учреждений городского округа Заречный», Муниципальное казенное учреждение городского округа Заречный «Дирекция Единого Заказчика» (далее - МКУ ГО Заречный «ДЕЗ») является некоммерческой организацией, осуществляющей свою деятельность в целях создания условий для обеспечения благоприятных условий жизнедеятельности населения городского округа Заречный.</w:t>
      </w:r>
    </w:p>
    <w:p w:rsidR="0097012F" w:rsidRPr="00324C13" w:rsidRDefault="0097012F" w:rsidP="0097012F">
      <w:pPr>
        <w:spacing w:after="0" w:line="240" w:lineRule="auto"/>
        <w:ind w:firstLine="709"/>
        <w:jc w:val="both"/>
        <w:rPr>
          <w:rFonts w:ascii="Liberation Serif" w:eastAsia="Times New Roman" w:hAnsi="Liberation Serif" w:cs="Calibri"/>
          <w:bCs/>
          <w:sz w:val="24"/>
          <w:szCs w:val="24"/>
          <w:lang w:eastAsia="ru-RU"/>
        </w:rPr>
      </w:pPr>
      <w:r w:rsidRPr="00324C13">
        <w:rPr>
          <w:rFonts w:ascii="Liberation Serif" w:eastAsia="Times New Roman" w:hAnsi="Liberation Serif" w:cs="Calibri"/>
          <w:bCs/>
          <w:sz w:val="24"/>
          <w:szCs w:val="24"/>
          <w:lang w:eastAsia="ru-RU"/>
        </w:rPr>
        <w:t>Деятельность МКУ ГО Заречный «ДЕЗ» осуществляется по направлениям, предусмотренным Уставом, утвержденным Постановлением администрации городского округа Заречный от 30.01.2012 № 113-П</w:t>
      </w:r>
      <w:r w:rsidR="003D2469">
        <w:rPr>
          <w:rFonts w:ascii="Liberation Serif" w:eastAsia="Times New Roman" w:hAnsi="Liberation Serif" w:cs="Calibri"/>
          <w:bCs/>
          <w:sz w:val="24"/>
          <w:szCs w:val="24"/>
          <w:lang w:eastAsia="ru-RU"/>
        </w:rPr>
        <w:t xml:space="preserve"> (с изменениями и дополнениями)</w:t>
      </w:r>
      <w:r w:rsidRPr="00324C13">
        <w:rPr>
          <w:rFonts w:ascii="Liberation Serif" w:eastAsia="Times New Roman" w:hAnsi="Liberation Serif" w:cs="Calibri"/>
          <w:bCs/>
          <w:sz w:val="24"/>
          <w:szCs w:val="24"/>
          <w:lang w:eastAsia="ru-RU"/>
        </w:rPr>
        <w:t>.</w:t>
      </w:r>
    </w:p>
    <w:p w:rsidR="0097012F" w:rsidRPr="00324C13" w:rsidRDefault="0097012F" w:rsidP="0097012F">
      <w:pPr>
        <w:spacing w:after="0" w:line="240" w:lineRule="auto"/>
        <w:ind w:firstLine="709"/>
        <w:jc w:val="both"/>
        <w:rPr>
          <w:rFonts w:ascii="Liberation Serif" w:eastAsia="Times New Roman" w:hAnsi="Liberation Serif" w:cs="Calibri"/>
          <w:bCs/>
          <w:sz w:val="24"/>
          <w:szCs w:val="24"/>
          <w:lang w:eastAsia="ru-RU"/>
        </w:rPr>
      </w:pPr>
      <w:r w:rsidRPr="00324C13">
        <w:rPr>
          <w:rFonts w:ascii="Liberation Serif" w:eastAsia="Times New Roman" w:hAnsi="Liberation Serif" w:cs="Calibri"/>
          <w:bCs/>
          <w:sz w:val="24"/>
          <w:szCs w:val="24"/>
          <w:lang w:eastAsia="ru-RU"/>
        </w:rPr>
        <w:t>Учредителем МКУ ГО Заречный «ДЕЗ» является городской округ Заречный. Функции и полномочия Учредителя осуществляет Администрация городского округа Заречный, которая также является:</w:t>
      </w:r>
    </w:p>
    <w:p w:rsidR="0097012F" w:rsidRPr="00324C13" w:rsidRDefault="0097012F" w:rsidP="0097012F">
      <w:pPr>
        <w:spacing w:after="0" w:line="240" w:lineRule="auto"/>
        <w:ind w:firstLine="709"/>
        <w:jc w:val="both"/>
        <w:rPr>
          <w:rFonts w:ascii="Liberation Serif" w:eastAsia="Times New Roman" w:hAnsi="Liberation Serif" w:cs="Calibri"/>
          <w:bCs/>
          <w:sz w:val="24"/>
          <w:szCs w:val="24"/>
          <w:lang w:eastAsia="ru-RU"/>
        </w:rPr>
      </w:pPr>
      <w:r w:rsidRPr="00324C13">
        <w:rPr>
          <w:rFonts w:ascii="Liberation Serif" w:eastAsia="Times New Roman" w:hAnsi="Liberation Serif" w:cs="Calibri"/>
          <w:bCs/>
          <w:sz w:val="24"/>
          <w:szCs w:val="24"/>
          <w:lang w:eastAsia="ru-RU"/>
        </w:rPr>
        <w:t>1) главным распорядителем бюджетных средств, направленных на обеспечение деятельности МКУ ГО Заречный «ДЕЗ» и на исполнение соответствующей части бюджета городского округа Заречный;</w:t>
      </w:r>
    </w:p>
    <w:p w:rsidR="0097012F" w:rsidRPr="00324C13" w:rsidRDefault="0097012F" w:rsidP="0097012F">
      <w:pPr>
        <w:spacing w:after="0" w:line="240" w:lineRule="auto"/>
        <w:ind w:firstLine="709"/>
        <w:jc w:val="both"/>
        <w:rPr>
          <w:rFonts w:ascii="Liberation Serif" w:eastAsia="Times New Roman" w:hAnsi="Liberation Serif" w:cs="Calibri"/>
          <w:bCs/>
          <w:sz w:val="24"/>
          <w:szCs w:val="24"/>
          <w:lang w:eastAsia="ru-RU"/>
        </w:rPr>
      </w:pPr>
      <w:r w:rsidRPr="00324C13">
        <w:rPr>
          <w:rFonts w:ascii="Liberation Serif" w:eastAsia="Times New Roman" w:hAnsi="Liberation Serif" w:cs="Calibri"/>
          <w:bCs/>
          <w:sz w:val="24"/>
          <w:szCs w:val="24"/>
          <w:lang w:eastAsia="ru-RU"/>
        </w:rPr>
        <w:t>2) администратором доходов бюджета по закрепленным видам доходов.</w:t>
      </w:r>
    </w:p>
    <w:p w:rsidR="003D2469" w:rsidRDefault="003D2469" w:rsidP="0097012F">
      <w:pPr>
        <w:autoSpaceDE w:val="0"/>
        <w:autoSpaceDN w:val="0"/>
        <w:spacing w:after="0" w:line="240" w:lineRule="auto"/>
        <w:jc w:val="both"/>
        <w:rPr>
          <w:rFonts w:ascii="Liberation Serif" w:eastAsia="Times New Roman" w:hAnsi="Liberation Serif" w:cs="Times New Roman"/>
          <w:sz w:val="24"/>
          <w:szCs w:val="24"/>
          <w:lang w:eastAsia="ru-RU"/>
        </w:rPr>
        <w:sectPr w:rsidR="003D2469" w:rsidSect="00142A52">
          <w:pgSz w:w="11906" w:h="16838" w:code="9"/>
          <w:pgMar w:top="1134" w:right="567" w:bottom="1134" w:left="1418" w:header="709" w:footer="709" w:gutter="0"/>
          <w:cols w:space="708"/>
          <w:docGrid w:linePitch="360"/>
        </w:sectPr>
      </w:pPr>
    </w:p>
    <w:p w:rsidR="00AA363F" w:rsidRPr="00324C13" w:rsidRDefault="00AA363F" w:rsidP="00AA363F">
      <w:pPr>
        <w:autoSpaceDE w:val="0"/>
        <w:autoSpaceDN w:val="0"/>
        <w:spacing w:after="0" w:line="240" w:lineRule="auto"/>
        <w:jc w:val="center"/>
        <w:rPr>
          <w:rFonts w:ascii="Liberation Serif" w:eastAsia="Times New Roman" w:hAnsi="Liberation Serif" w:cs="Times New Roman"/>
          <w:b/>
          <w:sz w:val="24"/>
          <w:szCs w:val="24"/>
          <w:lang w:eastAsia="ru-RU"/>
        </w:rPr>
      </w:pPr>
      <w:r w:rsidRPr="00324C13">
        <w:rPr>
          <w:rFonts w:ascii="Liberation Serif" w:eastAsia="Times New Roman" w:hAnsi="Liberation Serif" w:cs="Times New Roman"/>
          <w:b/>
          <w:sz w:val="24"/>
          <w:szCs w:val="24"/>
          <w:lang w:eastAsia="ru-RU"/>
        </w:rPr>
        <w:lastRenderedPageBreak/>
        <w:t>Раздел 2. Цели, задачи и целевые показатели реализации муниципальной программы «Обеспечение функционирования жилищно-коммунального хозяйства и повышение энергетической эффективности в городском округе Заречный до 202</w:t>
      </w:r>
      <w:r w:rsidR="00432FEC">
        <w:rPr>
          <w:rFonts w:ascii="Liberation Serif" w:eastAsia="Times New Roman" w:hAnsi="Liberation Serif" w:cs="Times New Roman"/>
          <w:b/>
          <w:sz w:val="24"/>
          <w:szCs w:val="24"/>
          <w:lang w:eastAsia="ru-RU"/>
        </w:rPr>
        <w:t>6</w:t>
      </w:r>
      <w:r w:rsidRPr="00324C13">
        <w:rPr>
          <w:rFonts w:ascii="Liberation Serif" w:eastAsia="Times New Roman" w:hAnsi="Liberation Serif" w:cs="Times New Roman"/>
          <w:b/>
          <w:sz w:val="24"/>
          <w:szCs w:val="24"/>
          <w:lang w:eastAsia="ru-RU"/>
        </w:rPr>
        <w:t xml:space="preserve"> года»</w:t>
      </w:r>
    </w:p>
    <w:p w:rsidR="00C041EA" w:rsidRPr="00324C13" w:rsidRDefault="00C041EA" w:rsidP="00AA363F">
      <w:pPr>
        <w:autoSpaceDE w:val="0"/>
        <w:autoSpaceDN w:val="0"/>
        <w:spacing w:after="0" w:line="240" w:lineRule="auto"/>
        <w:jc w:val="center"/>
        <w:rPr>
          <w:rFonts w:ascii="Liberation Serif" w:eastAsia="Times New Roman" w:hAnsi="Liberation Serif" w:cs="Times New Roman"/>
          <w:b/>
          <w:sz w:val="24"/>
          <w:szCs w:val="24"/>
          <w:lang w:eastAsia="ru-RU"/>
        </w:rPr>
      </w:pPr>
    </w:p>
    <w:p w:rsidR="00AA363F" w:rsidRDefault="00060828" w:rsidP="00060828">
      <w:pPr>
        <w:autoSpaceDE w:val="0"/>
        <w:autoSpaceDN w:val="0"/>
        <w:spacing w:after="0" w:line="240" w:lineRule="auto"/>
        <w:ind w:firstLine="709"/>
        <w:jc w:val="both"/>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 xml:space="preserve">1. </w:t>
      </w:r>
      <w:r w:rsidR="00AA363F" w:rsidRPr="00324C13">
        <w:rPr>
          <w:rFonts w:ascii="Liberation Serif" w:eastAsia="Times New Roman" w:hAnsi="Liberation Serif" w:cs="Times New Roman"/>
          <w:sz w:val="24"/>
          <w:szCs w:val="24"/>
          <w:lang w:eastAsia="ru-RU"/>
        </w:rPr>
        <w:t>Цели, задачи и целевые показатели реализации муниципальной программы приведены в приложении № 1 к муниципальной программе.</w:t>
      </w:r>
    </w:p>
    <w:p w:rsidR="00060828" w:rsidRPr="00324C13" w:rsidRDefault="00060828" w:rsidP="00060828">
      <w:pPr>
        <w:autoSpaceDE w:val="0"/>
        <w:autoSpaceDN w:val="0"/>
        <w:spacing w:after="0" w:line="240" w:lineRule="auto"/>
        <w:ind w:firstLine="709"/>
        <w:jc w:val="both"/>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 xml:space="preserve">2. </w:t>
      </w:r>
      <w:r w:rsidRPr="00060828">
        <w:rPr>
          <w:rFonts w:ascii="Liberation Serif" w:eastAsia="Times New Roman" w:hAnsi="Liberation Serif" w:cs="Times New Roman"/>
          <w:sz w:val="24"/>
          <w:szCs w:val="24"/>
          <w:lang w:eastAsia="ru-RU"/>
        </w:rPr>
        <w:t>Методика расчета значений целевых показателей в рамках</w:t>
      </w:r>
      <w:r>
        <w:rPr>
          <w:rFonts w:ascii="Liberation Serif" w:eastAsia="Times New Roman" w:hAnsi="Liberation Serif" w:cs="Times New Roman"/>
          <w:sz w:val="24"/>
          <w:szCs w:val="24"/>
          <w:lang w:eastAsia="ru-RU"/>
        </w:rPr>
        <w:t xml:space="preserve"> муниципальной</w:t>
      </w:r>
      <w:r w:rsidRPr="00060828">
        <w:rPr>
          <w:rFonts w:ascii="Liberation Serif" w:eastAsia="Times New Roman" w:hAnsi="Liberation Serif" w:cs="Times New Roman"/>
          <w:sz w:val="24"/>
          <w:szCs w:val="24"/>
          <w:lang w:eastAsia="ru-RU"/>
        </w:rPr>
        <w:t xml:space="preserve"> программы приведена в приложении </w:t>
      </w:r>
      <w:r>
        <w:rPr>
          <w:rFonts w:ascii="Liberation Serif" w:eastAsia="Times New Roman" w:hAnsi="Liberation Serif" w:cs="Times New Roman"/>
          <w:sz w:val="24"/>
          <w:szCs w:val="24"/>
          <w:lang w:eastAsia="ru-RU"/>
        </w:rPr>
        <w:t>№</w:t>
      </w:r>
      <w:r w:rsidRPr="00060828">
        <w:rPr>
          <w:rFonts w:ascii="Liberation Serif" w:eastAsia="Times New Roman" w:hAnsi="Liberation Serif" w:cs="Times New Roman"/>
          <w:sz w:val="24"/>
          <w:szCs w:val="24"/>
          <w:lang w:eastAsia="ru-RU"/>
        </w:rPr>
        <w:t xml:space="preserve"> </w:t>
      </w:r>
      <w:r>
        <w:rPr>
          <w:rFonts w:ascii="Liberation Serif" w:eastAsia="Times New Roman" w:hAnsi="Liberation Serif" w:cs="Times New Roman"/>
          <w:sz w:val="24"/>
          <w:szCs w:val="24"/>
          <w:lang w:eastAsia="ru-RU"/>
        </w:rPr>
        <w:t xml:space="preserve">4 к </w:t>
      </w:r>
      <w:r w:rsidRPr="00060828">
        <w:rPr>
          <w:rFonts w:ascii="Liberation Serif" w:eastAsia="Times New Roman" w:hAnsi="Liberation Serif" w:cs="Times New Roman"/>
          <w:sz w:val="24"/>
          <w:szCs w:val="24"/>
          <w:lang w:eastAsia="ru-RU"/>
        </w:rPr>
        <w:t>муниципальной программе.</w:t>
      </w:r>
    </w:p>
    <w:p w:rsidR="00C041EA" w:rsidRPr="00324C13" w:rsidRDefault="00C041EA" w:rsidP="00AA363F">
      <w:pPr>
        <w:autoSpaceDE w:val="0"/>
        <w:autoSpaceDN w:val="0"/>
        <w:spacing w:after="0" w:line="240" w:lineRule="auto"/>
        <w:ind w:firstLine="709"/>
        <w:jc w:val="both"/>
        <w:rPr>
          <w:rFonts w:ascii="Liberation Serif" w:eastAsia="Times New Roman" w:hAnsi="Liberation Serif" w:cs="Times New Roman"/>
          <w:sz w:val="24"/>
          <w:szCs w:val="24"/>
          <w:lang w:eastAsia="ru-RU"/>
        </w:rPr>
      </w:pPr>
    </w:p>
    <w:p w:rsidR="00AA363F" w:rsidRPr="00324C13" w:rsidRDefault="00AA363F" w:rsidP="00AA363F">
      <w:pPr>
        <w:autoSpaceDE w:val="0"/>
        <w:autoSpaceDN w:val="0"/>
        <w:spacing w:after="0" w:line="240" w:lineRule="auto"/>
        <w:jc w:val="center"/>
        <w:rPr>
          <w:rFonts w:ascii="Liberation Serif" w:eastAsia="Times New Roman" w:hAnsi="Liberation Serif" w:cs="Times New Roman"/>
          <w:b/>
          <w:sz w:val="24"/>
          <w:szCs w:val="24"/>
          <w:lang w:eastAsia="ru-RU"/>
        </w:rPr>
      </w:pPr>
      <w:r w:rsidRPr="00324C13">
        <w:rPr>
          <w:rFonts w:ascii="Liberation Serif" w:eastAsia="Times New Roman" w:hAnsi="Liberation Serif" w:cs="Times New Roman"/>
          <w:b/>
          <w:sz w:val="24"/>
          <w:szCs w:val="24"/>
          <w:lang w:eastAsia="ru-RU"/>
        </w:rPr>
        <w:t>Раздел 3. План мероприятий по выполнению муниципальной программы «Обеспечение функционирования жилищно-коммунального хозяйства и повышение энергетической эффективности в городском округе Заречный до 202</w:t>
      </w:r>
      <w:r w:rsidR="00432FEC">
        <w:rPr>
          <w:rFonts w:ascii="Liberation Serif" w:eastAsia="Times New Roman" w:hAnsi="Liberation Serif" w:cs="Times New Roman"/>
          <w:b/>
          <w:sz w:val="24"/>
          <w:szCs w:val="24"/>
          <w:lang w:eastAsia="ru-RU"/>
        </w:rPr>
        <w:t>6</w:t>
      </w:r>
      <w:r w:rsidRPr="00324C13">
        <w:rPr>
          <w:rFonts w:ascii="Liberation Serif" w:eastAsia="Times New Roman" w:hAnsi="Liberation Serif" w:cs="Times New Roman"/>
          <w:b/>
          <w:sz w:val="24"/>
          <w:szCs w:val="24"/>
          <w:lang w:eastAsia="ru-RU"/>
        </w:rPr>
        <w:t xml:space="preserve"> года»</w:t>
      </w:r>
    </w:p>
    <w:p w:rsidR="00AA363F" w:rsidRPr="00324C13" w:rsidRDefault="00AA363F" w:rsidP="00AA363F">
      <w:pPr>
        <w:autoSpaceDE w:val="0"/>
        <w:autoSpaceDN w:val="0"/>
        <w:spacing w:after="0" w:line="240" w:lineRule="auto"/>
        <w:ind w:firstLine="709"/>
        <w:jc w:val="both"/>
        <w:rPr>
          <w:rFonts w:ascii="Liberation Serif" w:eastAsia="Times New Roman" w:hAnsi="Liberation Serif" w:cs="Times New Roman"/>
          <w:b/>
          <w:sz w:val="24"/>
          <w:szCs w:val="24"/>
          <w:lang w:eastAsia="ru-RU"/>
        </w:rPr>
      </w:pPr>
    </w:p>
    <w:p w:rsidR="00AA363F" w:rsidRPr="00324C13" w:rsidRDefault="00AA363F" w:rsidP="00AA363F">
      <w:pPr>
        <w:autoSpaceDE w:val="0"/>
        <w:autoSpaceDN w:val="0"/>
        <w:spacing w:after="0" w:line="240" w:lineRule="auto"/>
        <w:ind w:firstLine="709"/>
        <w:jc w:val="both"/>
        <w:rPr>
          <w:rFonts w:ascii="Liberation Serif" w:eastAsia="Times New Roman" w:hAnsi="Liberation Serif" w:cs="Times New Roman"/>
          <w:sz w:val="24"/>
          <w:szCs w:val="24"/>
          <w:lang w:eastAsia="ru-RU"/>
        </w:rPr>
      </w:pPr>
      <w:r w:rsidRPr="00324C13">
        <w:rPr>
          <w:rFonts w:ascii="Liberation Serif" w:eastAsia="Times New Roman" w:hAnsi="Liberation Serif" w:cs="Times New Roman"/>
          <w:sz w:val="24"/>
          <w:szCs w:val="24"/>
          <w:lang w:eastAsia="ru-RU"/>
        </w:rPr>
        <w:t xml:space="preserve">1. Для достижения целей и выполнения поставленных задач разработаны план мероприятий и перечень объектов капитального строительства для бюджетных инвестиций, которые приведены в </w:t>
      </w:r>
      <w:hyperlink w:anchor="P2452" w:history="1">
        <w:r w:rsidRPr="00324C13">
          <w:rPr>
            <w:rFonts w:ascii="Liberation Serif" w:eastAsia="Times New Roman" w:hAnsi="Liberation Serif" w:cs="Times New Roman"/>
            <w:sz w:val="24"/>
            <w:szCs w:val="24"/>
            <w:lang w:eastAsia="ru-RU"/>
          </w:rPr>
          <w:t>приложениях № 2</w:t>
        </w:r>
      </w:hyperlink>
      <w:r w:rsidRPr="00324C13">
        <w:rPr>
          <w:rFonts w:ascii="Liberation Serif" w:eastAsia="Times New Roman" w:hAnsi="Liberation Serif" w:cs="Times New Roman"/>
          <w:sz w:val="24"/>
          <w:szCs w:val="24"/>
          <w:lang w:eastAsia="ru-RU"/>
        </w:rPr>
        <w:t xml:space="preserve"> и </w:t>
      </w:r>
      <w:hyperlink w:anchor="P6624" w:history="1">
        <w:r w:rsidRPr="00324C13">
          <w:rPr>
            <w:rFonts w:ascii="Liberation Serif" w:eastAsia="Times New Roman" w:hAnsi="Liberation Serif" w:cs="Times New Roman"/>
            <w:sz w:val="24"/>
            <w:szCs w:val="24"/>
            <w:lang w:eastAsia="ru-RU"/>
          </w:rPr>
          <w:t>3</w:t>
        </w:r>
      </w:hyperlink>
      <w:r w:rsidRPr="00324C13">
        <w:rPr>
          <w:rFonts w:ascii="Liberation Serif" w:eastAsia="Times New Roman" w:hAnsi="Liberation Serif" w:cs="Times New Roman"/>
          <w:sz w:val="24"/>
          <w:szCs w:val="24"/>
          <w:lang w:eastAsia="ru-RU"/>
        </w:rPr>
        <w:t xml:space="preserve"> к муниципальной программе.</w:t>
      </w:r>
    </w:p>
    <w:p w:rsidR="00AA363F" w:rsidRPr="00324C13" w:rsidRDefault="00AA363F" w:rsidP="00AA363F">
      <w:pPr>
        <w:autoSpaceDE w:val="0"/>
        <w:autoSpaceDN w:val="0"/>
        <w:spacing w:after="0" w:line="240" w:lineRule="auto"/>
        <w:ind w:firstLine="709"/>
        <w:jc w:val="both"/>
        <w:rPr>
          <w:rFonts w:ascii="Liberation Serif" w:eastAsia="Times New Roman" w:hAnsi="Liberation Serif" w:cs="Times New Roman"/>
          <w:sz w:val="24"/>
          <w:szCs w:val="24"/>
          <w:lang w:eastAsia="ru-RU"/>
        </w:rPr>
      </w:pPr>
      <w:bookmarkStart w:id="6" w:name="P186"/>
      <w:bookmarkEnd w:id="6"/>
      <w:r w:rsidRPr="00324C13">
        <w:rPr>
          <w:rFonts w:ascii="Liberation Serif" w:eastAsia="Times New Roman" w:hAnsi="Liberation Serif" w:cs="Times New Roman"/>
          <w:sz w:val="24"/>
          <w:szCs w:val="24"/>
          <w:lang w:eastAsia="ru-RU"/>
        </w:rPr>
        <w:t>2. Администрация городского округа Заречный как ответственный исполнитель муниципальной программы осуществляет следующие функции:</w:t>
      </w:r>
    </w:p>
    <w:p w:rsidR="00AA363F" w:rsidRPr="00324C13" w:rsidRDefault="00AA363F" w:rsidP="00AA363F">
      <w:pPr>
        <w:autoSpaceDE w:val="0"/>
        <w:autoSpaceDN w:val="0"/>
        <w:spacing w:after="0" w:line="240" w:lineRule="auto"/>
        <w:ind w:firstLine="709"/>
        <w:jc w:val="both"/>
        <w:rPr>
          <w:rFonts w:ascii="Liberation Serif" w:eastAsia="Times New Roman" w:hAnsi="Liberation Serif" w:cs="Times New Roman"/>
          <w:sz w:val="24"/>
          <w:szCs w:val="24"/>
          <w:lang w:eastAsia="ru-RU"/>
        </w:rPr>
      </w:pPr>
      <w:r w:rsidRPr="00324C13">
        <w:rPr>
          <w:rFonts w:ascii="Liberation Serif" w:eastAsia="Times New Roman" w:hAnsi="Liberation Serif" w:cs="Times New Roman"/>
          <w:sz w:val="24"/>
          <w:szCs w:val="24"/>
          <w:lang w:eastAsia="ru-RU"/>
        </w:rPr>
        <w:t>1) организует выполнение мероприятий муниципальной программы, осуществляет их реализацию и мониторинг, обеспечивает эффективное использование средств, выделяемых на реализацию муниципальной программы;</w:t>
      </w:r>
    </w:p>
    <w:p w:rsidR="00AA363F" w:rsidRPr="00324C13" w:rsidRDefault="00AA363F" w:rsidP="00AA363F">
      <w:pPr>
        <w:autoSpaceDE w:val="0"/>
        <w:autoSpaceDN w:val="0"/>
        <w:spacing w:after="0" w:line="240" w:lineRule="auto"/>
        <w:ind w:firstLine="709"/>
        <w:jc w:val="both"/>
        <w:rPr>
          <w:rFonts w:ascii="Liberation Serif" w:eastAsia="Times New Roman" w:hAnsi="Liberation Serif" w:cs="Times New Roman"/>
          <w:sz w:val="24"/>
          <w:szCs w:val="24"/>
          <w:lang w:eastAsia="ru-RU"/>
        </w:rPr>
      </w:pPr>
      <w:r w:rsidRPr="00324C13">
        <w:rPr>
          <w:rFonts w:ascii="Liberation Serif" w:eastAsia="Times New Roman" w:hAnsi="Liberation Serif" w:cs="Times New Roman"/>
          <w:sz w:val="24"/>
          <w:szCs w:val="24"/>
          <w:lang w:eastAsia="ru-RU"/>
        </w:rPr>
        <w:t>2) осуществляет полномочия главного распорядителя средств местного бюджета, предусмотренных на реализацию муниципальной программы;</w:t>
      </w:r>
    </w:p>
    <w:p w:rsidR="00AA363F" w:rsidRDefault="00AA363F" w:rsidP="00AA363F">
      <w:pPr>
        <w:autoSpaceDE w:val="0"/>
        <w:autoSpaceDN w:val="0"/>
        <w:spacing w:after="0" w:line="240" w:lineRule="auto"/>
        <w:ind w:firstLine="709"/>
        <w:jc w:val="both"/>
        <w:rPr>
          <w:rFonts w:ascii="Liberation Serif" w:eastAsia="Times New Roman" w:hAnsi="Liberation Serif" w:cs="Times New Roman"/>
          <w:sz w:val="24"/>
          <w:szCs w:val="24"/>
          <w:lang w:eastAsia="ru-RU"/>
        </w:rPr>
      </w:pPr>
      <w:r w:rsidRPr="00324C13">
        <w:rPr>
          <w:rFonts w:ascii="Liberation Serif" w:eastAsia="Times New Roman" w:hAnsi="Liberation Serif" w:cs="Times New Roman"/>
          <w:sz w:val="24"/>
          <w:szCs w:val="24"/>
          <w:lang w:eastAsia="ru-RU"/>
        </w:rPr>
        <w:t>3) осуществляет взаимодействие с Министерством энергетики и жилищно-коммунального хозяйства Свердловской области по вопросам предоставления субсидий из областного бюджета местному бюджету на реализацию муниципальной программы, а также сбор, обобщение и анализ отчетности о выполнении мероприятий, на реализацию которых направлены субсидии из областного бюджета;</w:t>
      </w:r>
    </w:p>
    <w:p w:rsidR="00685576" w:rsidRPr="006F20E9" w:rsidRDefault="00685576" w:rsidP="00AA363F">
      <w:pPr>
        <w:autoSpaceDE w:val="0"/>
        <w:autoSpaceDN w:val="0"/>
        <w:spacing w:after="0" w:line="240" w:lineRule="auto"/>
        <w:ind w:firstLine="709"/>
        <w:jc w:val="both"/>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 xml:space="preserve">4) </w:t>
      </w:r>
      <w:r w:rsidRPr="006F20E9">
        <w:rPr>
          <w:rFonts w:ascii="Liberation Serif" w:eastAsia="Times New Roman" w:hAnsi="Liberation Serif" w:cs="Times New Roman"/>
          <w:sz w:val="24"/>
          <w:szCs w:val="24"/>
          <w:lang w:eastAsia="ru-RU"/>
        </w:rPr>
        <w:t xml:space="preserve">осуществляет взаимодействие с организациями </w:t>
      </w:r>
      <w:r w:rsidR="006F20E9" w:rsidRPr="006F20E9">
        <w:rPr>
          <w:rFonts w:ascii="Liberation Serif" w:eastAsia="Times New Roman" w:hAnsi="Liberation Serif" w:cs="Times New Roman"/>
          <w:sz w:val="24"/>
          <w:szCs w:val="24"/>
          <w:lang w:eastAsia="ru-RU"/>
        </w:rPr>
        <w:t>городского округа Заречный</w:t>
      </w:r>
      <w:r w:rsidRPr="006F20E9">
        <w:rPr>
          <w:rFonts w:ascii="Liberation Serif" w:eastAsia="Times New Roman" w:hAnsi="Liberation Serif" w:cs="Times New Roman"/>
          <w:sz w:val="24"/>
          <w:szCs w:val="24"/>
          <w:lang w:eastAsia="ru-RU"/>
        </w:rPr>
        <w:t xml:space="preserve"> по вопросам предоставления субсидий из местного бюджета на реализацию</w:t>
      </w:r>
      <w:r w:rsidR="006F20E9" w:rsidRPr="006F20E9">
        <w:rPr>
          <w:rFonts w:ascii="Liberation Serif" w:eastAsia="Times New Roman" w:hAnsi="Liberation Serif" w:cs="Times New Roman"/>
          <w:sz w:val="24"/>
          <w:szCs w:val="24"/>
          <w:lang w:eastAsia="ru-RU"/>
        </w:rPr>
        <w:t xml:space="preserve"> мероприятий</w:t>
      </w:r>
      <w:r w:rsidRPr="006F20E9">
        <w:rPr>
          <w:rFonts w:ascii="Liberation Serif" w:eastAsia="Times New Roman" w:hAnsi="Liberation Serif" w:cs="Times New Roman"/>
          <w:sz w:val="24"/>
          <w:szCs w:val="24"/>
          <w:lang w:eastAsia="ru-RU"/>
        </w:rPr>
        <w:t xml:space="preserve"> муниципальн</w:t>
      </w:r>
      <w:r w:rsidR="006F20E9" w:rsidRPr="006F20E9">
        <w:rPr>
          <w:rFonts w:ascii="Liberation Serif" w:eastAsia="Times New Roman" w:hAnsi="Liberation Serif" w:cs="Times New Roman"/>
          <w:sz w:val="24"/>
          <w:szCs w:val="24"/>
          <w:lang w:eastAsia="ru-RU"/>
        </w:rPr>
        <w:t>ой</w:t>
      </w:r>
      <w:r w:rsidRPr="006F20E9">
        <w:rPr>
          <w:rFonts w:ascii="Liberation Serif" w:eastAsia="Times New Roman" w:hAnsi="Liberation Serif" w:cs="Times New Roman"/>
          <w:sz w:val="24"/>
          <w:szCs w:val="24"/>
          <w:lang w:eastAsia="ru-RU"/>
        </w:rPr>
        <w:t xml:space="preserve"> программ</w:t>
      </w:r>
      <w:r w:rsidR="006F20E9" w:rsidRPr="006F20E9">
        <w:rPr>
          <w:rFonts w:ascii="Liberation Serif" w:eastAsia="Times New Roman" w:hAnsi="Liberation Serif" w:cs="Times New Roman"/>
          <w:sz w:val="24"/>
          <w:szCs w:val="24"/>
          <w:lang w:eastAsia="ru-RU"/>
        </w:rPr>
        <w:t>ы</w:t>
      </w:r>
      <w:r w:rsidRPr="006F20E9">
        <w:rPr>
          <w:rFonts w:ascii="Liberation Serif" w:eastAsia="Times New Roman" w:hAnsi="Liberation Serif" w:cs="Times New Roman"/>
          <w:sz w:val="24"/>
          <w:szCs w:val="24"/>
          <w:lang w:eastAsia="ru-RU"/>
        </w:rPr>
        <w:t>, направленн</w:t>
      </w:r>
      <w:r w:rsidR="006F20E9" w:rsidRPr="006F20E9">
        <w:rPr>
          <w:rFonts w:ascii="Liberation Serif" w:eastAsia="Times New Roman" w:hAnsi="Liberation Serif" w:cs="Times New Roman"/>
          <w:sz w:val="24"/>
          <w:szCs w:val="24"/>
          <w:lang w:eastAsia="ru-RU"/>
        </w:rPr>
        <w:t>ую</w:t>
      </w:r>
      <w:r w:rsidRPr="006F20E9">
        <w:rPr>
          <w:rFonts w:ascii="Liberation Serif" w:eastAsia="Times New Roman" w:hAnsi="Liberation Serif" w:cs="Times New Roman"/>
          <w:sz w:val="24"/>
          <w:szCs w:val="24"/>
          <w:lang w:eastAsia="ru-RU"/>
        </w:rPr>
        <w:t xml:space="preserve"> на достижение целей, соответствующих </w:t>
      </w:r>
      <w:r w:rsidR="006F20E9" w:rsidRPr="006F20E9">
        <w:rPr>
          <w:rFonts w:ascii="Liberation Serif" w:eastAsia="Times New Roman" w:hAnsi="Liberation Serif" w:cs="Times New Roman"/>
          <w:sz w:val="24"/>
          <w:szCs w:val="24"/>
          <w:lang w:eastAsia="ru-RU"/>
        </w:rPr>
        <w:t>муниципальной</w:t>
      </w:r>
      <w:r w:rsidRPr="006F20E9">
        <w:rPr>
          <w:rFonts w:ascii="Liberation Serif" w:eastAsia="Times New Roman" w:hAnsi="Liberation Serif" w:cs="Times New Roman"/>
          <w:sz w:val="24"/>
          <w:szCs w:val="24"/>
          <w:lang w:eastAsia="ru-RU"/>
        </w:rPr>
        <w:t xml:space="preserve"> программе, а также сбор, обобщение и анализ отчетности о выполнении мероприятий, на реализацию которых направлены субсидии из </w:t>
      </w:r>
      <w:r w:rsidR="006F20E9" w:rsidRPr="006F20E9">
        <w:rPr>
          <w:rFonts w:ascii="Liberation Serif" w:eastAsia="Times New Roman" w:hAnsi="Liberation Serif" w:cs="Times New Roman"/>
          <w:sz w:val="24"/>
          <w:szCs w:val="24"/>
          <w:lang w:eastAsia="ru-RU"/>
        </w:rPr>
        <w:t>местного</w:t>
      </w:r>
      <w:r w:rsidRPr="006F20E9">
        <w:rPr>
          <w:rFonts w:ascii="Liberation Serif" w:eastAsia="Times New Roman" w:hAnsi="Liberation Serif" w:cs="Times New Roman"/>
          <w:sz w:val="24"/>
          <w:szCs w:val="24"/>
          <w:lang w:eastAsia="ru-RU"/>
        </w:rPr>
        <w:t xml:space="preserve"> бюджета;</w:t>
      </w:r>
    </w:p>
    <w:p w:rsidR="00AA363F" w:rsidRPr="00324C13" w:rsidRDefault="00AA363F" w:rsidP="00AA363F">
      <w:pPr>
        <w:autoSpaceDE w:val="0"/>
        <w:autoSpaceDN w:val="0"/>
        <w:spacing w:after="0" w:line="240" w:lineRule="auto"/>
        <w:ind w:firstLine="709"/>
        <w:jc w:val="both"/>
        <w:rPr>
          <w:rFonts w:ascii="Liberation Serif" w:eastAsia="Times New Roman" w:hAnsi="Liberation Serif" w:cs="Times New Roman"/>
          <w:sz w:val="24"/>
          <w:szCs w:val="24"/>
          <w:lang w:eastAsia="ru-RU"/>
        </w:rPr>
      </w:pPr>
      <w:r w:rsidRPr="00324C13">
        <w:rPr>
          <w:rFonts w:ascii="Liberation Serif" w:eastAsia="Times New Roman" w:hAnsi="Liberation Serif" w:cs="Times New Roman"/>
          <w:sz w:val="24"/>
          <w:szCs w:val="24"/>
          <w:lang w:eastAsia="ru-RU"/>
        </w:rPr>
        <w:t>4) осуществляет взаимодействие с юридическими лицами, муниципальными учреждениями, индивидуальными предпринимателями по вопросам реализации мероприятий муниципальной программы в соответствии с действующим законодательством;</w:t>
      </w:r>
    </w:p>
    <w:p w:rsidR="00AA363F" w:rsidRPr="00324C13" w:rsidRDefault="00AA363F" w:rsidP="00AA363F">
      <w:pPr>
        <w:autoSpaceDE w:val="0"/>
        <w:autoSpaceDN w:val="0"/>
        <w:spacing w:after="0" w:line="240" w:lineRule="auto"/>
        <w:ind w:firstLine="709"/>
        <w:jc w:val="both"/>
        <w:rPr>
          <w:rFonts w:ascii="Liberation Serif" w:eastAsia="Times New Roman" w:hAnsi="Liberation Serif" w:cs="Times New Roman"/>
          <w:sz w:val="24"/>
          <w:szCs w:val="24"/>
          <w:lang w:eastAsia="ru-RU"/>
        </w:rPr>
      </w:pPr>
      <w:r w:rsidRPr="00324C13">
        <w:rPr>
          <w:rFonts w:ascii="Liberation Serif" w:eastAsia="Times New Roman" w:hAnsi="Liberation Serif" w:cs="Times New Roman"/>
          <w:sz w:val="24"/>
          <w:szCs w:val="24"/>
          <w:lang w:eastAsia="ru-RU"/>
        </w:rPr>
        <w:t>5) осуществляет мониторинг реализации мероприятий муниципальной программы;</w:t>
      </w:r>
    </w:p>
    <w:p w:rsidR="00AA363F" w:rsidRPr="00324C13" w:rsidRDefault="00AA363F" w:rsidP="00AA363F">
      <w:pPr>
        <w:autoSpaceDE w:val="0"/>
        <w:autoSpaceDN w:val="0"/>
        <w:spacing w:after="0" w:line="240" w:lineRule="auto"/>
        <w:ind w:firstLine="709"/>
        <w:jc w:val="both"/>
        <w:rPr>
          <w:rFonts w:ascii="Liberation Serif" w:eastAsia="Times New Roman" w:hAnsi="Liberation Serif" w:cs="Times New Roman"/>
          <w:sz w:val="24"/>
          <w:szCs w:val="24"/>
          <w:lang w:eastAsia="ru-RU"/>
        </w:rPr>
      </w:pPr>
      <w:r w:rsidRPr="00324C13">
        <w:rPr>
          <w:rFonts w:ascii="Liberation Serif" w:eastAsia="Times New Roman" w:hAnsi="Liberation Serif" w:cs="Times New Roman"/>
          <w:sz w:val="24"/>
          <w:szCs w:val="24"/>
          <w:lang w:eastAsia="ru-RU"/>
        </w:rPr>
        <w:t xml:space="preserve">6) осуществляет при необходимости </w:t>
      </w:r>
      <w:r w:rsidR="003D2469">
        <w:rPr>
          <w:rFonts w:ascii="Liberation Serif" w:eastAsia="Times New Roman" w:hAnsi="Liberation Serif" w:cs="Times New Roman"/>
          <w:sz w:val="24"/>
          <w:szCs w:val="24"/>
          <w:lang w:eastAsia="ru-RU"/>
        </w:rPr>
        <w:t>внесения изменений и дополнений в</w:t>
      </w:r>
      <w:r w:rsidRPr="00324C13">
        <w:rPr>
          <w:rFonts w:ascii="Liberation Serif" w:eastAsia="Times New Roman" w:hAnsi="Liberation Serif" w:cs="Times New Roman"/>
          <w:sz w:val="24"/>
          <w:szCs w:val="24"/>
          <w:lang w:eastAsia="ru-RU"/>
        </w:rPr>
        <w:t xml:space="preserve"> муниципальн</w:t>
      </w:r>
      <w:r w:rsidR="003D2469">
        <w:rPr>
          <w:rFonts w:ascii="Liberation Serif" w:eastAsia="Times New Roman" w:hAnsi="Liberation Serif" w:cs="Times New Roman"/>
          <w:sz w:val="24"/>
          <w:szCs w:val="24"/>
          <w:lang w:eastAsia="ru-RU"/>
        </w:rPr>
        <w:t>ую</w:t>
      </w:r>
      <w:r w:rsidRPr="00324C13">
        <w:rPr>
          <w:rFonts w:ascii="Liberation Serif" w:eastAsia="Times New Roman" w:hAnsi="Liberation Serif" w:cs="Times New Roman"/>
          <w:sz w:val="24"/>
          <w:szCs w:val="24"/>
          <w:lang w:eastAsia="ru-RU"/>
        </w:rPr>
        <w:t xml:space="preserve"> программ</w:t>
      </w:r>
      <w:r w:rsidR="003D2469">
        <w:rPr>
          <w:rFonts w:ascii="Liberation Serif" w:eastAsia="Times New Roman" w:hAnsi="Liberation Serif" w:cs="Times New Roman"/>
          <w:sz w:val="24"/>
          <w:szCs w:val="24"/>
          <w:lang w:eastAsia="ru-RU"/>
        </w:rPr>
        <w:t>у</w:t>
      </w:r>
      <w:r w:rsidRPr="00324C13">
        <w:rPr>
          <w:rFonts w:ascii="Liberation Serif" w:eastAsia="Times New Roman" w:hAnsi="Liberation Serif" w:cs="Times New Roman"/>
          <w:sz w:val="24"/>
          <w:szCs w:val="24"/>
          <w:lang w:eastAsia="ru-RU"/>
        </w:rPr>
        <w:t>.</w:t>
      </w:r>
    </w:p>
    <w:p w:rsidR="00AA363F" w:rsidRPr="00324C13" w:rsidRDefault="00AA363F" w:rsidP="001C1CCD">
      <w:pPr>
        <w:autoSpaceDE w:val="0"/>
        <w:autoSpaceDN w:val="0"/>
        <w:spacing w:after="0" w:line="240" w:lineRule="auto"/>
        <w:ind w:firstLine="709"/>
        <w:jc w:val="both"/>
        <w:rPr>
          <w:rFonts w:ascii="Liberation Serif" w:eastAsia="Times New Roman" w:hAnsi="Liberation Serif" w:cs="Times New Roman"/>
          <w:sz w:val="24"/>
          <w:szCs w:val="24"/>
          <w:lang w:eastAsia="ru-RU"/>
        </w:rPr>
      </w:pPr>
      <w:r w:rsidRPr="00324C13">
        <w:rPr>
          <w:rFonts w:ascii="Liberation Serif" w:eastAsia="Times New Roman" w:hAnsi="Liberation Serif" w:cs="Times New Roman"/>
          <w:sz w:val="24"/>
          <w:szCs w:val="24"/>
          <w:lang w:eastAsia="ru-RU"/>
        </w:rPr>
        <w:t>3. Исполнителем муниципальной программы является Муниципальное казенное учреждение городского округа Заречный «Дирекция единого заказчика» (далее – МКУ ГО Заречный «ДЕЗ»), которое:</w:t>
      </w:r>
    </w:p>
    <w:p w:rsidR="00AA363F" w:rsidRPr="00324C13" w:rsidRDefault="00AA363F" w:rsidP="00AA363F">
      <w:pPr>
        <w:autoSpaceDE w:val="0"/>
        <w:autoSpaceDN w:val="0"/>
        <w:spacing w:after="0" w:line="240" w:lineRule="auto"/>
        <w:ind w:firstLine="709"/>
        <w:jc w:val="both"/>
        <w:rPr>
          <w:rFonts w:ascii="Liberation Serif" w:eastAsia="Times New Roman" w:hAnsi="Liberation Serif" w:cs="Times New Roman"/>
          <w:sz w:val="24"/>
          <w:szCs w:val="24"/>
          <w:lang w:eastAsia="ru-RU"/>
        </w:rPr>
      </w:pPr>
      <w:r w:rsidRPr="00324C13">
        <w:rPr>
          <w:rFonts w:ascii="Liberation Serif" w:eastAsia="Times New Roman" w:hAnsi="Liberation Serif" w:cs="Times New Roman"/>
          <w:sz w:val="24"/>
          <w:szCs w:val="24"/>
          <w:lang w:eastAsia="ru-RU"/>
        </w:rPr>
        <w:t>1) осуществляет функции муниципального заказчика работ и услуг, выполнение или оказание которых необходимо для выполнения мероприятий муниципальной программы;</w:t>
      </w:r>
    </w:p>
    <w:p w:rsidR="00AA363F" w:rsidRPr="00324C13" w:rsidRDefault="00AA363F" w:rsidP="00AA363F">
      <w:pPr>
        <w:autoSpaceDE w:val="0"/>
        <w:autoSpaceDN w:val="0"/>
        <w:spacing w:after="0" w:line="240" w:lineRule="auto"/>
        <w:ind w:firstLine="709"/>
        <w:jc w:val="both"/>
        <w:rPr>
          <w:rFonts w:ascii="Liberation Serif" w:eastAsia="Times New Roman" w:hAnsi="Liberation Serif" w:cs="Times New Roman"/>
          <w:sz w:val="24"/>
          <w:szCs w:val="24"/>
          <w:lang w:eastAsia="ru-RU"/>
        </w:rPr>
      </w:pPr>
      <w:r w:rsidRPr="00324C13">
        <w:rPr>
          <w:rFonts w:ascii="Liberation Serif" w:eastAsia="Times New Roman" w:hAnsi="Liberation Serif" w:cs="Times New Roman"/>
          <w:sz w:val="24"/>
          <w:szCs w:val="24"/>
          <w:lang w:eastAsia="ru-RU"/>
        </w:rPr>
        <w:t>2) является получателем бюджетных средств, предусмотренных на реализацию мероприятий муниципальной программы;</w:t>
      </w:r>
    </w:p>
    <w:p w:rsidR="00AA363F" w:rsidRPr="00324C13" w:rsidRDefault="00AA363F" w:rsidP="00AA363F">
      <w:pPr>
        <w:autoSpaceDE w:val="0"/>
        <w:autoSpaceDN w:val="0"/>
        <w:spacing w:after="0" w:line="240" w:lineRule="auto"/>
        <w:ind w:firstLine="709"/>
        <w:jc w:val="both"/>
        <w:rPr>
          <w:rFonts w:ascii="Liberation Serif" w:eastAsia="Times New Roman" w:hAnsi="Liberation Serif" w:cs="Times New Roman"/>
          <w:sz w:val="24"/>
          <w:szCs w:val="24"/>
          <w:lang w:eastAsia="ru-RU"/>
        </w:rPr>
      </w:pPr>
      <w:r w:rsidRPr="00324C13">
        <w:rPr>
          <w:rFonts w:ascii="Liberation Serif" w:eastAsia="Times New Roman" w:hAnsi="Liberation Serif" w:cs="Times New Roman"/>
          <w:sz w:val="24"/>
          <w:szCs w:val="24"/>
          <w:lang w:eastAsia="ru-RU"/>
        </w:rPr>
        <w:t>3) формирует техническое задание на выполнение работ, оказание услуг;</w:t>
      </w:r>
    </w:p>
    <w:p w:rsidR="00AA363F" w:rsidRPr="00324C13" w:rsidRDefault="00AA363F" w:rsidP="00AA363F">
      <w:pPr>
        <w:autoSpaceDE w:val="0"/>
        <w:autoSpaceDN w:val="0"/>
        <w:spacing w:after="0" w:line="240" w:lineRule="auto"/>
        <w:ind w:firstLine="709"/>
        <w:jc w:val="both"/>
        <w:rPr>
          <w:rFonts w:ascii="Liberation Serif" w:eastAsia="Times New Roman" w:hAnsi="Liberation Serif" w:cs="Times New Roman"/>
          <w:sz w:val="24"/>
          <w:szCs w:val="24"/>
          <w:lang w:eastAsia="ru-RU"/>
        </w:rPr>
      </w:pPr>
      <w:r w:rsidRPr="00324C13">
        <w:rPr>
          <w:rFonts w:ascii="Liberation Serif" w:eastAsia="Times New Roman" w:hAnsi="Liberation Serif" w:cs="Times New Roman"/>
          <w:sz w:val="24"/>
          <w:szCs w:val="24"/>
          <w:lang w:eastAsia="ru-RU"/>
        </w:rPr>
        <w:t>4) осуществляет закупки в соответствии с действующим законодательством о закупках товаров, работ и услуг для государственных и муниципальных нужд;</w:t>
      </w:r>
    </w:p>
    <w:p w:rsidR="00AA363F" w:rsidRPr="00324C13" w:rsidRDefault="00AA363F" w:rsidP="00AA363F">
      <w:pPr>
        <w:autoSpaceDE w:val="0"/>
        <w:autoSpaceDN w:val="0"/>
        <w:spacing w:after="0" w:line="240" w:lineRule="auto"/>
        <w:ind w:firstLine="709"/>
        <w:jc w:val="both"/>
        <w:rPr>
          <w:rFonts w:ascii="Liberation Serif" w:eastAsia="Times New Roman" w:hAnsi="Liberation Serif" w:cs="Times New Roman"/>
          <w:sz w:val="24"/>
          <w:szCs w:val="24"/>
          <w:lang w:eastAsia="ru-RU"/>
        </w:rPr>
      </w:pPr>
      <w:r w:rsidRPr="00324C13">
        <w:rPr>
          <w:rFonts w:ascii="Liberation Serif" w:eastAsia="Times New Roman" w:hAnsi="Liberation Serif" w:cs="Times New Roman"/>
          <w:sz w:val="24"/>
          <w:szCs w:val="24"/>
          <w:lang w:eastAsia="ru-RU"/>
        </w:rPr>
        <w:t xml:space="preserve">5) обеспечивает реализацию мероприятий муниципальной программы в соответствии с действующим законодательством на основе муниципальных контрактов на поставку товаров, </w:t>
      </w:r>
      <w:r w:rsidRPr="00324C13">
        <w:rPr>
          <w:rFonts w:ascii="Liberation Serif" w:eastAsia="Times New Roman" w:hAnsi="Liberation Serif" w:cs="Times New Roman"/>
          <w:sz w:val="24"/>
          <w:szCs w:val="24"/>
          <w:lang w:eastAsia="ru-RU"/>
        </w:rPr>
        <w:lastRenderedPageBreak/>
        <w:t>выполнение работ или оказание услуг, заключаемых в соответствии с законодательством Российской Федерации о закупках для государственных и муниципальных нужд;</w:t>
      </w:r>
    </w:p>
    <w:p w:rsidR="00AA363F" w:rsidRPr="00324C13" w:rsidRDefault="00AA363F" w:rsidP="00AA363F">
      <w:pPr>
        <w:autoSpaceDE w:val="0"/>
        <w:autoSpaceDN w:val="0"/>
        <w:spacing w:after="0" w:line="240" w:lineRule="auto"/>
        <w:ind w:firstLine="709"/>
        <w:jc w:val="both"/>
        <w:rPr>
          <w:rFonts w:ascii="Liberation Serif" w:eastAsia="Times New Roman" w:hAnsi="Liberation Serif" w:cs="Times New Roman"/>
          <w:sz w:val="24"/>
          <w:szCs w:val="24"/>
          <w:lang w:eastAsia="ru-RU"/>
        </w:rPr>
      </w:pPr>
      <w:r w:rsidRPr="00324C13">
        <w:rPr>
          <w:rFonts w:ascii="Liberation Serif" w:eastAsia="Times New Roman" w:hAnsi="Liberation Serif" w:cs="Times New Roman"/>
          <w:sz w:val="24"/>
          <w:szCs w:val="24"/>
          <w:lang w:eastAsia="ru-RU"/>
        </w:rPr>
        <w:t>6) обеспечивает выполнение мероприятий муниципальной программы;</w:t>
      </w:r>
    </w:p>
    <w:p w:rsidR="00AA363F" w:rsidRPr="00324C13" w:rsidRDefault="00AA363F" w:rsidP="00AA363F">
      <w:pPr>
        <w:autoSpaceDE w:val="0"/>
        <w:autoSpaceDN w:val="0"/>
        <w:spacing w:after="0" w:line="240" w:lineRule="auto"/>
        <w:ind w:firstLine="709"/>
        <w:jc w:val="both"/>
        <w:rPr>
          <w:rFonts w:ascii="Liberation Serif" w:eastAsia="Times New Roman" w:hAnsi="Liberation Serif" w:cs="Times New Roman"/>
          <w:sz w:val="24"/>
          <w:szCs w:val="24"/>
          <w:lang w:eastAsia="ru-RU"/>
        </w:rPr>
      </w:pPr>
      <w:r w:rsidRPr="00324C13">
        <w:rPr>
          <w:rFonts w:ascii="Liberation Serif" w:eastAsia="Times New Roman" w:hAnsi="Liberation Serif" w:cs="Times New Roman"/>
          <w:sz w:val="24"/>
          <w:szCs w:val="24"/>
          <w:lang w:eastAsia="ru-RU"/>
        </w:rPr>
        <w:t>7) осуществляет контроль за соблюдением подрядчиками (исполнителями, поставщиками) условий контрактов и сроков выполнения работ, услуг;</w:t>
      </w:r>
    </w:p>
    <w:p w:rsidR="00AA363F" w:rsidRPr="00324C13" w:rsidRDefault="00AA363F" w:rsidP="00AA363F">
      <w:pPr>
        <w:autoSpaceDE w:val="0"/>
        <w:autoSpaceDN w:val="0"/>
        <w:spacing w:after="0" w:line="240" w:lineRule="auto"/>
        <w:ind w:firstLine="709"/>
        <w:jc w:val="both"/>
        <w:rPr>
          <w:rFonts w:ascii="Liberation Serif" w:eastAsia="Times New Roman" w:hAnsi="Liberation Serif" w:cs="Times New Roman"/>
          <w:sz w:val="24"/>
          <w:szCs w:val="24"/>
          <w:lang w:eastAsia="ru-RU"/>
        </w:rPr>
      </w:pPr>
      <w:r w:rsidRPr="00324C13">
        <w:rPr>
          <w:rFonts w:ascii="Liberation Serif" w:eastAsia="Times New Roman" w:hAnsi="Liberation Serif" w:cs="Times New Roman"/>
          <w:sz w:val="24"/>
          <w:szCs w:val="24"/>
          <w:lang w:eastAsia="ru-RU"/>
        </w:rPr>
        <w:t>8) осуществляет текущий контроль за своевременностью и качеством выполненных мероприятий, а также ходом выполнения подрядных работ или предоставляемых услуг в соответствии с муниципальными контрактами о закупке товаров, выполнении работ или оказании услуг, необходимых для реализации мероприятий муниципальной программы;</w:t>
      </w:r>
    </w:p>
    <w:p w:rsidR="00AA363F" w:rsidRPr="00324C13" w:rsidRDefault="00AA363F" w:rsidP="00AA363F">
      <w:pPr>
        <w:autoSpaceDE w:val="0"/>
        <w:autoSpaceDN w:val="0"/>
        <w:spacing w:after="0" w:line="240" w:lineRule="auto"/>
        <w:ind w:firstLine="709"/>
        <w:jc w:val="both"/>
        <w:rPr>
          <w:rFonts w:ascii="Liberation Serif" w:eastAsia="Times New Roman" w:hAnsi="Liberation Serif" w:cs="Times New Roman"/>
          <w:sz w:val="24"/>
          <w:szCs w:val="24"/>
          <w:lang w:eastAsia="ru-RU"/>
        </w:rPr>
      </w:pPr>
      <w:r w:rsidRPr="00324C13">
        <w:rPr>
          <w:rFonts w:ascii="Liberation Serif" w:eastAsia="Times New Roman" w:hAnsi="Liberation Serif" w:cs="Times New Roman"/>
          <w:sz w:val="24"/>
          <w:szCs w:val="24"/>
          <w:lang w:eastAsia="ru-RU"/>
        </w:rPr>
        <w:t>9) при необходимости готовит в установленном порядке предложения по уточнению перечня мероприятий муниципальной программы на очередной финансовый год;</w:t>
      </w:r>
    </w:p>
    <w:p w:rsidR="00AA363F" w:rsidRPr="00324C13" w:rsidRDefault="00AA363F" w:rsidP="00AA363F">
      <w:pPr>
        <w:autoSpaceDE w:val="0"/>
        <w:autoSpaceDN w:val="0"/>
        <w:spacing w:after="0" w:line="240" w:lineRule="auto"/>
        <w:ind w:firstLine="709"/>
        <w:jc w:val="both"/>
        <w:rPr>
          <w:rFonts w:ascii="Liberation Serif" w:eastAsia="Times New Roman" w:hAnsi="Liberation Serif" w:cs="Times New Roman"/>
          <w:sz w:val="24"/>
          <w:szCs w:val="24"/>
          <w:lang w:eastAsia="ru-RU"/>
        </w:rPr>
      </w:pPr>
      <w:r w:rsidRPr="00324C13">
        <w:rPr>
          <w:rFonts w:ascii="Liberation Serif" w:eastAsia="Times New Roman" w:hAnsi="Liberation Serif" w:cs="Times New Roman"/>
          <w:sz w:val="24"/>
          <w:szCs w:val="24"/>
          <w:lang w:eastAsia="ru-RU"/>
        </w:rPr>
        <w:t xml:space="preserve">10) осуществляет ведение </w:t>
      </w:r>
      <w:r w:rsidR="008A2DD8">
        <w:rPr>
          <w:rFonts w:ascii="Liberation Serif" w:eastAsia="Times New Roman" w:hAnsi="Liberation Serif" w:cs="Times New Roman"/>
          <w:sz w:val="24"/>
          <w:szCs w:val="24"/>
          <w:lang w:eastAsia="ru-RU"/>
        </w:rPr>
        <w:t>полугодовой и годовой</w:t>
      </w:r>
      <w:r w:rsidRPr="00324C13">
        <w:rPr>
          <w:rFonts w:ascii="Liberation Serif" w:eastAsia="Times New Roman" w:hAnsi="Liberation Serif" w:cs="Times New Roman"/>
          <w:sz w:val="24"/>
          <w:szCs w:val="24"/>
          <w:lang w:eastAsia="ru-RU"/>
        </w:rPr>
        <w:t xml:space="preserve"> отчетности о реализации мероприятий и достижения целевых показателей муниципальной программы по установленным формам;</w:t>
      </w:r>
    </w:p>
    <w:p w:rsidR="00AA363F" w:rsidRPr="00324C13" w:rsidRDefault="00AA363F" w:rsidP="00AA363F">
      <w:pPr>
        <w:autoSpaceDE w:val="0"/>
        <w:autoSpaceDN w:val="0"/>
        <w:spacing w:after="0" w:line="240" w:lineRule="auto"/>
        <w:ind w:firstLine="709"/>
        <w:jc w:val="both"/>
        <w:rPr>
          <w:rFonts w:ascii="Liberation Serif" w:eastAsia="Times New Roman" w:hAnsi="Liberation Serif" w:cs="Times New Roman"/>
          <w:sz w:val="24"/>
          <w:szCs w:val="24"/>
          <w:lang w:eastAsia="ru-RU"/>
        </w:rPr>
      </w:pPr>
      <w:r w:rsidRPr="00324C13">
        <w:rPr>
          <w:rFonts w:ascii="Liberation Serif" w:eastAsia="Times New Roman" w:hAnsi="Liberation Serif" w:cs="Times New Roman"/>
          <w:sz w:val="24"/>
          <w:szCs w:val="24"/>
          <w:lang w:eastAsia="ru-RU"/>
        </w:rPr>
        <w:t>11) в течени</w:t>
      </w:r>
      <w:r w:rsidR="000B27EE" w:rsidRPr="00324C13">
        <w:rPr>
          <w:rFonts w:ascii="Liberation Serif" w:eastAsia="Times New Roman" w:hAnsi="Liberation Serif" w:cs="Times New Roman"/>
          <w:sz w:val="24"/>
          <w:szCs w:val="24"/>
          <w:lang w:eastAsia="ru-RU"/>
        </w:rPr>
        <w:t>е</w:t>
      </w:r>
      <w:r w:rsidRPr="00324C13">
        <w:rPr>
          <w:rFonts w:ascii="Liberation Serif" w:eastAsia="Times New Roman" w:hAnsi="Liberation Serif" w:cs="Times New Roman"/>
          <w:sz w:val="24"/>
          <w:szCs w:val="24"/>
          <w:lang w:eastAsia="ru-RU"/>
        </w:rPr>
        <w:t xml:space="preserve"> 10 дней после окончания отчетного периода направляет в адрес ответственного исполнителя отчетность о реализации мероприятий и достижении целевых показателей муниципальной программы;</w:t>
      </w:r>
    </w:p>
    <w:p w:rsidR="00AA363F" w:rsidRPr="00324C13" w:rsidRDefault="00AA363F" w:rsidP="00AA363F">
      <w:pPr>
        <w:autoSpaceDE w:val="0"/>
        <w:autoSpaceDN w:val="0"/>
        <w:spacing w:after="0" w:line="240" w:lineRule="auto"/>
        <w:ind w:firstLine="709"/>
        <w:jc w:val="both"/>
        <w:rPr>
          <w:rFonts w:ascii="Liberation Serif" w:eastAsia="Times New Roman" w:hAnsi="Liberation Serif" w:cs="Times New Roman"/>
          <w:sz w:val="24"/>
          <w:szCs w:val="24"/>
          <w:lang w:eastAsia="ru-RU"/>
        </w:rPr>
      </w:pPr>
      <w:r w:rsidRPr="00324C13">
        <w:rPr>
          <w:rFonts w:ascii="Liberation Serif" w:eastAsia="Times New Roman" w:hAnsi="Liberation Serif" w:cs="Times New Roman"/>
          <w:sz w:val="24"/>
          <w:szCs w:val="24"/>
          <w:lang w:eastAsia="ru-RU"/>
        </w:rPr>
        <w:t>12) во взаимодействии с ответственным исполнителем муниципальной программы осуществляет контроль и мониторинг реализации мероприятий.</w:t>
      </w:r>
    </w:p>
    <w:p w:rsidR="00F05749" w:rsidRDefault="001C1CCD" w:rsidP="00AA363F">
      <w:pPr>
        <w:autoSpaceDE w:val="0"/>
        <w:autoSpaceDN w:val="0"/>
        <w:spacing w:after="0" w:line="240" w:lineRule="auto"/>
        <w:ind w:firstLine="709"/>
        <w:jc w:val="both"/>
        <w:rPr>
          <w:rFonts w:ascii="Liberation Serif" w:eastAsia="Times New Roman" w:hAnsi="Liberation Serif" w:cs="Times New Roman"/>
          <w:sz w:val="24"/>
          <w:szCs w:val="24"/>
          <w:lang w:eastAsia="ru-RU"/>
        </w:rPr>
      </w:pPr>
      <w:r w:rsidRPr="001C1CCD">
        <w:rPr>
          <w:rFonts w:ascii="Liberation Serif" w:eastAsia="Times New Roman" w:hAnsi="Liberation Serif" w:cs="Times New Roman"/>
          <w:sz w:val="24"/>
          <w:szCs w:val="24"/>
          <w:lang w:eastAsia="ru-RU"/>
        </w:rPr>
        <w:t>4.</w:t>
      </w:r>
      <w:r w:rsidR="00AA363F" w:rsidRPr="00324C13">
        <w:rPr>
          <w:rFonts w:ascii="Liberation Serif" w:eastAsia="Times New Roman" w:hAnsi="Liberation Serif" w:cs="Times New Roman"/>
          <w:sz w:val="24"/>
          <w:szCs w:val="24"/>
          <w:lang w:eastAsia="ru-RU"/>
        </w:rPr>
        <w:t xml:space="preserve"> </w:t>
      </w:r>
      <w:r w:rsidR="00825693" w:rsidRPr="00324C13">
        <w:rPr>
          <w:rFonts w:ascii="Liberation Serif" w:eastAsia="Times New Roman" w:hAnsi="Liberation Serif" w:cs="Times New Roman"/>
          <w:sz w:val="24"/>
          <w:szCs w:val="24"/>
          <w:lang w:eastAsia="ru-RU"/>
        </w:rPr>
        <w:t>Исполнителем муниципальной программы явля</w:t>
      </w:r>
      <w:r w:rsidR="00F05749">
        <w:rPr>
          <w:rFonts w:ascii="Liberation Serif" w:eastAsia="Times New Roman" w:hAnsi="Liberation Serif" w:cs="Times New Roman"/>
          <w:sz w:val="24"/>
          <w:szCs w:val="24"/>
          <w:lang w:eastAsia="ru-RU"/>
        </w:rPr>
        <w:t>ю</w:t>
      </w:r>
      <w:r w:rsidR="00825693" w:rsidRPr="00324C13">
        <w:rPr>
          <w:rFonts w:ascii="Liberation Serif" w:eastAsia="Times New Roman" w:hAnsi="Liberation Serif" w:cs="Times New Roman"/>
          <w:sz w:val="24"/>
          <w:szCs w:val="24"/>
          <w:lang w:eastAsia="ru-RU"/>
        </w:rPr>
        <w:t xml:space="preserve">тся </w:t>
      </w:r>
      <w:r w:rsidR="00F05749">
        <w:rPr>
          <w:rFonts w:ascii="Liberation Serif" w:eastAsia="Times New Roman" w:hAnsi="Liberation Serif" w:cs="Times New Roman"/>
          <w:sz w:val="24"/>
          <w:szCs w:val="24"/>
          <w:lang w:eastAsia="ru-RU"/>
        </w:rPr>
        <w:t>получатели субсидий:</w:t>
      </w:r>
    </w:p>
    <w:p w:rsidR="0080362C" w:rsidRPr="0080362C" w:rsidRDefault="0080362C" w:rsidP="0080362C">
      <w:pPr>
        <w:autoSpaceDE w:val="0"/>
        <w:autoSpaceDN w:val="0"/>
        <w:spacing w:after="0" w:line="240" w:lineRule="auto"/>
        <w:ind w:firstLine="709"/>
        <w:jc w:val="both"/>
        <w:rPr>
          <w:rFonts w:ascii="Liberation Serif" w:eastAsia="Times New Roman" w:hAnsi="Liberation Serif" w:cs="Times New Roman"/>
          <w:sz w:val="24"/>
          <w:szCs w:val="24"/>
          <w:lang w:eastAsia="ru-RU"/>
        </w:rPr>
      </w:pPr>
      <w:r w:rsidRPr="0080362C">
        <w:rPr>
          <w:rFonts w:ascii="Liberation Serif" w:eastAsia="Times New Roman" w:hAnsi="Liberation Serif" w:cs="Times New Roman"/>
          <w:sz w:val="24"/>
          <w:szCs w:val="24"/>
          <w:lang w:eastAsia="ru-RU"/>
        </w:rPr>
        <w:t xml:space="preserve">1) осуществляют функции заказчика работ и услуг, выполнение или оказание которых необходимо для реализации мероприятий </w:t>
      </w:r>
      <w:r>
        <w:rPr>
          <w:rFonts w:ascii="Liberation Serif" w:eastAsia="Times New Roman" w:hAnsi="Liberation Serif" w:cs="Times New Roman"/>
          <w:sz w:val="24"/>
          <w:szCs w:val="24"/>
          <w:lang w:eastAsia="ru-RU"/>
        </w:rPr>
        <w:t>муниципальной программы</w:t>
      </w:r>
      <w:r w:rsidRPr="0080362C">
        <w:rPr>
          <w:rFonts w:ascii="Liberation Serif" w:eastAsia="Times New Roman" w:hAnsi="Liberation Serif" w:cs="Times New Roman"/>
          <w:sz w:val="24"/>
          <w:szCs w:val="24"/>
          <w:lang w:eastAsia="ru-RU"/>
        </w:rPr>
        <w:t>;</w:t>
      </w:r>
    </w:p>
    <w:p w:rsidR="0080362C" w:rsidRPr="0080362C" w:rsidRDefault="0080362C" w:rsidP="0080362C">
      <w:pPr>
        <w:autoSpaceDE w:val="0"/>
        <w:autoSpaceDN w:val="0"/>
        <w:spacing w:after="0" w:line="240" w:lineRule="auto"/>
        <w:ind w:firstLine="709"/>
        <w:jc w:val="both"/>
        <w:rPr>
          <w:rFonts w:ascii="Liberation Serif" w:eastAsia="Times New Roman" w:hAnsi="Liberation Serif" w:cs="Times New Roman"/>
          <w:sz w:val="24"/>
          <w:szCs w:val="24"/>
          <w:lang w:eastAsia="ru-RU"/>
        </w:rPr>
      </w:pPr>
      <w:r w:rsidRPr="0080362C">
        <w:rPr>
          <w:rFonts w:ascii="Liberation Serif" w:eastAsia="Times New Roman" w:hAnsi="Liberation Serif" w:cs="Times New Roman"/>
          <w:sz w:val="24"/>
          <w:szCs w:val="24"/>
          <w:lang w:eastAsia="ru-RU"/>
        </w:rPr>
        <w:t>2) обеспечивают реализацию мероприятий</w:t>
      </w:r>
      <w:r>
        <w:rPr>
          <w:rFonts w:ascii="Liberation Serif" w:eastAsia="Times New Roman" w:hAnsi="Liberation Serif" w:cs="Times New Roman"/>
          <w:sz w:val="24"/>
          <w:szCs w:val="24"/>
          <w:lang w:eastAsia="ru-RU"/>
        </w:rPr>
        <w:t xml:space="preserve"> муниципальной программы</w:t>
      </w:r>
      <w:r w:rsidRPr="0080362C">
        <w:rPr>
          <w:rFonts w:ascii="Liberation Serif" w:eastAsia="Times New Roman" w:hAnsi="Liberation Serif" w:cs="Times New Roman"/>
          <w:sz w:val="24"/>
          <w:szCs w:val="24"/>
          <w:lang w:eastAsia="ru-RU"/>
        </w:rPr>
        <w:t>;</w:t>
      </w:r>
    </w:p>
    <w:p w:rsidR="0080362C" w:rsidRPr="0080362C" w:rsidRDefault="0080362C" w:rsidP="0080362C">
      <w:pPr>
        <w:autoSpaceDE w:val="0"/>
        <w:autoSpaceDN w:val="0"/>
        <w:spacing w:after="0" w:line="240" w:lineRule="auto"/>
        <w:ind w:firstLine="709"/>
        <w:jc w:val="both"/>
        <w:rPr>
          <w:rFonts w:ascii="Liberation Serif" w:eastAsia="Times New Roman" w:hAnsi="Liberation Serif" w:cs="Times New Roman"/>
          <w:sz w:val="24"/>
          <w:szCs w:val="24"/>
          <w:lang w:eastAsia="ru-RU"/>
        </w:rPr>
      </w:pPr>
      <w:r w:rsidRPr="0080362C">
        <w:rPr>
          <w:rFonts w:ascii="Liberation Serif" w:eastAsia="Times New Roman" w:hAnsi="Liberation Serif" w:cs="Times New Roman"/>
          <w:sz w:val="24"/>
          <w:szCs w:val="24"/>
          <w:lang w:eastAsia="ru-RU"/>
        </w:rPr>
        <w:t>3) осуществляют текущий контроль за количеством и качеством поставляемых товаров и сроками их поставки, за ходом и качеством выполнения подрядных работ или предоставляемых услуг в соответствии с договорами;</w:t>
      </w:r>
    </w:p>
    <w:p w:rsidR="00CA3480" w:rsidRDefault="0080362C" w:rsidP="0080362C">
      <w:pPr>
        <w:autoSpaceDE w:val="0"/>
        <w:autoSpaceDN w:val="0"/>
        <w:spacing w:after="0" w:line="240" w:lineRule="auto"/>
        <w:ind w:firstLine="709"/>
        <w:jc w:val="both"/>
        <w:rPr>
          <w:rFonts w:ascii="Liberation Serif" w:eastAsia="Times New Roman" w:hAnsi="Liberation Serif" w:cs="Times New Roman"/>
          <w:sz w:val="24"/>
          <w:szCs w:val="24"/>
          <w:lang w:eastAsia="ru-RU"/>
        </w:rPr>
      </w:pPr>
      <w:r w:rsidRPr="0080362C">
        <w:rPr>
          <w:rFonts w:ascii="Liberation Serif" w:eastAsia="Times New Roman" w:hAnsi="Liberation Serif" w:cs="Times New Roman"/>
          <w:sz w:val="24"/>
          <w:szCs w:val="24"/>
          <w:lang w:eastAsia="ru-RU"/>
        </w:rPr>
        <w:t>4) несут ответственность за достоверность данн</w:t>
      </w:r>
      <w:r>
        <w:rPr>
          <w:rFonts w:ascii="Liberation Serif" w:eastAsia="Times New Roman" w:hAnsi="Liberation Serif" w:cs="Times New Roman"/>
          <w:sz w:val="24"/>
          <w:szCs w:val="24"/>
          <w:lang w:eastAsia="ru-RU"/>
        </w:rPr>
        <w:t xml:space="preserve">ых, предоставленных </w:t>
      </w:r>
      <w:r w:rsidR="006D5D1D">
        <w:rPr>
          <w:rFonts w:ascii="Liberation Serif" w:eastAsia="Times New Roman" w:hAnsi="Liberation Serif" w:cs="Times New Roman"/>
          <w:sz w:val="24"/>
          <w:szCs w:val="24"/>
          <w:lang w:eastAsia="ru-RU"/>
        </w:rPr>
        <w:t>ответственному исполнителю муниципальной программы</w:t>
      </w:r>
      <w:r w:rsidRPr="0080362C">
        <w:rPr>
          <w:rFonts w:ascii="Liberation Serif" w:eastAsia="Times New Roman" w:hAnsi="Liberation Serif" w:cs="Times New Roman"/>
          <w:sz w:val="24"/>
          <w:szCs w:val="24"/>
          <w:lang w:eastAsia="ru-RU"/>
        </w:rPr>
        <w:t>, о выполнении мероп</w:t>
      </w:r>
      <w:r>
        <w:rPr>
          <w:rFonts w:ascii="Liberation Serif" w:eastAsia="Times New Roman" w:hAnsi="Liberation Serif" w:cs="Times New Roman"/>
          <w:sz w:val="24"/>
          <w:szCs w:val="24"/>
          <w:lang w:eastAsia="ru-RU"/>
        </w:rPr>
        <w:t>риятий по реализации муниципальной программы</w:t>
      </w:r>
      <w:r w:rsidRPr="0080362C">
        <w:rPr>
          <w:rFonts w:ascii="Liberation Serif" w:eastAsia="Times New Roman" w:hAnsi="Liberation Serif" w:cs="Times New Roman"/>
          <w:sz w:val="24"/>
          <w:szCs w:val="24"/>
          <w:lang w:eastAsia="ru-RU"/>
        </w:rPr>
        <w:t>.</w:t>
      </w:r>
    </w:p>
    <w:p w:rsidR="00AA363F" w:rsidRPr="00324C13" w:rsidRDefault="00825693" w:rsidP="00F05749">
      <w:pPr>
        <w:autoSpaceDE w:val="0"/>
        <w:autoSpaceDN w:val="0"/>
        <w:spacing w:after="0" w:line="240" w:lineRule="auto"/>
        <w:ind w:firstLine="709"/>
        <w:jc w:val="both"/>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5.</w:t>
      </w:r>
      <w:r w:rsidR="00F05749">
        <w:rPr>
          <w:rFonts w:ascii="Liberation Serif" w:eastAsia="Times New Roman" w:hAnsi="Liberation Serif" w:cs="Times New Roman"/>
          <w:sz w:val="24"/>
          <w:szCs w:val="24"/>
          <w:lang w:eastAsia="ru-RU"/>
        </w:rPr>
        <w:t xml:space="preserve"> </w:t>
      </w:r>
      <w:r w:rsidR="00AA363F" w:rsidRPr="00324C13">
        <w:rPr>
          <w:rFonts w:ascii="Liberation Serif" w:eastAsia="Times New Roman" w:hAnsi="Liberation Serif" w:cs="Times New Roman"/>
          <w:sz w:val="24"/>
          <w:szCs w:val="24"/>
          <w:lang w:eastAsia="ru-RU"/>
        </w:rPr>
        <w:t>Финансовый контроль за использованием бюджетных средств при реализации муниципальной программы осуществля</w:t>
      </w:r>
      <w:r w:rsidR="003D2469">
        <w:rPr>
          <w:rFonts w:ascii="Liberation Serif" w:eastAsia="Times New Roman" w:hAnsi="Liberation Serif" w:cs="Times New Roman"/>
          <w:sz w:val="24"/>
          <w:szCs w:val="24"/>
          <w:lang w:eastAsia="ru-RU"/>
        </w:rPr>
        <w:t>ют</w:t>
      </w:r>
      <w:r w:rsidR="008A2DD8">
        <w:rPr>
          <w:rFonts w:ascii="Liberation Serif" w:eastAsia="Times New Roman" w:hAnsi="Liberation Serif" w:cs="Times New Roman"/>
          <w:sz w:val="24"/>
          <w:szCs w:val="24"/>
          <w:lang w:eastAsia="ru-RU"/>
        </w:rPr>
        <w:t xml:space="preserve"> </w:t>
      </w:r>
      <w:r w:rsidR="003D2469">
        <w:rPr>
          <w:rFonts w:ascii="Liberation Serif" w:eastAsia="Times New Roman" w:hAnsi="Liberation Serif" w:cs="Times New Roman"/>
          <w:sz w:val="24"/>
          <w:szCs w:val="24"/>
          <w:lang w:eastAsia="ru-RU"/>
        </w:rPr>
        <w:t>органы муниципального финансового контроля</w:t>
      </w:r>
      <w:r w:rsidR="00AA363F" w:rsidRPr="00324C13">
        <w:rPr>
          <w:rFonts w:ascii="Liberation Serif" w:eastAsia="Times New Roman" w:hAnsi="Liberation Serif" w:cs="Times New Roman"/>
          <w:sz w:val="24"/>
          <w:szCs w:val="24"/>
          <w:lang w:eastAsia="ru-RU"/>
        </w:rPr>
        <w:t>.</w:t>
      </w:r>
    </w:p>
    <w:p w:rsidR="00C041EA" w:rsidRPr="00B12993" w:rsidRDefault="00C041EA" w:rsidP="0097012F">
      <w:pPr>
        <w:rPr>
          <w:rFonts w:ascii="Liberation Serif" w:hAnsi="Liberation Serif"/>
          <w:sz w:val="26"/>
          <w:szCs w:val="26"/>
        </w:rPr>
        <w:sectPr w:rsidR="00C041EA" w:rsidRPr="00B12993" w:rsidSect="00142A52">
          <w:pgSz w:w="11906" w:h="16838" w:code="9"/>
          <w:pgMar w:top="1134" w:right="567" w:bottom="1134" w:left="1418" w:header="709" w:footer="709" w:gutter="0"/>
          <w:cols w:space="708"/>
          <w:docGrid w:linePitch="360"/>
        </w:sectPr>
      </w:pPr>
    </w:p>
    <w:p w:rsidR="00C041EA" w:rsidRPr="00B12993" w:rsidRDefault="00C041EA" w:rsidP="00C041EA">
      <w:pPr>
        <w:spacing w:after="0" w:line="240" w:lineRule="auto"/>
        <w:contextualSpacing/>
        <w:rPr>
          <w:rFonts w:ascii="Liberation Serif" w:eastAsia="Calibri" w:hAnsi="Liberation Serif" w:cs="Times New Roman"/>
          <w:sz w:val="26"/>
          <w:szCs w:val="26"/>
        </w:rPr>
      </w:pPr>
    </w:p>
    <w:p w:rsidR="00CC66D2" w:rsidRPr="003F46EA" w:rsidRDefault="00CC66D2" w:rsidP="003B4EB9">
      <w:pPr>
        <w:widowControl w:val="0"/>
        <w:autoSpaceDE w:val="0"/>
        <w:autoSpaceDN w:val="0"/>
        <w:adjustRightInd w:val="0"/>
        <w:spacing w:after="0" w:line="240" w:lineRule="auto"/>
        <w:ind w:left="9639"/>
        <w:rPr>
          <w:rFonts w:ascii="Liberation Serif" w:hAnsi="Liberation Serif"/>
          <w:szCs w:val="24"/>
        </w:rPr>
      </w:pPr>
      <w:r w:rsidRPr="003F46EA">
        <w:rPr>
          <w:rFonts w:ascii="Liberation Serif" w:hAnsi="Liberation Serif"/>
          <w:szCs w:val="24"/>
        </w:rPr>
        <w:t xml:space="preserve">Приложение № </w:t>
      </w:r>
      <w:r>
        <w:rPr>
          <w:rFonts w:ascii="Liberation Serif" w:hAnsi="Liberation Serif"/>
          <w:szCs w:val="24"/>
        </w:rPr>
        <w:t>1</w:t>
      </w:r>
    </w:p>
    <w:p w:rsidR="00CC66D2" w:rsidRPr="003F46EA" w:rsidRDefault="00CC66D2" w:rsidP="003B4EB9">
      <w:pPr>
        <w:widowControl w:val="0"/>
        <w:autoSpaceDE w:val="0"/>
        <w:autoSpaceDN w:val="0"/>
        <w:adjustRightInd w:val="0"/>
        <w:spacing w:after="0" w:line="240" w:lineRule="auto"/>
        <w:ind w:left="9639"/>
        <w:rPr>
          <w:rFonts w:ascii="Liberation Serif" w:hAnsi="Liberation Serif"/>
          <w:szCs w:val="24"/>
        </w:rPr>
      </w:pPr>
      <w:r w:rsidRPr="003F46EA">
        <w:rPr>
          <w:rFonts w:ascii="Liberation Serif" w:hAnsi="Liberation Serif"/>
          <w:szCs w:val="24"/>
        </w:rPr>
        <w:t>к муниципальной программе</w:t>
      </w:r>
    </w:p>
    <w:p w:rsidR="00CC66D2" w:rsidRDefault="00CC66D2" w:rsidP="003B4EB9">
      <w:pPr>
        <w:widowControl w:val="0"/>
        <w:autoSpaceDE w:val="0"/>
        <w:autoSpaceDN w:val="0"/>
        <w:adjustRightInd w:val="0"/>
        <w:spacing w:after="0" w:line="240" w:lineRule="auto"/>
        <w:ind w:left="9639"/>
        <w:rPr>
          <w:rFonts w:ascii="Liberation Serif" w:hAnsi="Liberation Serif"/>
          <w:szCs w:val="24"/>
        </w:rPr>
      </w:pPr>
      <w:r w:rsidRPr="003F46EA">
        <w:rPr>
          <w:rFonts w:ascii="Liberation Serif" w:hAnsi="Liberation Serif"/>
          <w:szCs w:val="24"/>
        </w:rPr>
        <w:t>«Обеспечение функционирования жилищно-коммунального хозяйства и повышение энергетической эффективности в городском округе Заречный до 2026 года»</w:t>
      </w:r>
    </w:p>
    <w:p w:rsidR="003B4EB9" w:rsidRDefault="003B4EB9" w:rsidP="003B4EB9">
      <w:pPr>
        <w:widowControl w:val="0"/>
        <w:autoSpaceDE w:val="0"/>
        <w:autoSpaceDN w:val="0"/>
        <w:adjustRightInd w:val="0"/>
        <w:spacing w:after="0" w:line="240" w:lineRule="auto"/>
        <w:ind w:left="9639"/>
        <w:rPr>
          <w:rFonts w:ascii="Liberation Serif" w:hAnsi="Liberation Serif"/>
          <w:szCs w:val="24"/>
        </w:rPr>
      </w:pPr>
    </w:p>
    <w:p w:rsidR="003B4EB9" w:rsidRDefault="003B4EB9" w:rsidP="003B4EB9">
      <w:pPr>
        <w:widowControl w:val="0"/>
        <w:autoSpaceDE w:val="0"/>
        <w:autoSpaceDN w:val="0"/>
        <w:adjustRightInd w:val="0"/>
        <w:spacing w:after="0" w:line="240" w:lineRule="auto"/>
        <w:ind w:left="9639"/>
        <w:rPr>
          <w:rFonts w:ascii="Liberation Serif" w:hAnsi="Liberation Serif"/>
          <w:szCs w:val="24"/>
        </w:rPr>
      </w:pPr>
    </w:p>
    <w:tbl>
      <w:tblPr>
        <w:tblW w:w="14175" w:type="dxa"/>
        <w:tblLayout w:type="fixed"/>
        <w:tblLook w:val="04A0" w:firstRow="1" w:lastRow="0" w:firstColumn="1" w:lastColumn="0" w:noHBand="0" w:noVBand="1"/>
      </w:tblPr>
      <w:tblGrid>
        <w:gridCol w:w="14175"/>
      </w:tblGrid>
      <w:tr w:rsidR="00CC66D2" w:rsidRPr="003F46EA" w:rsidTr="00EF38DA">
        <w:trPr>
          <w:trHeight w:val="327"/>
        </w:trPr>
        <w:tc>
          <w:tcPr>
            <w:tcW w:w="14175" w:type="dxa"/>
            <w:noWrap/>
            <w:vAlign w:val="center"/>
            <w:hideMark/>
          </w:tcPr>
          <w:p w:rsidR="00CC66D2" w:rsidRPr="003F46EA" w:rsidRDefault="00CC66D2" w:rsidP="00EF38DA">
            <w:pPr>
              <w:contextualSpacing/>
              <w:jc w:val="center"/>
              <w:rPr>
                <w:rFonts w:ascii="Liberation Serif" w:eastAsia="Calibri" w:hAnsi="Liberation Serif"/>
                <w:b/>
                <w:bCs/>
                <w:szCs w:val="26"/>
              </w:rPr>
            </w:pPr>
            <w:r w:rsidRPr="003F46EA">
              <w:rPr>
                <w:rFonts w:ascii="Liberation Serif" w:eastAsia="Calibri" w:hAnsi="Liberation Serif"/>
                <w:b/>
                <w:bCs/>
                <w:szCs w:val="26"/>
              </w:rPr>
              <w:t>ЦЕЛИ, ЗАДАЧИ И ЦЕЛЕВЫЕ ПОКАЗАТЕЛИ</w:t>
            </w:r>
          </w:p>
        </w:tc>
      </w:tr>
      <w:tr w:rsidR="00CC66D2" w:rsidRPr="003F46EA" w:rsidTr="00EF38DA">
        <w:trPr>
          <w:trHeight w:val="264"/>
        </w:trPr>
        <w:tc>
          <w:tcPr>
            <w:tcW w:w="14175" w:type="dxa"/>
            <w:noWrap/>
            <w:vAlign w:val="center"/>
            <w:hideMark/>
          </w:tcPr>
          <w:p w:rsidR="00CC66D2" w:rsidRPr="003F46EA" w:rsidRDefault="00CC66D2" w:rsidP="00EF38DA">
            <w:pPr>
              <w:contextualSpacing/>
              <w:jc w:val="center"/>
              <w:rPr>
                <w:rFonts w:ascii="Liberation Serif" w:eastAsia="Calibri" w:hAnsi="Liberation Serif"/>
                <w:b/>
                <w:bCs/>
                <w:szCs w:val="26"/>
              </w:rPr>
            </w:pPr>
            <w:r w:rsidRPr="003F46EA">
              <w:rPr>
                <w:rFonts w:ascii="Liberation Serif" w:eastAsia="Calibri" w:hAnsi="Liberation Serif"/>
                <w:b/>
                <w:bCs/>
                <w:szCs w:val="26"/>
              </w:rPr>
              <w:t>реализации муниципальной программы</w:t>
            </w:r>
          </w:p>
        </w:tc>
      </w:tr>
      <w:tr w:rsidR="00CC66D2" w:rsidRPr="003F46EA" w:rsidTr="00EF38DA">
        <w:trPr>
          <w:trHeight w:val="510"/>
        </w:trPr>
        <w:tc>
          <w:tcPr>
            <w:tcW w:w="14175" w:type="dxa"/>
            <w:tcBorders>
              <w:top w:val="nil"/>
              <w:left w:val="nil"/>
              <w:right w:val="nil"/>
            </w:tcBorders>
            <w:vAlign w:val="center"/>
            <w:hideMark/>
          </w:tcPr>
          <w:p w:rsidR="00CC66D2" w:rsidRPr="003F46EA" w:rsidRDefault="00CC66D2" w:rsidP="00EF38DA">
            <w:pPr>
              <w:contextualSpacing/>
              <w:jc w:val="center"/>
              <w:rPr>
                <w:rFonts w:ascii="Liberation Serif" w:eastAsia="Calibri" w:hAnsi="Liberation Serif"/>
                <w:szCs w:val="26"/>
              </w:rPr>
            </w:pPr>
            <w:r w:rsidRPr="003F46EA">
              <w:rPr>
                <w:rFonts w:ascii="Liberation Serif" w:eastAsia="Calibri" w:hAnsi="Liberation Serif"/>
                <w:szCs w:val="26"/>
              </w:rPr>
              <w:t>«Обеспечение функционирования жилищно-коммунального хозяйства и повышение энергетической эффективности в городском округе Заречный до 202</w:t>
            </w:r>
            <w:r>
              <w:rPr>
                <w:rFonts w:ascii="Liberation Serif" w:eastAsia="Calibri" w:hAnsi="Liberation Serif"/>
                <w:szCs w:val="26"/>
              </w:rPr>
              <w:t>6</w:t>
            </w:r>
            <w:r w:rsidRPr="003F46EA">
              <w:rPr>
                <w:rFonts w:ascii="Liberation Serif" w:eastAsia="Calibri" w:hAnsi="Liberation Serif"/>
                <w:szCs w:val="26"/>
              </w:rPr>
              <w:t xml:space="preserve"> года»</w:t>
            </w:r>
          </w:p>
        </w:tc>
      </w:tr>
    </w:tbl>
    <w:p w:rsidR="00CC66D2" w:rsidRPr="003F46EA" w:rsidRDefault="00CC66D2" w:rsidP="00CC66D2">
      <w:pPr>
        <w:contextualSpacing/>
        <w:rPr>
          <w:rFonts w:ascii="Liberation Serif" w:eastAsia="Calibri" w:hAnsi="Liberation Serif"/>
          <w:sz w:val="26"/>
          <w:szCs w:val="26"/>
        </w:rPr>
      </w:pPr>
    </w:p>
    <w:tbl>
      <w:tblPr>
        <w:tblW w:w="14487" w:type="dxa"/>
        <w:tblLayout w:type="fixed"/>
        <w:tblCellMar>
          <w:left w:w="28" w:type="dxa"/>
          <w:right w:w="28" w:type="dxa"/>
        </w:tblCellMar>
        <w:tblLook w:val="04A0" w:firstRow="1" w:lastRow="0" w:firstColumn="1" w:lastColumn="0" w:noHBand="0" w:noVBand="1"/>
      </w:tblPr>
      <w:tblGrid>
        <w:gridCol w:w="916"/>
        <w:gridCol w:w="51"/>
        <w:gridCol w:w="3044"/>
        <w:gridCol w:w="17"/>
        <w:gridCol w:w="1103"/>
        <w:gridCol w:w="851"/>
        <w:gridCol w:w="850"/>
        <w:gridCol w:w="993"/>
        <w:gridCol w:w="992"/>
        <w:gridCol w:w="992"/>
        <w:gridCol w:w="992"/>
        <w:gridCol w:w="993"/>
        <w:gridCol w:w="2693"/>
      </w:tblGrid>
      <w:tr w:rsidR="00CC66D2" w:rsidRPr="003F46EA" w:rsidTr="00EF38DA">
        <w:trPr>
          <w:cantSplit/>
          <w:trHeight w:val="390"/>
        </w:trPr>
        <w:tc>
          <w:tcPr>
            <w:tcW w:w="916" w:type="dxa"/>
            <w:vMerge w:val="restart"/>
            <w:tcBorders>
              <w:top w:val="single" w:sz="4" w:space="0" w:color="auto"/>
              <w:left w:val="single" w:sz="4" w:space="0" w:color="auto"/>
              <w:bottom w:val="single" w:sz="4" w:space="0" w:color="auto"/>
              <w:right w:val="single" w:sz="4" w:space="0" w:color="auto"/>
            </w:tcBorders>
            <w:hideMark/>
          </w:tcPr>
          <w:p w:rsidR="00CC66D2" w:rsidRPr="003F46EA" w:rsidRDefault="00CC66D2" w:rsidP="00EF38DA">
            <w:pPr>
              <w:contextualSpacing/>
              <w:jc w:val="center"/>
              <w:rPr>
                <w:rFonts w:ascii="Liberation Serif" w:eastAsia="Calibri" w:hAnsi="Liberation Serif"/>
                <w:b/>
                <w:bCs/>
                <w:sz w:val="20"/>
              </w:rPr>
            </w:pPr>
            <w:r w:rsidRPr="003F46EA">
              <w:rPr>
                <w:rFonts w:ascii="Liberation Serif" w:eastAsia="Calibri" w:hAnsi="Liberation Serif"/>
                <w:b/>
                <w:bCs/>
                <w:sz w:val="20"/>
              </w:rPr>
              <w:t>№ строки</w:t>
            </w:r>
          </w:p>
        </w:tc>
        <w:tc>
          <w:tcPr>
            <w:tcW w:w="3112" w:type="dxa"/>
            <w:gridSpan w:val="3"/>
            <w:vMerge w:val="restart"/>
            <w:tcBorders>
              <w:top w:val="single" w:sz="4" w:space="0" w:color="auto"/>
              <w:left w:val="single" w:sz="4" w:space="0" w:color="auto"/>
              <w:bottom w:val="single" w:sz="4" w:space="0" w:color="auto"/>
              <w:right w:val="single" w:sz="4" w:space="0" w:color="auto"/>
            </w:tcBorders>
            <w:hideMark/>
          </w:tcPr>
          <w:p w:rsidR="00CC66D2" w:rsidRPr="003F46EA" w:rsidRDefault="00CC66D2" w:rsidP="00EF38DA">
            <w:pPr>
              <w:contextualSpacing/>
              <w:jc w:val="center"/>
              <w:rPr>
                <w:rFonts w:ascii="Liberation Serif" w:eastAsia="Calibri" w:hAnsi="Liberation Serif"/>
                <w:b/>
                <w:bCs/>
                <w:sz w:val="20"/>
              </w:rPr>
            </w:pPr>
            <w:r w:rsidRPr="003F46EA">
              <w:rPr>
                <w:rFonts w:ascii="Liberation Serif" w:eastAsia="Calibri" w:hAnsi="Liberation Serif"/>
                <w:b/>
                <w:bCs/>
                <w:sz w:val="20"/>
              </w:rPr>
              <w:t>Наименование цели (целей) и задач, целевых показателей</w:t>
            </w:r>
          </w:p>
        </w:tc>
        <w:tc>
          <w:tcPr>
            <w:tcW w:w="1103" w:type="dxa"/>
            <w:vMerge w:val="restart"/>
            <w:tcBorders>
              <w:top w:val="single" w:sz="4" w:space="0" w:color="auto"/>
              <w:left w:val="single" w:sz="4" w:space="0" w:color="auto"/>
              <w:bottom w:val="single" w:sz="4" w:space="0" w:color="auto"/>
              <w:right w:val="single" w:sz="4" w:space="0" w:color="auto"/>
            </w:tcBorders>
            <w:hideMark/>
          </w:tcPr>
          <w:p w:rsidR="00CC66D2" w:rsidRPr="003F46EA" w:rsidRDefault="00CC66D2" w:rsidP="00EF38DA">
            <w:pPr>
              <w:contextualSpacing/>
              <w:jc w:val="center"/>
              <w:rPr>
                <w:rFonts w:ascii="Liberation Serif" w:eastAsia="Calibri" w:hAnsi="Liberation Serif"/>
                <w:b/>
                <w:bCs/>
                <w:sz w:val="20"/>
              </w:rPr>
            </w:pPr>
            <w:r w:rsidRPr="003F46EA">
              <w:rPr>
                <w:rFonts w:ascii="Liberation Serif" w:eastAsia="Calibri" w:hAnsi="Liberation Serif"/>
                <w:b/>
                <w:bCs/>
                <w:sz w:val="20"/>
              </w:rPr>
              <w:t>Единица измерения</w:t>
            </w:r>
          </w:p>
        </w:tc>
        <w:tc>
          <w:tcPr>
            <w:tcW w:w="6663" w:type="dxa"/>
            <w:gridSpan w:val="7"/>
            <w:tcBorders>
              <w:top w:val="single" w:sz="4" w:space="0" w:color="auto"/>
              <w:left w:val="nil"/>
              <w:bottom w:val="single" w:sz="4" w:space="0" w:color="auto"/>
              <w:right w:val="single" w:sz="4" w:space="0" w:color="auto"/>
            </w:tcBorders>
            <w:hideMark/>
          </w:tcPr>
          <w:p w:rsidR="00CC66D2" w:rsidRPr="003F46EA" w:rsidRDefault="00CC66D2" w:rsidP="00EF38DA">
            <w:pPr>
              <w:contextualSpacing/>
              <w:jc w:val="center"/>
              <w:rPr>
                <w:rFonts w:ascii="Liberation Serif" w:eastAsia="Calibri" w:hAnsi="Liberation Serif"/>
                <w:b/>
                <w:bCs/>
                <w:sz w:val="20"/>
              </w:rPr>
            </w:pPr>
            <w:r w:rsidRPr="003F46EA">
              <w:rPr>
                <w:rFonts w:ascii="Liberation Serif" w:eastAsia="Calibri" w:hAnsi="Liberation Serif"/>
                <w:b/>
                <w:bCs/>
                <w:sz w:val="20"/>
              </w:rPr>
              <w:t>Значение целевого показателя реализации муниципальной программы</w:t>
            </w:r>
          </w:p>
        </w:tc>
        <w:tc>
          <w:tcPr>
            <w:tcW w:w="2693" w:type="dxa"/>
            <w:vMerge w:val="restart"/>
            <w:tcBorders>
              <w:top w:val="single" w:sz="4" w:space="0" w:color="auto"/>
              <w:left w:val="single" w:sz="4" w:space="0" w:color="auto"/>
              <w:bottom w:val="single" w:sz="4" w:space="0" w:color="auto"/>
              <w:right w:val="single" w:sz="4" w:space="0" w:color="auto"/>
            </w:tcBorders>
            <w:hideMark/>
          </w:tcPr>
          <w:p w:rsidR="00CC66D2" w:rsidRPr="003F46EA" w:rsidRDefault="00CC66D2" w:rsidP="00EF38DA">
            <w:pPr>
              <w:contextualSpacing/>
              <w:jc w:val="center"/>
              <w:rPr>
                <w:rFonts w:ascii="Liberation Serif" w:eastAsia="Calibri" w:hAnsi="Liberation Serif"/>
                <w:b/>
                <w:bCs/>
                <w:sz w:val="20"/>
              </w:rPr>
            </w:pPr>
            <w:r w:rsidRPr="003F46EA">
              <w:rPr>
                <w:rFonts w:ascii="Liberation Serif" w:eastAsia="Calibri" w:hAnsi="Liberation Serif"/>
                <w:b/>
                <w:bCs/>
                <w:sz w:val="20"/>
              </w:rPr>
              <w:t>Источник значений показателей</w:t>
            </w:r>
          </w:p>
        </w:tc>
      </w:tr>
      <w:tr w:rsidR="00CC66D2" w:rsidRPr="003F46EA" w:rsidTr="00EF38DA">
        <w:trPr>
          <w:cantSplit/>
          <w:trHeight w:val="264"/>
        </w:trPr>
        <w:tc>
          <w:tcPr>
            <w:tcW w:w="916" w:type="dxa"/>
            <w:vMerge/>
            <w:tcBorders>
              <w:top w:val="single" w:sz="4" w:space="0" w:color="auto"/>
              <w:left w:val="single" w:sz="4" w:space="0" w:color="auto"/>
              <w:bottom w:val="single" w:sz="4" w:space="0" w:color="auto"/>
              <w:right w:val="single" w:sz="4" w:space="0" w:color="auto"/>
            </w:tcBorders>
            <w:vAlign w:val="center"/>
            <w:hideMark/>
          </w:tcPr>
          <w:p w:rsidR="00CC66D2" w:rsidRPr="003F46EA" w:rsidRDefault="00CC66D2" w:rsidP="00EF38DA">
            <w:pPr>
              <w:spacing w:line="256" w:lineRule="auto"/>
              <w:rPr>
                <w:rFonts w:ascii="Liberation Serif" w:eastAsia="Calibri" w:hAnsi="Liberation Serif"/>
                <w:b/>
                <w:bCs/>
                <w:sz w:val="20"/>
              </w:rPr>
            </w:pPr>
          </w:p>
        </w:tc>
        <w:tc>
          <w:tcPr>
            <w:tcW w:w="3112" w:type="dxa"/>
            <w:gridSpan w:val="3"/>
            <w:vMerge/>
            <w:tcBorders>
              <w:top w:val="single" w:sz="4" w:space="0" w:color="auto"/>
              <w:left w:val="single" w:sz="4" w:space="0" w:color="auto"/>
              <w:bottom w:val="single" w:sz="4" w:space="0" w:color="auto"/>
              <w:right w:val="single" w:sz="4" w:space="0" w:color="auto"/>
            </w:tcBorders>
            <w:vAlign w:val="center"/>
            <w:hideMark/>
          </w:tcPr>
          <w:p w:rsidR="00CC66D2" w:rsidRPr="003F46EA" w:rsidRDefault="00CC66D2" w:rsidP="00EF38DA">
            <w:pPr>
              <w:spacing w:line="256" w:lineRule="auto"/>
              <w:rPr>
                <w:rFonts w:ascii="Liberation Serif" w:eastAsia="Calibri" w:hAnsi="Liberation Serif"/>
                <w:b/>
                <w:bCs/>
                <w:sz w:val="20"/>
              </w:rPr>
            </w:pPr>
          </w:p>
        </w:tc>
        <w:tc>
          <w:tcPr>
            <w:tcW w:w="1103" w:type="dxa"/>
            <w:vMerge/>
            <w:tcBorders>
              <w:top w:val="single" w:sz="4" w:space="0" w:color="auto"/>
              <w:left w:val="single" w:sz="4" w:space="0" w:color="auto"/>
              <w:bottom w:val="single" w:sz="4" w:space="0" w:color="auto"/>
              <w:right w:val="single" w:sz="4" w:space="0" w:color="auto"/>
            </w:tcBorders>
            <w:vAlign w:val="center"/>
            <w:hideMark/>
          </w:tcPr>
          <w:p w:rsidR="00CC66D2" w:rsidRPr="003F46EA" w:rsidRDefault="00CC66D2" w:rsidP="00EF38DA">
            <w:pPr>
              <w:spacing w:line="256" w:lineRule="auto"/>
              <w:rPr>
                <w:rFonts w:ascii="Liberation Serif" w:eastAsia="Calibri" w:hAnsi="Liberation Serif"/>
                <w:b/>
                <w:bCs/>
                <w:sz w:val="20"/>
              </w:rPr>
            </w:pPr>
          </w:p>
        </w:tc>
        <w:tc>
          <w:tcPr>
            <w:tcW w:w="851" w:type="dxa"/>
            <w:tcBorders>
              <w:top w:val="single" w:sz="4" w:space="0" w:color="auto"/>
              <w:left w:val="nil"/>
              <w:bottom w:val="single" w:sz="4" w:space="0" w:color="auto"/>
              <w:right w:val="single" w:sz="4" w:space="0" w:color="auto"/>
            </w:tcBorders>
            <w:hideMark/>
          </w:tcPr>
          <w:p w:rsidR="00CC66D2" w:rsidRPr="003F46EA" w:rsidRDefault="00CC66D2" w:rsidP="00EF38DA">
            <w:pPr>
              <w:contextualSpacing/>
              <w:jc w:val="center"/>
              <w:rPr>
                <w:rFonts w:ascii="Liberation Serif" w:eastAsia="Calibri" w:hAnsi="Liberation Serif"/>
                <w:b/>
                <w:bCs/>
                <w:sz w:val="20"/>
              </w:rPr>
            </w:pPr>
            <w:r w:rsidRPr="003F46EA">
              <w:rPr>
                <w:rFonts w:ascii="Liberation Serif" w:eastAsia="Calibri" w:hAnsi="Liberation Serif"/>
                <w:b/>
                <w:bCs/>
                <w:sz w:val="20"/>
              </w:rPr>
              <w:t>2020</w:t>
            </w:r>
          </w:p>
        </w:tc>
        <w:tc>
          <w:tcPr>
            <w:tcW w:w="850" w:type="dxa"/>
            <w:tcBorders>
              <w:top w:val="single" w:sz="4" w:space="0" w:color="auto"/>
              <w:left w:val="nil"/>
              <w:bottom w:val="single" w:sz="4" w:space="0" w:color="auto"/>
              <w:right w:val="single" w:sz="4" w:space="0" w:color="auto"/>
            </w:tcBorders>
            <w:hideMark/>
          </w:tcPr>
          <w:p w:rsidR="00CC66D2" w:rsidRPr="003F46EA" w:rsidRDefault="00CC66D2" w:rsidP="00EF38DA">
            <w:pPr>
              <w:contextualSpacing/>
              <w:jc w:val="center"/>
              <w:rPr>
                <w:rFonts w:ascii="Liberation Serif" w:eastAsia="Calibri" w:hAnsi="Liberation Serif"/>
                <w:b/>
                <w:bCs/>
                <w:sz w:val="20"/>
              </w:rPr>
            </w:pPr>
            <w:r w:rsidRPr="003F46EA">
              <w:rPr>
                <w:rFonts w:ascii="Liberation Serif" w:eastAsia="Calibri" w:hAnsi="Liberation Serif"/>
                <w:b/>
                <w:bCs/>
                <w:sz w:val="20"/>
              </w:rPr>
              <w:t>2021</w:t>
            </w:r>
          </w:p>
        </w:tc>
        <w:tc>
          <w:tcPr>
            <w:tcW w:w="993" w:type="dxa"/>
            <w:tcBorders>
              <w:top w:val="single" w:sz="4" w:space="0" w:color="auto"/>
              <w:left w:val="nil"/>
              <w:bottom w:val="single" w:sz="4" w:space="0" w:color="auto"/>
              <w:right w:val="single" w:sz="4" w:space="0" w:color="auto"/>
            </w:tcBorders>
            <w:hideMark/>
          </w:tcPr>
          <w:p w:rsidR="00CC66D2" w:rsidRPr="003F46EA" w:rsidRDefault="00CC66D2" w:rsidP="00EF38DA">
            <w:pPr>
              <w:contextualSpacing/>
              <w:jc w:val="center"/>
              <w:rPr>
                <w:rFonts w:ascii="Liberation Serif" w:eastAsia="Calibri" w:hAnsi="Liberation Serif"/>
                <w:b/>
                <w:bCs/>
                <w:sz w:val="20"/>
              </w:rPr>
            </w:pPr>
            <w:r w:rsidRPr="003F46EA">
              <w:rPr>
                <w:rFonts w:ascii="Liberation Serif" w:eastAsia="Calibri" w:hAnsi="Liberation Serif"/>
                <w:b/>
                <w:bCs/>
                <w:sz w:val="20"/>
              </w:rPr>
              <w:t>2022</w:t>
            </w:r>
          </w:p>
        </w:tc>
        <w:tc>
          <w:tcPr>
            <w:tcW w:w="992" w:type="dxa"/>
            <w:tcBorders>
              <w:top w:val="single" w:sz="4" w:space="0" w:color="auto"/>
              <w:left w:val="nil"/>
              <w:bottom w:val="single" w:sz="4" w:space="0" w:color="auto"/>
              <w:right w:val="single" w:sz="4" w:space="0" w:color="auto"/>
            </w:tcBorders>
            <w:hideMark/>
          </w:tcPr>
          <w:p w:rsidR="00CC66D2" w:rsidRPr="003F46EA" w:rsidRDefault="00CC66D2" w:rsidP="00EF38DA">
            <w:pPr>
              <w:contextualSpacing/>
              <w:jc w:val="center"/>
              <w:rPr>
                <w:rFonts w:ascii="Liberation Serif" w:eastAsia="Calibri" w:hAnsi="Liberation Serif"/>
                <w:b/>
                <w:bCs/>
                <w:sz w:val="20"/>
              </w:rPr>
            </w:pPr>
            <w:r w:rsidRPr="003F46EA">
              <w:rPr>
                <w:rFonts w:ascii="Liberation Serif" w:eastAsia="Calibri" w:hAnsi="Liberation Serif"/>
                <w:b/>
                <w:bCs/>
                <w:sz w:val="20"/>
              </w:rPr>
              <w:t>2023</w:t>
            </w:r>
          </w:p>
        </w:tc>
        <w:tc>
          <w:tcPr>
            <w:tcW w:w="992" w:type="dxa"/>
            <w:tcBorders>
              <w:top w:val="single" w:sz="4" w:space="0" w:color="auto"/>
              <w:left w:val="nil"/>
              <w:bottom w:val="single" w:sz="4" w:space="0" w:color="auto"/>
              <w:right w:val="single" w:sz="4" w:space="0" w:color="auto"/>
            </w:tcBorders>
            <w:hideMark/>
          </w:tcPr>
          <w:p w:rsidR="00CC66D2" w:rsidRPr="003F46EA" w:rsidRDefault="00CC66D2" w:rsidP="00EF38DA">
            <w:pPr>
              <w:contextualSpacing/>
              <w:jc w:val="center"/>
              <w:rPr>
                <w:rFonts w:ascii="Liberation Serif" w:eastAsia="Calibri" w:hAnsi="Liberation Serif"/>
                <w:b/>
                <w:bCs/>
                <w:sz w:val="20"/>
              </w:rPr>
            </w:pPr>
            <w:r w:rsidRPr="003F46EA">
              <w:rPr>
                <w:rFonts w:ascii="Liberation Serif" w:eastAsia="Calibri" w:hAnsi="Liberation Serif"/>
                <w:b/>
                <w:bCs/>
                <w:sz w:val="20"/>
              </w:rPr>
              <w:t>2024</w:t>
            </w:r>
          </w:p>
        </w:tc>
        <w:tc>
          <w:tcPr>
            <w:tcW w:w="992" w:type="dxa"/>
            <w:tcBorders>
              <w:top w:val="single" w:sz="4" w:space="0" w:color="auto"/>
              <w:left w:val="single" w:sz="4" w:space="0" w:color="auto"/>
              <w:bottom w:val="single" w:sz="4" w:space="0" w:color="auto"/>
              <w:right w:val="single" w:sz="4" w:space="0" w:color="auto"/>
            </w:tcBorders>
          </w:tcPr>
          <w:p w:rsidR="00CC66D2" w:rsidRPr="003F46EA" w:rsidRDefault="00CC66D2" w:rsidP="00EF38DA">
            <w:pPr>
              <w:spacing w:line="256" w:lineRule="auto"/>
              <w:jc w:val="center"/>
              <w:rPr>
                <w:rFonts w:ascii="Liberation Serif" w:eastAsia="Calibri" w:hAnsi="Liberation Serif"/>
                <w:b/>
                <w:bCs/>
                <w:sz w:val="20"/>
              </w:rPr>
            </w:pPr>
            <w:r>
              <w:rPr>
                <w:rFonts w:ascii="Liberation Serif" w:eastAsia="Calibri" w:hAnsi="Liberation Serif"/>
                <w:b/>
                <w:bCs/>
                <w:sz w:val="20"/>
              </w:rPr>
              <w:t>2025</w:t>
            </w:r>
          </w:p>
        </w:tc>
        <w:tc>
          <w:tcPr>
            <w:tcW w:w="993" w:type="dxa"/>
            <w:tcBorders>
              <w:top w:val="single" w:sz="4" w:space="0" w:color="auto"/>
              <w:left w:val="single" w:sz="4" w:space="0" w:color="auto"/>
              <w:bottom w:val="single" w:sz="4" w:space="0" w:color="auto"/>
              <w:right w:val="single" w:sz="4" w:space="0" w:color="auto"/>
            </w:tcBorders>
          </w:tcPr>
          <w:p w:rsidR="00CC66D2" w:rsidRPr="003F46EA" w:rsidRDefault="00CC66D2" w:rsidP="00EF38DA">
            <w:pPr>
              <w:spacing w:line="256" w:lineRule="auto"/>
              <w:jc w:val="center"/>
              <w:rPr>
                <w:rFonts w:ascii="Liberation Serif" w:eastAsia="Calibri" w:hAnsi="Liberation Serif"/>
                <w:b/>
                <w:bCs/>
                <w:sz w:val="20"/>
              </w:rPr>
            </w:pPr>
            <w:r>
              <w:rPr>
                <w:rFonts w:ascii="Liberation Serif" w:eastAsia="Calibri" w:hAnsi="Liberation Serif"/>
                <w:b/>
                <w:bCs/>
                <w:sz w:val="20"/>
              </w:rPr>
              <w:t>2026</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CC66D2" w:rsidRPr="003F46EA" w:rsidRDefault="00CC66D2" w:rsidP="00EF38DA">
            <w:pPr>
              <w:spacing w:line="256" w:lineRule="auto"/>
              <w:rPr>
                <w:rFonts w:ascii="Liberation Serif" w:eastAsia="Calibri" w:hAnsi="Liberation Serif"/>
                <w:b/>
                <w:bCs/>
                <w:sz w:val="20"/>
              </w:rPr>
            </w:pPr>
          </w:p>
        </w:tc>
      </w:tr>
      <w:tr w:rsidR="00CC66D2" w:rsidRPr="003F46EA" w:rsidTr="00EF38DA">
        <w:trPr>
          <w:cantSplit/>
          <w:trHeight w:val="264"/>
          <w:tblHeader/>
        </w:trPr>
        <w:tc>
          <w:tcPr>
            <w:tcW w:w="967" w:type="dxa"/>
            <w:gridSpan w:val="2"/>
            <w:tcBorders>
              <w:top w:val="single" w:sz="4" w:space="0" w:color="auto"/>
              <w:left w:val="single" w:sz="4" w:space="0" w:color="auto"/>
              <w:bottom w:val="single" w:sz="4" w:space="0" w:color="auto"/>
              <w:right w:val="single" w:sz="4" w:space="0" w:color="auto"/>
            </w:tcBorders>
            <w:hideMark/>
          </w:tcPr>
          <w:p w:rsidR="00CC66D2" w:rsidRPr="003F46EA" w:rsidRDefault="00CC66D2" w:rsidP="00EF38DA">
            <w:pPr>
              <w:contextualSpacing/>
              <w:jc w:val="center"/>
              <w:rPr>
                <w:rFonts w:ascii="Liberation Serif" w:eastAsia="Calibri" w:hAnsi="Liberation Serif"/>
                <w:b/>
                <w:bCs/>
                <w:sz w:val="20"/>
              </w:rPr>
            </w:pPr>
            <w:r w:rsidRPr="003F46EA">
              <w:rPr>
                <w:rFonts w:ascii="Liberation Serif" w:eastAsia="Calibri" w:hAnsi="Liberation Serif"/>
                <w:b/>
                <w:bCs/>
                <w:sz w:val="20"/>
              </w:rPr>
              <w:t>1</w:t>
            </w:r>
          </w:p>
        </w:tc>
        <w:tc>
          <w:tcPr>
            <w:tcW w:w="3044" w:type="dxa"/>
            <w:tcBorders>
              <w:top w:val="single" w:sz="4" w:space="0" w:color="auto"/>
              <w:left w:val="nil"/>
              <w:bottom w:val="single" w:sz="4" w:space="0" w:color="auto"/>
              <w:right w:val="single" w:sz="4" w:space="0" w:color="auto"/>
            </w:tcBorders>
            <w:hideMark/>
          </w:tcPr>
          <w:p w:rsidR="00CC66D2" w:rsidRPr="003F46EA" w:rsidRDefault="00CC66D2" w:rsidP="00EF38DA">
            <w:pPr>
              <w:contextualSpacing/>
              <w:jc w:val="center"/>
              <w:rPr>
                <w:rFonts w:ascii="Liberation Serif" w:eastAsia="Calibri" w:hAnsi="Liberation Serif"/>
                <w:b/>
                <w:bCs/>
                <w:sz w:val="20"/>
              </w:rPr>
            </w:pPr>
            <w:r w:rsidRPr="003F46EA">
              <w:rPr>
                <w:rFonts w:ascii="Liberation Serif" w:eastAsia="Calibri" w:hAnsi="Liberation Serif"/>
                <w:b/>
                <w:bCs/>
                <w:sz w:val="20"/>
              </w:rPr>
              <w:t>2</w:t>
            </w:r>
          </w:p>
        </w:tc>
        <w:tc>
          <w:tcPr>
            <w:tcW w:w="1120" w:type="dxa"/>
            <w:gridSpan w:val="2"/>
            <w:tcBorders>
              <w:top w:val="single" w:sz="4" w:space="0" w:color="auto"/>
              <w:left w:val="nil"/>
              <w:bottom w:val="single" w:sz="4" w:space="0" w:color="auto"/>
              <w:right w:val="single" w:sz="4" w:space="0" w:color="auto"/>
            </w:tcBorders>
            <w:hideMark/>
          </w:tcPr>
          <w:p w:rsidR="00CC66D2" w:rsidRPr="003F46EA" w:rsidRDefault="00CC66D2" w:rsidP="00EF38DA">
            <w:pPr>
              <w:contextualSpacing/>
              <w:jc w:val="center"/>
              <w:rPr>
                <w:rFonts w:ascii="Liberation Serif" w:eastAsia="Calibri" w:hAnsi="Liberation Serif"/>
                <w:b/>
                <w:bCs/>
                <w:sz w:val="20"/>
              </w:rPr>
            </w:pPr>
            <w:r w:rsidRPr="003F46EA">
              <w:rPr>
                <w:rFonts w:ascii="Liberation Serif" w:eastAsia="Calibri" w:hAnsi="Liberation Serif"/>
                <w:b/>
                <w:bCs/>
                <w:sz w:val="20"/>
              </w:rPr>
              <w:t>3</w:t>
            </w:r>
          </w:p>
        </w:tc>
        <w:tc>
          <w:tcPr>
            <w:tcW w:w="851" w:type="dxa"/>
            <w:tcBorders>
              <w:top w:val="single" w:sz="4" w:space="0" w:color="auto"/>
              <w:left w:val="nil"/>
              <w:bottom w:val="single" w:sz="4" w:space="0" w:color="auto"/>
              <w:right w:val="single" w:sz="4" w:space="0" w:color="auto"/>
            </w:tcBorders>
            <w:hideMark/>
          </w:tcPr>
          <w:p w:rsidR="00CC66D2" w:rsidRPr="003F46EA" w:rsidRDefault="00CC66D2" w:rsidP="00EF38DA">
            <w:pPr>
              <w:contextualSpacing/>
              <w:jc w:val="center"/>
              <w:rPr>
                <w:rFonts w:ascii="Liberation Serif" w:eastAsia="Calibri" w:hAnsi="Liberation Serif"/>
                <w:b/>
                <w:bCs/>
                <w:sz w:val="20"/>
              </w:rPr>
            </w:pPr>
            <w:r w:rsidRPr="003F46EA">
              <w:rPr>
                <w:rFonts w:ascii="Liberation Serif" w:eastAsia="Calibri" w:hAnsi="Liberation Serif"/>
                <w:b/>
                <w:bCs/>
                <w:sz w:val="20"/>
              </w:rPr>
              <w:t>4</w:t>
            </w:r>
          </w:p>
        </w:tc>
        <w:tc>
          <w:tcPr>
            <w:tcW w:w="850" w:type="dxa"/>
            <w:tcBorders>
              <w:top w:val="single" w:sz="4" w:space="0" w:color="auto"/>
              <w:left w:val="nil"/>
              <w:bottom w:val="single" w:sz="4" w:space="0" w:color="auto"/>
              <w:right w:val="single" w:sz="4" w:space="0" w:color="auto"/>
            </w:tcBorders>
            <w:hideMark/>
          </w:tcPr>
          <w:p w:rsidR="00CC66D2" w:rsidRPr="003F46EA" w:rsidRDefault="00CC66D2" w:rsidP="00EF38DA">
            <w:pPr>
              <w:contextualSpacing/>
              <w:jc w:val="center"/>
              <w:rPr>
                <w:rFonts w:ascii="Liberation Serif" w:eastAsia="Calibri" w:hAnsi="Liberation Serif"/>
                <w:b/>
                <w:bCs/>
                <w:sz w:val="20"/>
              </w:rPr>
            </w:pPr>
            <w:r w:rsidRPr="003F46EA">
              <w:rPr>
                <w:rFonts w:ascii="Liberation Serif" w:eastAsia="Calibri" w:hAnsi="Liberation Serif"/>
                <w:b/>
                <w:bCs/>
                <w:sz w:val="20"/>
              </w:rPr>
              <w:t>5</w:t>
            </w:r>
          </w:p>
        </w:tc>
        <w:tc>
          <w:tcPr>
            <w:tcW w:w="993" w:type="dxa"/>
            <w:tcBorders>
              <w:top w:val="single" w:sz="4" w:space="0" w:color="auto"/>
              <w:left w:val="nil"/>
              <w:bottom w:val="single" w:sz="4" w:space="0" w:color="auto"/>
              <w:right w:val="single" w:sz="4" w:space="0" w:color="auto"/>
            </w:tcBorders>
            <w:hideMark/>
          </w:tcPr>
          <w:p w:rsidR="00CC66D2" w:rsidRPr="003F46EA" w:rsidRDefault="00CC66D2" w:rsidP="00EF38DA">
            <w:pPr>
              <w:contextualSpacing/>
              <w:jc w:val="center"/>
              <w:rPr>
                <w:rFonts w:ascii="Liberation Serif" w:eastAsia="Calibri" w:hAnsi="Liberation Serif"/>
                <w:b/>
                <w:bCs/>
                <w:sz w:val="20"/>
              </w:rPr>
            </w:pPr>
            <w:r w:rsidRPr="003F46EA">
              <w:rPr>
                <w:rFonts w:ascii="Liberation Serif" w:eastAsia="Calibri" w:hAnsi="Liberation Serif"/>
                <w:b/>
                <w:bCs/>
                <w:sz w:val="20"/>
              </w:rPr>
              <w:t>6</w:t>
            </w:r>
          </w:p>
        </w:tc>
        <w:tc>
          <w:tcPr>
            <w:tcW w:w="992" w:type="dxa"/>
            <w:tcBorders>
              <w:top w:val="single" w:sz="4" w:space="0" w:color="auto"/>
              <w:left w:val="nil"/>
              <w:bottom w:val="single" w:sz="4" w:space="0" w:color="auto"/>
              <w:right w:val="single" w:sz="4" w:space="0" w:color="auto"/>
            </w:tcBorders>
            <w:hideMark/>
          </w:tcPr>
          <w:p w:rsidR="00CC66D2" w:rsidRPr="003F46EA" w:rsidRDefault="00CC66D2" w:rsidP="00EF38DA">
            <w:pPr>
              <w:contextualSpacing/>
              <w:jc w:val="center"/>
              <w:rPr>
                <w:rFonts w:ascii="Liberation Serif" w:eastAsia="Calibri" w:hAnsi="Liberation Serif"/>
                <w:b/>
                <w:bCs/>
                <w:sz w:val="20"/>
              </w:rPr>
            </w:pPr>
            <w:r w:rsidRPr="003F46EA">
              <w:rPr>
                <w:rFonts w:ascii="Liberation Serif" w:eastAsia="Calibri" w:hAnsi="Liberation Serif"/>
                <w:b/>
                <w:bCs/>
                <w:sz w:val="20"/>
              </w:rPr>
              <w:t>7</w:t>
            </w:r>
          </w:p>
        </w:tc>
        <w:tc>
          <w:tcPr>
            <w:tcW w:w="992" w:type="dxa"/>
            <w:tcBorders>
              <w:top w:val="single" w:sz="4" w:space="0" w:color="auto"/>
              <w:left w:val="nil"/>
              <w:bottom w:val="single" w:sz="4" w:space="0" w:color="auto"/>
              <w:right w:val="single" w:sz="4" w:space="0" w:color="auto"/>
            </w:tcBorders>
            <w:hideMark/>
          </w:tcPr>
          <w:p w:rsidR="00CC66D2" w:rsidRPr="003F46EA" w:rsidRDefault="00CC66D2" w:rsidP="00EF38DA">
            <w:pPr>
              <w:contextualSpacing/>
              <w:jc w:val="center"/>
              <w:rPr>
                <w:rFonts w:ascii="Liberation Serif" w:eastAsia="Calibri" w:hAnsi="Liberation Serif"/>
                <w:b/>
                <w:bCs/>
                <w:sz w:val="20"/>
              </w:rPr>
            </w:pPr>
            <w:r w:rsidRPr="003F46EA">
              <w:rPr>
                <w:rFonts w:ascii="Liberation Serif" w:eastAsia="Calibri" w:hAnsi="Liberation Serif"/>
                <w:b/>
                <w:bCs/>
                <w:sz w:val="20"/>
              </w:rPr>
              <w:t>8</w:t>
            </w:r>
          </w:p>
        </w:tc>
        <w:tc>
          <w:tcPr>
            <w:tcW w:w="992" w:type="dxa"/>
            <w:tcBorders>
              <w:top w:val="single" w:sz="4" w:space="0" w:color="auto"/>
              <w:left w:val="nil"/>
              <w:bottom w:val="single" w:sz="4" w:space="0" w:color="auto"/>
              <w:right w:val="single" w:sz="4" w:space="0" w:color="auto"/>
            </w:tcBorders>
          </w:tcPr>
          <w:p w:rsidR="00CC66D2" w:rsidRPr="003F46EA" w:rsidRDefault="00CC66D2" w:rsidP="00EF38DA">
            <w:pPr>
              <w:contextualSpacing/>
              <w:jc w:val="center"/>
              <w:rPr>
                <w:rFonts w:ascii="Liberation Serif" w:eastAsia="Calibri" w:hAnsi="Liberation Serif"/>
                <w:b/>
                <w:bCs/>
                <w:sz w:val="20"/>
              </w:rPr>
            </w:pPr>
            <w:r>
              <w:rPr>
                <w:rFonts w:ascii="Liberation Serif" w:eastAsia="Calibri" w:hAnsi="Liberation Serif"/>
                <w:b/>
                <w:bCs/>
                <w:sz w:val="20"/>
              </w:rPr>
              <w:t>9</w:t>
            </w:r>
          </w:p>
        </w:tc>
        <w:tc>
          <w:tcPr>
            <w:tcW w:w="993" w:type="dxa"/>
            <w:tcBorders>
              <w:top w:val="single" w:sz="4" w:space="0" w:color="auto"/>
              <w:left w:val="single" w:sz="4" w:space="0" w:color="auto"/>
              <w:bottom w:val="single" w:sz="4" w:space="0" w:color="auto"/>
              <w:right w:val="single" w:sz="4" w:space="0" w:color="auto"/>
            </w:tcBorders>
          </w:tcPr>
          <w:p w:rsidR="00CC66D2" w:rsidRPr="003F46EA" w:rsidRDefault="00CC66D2" w:rsidP="00EF38DA">
            <w:pPr>
              <w:contextualSpacing/>
              <w:jc w:val="center"/>
              <w:rPr>
                <w:rFonts w:ascii="Liberation Serif" w:eastAsia="Calibri" w:hAnsi="Liberation Serif"/>
                <w:b/>
                <w:bCs/>
                <w:sz w:val="20"/>
              </w:rPr>
            </w:pPr>
            <w:r>
              <w:rPr>
                <w:rFonts w:ascii="Liberation Serif" w:eastAsia="Calibri" w:hAnsi="Liberation Serif"/>
                <w:b/>
                <w:bCs/>
                <w:sz w:val="20"/>
              </w:rPr>
              <w:t>10</w:t>
            </w:r>
          </w:p>
        </w:tc>
        <w:tc>
          <w:tcPr>
            <w:tcW w:w="2693" w:type="dxa"/>
            <w:tcBorders>
              <w:top w:val="single" w:sz="4" w:space="0" w:color="auto"/>
              <w:left w:val="single" w:sz="4" w:space="0" w:color="auto"/>
              <w:bottom w:val="single" w:sz="4" w:space="0" w:color="auto"/>
              <w:right w:val="single" w:sz="4" w:space="0" w:color="auto"/>
            </w:tcBorders>
            <w:hideMark/>
          </w:tcPr>
          <w:p w:rsidR="00CC66D2" w:rsidRPr="003F46EA" w:rsidRDefault="00CC66D2" w:rsidP="00EF38DA">
            <w:pPr>
              <w:contextualSpacing/>
              <w:jc w:val="center"/>
              <w:rPr>
                <w:rFonts w:ascii="Liberation Serif" w:eastAsia="Calibri" w:hAnsi="Liberation Serif"/>
                <w:b/>
                <w:bCs/>
                <w:sz w:val="20"/>
              </w:rPr>
            </w:pPr>
            <w:r>
              <w:rPr>
                <w:rFonts w:ascii="Liberation Serif" w:eastAsia="Calibri" w:hAnsi="Liberation Serif"/>
                <w:b/>
                <w:bCs/>
                <w:sz w:val="20"/>
              </w:rPr>
              <w:t>11</w:t>
            </w:r>
          </w:p>
        </w:tc>
      </w:tr>
      <w:tr w:rsidR="00CC66D2" w:rsidRPr="003F46EA" w:rsidTr="00EF38DA">
        <w:trPr>
          <w:cantSplit/>
          <w:trHeight w:val="264"/>
        </w:trPr>
        <w:tc>
          <w:tcPr>
            <w:tcW w:w="967" w:type="dxa"/>
            <w:gridSpan w:val="2"/>
            <w:tcBorders>
              <w:top w:val="single" w:sz="4" w:space="0" w:color="auto"/>
              <w:left w:val="single" w:sz="4" w:space="0" w:color="auto"/>
              <w:bottom w:val="single" w:sz="4" w:space="0" w:color="auto"/>
              <w:right w:val="nil"/>
            </w:tcBorders>
            <w:shd w:val="clear" w:color="auto" w:fill="FFFFFF"/>
            <w:hideMark/>
          </w:tcPr>
          <w:p w:rsidR="00CC66D2" w:rsidRPr="003F46EA" w:rsidRDefault="00CC66D2" w:rsidP="00EF38DA">
            <w:pPr>
              <w:contextualSpacing/>
              <w:jc w:val="center"/>
              <w:rPr>
                <w:rFonts w:ascii="Liberation Serif" w:eastAsia="Calibri" w:hAnsi="Liberation Serif"/>
                <w:b/>
                <w:bCs/>
                <w:color w:val="000000"/>
                <w:sz w:val="20"/>
              </w:rPr>
            </w:pPr>
            <w:r w:rsidRPr="003F46EA">
              <w:rPr>
                <w:rFonts w:ascii="Liberation Serif" w:eastAsia="Calibri" w:hAnsi="Liberation Serif"/>
                <w:b/>
                <w:bCs/>
                <w:color w:val="000000"/>
                <w:sz w:val="20"/>
              </w:rPr>
              <w:t>1.</w:t>
            </w:r>
          </w:p>
        </w:tc>
        <w:tc>
          <w:tcPr>
            <w:tcW w:w="13520" w:type="dxa"/>
            <w:gridSpan w:val="11"/>
            <w:tcBorders>
              <w:top w:val="single" w:sz="4" w:space="0" w:color="auto"/>
              <w:left w:val="single" w:sz="4" w:space="0" w:color="auto"/>
              <w:bottom w:val="single" w:sz="4" w:space="0" w:color="auto"/>
              <w:right w:val="single" w:sz="4" w:space="0" w:color="000000"/>
            </w:tcBorders>
            <w:shd w:val="clear" w:color="auto" w:fill="FFFFFF"/>
          </w:tcPr>
          <w:p w:rsidR="00CC66D2" w:rsidRPr="003F46EA" w:rsidRDefault="00CC66D2" w:rsidP="00EF38DA">
            <w:pPr>
              <w:contextualSpacing/>
              <w:rPr>
                <w:rFonts w:ascii="Liberation Serif" w:eastAsia="Calibri" w:hAnsi="Liberation Serif"/>
                <w:b/>
                <w:bCs/>
                <w:color w:val="000000"/>
                <w:sz w:val="20"/>
              </w:rPr>
            </w:pPr>
            <w:r w:rsidRPr="003F46EA">
              <w:rPr>
                <w:rFonts w:ascii="Liberation Serif" w:eastAsia="Calibri" w:hAnsi="Liberation Serif"/>
                <w:b/>
                <w:bCs/>
                <w:color w:val="000000"/>
                <w:sz w:val="20"/>
              </w:rPr>
              <w:t xml:space="preserve">Подпрограмма 1. Обеспечение функционирования жилищно-коммунального хозяйства </w:t>
            </w:r>
          </w:p>
        </w:tc>
      </w:tr>
      <w:tr w:rsidR="00CC66D2" w:rsidRPr="003F46EA" w:rsidTr="00EF38DA">
        <w:trPr>
          <w:cantSplit/>
          <w:trHeight w:val="264"/>
        </w:trPr>
        <w:tc>
          <w:tcPr>
            <w:tcW w:w="967" w:type="dxa"/>
            <w:gridSpan w:val="2"/>
            <w:tcBorders>
              <w:top w:val="single" w:sz="4" w:space="0" w:color="auto"/>
              <w:left w:val="single" w:sz="4" w:space="0" w:color="auto"/>
              <w:bottom w:val="single" w:sz="4" w:space="0" w:color="auto"/>
              <w:right w:val="nil"/>
            </w:tcBorders>
            <w:shd w:val="clear" w:color="auto" w:fill="FFFFFF"/>
            <w:hideMark/>
          </w:tcPr>
          <w:p w:rsidR="00CC66D2" w:rsidRPr="003F46EA" w:rsidRDefault="00CC66D2" w:rsidP="00EF38DA">
            <w:pPr>
              <w:contextualSpacing/>
              <w:jc w:val="center"/>
              <w:rPr>
                <w:rFonts w:ascii="Liberation Serif" w:eastAsia="Calibri" w:hAnsi="Liberation Serif"/>
                <w:b/>
                <w:bCs/>
                <w:color w:val="000000"/>
                <w:sz w:val="20"/>
              </w:rPr>
            </w:pPr>
            <w:r w:rsidRPr="003F46EA">
              <w:rPr>
                <w:rFonts w:ascii="Liberation Serif" w:eastAsia="Calibri" w:hAnsi="Liberation Serif"/>
                <w:b/>
                <w:bCs/>
                <w:color w:val="000000"/>
                <w:sz w:val="20"/>
              </w:rPr>
              <w:t>1.1.</w:t>
            </w:r>
          </w:p>
        </w:tc>
        <w:tc>
          <w:tcPr>
            <w:tcW w:w="13520" w:type="dxa"/>
            <w:gridSpan w:val="11"/>
            <w:tcBorders>
              <w:top w:val="single" w:sz="4" w:space="0" w:color="auto"/>
              <w:left w:val="single" w:sz="4" w:space="0" w:color="auto"/>
              <w:bottom w:val="single" w:sz="4" w:space="0" w:color="auto"/>
              <w:right w:val="single" w:sz="4" w:space="0" w:color="000000"/>
            </w:tcBorders>
            <w:shd w:val="clear" w:color="auto" w:fill="FFFFFF"/>
          </w:tcPr>
          <w:p w:rsidR="00CC66D2" w:rsidRPr="003F46EA" w:rsidRDefault="00CC66D2" w:rsidP="00EF38DA">
            <w:pPr>
              <w:contextualSpacing/>
              <w:rPr>
                <w:rFonts w:ascii="Liberation Serif" w:eastAsia="Calibri" w:hAnsi="Liberation Serif"/>
                <w:b/>
                <w:bCs/>
                <w:color w:val="000000"/>
                <w:sz w:val="20"/>
              </w:rPr>
            </w:pPr>
            <w:r w:rsidRPr="003F46EA">
              <w:rPr>
                <w:rFonts w:ascii="Liberation Serif" w:eastAsia="Calibri" w:hAnsi="Liberation Serif"/>
                <w:b/>
                <w:bCs/>
                <w:color w:val="000000"/>
                <w:sz w:val="20"/>
              </w:rPr>
              <w:t>Цель 1.1. Повышение качества проживания населения за счет развития систем и (или) объектов коммунальной инфраструктуры городского округа Заречный</w:t>
            </w:r>
          </w:p>
        </w:tc>
      </w:tr>
      <w:tr w:rsidR="00CC66D2" w:rsidRPr="003F46EA" w:rsidTr="00EF38DA">
        <w:trPr>
          <w:cantSplit/>
          <w:trHeight w:val="264"/>
        </w:trPr>
        <w:tc>
          <w:tcPr>
            <w:tcW w:w="967" w:type="dxa"/>
            <w:gridSpan w:val="2"/>
            <w:tcBorders>
              <w:top w:val="single" w:sz="4" w:space="0" w:color="auto"/>
              <w:left w:val="single" w:sz="4" w:space="0" w:color="auto"/>
              <w:bottom w:val="single" w:sz="4" w:space="0" w:color="auto"/>
              <w:right w:val="nil"/>
            </w:tcBorders>
            <w:shd w:val="clear" w:color="auto" w:fill="FFFFFF"/>
            <w:hideMark/>
          </w:tcPr>
          <w:p w:rsidR="00CC66D2" w:rsidRPr="003F46EA" w:rsidRDefault="00CC66D2" w:rsidP="00EF38DA">
            <w:pPr>
              <w:contextualSpacing/>
              <w:jc w:val="center"/>
              <w:rPr>
                <w:rFonts w:ascii="Liberation Serif" w:eastAsia="Calibri" w:hAnsi="Liberation Serif"/>
                <w:color w:val="000000"/>
                <w:sz w:val="20"/>
              </w:rPr>
            </w:pPr>
            <w:r w:rsidRPr="003F46EA">
              <w:rPr>
                <w:rFonts w:ascii="Liberation Serif" w:eastAsia="Calibri" w:hAnsi="Liberation Serif"/>
                <w:color w:val="000000"/>
                <w:sz w:val="20"/>
              </w:rPr>
              <w:t>1.1.1.</w:t>
            </w:r>
          </w:p>
        </w:tc>
        <w:tc>
          <w:tcPr>
            <w:tcW w:w="13520" w:type="dxa"/>
            <w:gridSpan w:val="11"/>
            <w:tcBorders>
              <w:top w:val="single" w:sz="4" w:space="0" w:color="auto"/>
              <w:left w:val="single" w:sz="4" w:space="0" w:color="auto"/>
              <w:bottom w:val="single" w:sz="4" w:space="0" w:color="auto"/>
              <w:right w:val="single" w:sz="4" w:space="0" w:color="000000"/>
            </w:tcBorders>
            <w:shd w:val="clear" w:color="auto" w:fill="FFFFFF"/>
          </w:tcPr>
          <w:p w:rsidR="00CC66D2" w:rsidRPr="003F46EA" w:rsidRDefault="00CC66D2" w:rsidP="00EF38DA">
            <w:pPr>
              <w:contextualSpacing/>
              <w:rPr>
                <w:rFonts w:ascii="Liberation Serif" w:eastAsia="Calibri" w:hAnsi="Liberation Serif"/>
                <w:color w:val="000000"/>
                <w:sz w:val="20"/>
              </w:rPr>
            </w:pPr>
            <w:r w:rsidRPr="003F46EA">
              <w:rPr>
                <w:rFonts w:ascii="Liberation Serif" w:eastAsia="Calibri" w:hAnsi="Liberation Serif"/>
                <w:color w:val="000000"/>
                <w:sz w:val="20"/>
              </w:rPr>
              <w:t>Задача 1.1.1. Реализация мероприятий, направленных на строительство или реконструкцию систем и (или) объектов коммунальной инфраструктуры муниципальной собственности</w:t>
            </w:r>
          </w:p>
        </w:tc>
      </w:tr>
      <w:tr w:rsidR="00CC66D2" w:rsidRPr="003F46EA" w:rsidTr="00EF38DA">
        <w:trPr>
          <w:cantSplit/>
          <w:trHeight w:val="2128"/>
        </w:trPr>
        <w:tc>
          <w:tcPr>
            <w:tcW w:w="967" w:type="dxa"/>
            <w:gridSpan w:val="2"/>
            <w:tcBorders>
              <w:top w:val="single" w:sz="4" w:space="0" w:color="auto"/>
              <w:left w:val="single" w:sz="4" w:space="0" w:color="auto"/>
              <w:bottom w:val="single" w:sz="4" w:space="0" w:color="auto"/>
              <w:right w:val="single" w:sz="4" w:space="0" w:color="auto"/>
            </w:tcBorders>
            <w:hideMark/>
          </w:tcPr>
          <w:p w:rsidR="00CC66D2" w:rsidRPr="003F46EA" w:rsidRDefault="00CC66D2" w:rsidP="00EF38DA">
            <w:pPr>
              <w:contextualSpacing/>
              <w:jc w:val="center"/>
              <w:rPr>
                <w:rFonts w:ascii="Liberation Serif" w:eastAsia="Calibri" w:hAnsi="Liberation Serif"/>
                <w:sz w:val="20"/>
              </w:rPr>
            </w:pPr>
            <w:r w:rsidRPr="003F46EA">
              <w:rPr>
                <w:rFonts w:ascii="Liberation Serif" w:eastAsia="Calibri" w:hAnsi="Liberation Serif"/>
                <w:sz w:val="20"/>
              </w:rPr>
              <w:t>1.1.1.1.</w:t>
            </w:r>
          </w:p>
        </w:tc>
        <w:tc>
          <w:tcPr>
            <w:tcW w:w="3044" w:type="dxa"/>
            <w:tcBorders>
              <w:top w:val="single" w:sz="4" w:space="0" w:color="auto"/>
              <w:left w:val="nil"/>
              <w:bottom w:val="single" w:sz="4" w:space="0" w:color="auto"/>
              <w:right w:val="single" w:sz="4" w:space="0" w:color="auto"/>
            </w:tcBorders>
            <w:hideMark/>
          </w:tcPr>
          <w:p w:rsidR="00CC66D2" w:rsidRPr="003F46EA" w:rsidRDefault="00CC66D2" w:rsidP="00EF38DA">
            <w:pPr>
              <w:contextualSpacing/>
              <w:rPr>
                <w:rFonts w:ascii="Liberation Serif" w:eastAsia="Calibri" w:hAnsi="Liberation Serif"/>
                <w:sz w:val="20"/>
              </w:rPr>
            </w:pPr>
            <w:r w:rsidRPr="003F46EA">
              <w:rPr>
                <w:rFonts w:ascii="Liberation Serif" w:eastAsia="Calibri" w:hAnsi="Liberation Serif"/>
                <w:sz w:val="20"/>
              </w:rPr>
              <w:t>Доля объектов коммунальной инфраструктуры муниципальной собственности, обеспеченных проектно-сметной документацией в общем объеме планируемых к строительству, реконструкции и модернизации объектов коммунальной инфраструктуры муниципальной собственности</w:t>
            </w:r>
          </w:p>
        </w:tc>
        <w:tc>
          <w:tcPr>
            <w:tcW w:w="1120" w:type="dxa"/>
            <w:gridSpan w:val="2"/>
            <w:tcBorders>
              <w:top w:val="single" w:sz="4" w:space="0" w:color="auto"/>
              <w:left w:val="nil"/>
              <w:bottom w:val="single" w:sz="4" w:space="0" w:color="auto"/>
              <w:right w:val="single" w:sz="4" w:space="0" w:color="auto"/>
            </w:tcBorders>
            <w:hideMark/>
          </w:tcPr>
          <w:p w:rsidR="00CC66D2" w:rsidRPr="003F46EA" w:rsidRDefault="00CC66D2" w:rsidP="00EF38DA">
            <w:pPr>
              <w:contextualSpacing/>
              <w:rPr>
                <w:rFonts w:ascii="Liberation Serif" w:eastAsia="Calibri" w:hAnsi="Liberation Serif"/>
                <w:sz w:val="20"/>
              </w:rPr>
            </w:pPr>
            <w:r w:rsidRPr="003F46EA">
              <w:rPr>
                <w:rFonts w:ascii="Liberation Serif" w:eastAsia="Calibri" w:hAnsi="Liberation Serif"/>
                <w:sz w:val="20"/>
              </w:rPr>
              <w:t>%</w:t>
            </w:r>
          </w:p>
        </w:tc>
        <w:tc>
          <w:tcPr>
            <w:tcW w:w="851" w:type="dxa"/>
            <w:tcBorders>
              <w:top w:val="single" w:sz="4" w:space="0" w:color="auto"/>
              <w:left w:val="nil"/>
              <w:bottom w:val="single" w:sz="4" w:space="0" w:color="auto"/>
              <w:right w:val="single" w:sz="4" w:space="0" w:color="auto"/>
            </w:tcBorders>
            <w:hideMark/>
          </w:tcPr>
          <w:p w:rsidR="00CC66D2" w:rsidRPr="003F46EA" w:rsidRDefault="00CC66D2" w:rsidP="00EF38DA">
            <w:pPr>
              <w:contextualSpacing/>
              <w:jc w:val="right"/>
              <w:rPr>
                <w:rFonts w:ascii="Liberation Serif" w:eastAsia="Calibri" w:hAnsi="Liberation Serif"/>
                <w:sz w:val="20"/>
              </w:rPr>
            </w:pPr>
            <w:r w:rsidRPr="003F46EA">
              <w:rPr>
                <w:rFonts w:ascii="Liberation Serif" w:eastAsia="Calibri" w:hAnsi="Liberation Serif"/>
                <w:sz w:val="20"/>
              </w:rPr>
              <w:t>100</w:t>
            </w:r>
          </w:p>
        </w:tc>
        <w:tc>
          <w:tcPr>
            <w:tcW w:w="850" w:type="dxa"/>
            <w:tcBorders>
              <w:top w:val="single" w:sz="4" w:space="0" w:color="auto"/>
              <w:left w:val="nil"/>
              <w:bottom w:val="single" w:sz="4" w:space="0" w:color="auto"/>
              <w:right w:val="single" w:sz="4" w:space="0" w:color="auto"/>
            </w:tcBorders>
            <w:hideMark/>
          </w:tcPr>
          <w:p w:rsidR="00CC66D2" w:rsidRPr="003F46EA" w:rsidRDefault="00CC66D2" w:rsidP="00EF38DA">
            <w:pPr>
              <w:contextualSpacing/>
              <w:jc w:val="right"/>
              <w:rPr>
                <w:rFonts w:ascii="Liberation Serif" w:eastAsia="Calibri" w:hAnsi="Liberation Serif"/>
                <w:sz w:val="20"/>
              </w:rPr>
            </w:pPr>
            <w:r w:rsidRPr="003F46EA">
              <w:rPr>
                <w:rFonts w:ascii="Liberation Serif" w:eastAsia="Calibri" w:hAnsi="Liberation Serif"/>
                <w:sz w:val="20"/>
              </w:rPr>
              <w:t>100</w:t>
            </w:r>
          </w:p>
        </w:tc>
        <w:tc>
          <w:tcPr>
            <w:tcW w:w="993" w:type="dxa"/>
            <w:tcBorders>
              <w:top w:val="single" w:sz="4" w:space="0" w:color="auto"/>
              <w:left w:val="nil"/>
              <w:bottom w:val="single" w:sz="4" w:space="0" w:color="auto"/>
              <w:right w:val="single" w:sz="4" w:space="0" w:color="auto"/>
            </w:tcBorders>
            <w:hideMark/>
          </w:tcPr>
          <w:p w:rsidR="00CC66D2" w:rsidRPr="003F46EA" w:rsidRDefault="00CC66D2" w:rsidP="00EF38DA">
            <w:pPr>
              <w:contextualSpacing/>
              <w:jc w:val="right"/>
              <w:rPr>
                <w:rFonts w:ascii="Liberation Serif" w:eastAsia="Calibri" w:hAnsi="Liberation Serif"/>
                <w:sz w:val="20"/>
              </w:rPr>
            </w:pPr>
            <w:r w:rsidRPr="003F46EA">
              <w:rPr>
                <w:rFonts w:ascii="Liberation Serif" w:eastAsia="Calibri" w:hAnsi="Liberation Serif"/>
                <w:sz w:val="20"/>
              </w:rPr>
              <w:t>100</w:t>
            </w:r>
          </w:p>
        </w:tc>
        <w:tc>
          <w:tcPr>
            <w:tcW w:w="992" w:type="dxa"/>
            <w:tcBorders>
              <w:top w:val="single" w:sz="4" w:space="0" w:color="auto"/>
              <w:left w:val="nil"/>
              <w:bottom w:val="single" w:sz="4" w:space="0" w:color="auto"/>
              <w:right w:val="single" w:sz="4" w:space="0" w:color="auto"/>
            </w:tcBorders>
            <w:hideMark/>
          </w:tcPr>
          <w:p w:rsidR="00CC66D2" w:rsidRPr="003F46EA" w:rsidRDefault="00CC66D2" w:rsidP="00EF38DA">
            <w:pPr>
              <w:contextualSpacing/>
              <w:jc w:val="right"/>
              <w:rPr>
                <w:rFonts w:ascii="Liberation Serif" w:eastAsia="Calibri" w:hAnsi="Liberation Serif"/>
                <w:sz w:val="20"/>
              </w:rPr>
            </w:pPr>
            <w:r w:rsidRPr="003F46EA">
              <w:rPr>
                <w:rFonts w:ascii="Liberation Serif" w:eastAsia="Calibri" w:hAnsi="Liberation Serif"/>
                <w:sz w:val="20"/>
              </w:rPr>
              <w:t>100</w:t>
            </w:r>
          </w:p>
        </w:tc>
        <w:tc>
          <w:tcPr>
            <w:tcW w:w="992" w:type="dxa"/>
            <w:tcBorders>
              <w:top w:val="single" w:sz="4" w:space="0" w:color="auto"/>
              <w:left w:val="nil"/>
              <w:bottom w:val="single" w:sz="4" w:space="0" w:color="auto"/>
              <w:right w:val="single" w:sz="4" w:space="0" w:color="auto"/>
            </w:tcBorders>
            <w:hideMark/>
          </w:tcPr>
          <w:p w:rsidR="00CC66D2" w:rsidRPr="003F46EA" w:rsidRDefault="00CC66D2" w:rsidP="00EF38DA">
            <w:pPr>
              <w:contextualSpacing/>
              <w:jc w:val="right"/>
              <w:rPr>
                <w:rFonts w:ascii="Liberation Serif" w:eastAsia="Calibri" w:hAnsi="Liberation Serif"/>
                <w:sz w:val="20"/>
              </w:rPr>
            </w:pPr>
            <w:r w:rsidRPr="003F46EA">
              <w:rPr>
                <w:rFonts w:ascii="Liberation Serif" w:eastAsia="Calibri" w:hAnsi="Liberation Serif"/>
                <w:sz w:val="20"/>
              </w:rPr>
              <w:t>100</w:t>
            </w:r>
          </w:p>
        </w:tc>
        <w:tc>
          <w:tcPr>
            <w:tcW w:w="992" w:type="dxa"/>
            <w:tcBorders>
              <w:top w:val="single" w:sz="4" w:space="0" w:color="auto"/>
              <w:left w:val="nil"/>
              <w:bottom w:val="single" w:sz="4" w:space="0" w:color="auto"/>
              <w:right w:val="single" w:sz="4" w:space="0" w:color="auto"/>
            </w:tcBorders>
          </w:tcPr>
          <w:p w:rsidR="00CC66D2" w:rsidRPr="003F46EA" w:rsidRDefault="00CC66D2" w:rsidP="00EF38DA">
            <w:pPr>
              <w:contextualSpacing/>
              <w:jc w:val="right"/>
              <w:rPr>
                <w:rFonts w:ascii="Liberation Serif" w:eastAsia="Calibri" w:hAnsi="Liberation Serif"/>
                <w:sz w:val="20"/>
              </w:rPr>
            </w:pPr>
            <w:r>
              <w:rPr>
                <w:rFonts w:ascii="Liberation Serif" w:eastAsia="Calibri" w:hAnsi="Liberation Serif"/>
                <w:sz w:val="20"/>
              </w:rPr>
              <w:t>100</w:t>
            </w:r>
          </w:p>
        </w:tc>
        <w:tc>
          <w:tcPr>
            <w:tcW w:w="993" w:type="dxa"/>
            <w:tcBorders>
              <w:top w:val="single" w:sz="4" w:space="0" w:color="auto"/>
              <w:left w:val="single" w:sz="4" w:space="0" w:color="auto"/>
              <w:bottom w:val="single" w:sz="4" w:space="0" w:color="auto"/>
              <w:right w:val="single" w:sz="4" w:space="0" w:color="auto"/>
            </w:tcBorders>
          </w:tcPr>
          <w:p w:rsidR="00CC66D2" w:rsidRPr="003F46EA" w:rsidRDefault="00CC66D2" w:rsidP="00EF38DA">
            <w:pPr>
              <w:contextualSpacing/>
              <w:jc w:val="right"/>
              <w:rPr>
                <w:rFonts w:ascii="Liberation Serif" w:eastAsia="Calibri" w:hAnsi="Liberation Serif"/>
                <w:sz w:val="20"/>
              </w:rPr>
            </w:pPr>
            <w:r>
              <w:rPr>
                <w:rFonts w:ascii="Liberation Serif" w:eastAsia="Calibri" w:hAnsi="Liberation Serif"/>
                <w:sz w:val="20"/>
              </w:rPr>
              <w:t>100</w:t>
            </w:r>
          </w:p>
        </w:tc>
        <w:tc>
          <w:tcPr>
            <w:tcW w:w="2693" w:type="dxa"/>
            <w:tcBorders>
              <w:top w:val="single" w:sz="4" w:space="0" w:color="auto"/>
              <w:left w:val="single" w:sz="4" w:space="0" w:color="auto"/>
              <w:bottom w:val="single" w:sz="4" w:space="0" w:color="auto"/>
              <w:right w:val="single" w:sz="4" w:space="0" w:color="auto"/>
            </w:tcBorders>
            <w:hideMark/>
          </w:tcPr>
          <w:p w:rsidR="00CC66D2" w:rsidRPr="003F46EA" w:rsidRDefault="00CC66D2" w:rsidP="00EF38DA">
            <w:pPr>
              <w:contextualSpacing/>
              <w:rPr>
                <w:rFonts w:ascii="Liberation Serif" w:eastAsia="Calibri" w:hAnsi="Liberation Serif"/>
                <w:sz w:val="20"/>
              </w:rPr>
            </w:pPr>
            <w:r w:rsidRPr="003F46EA">
              <w:rPr>
                <w:rFonts w:ascii="Liberation Serif" w:eastAsia="Calibri" w:hAnsi="Liberation Serif"/>
                <w:sz w:val="20"/>
              </w:rPr>
              <w:t>Решение Думы городского округа Заречный от 28.01.2016 №9-Р «Об утверждении программы «Комплексное развитие систем коммунальной инфраструктуры городского округа Заречный Свердловской области на 2015 - 2030 годы»</w:t>
            </w:r>
          </w:p>
        </w:tc>
      </w:tr>
      <w:tr w:rsidR="00CC66D2" w:rsidRPr="003F46EA" w:rsidTr="00EF38DA">
        <w:trPr>
          <w:cantSplit/>
          <w:trHeight w:val="1991"/>
        </w:trPr>
        <w:tc>
          <w:tcPr>
            <w:tcW w:w="967" w:type="dxa"/>
            <w:gridSpan w:val="2"/>
            <w:tcBorders>
              <w:top w:val="single" w:sz="4" w:space="0" w:color="auto"/>
              <w:left w:val="single" w:sz="4" w:space="0" w:color="auto"/>
              <w:bottom w:val="single" w:sz="4" w:space="0" w:color="auto"/>
              <w:right w:val="single" w:sz="4" w:space="0" w:color="auto"/>
            </w:tcBorders>
            <w:hideMark/>
          </w:tcPr>
          <w:p w:rsidR="00CC66D2" w:rsidRPr="003F46EA" w:rsidRDefault="00CC66D2" w:rsidP="00EF38DA">
            <w:pPr>
              <w:contextualSpacing/>
              <w:jc w:val="center"/>
              <w:rPr>
                <w:rFonts w:ascii="Liberation Serif" w:eastAsia="Calibri" w:hAnsi="Liberation Serif"/>
                <w:sz w:val="20"/>
              </w:rPr>
            </w:pPr>
            <w:r w:rsidRPr="003F46EA">
              <w:rPr>
                <w:rFonts w:ascii="Liberation Serif" w:eastAsia="Calibri" w:hAnsi="Liberation Serif"/>
                <w:sz w:val="20"/>
              </w:rPr>
              <w:lastRenderedPageBreak/>
              <w:t>1.1.1.2.</w:t>
            </w:r>
          </w:p>
        </w:tc>
        <w:tc>
          <w:tcPr>
            <w:tcW w:w="3044" w:type="dxa"/>
            <w:tcBorders>
              <w:top w:val="single" w:sz="4" w:space="0" w:color="auto"/>
              <w:left w:val="nil"/>
              <w:bottom w:val="single" w:sz="4" w:space="0" w:color="auto"/>
              <w:right w:val="single" w:sz="4" w:space="0" w:color="auto"/>
            </w:tcBorders>
            <w:hideMark/>
          </w:tcPr>
          <w:p w:rsidR="00CC66D2" w:rsidRPr="003F46EA" w:rsidRDefault="00CC66D2" w:rsidP="00EF38DA">
            <w:pPr>
              <w:contextualSpacing/>
              <w:rPr>
                <w:rFonts w:ascii="Liberation Serif" w:eastAsia="Calibri" w:hAnsi="Liberation Serif"/>
                <w:sz w:val="20"/>
              </w:rPr>
            </w:pPr>
            <w:r w:rsidRPr="003F46EA">
              <w:rPr>
                <w:rFonts w:ascii="Liberation Serif" w:eastAsia="Calibri" w:hAnsi="Liberation Serif"/>
                <w:sz w:val="20"/>
              </w:rPr>
              <w:t>Доля актуализированных муниципальных правовых актов по утверждению схемы теплоснабжения, водоснабжения и водоотведения, программы комплексного развития систем коммунальной инфраструктуры, к утвержденным муниципальным правовым актам схемы теплоснабжения, водоснабжения и водоотведения, программы комплексного развития систем коммунальной инфраструктуры требующих актуализацию</w:t>
            </w:r>
          </w:p>
        </w:tc>
        <w:tc>
          <w:tcPr>
            <w:tcW w:w="1120" w:type="dxa"/>
            <w:gridSpan w:val="2"/>
            <w:tcBorders>
              <w:top w:val="single" w:sz="4" w:space="0" w:color="auto"/>
              <w:left w:val="nil"/>
              <w:bottom w:val="single" w:sz="4" w:space="0" w:color="auto"/>
              <w:right w:val="single" w:sz="4" w:space="0" w:color="auto"/>
            </w:tcBorders>
            <w:hideMark/>
          </w:tcPr>
          <w:p w:rsidR="00CC66D2" w:rsidRPr="003F46EA" w:rsidRDefault="00CC66D2" w:rsidP="00EF38DA">
            <w:pPr>
              <w:contextualSpacing/>
              <w:rPr>
                <w:rFonts w:ascii="Liberation Serif" w:eastAsia="Calibri" w:hAnsi="Liberation Serif"/>
                <w:sz w:val="20"/>
              </w:rPr>
            </w:pPr>
            <w:r w:rsidRPr="003F46EA">
              <w:rPr>
                <w:rFonts w:ascii="Liberation Serif" w:eastAsia="Calibri" w:hAnsi="Liberation Serif"/>
                <w:sz w:val="20"/>
              </w:rPr>
              <w:t>%</w:t>
            </w:r>
          </w:p>
        </w:tc>
        <w:tc>
          <w:tcPr>
            <w:tcW w:w="851" w:type="dxa"/>
            <w:tcBorders>
              <w:top w:val="single" w:sz="4" w:space="0" w:color="auto"/>
              <w:left w:val="nil"/>
              <w:bottom w:val="single" w:sz="4" w:space="0" w:color="auto"/>
              <w:right w:val="single" w:sz="4" w:space="0" w:color="auto"/>
            </w:tcBorders>
            <w:hideMark/>
          </w:tcPr>
          <w:p w:rsidR="00CC66D2" w:rsidRPr="003F46EA" w:rsidRDefault="00CC66D2" w:rsidP="00EF38DA">
            <w:pPr>
              <w:contextualSpacing/>
              <w:jc w:val="right"/>
              <w:rPr>
                <w:rFonts w:ascii="Liberation Serif" w:eastAsia="Calibri" w:hAnsi="Liberation Serif"/>
                <w:sz w:val="20"/>
              </w:rPr>
            </w:pPr>
            <w:r w:rsidRPr="003F46EA">
              <w:rPr>
                <w:rFonts w:ascii="Liberation Serif" w:eastAsia="Calibri" w:hAnsi="Liberation Serif"/>
                <w:sz w:val="20"/>
              </w:rPr>
              <w:t>100</w:t>
            </w:r>
          </w:p>
        </w:tc>
        <w:tc>
          <w:tcPr>
            <w:tcW w:w="850" w:type="dxa"/>
            <w:tcBorders>
              <w:top w:val="single" w:sz="4" w:space="0" w:color="auto"/>
              <w:left w:val="nil"/>
              <w:bottom w:val="single" w:sz="4" w:space="0" w:color="auto"/>
              <w:right w:val="single" w:sz="4" w:space="0" w:color="auto"/>
            </w:tcBorders>
            <w:hideMark/>
          </w:tcPr>
          <w:p w:rsidR="00CC66D2" w:rsidRPr="003F46EA" w:rsidRDefault="00CC66D2" w:rsidP="00EF38DA">
            <w:pPr>
              <w:contextualSpacing/>
              <w:jc w:val="right"/>
              <w:rPr>
                <w:rFonts w:ascii="Liberation Serif" w:eastAsia="Calibri" w:hAnsi="Liberation Serif"/>
                <w:sz w:val="20"/>
              </w:rPr>
            </w:pPr>
            <w:r w:rsidRPr="003F46EA">
              <w:rPr>
                <w:rFonts w:ascii="Liberation Serif" w:eastAsia="Calibri" w:hAnsi="Liberation Serif"/>
                <w:sz w:val="20"/>
              </w:rPr>
              <w:t>100</w:t>
            </w:r>
          </w:p>
        </w:tc>
        <w:tc>
          <w:tcPr>
            <w:tcW w:w="993" w:type="dxa"/>
            <w:tcBorders>
              <w:top w:val="single" w:sz="4" w:space="0" w:color="auto"/>
              <w:left w:val="nil"/>
              <w:bottom w:val="single" w:sz="4" w:space="0" w:color="auto"/>
              <w:right w:val="single" w:sz="4" w:space="0" w:color="auto"/>
            </w:tcBorders>
            <w:hideMark/>
          </w:tcPr>
          <w:p w:rsidR="00CC66D2" w:rsidRPr="003F46EA" w:rsidRDefault="00CC66D2" w:rsidP="00EF38DA">
            <w:pPr>
              <w:contextualSpacing/>
              <w:jc w:val="right"/>
              <w:rPr>
                <w:rFonts w:ascii="Liberation Serif" w:eastAsia="Calibri" w:hAnsi="Liberation Serif"/>
                <w:sz w:val="20"/>
              </w:rPr>
            </w:pPr>
            <w:r w:rsidRPr="003F46EA">
              <w:rPr>
                <w:rFonts w:ascii="Liberation Serif" w:eastAsia="Calibri" w:hAnsi="Liberation Serif"/>
                <w:sz w:val="20"/>
              </w:rPr>
              <w:t>100</w:t>
            </w:r>
          </w:p>
        </w:tc>
        <w:tc>
          <w:tcPr>
            <w:tcW w:w="992" w:type="dxa"/>
            <w:tcBorders>
              <w:top w:val="single" w:sz="4" w:space="0" w:color="auto"/>
              <w:left w:val="nil"/>
              <w:bottom w:val="single" w:sz="4" w:space="0" w:color="auto"/>
              <w:right w:val="single" w:sz="4" w:space="0" w:color="auto"/>
            </w:tcBorders>
            <w:hideMark/>
          </w:tcPr>
          <w:p w:rsidR="00CC66D2" w:rsidRPr="003F46EA" w:rsidRDefault="00CC66D2" w:rsidP="00EF38DA">
            <w:pPr>
              <w:contextualSpacing/>
              <w:jc w:val="right"/>
              <w:rPr>
                <w:rFonts w:ascii="Liberation Serif" w:eastAsia="Calibri" w:hAnsi="Liberation Serif"/>
                <w:sz w:val="20"/>
              </w:rPr>
            </w:pPr>
            <w:r w:rsidRPr="003F46EA">
              <w:rPr>
                <w:rFonts w:ascii="Liberation Serif" w:eastAsia="Calibri" w:hAnsi="Liberation Serif"/>
                <w:sz w:val="20"/>
              </w:rPr>
              <w:t>100</w:t>
            </w:r>
          </w:p>
        </w:tc>
        <w:tc>
          <w:tcPr>
            <w:tcW w:w="992" w:type="dxa"/>
            <w:tcBorders>
              <w:top w:val="single" w:sz="4" w:space="0" w:color="auto"/>
              <w:left w:val="nil"/>
              <w:bottom w:val="single" w:sz="4" w:space="0" w:color="auto"/>
              <w:right w:val="single" w:sz="4" w:space="0" w:color="auto"/>
            </w:tcBorders>
            <w:hideMark/>
          </w:tcPr>
          <w:p w:rsidR="00CC66D2" w:rsidRPr="003F46EA" w:rsidRDefault="00CC66D2" w:rsidP="00EF38DA">
            <w:pPr>
              <w:contextualSpacing/>
              <w:jc w:val="right"/>
              <w:rPr>
                <w:rFonts w:ascii="Liberation Serif" w:eastAsia="Calibri" w:hAnsi="Liberation Serif"/>
                <w:sz w:val="20"/>
              </w:rPr>
            </w:pPr>
            <w:r w:rsidRPr="003F46EA">
              <w:rPr>
                <w:rFonts w:ascii="Liberation Serif" w:eastAsia="Calibri" w:hAnsi="Liberation Serif"/>
                <w:sz w:val="20"/>
              </w:rPr>
              <w:t>100</w:t>
            </w:r>
          </w:p>
        </w:tc>
        <w:tc>
          <w:tcPr>
            <w:tcW w:w="992" w:type="dxa"/>
            <w:tcBorders>
              <w:top w:val="single" w:sz="4" w:space="0" w:color="auto"/>
              <w:left w:val="nil"/>
              <w:bottom w:val="single" w:sz="4" w:space="0" w:color="auto"/>
              <w:right w:val="single" w:sz="4" w:space="0" w:color="auto"/>
            </w:tcBorders>
          </w:tcPr>
          <w:p w:rsidR="00CC66D2" w:rsidRPr="003F46EA" w:rsidRDefault="00CC66D2" w:rsidP="00EF38DA">
            <w:pPr>
              <w:contextualSpacing/>
              <w:jc w:val="right"/>
              <w:rPr>
                <w:rFonts w:ascii="Liberation Serif" w:eastAsia="Calibri" w:hAnsi="Liberation Serif"/>
                <w:sz w:val="20"/>
              </w:rPr>
            </w:pPr>
            <w:r>
              <w:rPr>
                <w:rFonts w:ascii="Liberation Serif" w:eastAsia="Calibri" w:hAnsi="Liberation Serif"/>
                <w:sz w:val="20"/>
              </w:rPr>
              <w:t>100</w:t>
            </w:r>
          </w:p>
        </w:tc>
        <w:tc>
          <w:tcPr>
            <w:tcW w:w="993" w:type="dxa"/>
            <w:tcBorders>
              <w:top w:val="single" w:sz="4" w:space="0" w:color="auto"/>
              <w:left w:val="single" w:sz="4" w:space="0" w:color="auto"/>
              <w:bottom w:val="single" w:sz="4" w:space="0" w:color="auto"/>
              <w:right w:val="single" w:sz="4" w:space="0" w:color="auto"/>
            </w:tcBorders>
          </w:tcPr>
          <w:p w:rsidR="00CC66D2" w:rsidRPr="003F46EA" w:rsidRDefault="00CC66D2" w:rsidP="00EF38DA">
            <w:pPr>
              <w:contextualSpacing/>
              <w:jc w:val="right"/>
              <w:rPr>
                <w:rFonts w:ascii="Liberation Serif" w:eastAsia="Calibri" w:hAnsi="Liberation Serif"/>
                <w:sz w:val="20"/>
              </w:rPr>
            </w:pPr>
            <w:r>
              <w:rPr>
                <w:rFonts w:ascii="Liberation Serif" w:eastAsia="Calibri" w:hAnsi="Liberation Serif"/>
                <w:sz w:val="20"/>
              </w:rPr>
              <w:t>100</w:t>
            </w:r>
          </w:p>
        </w:tc>
        <w:tc>
          <w:tcPr>
            <w:tcW w:w="2693" w:type="dxa"/>
            <w:tcBorders>
              <w:top w:val="single" w:sz="4" w:space="0" w:color="auto"/>
              <w:left w:val="single" w:sz="4" w:space="0" w:color="auto"/>
              <w:bottom w:val="single" w:sz="4" w:space="0" w:color="auto"/>
              <w:right w:val="single" w:sz="4" w:space="0" w:color="auto"/>
            </w:tcBorders>
            <w:hideMark/>
          </w:tcPr>
          <w:p w:rsidR="00CC66D2" w:rsidRPr="003F46EA" w:rsidRDefault="00CC66D2" w:rsidP="00EF38DA">
            <w:pPr>
              <w:contextualSpacing/>
              <w:rPr>
                <w:rFonts w:ascii="Liberation Serif" w:eastAsia="Calibri" w:hAnsi="Liberation Serif"/>
                <w:sz w:val="20"/>
              </w:rPr>
            </w:pPr>
            <w:r w:rsidRPr="003F46EA">
              <w:rPr>
                <w:rFonts w:ascii="Liberation Serif" w:eastAsia="Calibri" w:hAnsi="Liberation Serif"/>
                <w:sz w:val="20"/>
              </w:rPr>
              <w:t>постановление администрации городского округа Заречный от 30.09.2016 г. №1309-П «Об утверждении схемы водоснабжения и водоотведения городского округа Заречный на 2015 - 2030 годы»,</w:t>
            </w:r>
          </w:p>
          <w:p w:rsidR="00CC66D2" w:rsidRPr="003F46EA" w:rsidRDefault="00CC66D2" w:rsidP="00EF38DA">
            <w:pPr>
              <w:contextualSpacing/>
              <w:rPr>
                <w:rFonts w:ascii="Liberation Serif" w:eastAsia="Calibri" w:hAnsi="Liberation Serif"/>
                <w:sz w:val="20"/>
              </w:rPr>
            </w:pPr>
            <w:r w:rsidRPr="003F46EA">
              <w:rPr>
                <w:rFonts w:ascii="Liberation Serif" w:eastAsia="Calibri" w:hAnsi="Liberation Serif"/>
                <w:sz w:val="20"/>
              </w:rPr>
              <w:t xml:space="preserve">постановление администрации городского округа Заречный от 28.04.2016 г. №562-П «Об утверждении Схемы теплоснабжения городского округа Заречный </w:t>
            </w:r>
          </w:p>
          <w:p w:rsidR="00CC66D2" w:rsidRPr="003F46EA" w:rsidRDefault="00CC66D2" w:rsidP="00EF38DA">
            <w:pPr>
              <w:contextualSpacing/>
              <w:rPr>
                <w:rFonts w:ascii="Liberation Serif" w:eastAsia="Calibri" w:hAnsi="Liberation Serif"/>
                <w:sz w:val="20"/>
              </w:rPr>
            </w:pPr>
            <w:r w:rsidRPr="003F46EA">
              <w:rPr>
                <w:rFonts w:ascii="Liberation Serif" w:eastAsia="Calibri" w:hAnsi="Liberation Serif"/>
                <w:sz w:val="20"/>
              </w:rPr>
              <w:t>на период с 2013 по 2028 год»</w:t>
            </w:r>
          </w:p>
        </w:tc>
      </w:tr>
      <w:tr w:rsidR="00CC66D2" w:rsidRPr="003F46EA" w:rsidTr="00EF38DA">
        <w:trPr>
          <w:cantSplit/>
          <w:trHeight w:val="1708"/>
        </w:trPr>
        <w:tc>
          <w:tcPr>
            <w:tcW w:w="967" w:type="dxa"/>
            <w:gridSpan w:val="2"/>
            <w:tcBorders>
              <w:top w:val="single" w:sz="4" w:space="0" w:color="auto"/>
              <w:left w:val="single" w:sz="4" w:space="0" w:color="auto"/>
              <w:bottom w:val="single" w:sz="4" w:space="0" w:color="auto"/>
              <w:right w:val="single" w:sz="4" w:space="0" w:color="auto"/>
            </w:tcBorders>
            <w:hideMark/>
          </w:tcPr>
          <w:p w:rsidR="00CC66D2" w:rsidRPr="003F46EA" w:rsidRDefault="00CC66D2" w:rsidP="00EF38DA">
            <w:pPr>
              <w:contextualSpacing/>
              <w:jc w:val="center"/>
              <w:rPr>
                <w:rFonts w:ascii="Liberation Serif" w:eastAsia="Calibri" w:hAnsi="Liberation Serif"/>
                <w:sz w:val="20"/>
              </w:rPr>
            </w:pPr>
            <w:r w:rsidRPr="003F46EA">
              <w:rPr>
                <w:rFonts w:ascii="Liberation Serif" w:eastAsia="Calibri" w:hAnsi="Liberation Serif"/>
                <w:sz w:val="20"/>
              </w:rPr>
              <w:t>1.1.1.3.</w:t>
            </w:r>
          </w:p>
        </w:tc>
        <w:tc>
          <w:tcPr>
            <w:tcW w:w="3044" w:type="dxa"/>
            <w:tcBorders>
              <w:top w:val="single" w:sz="4" w:space="0" w:color="auto"/>
              <w:left w:val="nil"/>
              <w:bottom w:val="single" w:sz="4" w:space="0" w:color="auto"/>
              <w:right w:val="single" w:sz="4" w:space="0" w:color="auto"/>
            </w:tcBorders>
            <w:hideMark/>
          </w:tcPr>
          <w:p w:rsidR="00CC66D2" w:rsidRPr="003F46EA" w:rsidRDefault="00CC66D2" w:rsidP="00EF38DA">
            <w:pPr>
              <w:contextualSpacing/>
              <w:rPr>
                <w:rFonts w:ascii="Liberation Serif" w:eastAsia="Calibri" w:hAnsi="Liberation Serif"/>
                <w:sz w:val="20"/>
              </w:rPr>
            </w:pPr>
            <w:r w:rsidRPr="003F46EA">
              <w:rPr>
                <w:rFonts w:ascii="Liberation Serif" w:eastAsia="Calibri" w:hAnsi="Liberation Serif"/>
                <w:sz w:val="20"/>
              </w:rPr>
              <w:t>Доля котельных, в отношении которых проведены работы по ремонту и (или) модернизации в общем количестве котельных ГО Заречный, нуждающихся в проведении ремонта и (или) модернизации</w:t>
            </w:r>
          </w:p>
        </w:tc>
        <w:tc>
          <w:tcPr>
            <w:tcW w:w="1120" w:type="dxa"/>
            <w:gridSpan w:val="2"/>
            <w:tcBorders>
              <w:top w:val="single" w:sz="4" w:space="0" w:color="auto"/>
              <w:left w:val="nil"/>
              <w:bottom w:val="single" w:sz="4" w:space="0" w:color="auto"/>
              <w:right w:val="single" w:sz="4" w:space="0" w:color="auto"/>
            </w:tcBorders>
            <w:hideMark/>
          </w:tcPr>
          <w:p w:rsidR="00CC66D2" w:rsidRPr="003F46EA" w:rsidRDefault="00CC66D2" w:rsidP="00EF38DA">
            <w:pPr>
              <w:contextualSpacing/>
              <w:rPr>
                <w:rFonts w:ascii="Liberation Serif" w:eastAsia="Calibri" w:hAnsi="Liberation Serif"/>
                <w:sz w:val="20"/>
              </w:rPr>
            </w:pPr>
            <w:r w:rsidRPr="003F46EA">
              <w:rPr>
                <w:rFonts w:ascii="Liberation Serif" w:eastAsia="Calibri" w:hAnsi="Liberation Serif"/>
                <w:sz w:val="20"/>
              </w:rPr>
              <w:t>%</w:t>
            </w:r>
          </w:p>
        </w:tc>
        <w:tc>
          <w:tcPr>
            <w:tcW w:w="851" w:type="dxa"/>
            <w:tcBorders>
              <w:top w:val="single" w:sz="4" w:space="0" w:color="auto"/>
              <w:left w:val="nil"/>
              <w:bottom w:val="single" w:sz="4" w:space="0" w:color="auto"/>
              <w:right w:val="single" w:sz="4" w:space="0" w:color="auto"/>
            </w:tcBorders>
            <w:hideMark/>
          </w:tcPr>
          <w:p w:rsidR="00CC66D2" w:rsidRPr="003F46EA" w:rsidRDefault="00CC66D2" w:rsidP="00EF38DA">
            <w:pPr>
              <w:contextualSpacing/>
              <w:jc w:val="right"/>
              <w:rPr>
                <w:rFonts w:ascii="Liberation Serif" w:eastAsia="Calibri" w:hAnsi="Liberation Serif"/>
                <w:sz w:val="20"/>
              </w:rPr>
            </w:pPr>
            <w:r w:rsidRPr="003F46EA">
              <w:rPr>
                <w:rFonts w:ascii="Liberation Serif" w:eastAsia="Calibri" w:hAnsi="Liberation Serif"/>
                <w:sz w:val="20"/>
              </w:rPr>
              <w:t>80</w:t>
            </w:r>
          </w:p>
        </w:tc>
        <w:tc>
          <w:tcPr>
            <w:tcW w:w="850" w:type="dxa"/>
            <w:tcBorders>
              <w:top w:val="single" w:sz="4" w:space="0" w:color="auto"/>
              <w:left w:val="nil"/>
              <w:bottom w:val="single" w:sz="4" w:space="0" w:color="auto"/>
              <w:right w:val="single" w:sz="4" w:space="0" w:color="auto"/>
            </w:tcBorders>
            <w:hideMark/>
          </w:tcPr>
          <w:p w:rsidR="00CC66D2" w:rsidRPr="003F46EA" w:rsidRDefault="00CC66D2" w:rsidP="00EF38DA">
            <w:pPr>
              <w:contextualSpacing/>
              <w:jc w:val="right"/>
              <w:rPr>
                <w:rFonts w:ascii="Liberation Serif" w:eastAsia="Calibri" w:hAnsi="Liberation Serif"/>
                <w:sz w:val="20"/>
              </w:rPr>
            </w:pPr>
            <w:r w:rsidRPr="003F46EA">
              <w:rPr>
                <w:rFonts w:ascii="Liberation Serif" w:eastAsia="Calibri" w:hAnsi="Liberation Serif"/>
                <w:sz w:val="20"/>
              </w:rPr>
              <w:t>80</w:t>
            </w:r>
          </w:p>
        </w:tc>
        <w:tc>
          <w:tcPr>
            <w:tcW w:w="993" w:type="dxa"/>
            <w:tcBorders>
              <w:top w:val="single" w:sz="4" w:space="0" w:color="auto"/>
              <w:left w:val="nil"/>
              <w:bottom w:val="single" w:sz="4" w:space="0" w:color="auto"/>
              <w:right w:val="single" w:sz="4" w:space="0" w:color="auto"/>
            </w:tcBorders>
            <w:hideMark/>
          </w:tcPr>
          <w:p w:rsidR="00CC66D2" w:rsidRPr="003F46EA" w:rsidRDefault="00CC66D2" w:rsidP="00EF38DA">
            <w:pPr>
              <w:contextualSpacing/>
              <w:jc w:val="right"/>
              <w:rPr>
                <w:rFonts w:ascii="Liberation Serif" w:eastAsia="Calibri" w:hAnsi="Liberation Serif"/>
                <w:sz w:val="20"/>
              </w:rPr>
            </w:pPr>
            <w:r w:rsidRPr="003F46EA">
              <w:rPr>
                <w:rFonts w:ascii="Liberation Serif" w:eastAsia="Calibri" w:hAnsi="Liberation Serif"/>
                <w:sz w:val="20"/>
              </w:rPr>
              <w:t>80</w:t>
            </w:r>
          </w:p>
        </w:tc>
        <w:tc>
          <w:tcPr>
            <w:tcW w:w="992" w:type="dxa"/>
            <w:tcBorders>
              <w:top w:val="single" w:sz="4" w:space="0" w:color="auto"/>
              <w:left w:val="nil"/>
              <w:bottom w:val="single" w:sz="4" w:space="0" w:color="auto"/>
              <w:right w:val="single" w:sz="4" w:space="0" w:color="auto"/>
            </w:tcBorders>
            <w:hideMark/>
          </w:tcPr>
          <w:p w:rsidR="00CC66D2" w:rsidRPr="003F46EA" w:rsidRDefault="00CC66D2" w:rsidP="00EF38DA">
            <w:pPr>
              <w:contextualSpacing/>
              <w:jc w:val="right"/>
              <w:rPr>
                <w:rFonts w:ascii="Liberation Serif" w:eastAsia="Calibri" w:hAnsi="Liberation Serif"/>
                <w:sz w:val="20"/>
              </w:rPr>
            </w:pPr>
            <w:r w:rsidRPr="003F46EA">
              <w:rPr>
                <w:rFonts w:ascii="Liberation Serif" w:eastAsia="Calibri" w:hAnsi="Liberation Serif"/>
                <w:sz w:val="20"/>
              </w:rPr>
              <w:t>80</w:t>
            </w:r>
          </w:p>
        </w:tc>
        <w:tc>
          <w:tcPr>
            <w:tcW w:w="992" w:type="dxa"/>
            <w:tcBorders>
              <w:top w:val="single" w:sz="4" w:space="0" w:color="auto"/>
              <w:left w:val="nil"/>
              <w:bottom w:val="single" w:sz="4" w:space="0" w:color="auto"/>
              <w:right w:val="single" w:sz="4" w:space="0" w:color="auto"/>
            </w:tcBorders>
            <w:hideMark/>
          </w:tcPr>
          <w:p w:rsidR="00CC66D2" w:rsidRPr="003F46EA" w:rsidRDefault="00CC66D2" w:rsidP="00EF38DA">
            <w:pPr>
              <w:contextualSpacing/>
              <w:jc w:val="right"/>
              <w:rPr>
                <w:rFonts w:ascii="Liberation Serif" w:eastAsia="Calibri" w:hAnsi="Liberation Serif"/>
                <w:sz w:val="20"/>
              </w:rPr>
            </w:pPr>
            <w:r w:rsidRPr="003F46EA">
              <w:rPr>
                <w:rFonts w:ascii="Liberation Serif" w:eastAsia="Calibri" w:hAnsi="Liberation Serif"/>
                <w:sz w:val="20"/>
              </w:rPr>
              <w:t>80</w:t>
            </w:r>
          </w:p>
        </w:tc>
        <w:tc>
          <w:tcPr>
            <w:tcW w:w="992" w:type="dxa"/>
            <w:tcBorders>
              <w:top w:val="single" w:sz="4" w:space="0" w:color="auto"/>
              <w:left w:val="nil"/>
              <w:bottom w:val="single" w:sz="4" w:space="0" w:color="auto"/>
              <w:right w:val="single" w:sz="4" w:space="0" w:color="auto"/>
            </w:tcBorders>
          </w:tcPr>
          <w:p w:rsidR="00CC66D2" w:rsidRPr="003F46EA" w:rsidRDefault="00CC66D2" w:rsidP="00EF38DA">
            <w:pPr>
              <w:contextualSpacing/>
              <w:jc w:val="right"/>
              <w:rPr>
                <w:rFonts w:ascii="Liberation Serif" w:eastAsia="Calibri" w:hAnsi="Liberation Serif"/>
                <w:sz w:val="20"/>
              </w:rPr>
            </w:pPr>
            <w:r>
              <w:rPr>
                <w:rFonts w:ascii="Liberation Serif" w:eastAsia="Calibri" w:hAnsi="Liberation Serif"/>
                <w:sz w:val="20"/>
              </w:rPr>
              <w:t>80</w:t>
            </w:r>
          </w:p>
        </w:tc>
        <w:tc>
          <w:tcPr>
            <w:tcW w:w="993" w:type="dxa"/>
            <w:tcBorders>
              <w:top w:val="single" w:sz="4" w:space="0" w:color="auto"/>
              <w:left w:val="single" w:sz="4" w:space="0" w:color="auto"/>
              <w:bottom w:val="single" w:sz="4" w:space="0" w:color="auto"/>
              <w:right w:val="single" w:sz="4" w:space="0" w:color="auto"/>
            </w:tcBorders>
          </w:tcPr>
          <w:p w:rsidR="00CC66D2" w:rsidRPr="003F46EA" w:rsidRDefault="00CC66D2" w:rsidP="00EF38DA">
            <w:pPr>
              <w:contextualSpacing/>
              <w:jc w:val="right"/>
              <w:rPr>
                <w:rFonts w:ascii="Liberation Serif" w:eastAsia="Calibri" w:hAnsi="Liberation Serif"/>
                <w:sz w:val="20"/>
              </w:rPr>
            </w:pPr>
            <w:r>
              <w:rPr>
                <w:rFonts w:ascii="Liberation Serif" w:eastAsia="Calibri" w:hAnsi="Liberation Serif"/>
                <w:sz w:val="20"/>
              </w:rPr>
              <w:t>80</w:t>
            </w:r>
          </w:p>
        </w:tc>
        <w:tc>
          <w:tcPr>
            <w:tcW w:w="2693" w:type="dxa"/>
            <w:tcBorders>
              <w:top w:val="single" w:sz="4" w:space="0" w:color="auto"/>
              <w:left w:val="single" w:sz="4" w:space="0" w:color="auto"/>
              <w:bottom w:val="single" w:sz="4" w:space="0" w:color="auto"/>
              <w:right w:val="single" w:sz="4" w:space="0" w:color="auto"/>
            </w:tcBorders>
            <w:hideMark/>
          </w:tcPr>
          <w:p w:rsidR="00CC66D2" w:rsidRPr="003F46EA" w:rsidRDefault="00CC66D2" w:rsidP="00EF38DA">
            <w:pPr>
              <w:contextualSpacing/>
              <w:rPr>
                <w:rFonts w:ascii="Liberation Serif" w:eastAsia="Calibri" w:hAnsi="Liberation Serif"/>
                <w:sz w:val="20"/>
              </w:rPr>
            </w:pPr>
            <w:r w:rsidRPr="003F46EA">
              <w:rPr>
                <w:rFonts w:ascii="Liberation Serif" w:eastAsia="Calibri" w:hAnsi="Liberation Serif"/>
                <w:sz w:val="20"/>
              </w:rPr>
              <w:t>Решение Думы городского округа Заречный от 28.01.2016 №9-Р «Об утверждении программы «Комплексное развитие систем коммунальной инфраструктуры городского округа Заречный Свердловской области на 2015 - 2030 годы»</w:t>
            </w:r>
          </w:p>
        </w:tc>
      </w:tr>
      <w:tr w:rsidR="00CC66D2" w:rsidRPr="003F46EA" w:rsidTr="00EF38DA">
        <w:trPr>
          <w:cantSplit/>
          <w:trHeight w:val="792"/>
        </w:trPr>
        <w:tc>
          <w:tcPr>
            <w:tcW w:w="967" w:type="dxa"/>
            <w:gridSpan w:val="2"/>
            <w:tcBorders>
              <w:top w:val="single" w:sz="4" w:space="0" w:color="auto"/>
              <w:left w:val="single" w:sz="4" w:space="0" w:color="auto"/>
              <w:bottom w:val="single" w:sz="4" w:space="0" w:color="auto"/>
              <w:right w:val="single" w:sz="4" w:space="0" w:color="auto"/>
            </w:tcBorders>
            <w:hideMark/>
          </w:tcPr>
          <w:p w:rsidR="00CC66D2" w:rsidRPr="003F46EA" w:rsidRDefault="00CC66D2" w:rsidP="00EF38DA">
            <w:pPr>
              <w:contextualSpacing/>
              <w:jc w:val="center"/>
              <w:rPr>
                <w:rFonts w:ascii="Liberation Serif" w:eastAsia="Calibri" w:hAnsi="Liberation Serif"/>
                <w:sz w:val="20"/>
              </w:rPr>
            </w:pPr>
            <w:r w:rsidRPr="003F46EA">
              <w:rPr>
                <w:rFonts w:ascii="Liberation Serif" w:eastAsia="Calibri" w:hAnsi="Liberation Serif"/>
                <w:sz w:val="20"/>
              </w:rPr>
              <w:t>1.1.1.4.</w:t>
            </w:r>
          </w:p>
        </w:tc>
        <w:tc>
          <w:tcPr>
            <w:tcW w:w="3044" w:type="dxa"/>
            <w:tcBorders>
              <w:top w:val="single" w:sz="4" w:space="0" w:color="auto"/>
              <w:left w:val="nil"/>
              <w:bottom w:val="single" w:sz="4" w:space="0" w:color="auto"/>
              <w:right w:val="single" w:sz="4" w:space="0" w:color="auto"/>
            </w:tcBorders>
            <w:hideMark/>
          </w:tcPr>
          <w:p w:rsidR="00CC66D2" w:rsidRPr="003F46EA" w:rsidRDefault="00CC66D2" w:rsidP="00EF38DA">
            <w:pPr>
              <w:contextualSpacing/>
              <w:rPr>
                <w:rFonts w:ascii="Liberation Serif" w:eastAsia="Calibri" w:hAnsi="Liberation Serif"/>
                <w:sz w:val="20"/>
              </w:rPr>
            </w:pPr>
            <w:r w:rsidRPr="003F46EA">
              <w:rPr>
                <w:rFonts w:ascii="Liberation Serif" w:eastAsia="Calibri" w:hAnsi="Liberation Serif"/>
                <w:sz w:val="20"/>
              </w:rPr>
              <w:t>Количество приобретенного оборудования и специальной техники для нужд ЖКХ</w:t>
            </w:r>
          </w:p>
        </w:tc>
        <w:tc>
          <w:tcPr>
            <w:tcW w:w="1120" w:type="dxa"/>
            <w:gridSpan w:val="2"/>
            <w:tcBorders>
              <w:top w:val="single" w:sz="4" w:space="0" w:color="auto"/>
              <w:left w:val="nil"/>
              <w:bottom w:val="single" w:sz="4" w:space="0" w:color="auto"/>
              <w:right w:val="single" w:sz="4" w:space="0" w:color="auto"/>
            </w:tcBorders>
            <w:hideMark/>
          </w:tcPr>
          <w:p w:rsidR="00CC66D2" w:rsidRPr="003F46EA" w:rsidRDefault="00CC66D2" w:rsidP="00EF38DA">
            <w:pPr>
              <w:contextualSpacing/>
              <w:rPr>
                <w:rFonts w:ascii="Liberation Serif" w:eastAsia="Calibri" w:hAnsi="Liberation Serif"/>
                <w:sz w:val="20"/>
              </w:rPr>
            </w:pPr>
            <w:r w:rsidRPr="003F46EA">
              <w:rPr>
                <w:rFonts w:ascii="Liberation Serif" w:eastAsia="Calibri" w:hAnsi="Liberation Serif"/>
                <w:sz w:val="20"/>
              </w:rPr>
              <w:t>ед.</w:t>
            </w:r>
          </w:p>
        </w:tc>
        <w:tc>
          <w:tcPr>
            <w:tcW w:w="851" w:type="dxa"/>
            <w:tcBorders>
              <w:top w:val="single" w:sz="4" w:space="0" w:color="auto"/>
              <w:left w:val="nil"/>
              <w:bottom w:val="single" w:sz="4" w:space="0" w:color="auto"/>
              <w:right w:val="single" w:sz="4" w:space="0" w:color="auto"/>
            </w:tcBorders>
            <w:hideMark/>
          </w:tcPr>
          <w:p w:rsidR="00CC66D2" w:rsidRPr="003F46EA" w:rsidRDefault="00CC66D2" w:rsidP="00EF38DA">
            <w:pPr>
              <w:contextualSpacing/>
              <w:jc w:val="right"/>
              <w:rPr>
                <w:rFonts w:ascii="Liberation Serif" w:eastAsia="Calibri" w:hAnsi="Liberation Serif"/>
                <w:sz w:val="20"/>
              </w:rPr>
            </w:pPr>
            <w:r w:rsidRPr="003F46EA">
              <w:rPr>
                <w:rFonts w:ascii="Liberation Serif" w:eastAsia="Calibri" w:hAnsi="Liberation Serif"/>
                <w:sz w:val="20"/>
              </w:rPr>
              <w:t>3</w:t>
            </w:r>
          </w:p>
        </w:tc>
        <w:tc>
          <w:tcPr>
            <w:tcW w:w="850" w:type="dxa"/>
            <w:tcBorders>
              <w:top w:val="single" w:sz="4" w:space="0" w:color="auto"/>
              <w:left w:val="nil"/>
              <w:bottom w:val="single" w:sz="4" w:space="0" w:color="auto"/>
              <w:right w:val="single" w:sz="4" w:space="0" w:color="auto"/>
            </w:tcBorders>
            <w:hideMark/>
          </w:tcPr>
          <w:p w:rsidR="00CC66D2" w:rsidRPr="003F46EA" w:rsidRDefault="00CC66D2" w:rsidP="00EF38DA">
            <w:pPr>
              <w:contextualSpacing/>
              <w:jc w:val="right"/>
              <w:rPr>
                <w:rFonts w:ascii="Liberation Serif" w:eastAsia="Calibri" w:hAnsi="Liberation Serif"/>
                <w:sz w:val="20"/>
              </w:rPr>
            </w:pPr>
            <w:r w:rsidRPr="003F46EA">
              <w:rPr>
                <w:rFonts w:ascii="Liberation Serif" w:eastAsia="Calibri" w:hAnsi="Liberation Serif"/>
                <w:sz w:val="20"/>
              </w:rPr>
              <w:t>1</w:t>
            </w:r>
          </w:p>
        </w:tc>
        <w:tc>
          <w:tcPr>
            <w:tcW w:w="993" w:type="dxa"/>
            <w:tcBorders>
              <w:top w:val="single" w:sz="4" w:space="0" w:color="auto"/>
              <w:left w:val="nil"/>
              <w:bottom w:val="single" w:sz="4" w:space="0" w:color="auto"/>
              <w:right w:val="single" w:sz="4" w:space="0" w:color="auto"/>
            </w:tcBorders>
            <w:hideMark/>
          </w:tcPr>
          <w:p w:rsidR="00CC66D2" w:rsidRPr="003F46EA" w:rsidRDefault="00CC66D2" w:rsidP="00EF38DA">
            <w:pPr>
              <w:contextualSpacing/>
              <w:jc w:val="right"/>
              <w:rPr>
                <w:rFonts w:ascii="Liberation Serif" w:eastAsia="Calibri" w:hAnsi="Liberation Serif"/>
                <w:sz w:val="20"/>
              </w:rPr>
            </w:pPr>
            <w:r w:rsidRPr="003F46EA">
              <w:rPr>
                <w:rFonts w:ascii="Liberation Serif" w:eastAsia="Calibri" w:hAnsi="Liberation Serif"/>
                <w:sz w:val="20"/>
              </w:rPr>
              <w:t>1</w:t>
            </w:r>
          </w:p>
        </w:tc>
        <w:tc>
          <w:tcPr>
            <w:tcW w:w="992" w:type="dxa"/>
            <w:tcBorders>
              <w:top w:val="single" w:sz="4" w:space="0" w:color="auto"/>
              <w:left w:val="nil"/>
              <w:bottom w:val="single" w:sz="4" w:space="0" w:color="auto"/>
              <w:right w:val="single" w:sz="4" w:space="0" w:color="auto"/>
            </w:tcBorders>
            <w:hideMark/>
          </w:tcPr>
          <w:p w:rsidR="00CC66D2" w:rsidRPr="003F46EA" w:rsidRDefault="00CC66D2" w:rsidP="00EF38DA">
            <w:pPr>
              <w:contextualSpacing/>
              <w:jc w:val="right"/>
              <w:rPr>
                <w:rFonts w:ascii="Liberation Serif" w:eastAsia="Calibri" w:hAnsi="Liberation Serif"/>
                <w:sz w:val="20"/>
              </w:rPr>
            </w:pPr>
            <w:r w:rsidRPr="003F46EA">
              <w:rPr>
                <w:rFonts w:ascii="Liberation Serif" w:eastAsia="Calibri" w:hAnsi="Liberation Serif"/>
                <w:sz w:val="20"/>
              </w:rPr>
              <w:t>1</w:t>
            </w:r>
          </w:p>
        </w:tc>
        <w:tc>
          <w:tcPr>
            <w:tcW w:w="992" w:type="dxa"/>
            <w:tcBorders>
              <w:top w:val="single" w:sz="4" w:space="0" w:color="auto"/>
              <w:left w:val="nil"/>
              <w:bottom w:val="single" w:sz="4" w:space="0" w:color="auto"/>
              <w:right w:val="single" w:sz="4" w:space="0" w:color="auto"/>
            </w:tcBorders>
            <w:hideMark/>
          </w:tcPr>
          <w:p w:rsidR="00CC66D2" w:rsidRPr="003F46EA" w:rsidRDefault="00CC66D2" w:rsidP="00EF38DA">
            <w:pPr>
              <w:contextualSpacing/>
              <w:jc w:val="right"/>
              <w:rPr>
                <w:rFonts w:ascii="Liberation Serif" w:eastAsia="Calibri" w:hAnsi="Liberation Serif"/>
                <w:sz w:val="20"/>
              </w:rPr>
            </w:pPr>
            <w:r w:rsidRPr="003F46EA">
              <w:rPr>
                <w:rFonts w:ascii="Liberation Serif" w:eastAsia="Calibri" w:hAnsi="Liberation Serif"/>
                <w:sz w:val="20"/>
              </w:rPr>
              <w:t>1</w:t>
            </w:r>
          </w:p>
        </w:tc>
        <w:tc>
          <w:tcPr>
            <w:tcW w:w="992" w:type="dxa"/>
            <w:tcBorders>
              <w:top w:val="single" w:sz="4" w:space="0" w:color="auto"/>
              <w:left w:val="nil"/>
              <w:bottom w:val="single" w:sz="4" w:space="0" w:color="auto"/>
              <w:right w:val="single" w:sz="4" w:space="0" w:color="auto"/>
            </w:tcBorders>
          </w:tcPr>
          <w:p w:rsidR="00CC66D2" w:rsidRPr="003F46EA" w:rsidRDefault="00CC66D2" w:rsidP="00EF38DA">
            <w:pPr>
              <w:contextualSpacing/>
              <w:jc w:val="right"/>
              <w:rPr>
                <w:rFonts w:ascii="Liberation Serif" w:eastAsia="Calibri" w:hAnsi="Liberation Serif"/>
                <w:sz w:val="20"/>
              </w:rPr>
            </w:pPr>
            <w:r>
              <w:rPr>
                <w:rFonts w:ascii="Liberation Serif" w:eastAsia="Calibri" w:hAnsi="Liberation Serif"/>
                <w:sz w:val="20"/>
              </w:rPr>
              <w:t>1</w:t>
            </w:r>
          </w:p>
        </w:tc>
        <w:tc>
          <w:tcPr>
            <w:tcW w:w="993" w:type="dxa"/>
            <w:tcBorders>
              <w:top w:val="single" w:sz="4" w:space="0" w:color="auto"/>
              <w:left w:val="single" w:sz="4" w:space="0" w:color="auto"/>
              <w:bottom w:val="single" w:sz="4" w:space="0" w:color="auto"/>
              <w:right w:val="single" w:sz="4" w:space="0" w:color="auto"/>
            </w:tcBorders>
          </w:tcPr>
          <w:p w:rsidR="00CC66D2" w:rsidRPr="003F46EA" w:rsidRDefault="00CC66D2" w:rsidP="00EF38DA">
            <w:pPr>
              <w:contextualSpacing/>
              <w:jc w:val="right"/>
              <w:rPr>
                <w:rFonts w:ascii="Liberation Serif" w:eastAsia="Calibri" w:hAnsi="Liberation Serif"/>
                <w:sz w:val="20"/>
              </w:rPr>
            </w:pPr>
            <w:r>
              <w:rPr>
                <w:rFonts w:ascii="Liberation Serif" w:eastAsia="Calibri" w:hAnsi="Liberation Serif"/>
                <w:sz w:val="20"/>
              </w:rPr>
              <w:t>1</w:t>
            </w:r>
          </w:p>
        </w:tc>
        <w:tc>
          <w:tcPr>
            <w:tcW w:w="2693" w:type="dxa"/>
            <w:tcBorders>
              <w:top w:val="single" w:sz="4" w:space="0" w:color="auto"/>
              <w:left w:val="single" w:sz="4" w:space="0" w:color="auto"/>
              <w:bottom w:val="single" w:sz="4" w:space="0" w:color="auto"/>
              <w:right w:val="single" w:sz="4" w:space="0" w:color="auto"/>
            </w:tcBorders>
            <w:hideMark/>
          </w:tcPr>
          <w:p w:rsidR="00CC66D2" w:rsidRPr="003F46EA" w:rsidRDefault="00CC66D2" w:rsidP="00EF38DA">
            <w:pPr>
              <w:contextualSpacing/>
              <w:rPr>
                <w:rFonts w:ascii="Liberation Serif" w:eastAsia="Calibri" w:hAnsi="Liberation Serif"/>
                <w:color w:val="FF0000"/>
                <w:sz w:val="20"/>
              </w:rPr>
            </w:pPr>
            <w:r w:rsidRPr="003F46EA">
              <w:rPr>
                <w:rFonts w:ascii="Liberation Serif" w:eastAsia="Calibri" w:hAnsi="Liberation Serif"/>
                <w:sz w:val="20"/>
              </w:rPr>
              <w:t>Решение Думы городского округа Заречный от 31.01.2019 №1-Р «Об утверждении Стратегии социально-экономического развития городского округа Заречный до 2035 года»</w:t>
            </w:r>
          </w:p>
        </w:tc>
      </w:tr>
      <w:tr w:rsidR="00CC66D2" w:rsidRPr="003F46EA" w:rsidTr="00EF38DA">
        <w:trPr>
          <w:cantSplit/>
          <w:trHeight w:val="264"/>
        </w:trPr>
        <w:tc>
          <w:tcPr>
            <w:tcW w:w="967" w:type="dxa"/>
            <w:gridSpan w:val="2"/>
            <w:tcBorders>
              <w:top w:val="single" w:sz="4" w:space="0" w:color="auto"/>
              <w:left w:val="single" w:sz="4" w:space="0" w:color="auto"/>
              <w:bottom w:val="single" w:sz="4" w:space="0" w:color="auto"/>
              <w:right w:val="nil"/>
            </w:tcBorders>
            <w:shd w:val="clear" w:color="auto" w:fill="FFFFFF"/>
            <w:hideMark/>
          </w:tcPr>
          <w:p w:rsidR="00CC66D2" w:rsidRPr="003F46EA" w:rsidRDefault="00CC66D2" w:rsidP="00EF38DA">
            <w:pPr>
              <w:contextualSpacing/>
              <w:jc w:val="center"/>
              <w:rPr>
                <w:rFonts w:ascii="Liberation Serif" w:eastAsia="Calibri" w:hAnsi="Liberation Serif"/>
                <w:b/>
                <w:bCs/>
                <w:color w:val="000000"/>
                <w:sz w:val="20"/>
              </w:rPr>
            </w:pPr>
            <w:r w:rsidRPr="003F46EA">
              <w:rPr>
                <w:rFonts w:ascii="Liberation Serif" w:eastAsia="Calibri" w:hAnsi="Liberation Serif"/>
                <w:b/>
                <w:bCs/>
                <w:color w:val="000000"/>
                <w:sz w:val="20"/>
              </w:rPr>
              <w:t>2.</w:t>
            </w:r>
          </w:p>
        </w:tc>
        <w:tc>
          <w:tcPr>
            <w:tcW w:w="13520" w:type="dxa"/>
            <w:gridSpan w:val="11"/>
            <w:tcBorders>
              <w:top w:val="single" w:sz="4" w:space="0" w:color="auto"/>
              <w:left w:val="single" w:sz="4" w:space="0" w:color="auto"/>
              <w:bottom w:val="single" w:sz="4" w:space="0" w:color="auto"/>
              <w:right w:val="single" w:sz="4" w:space="0" w:color="000000"/>
            </w:tcBorders>
            <w:shd w:val="clear" w:color="auto" w:fill="FFFFFF"/>
            <w:vAlign w:val="center"/>
          </w:tcPr>
          <w:p w:rsidR="00CC66D2" w:rsidRPr="000432A6" w:rsidRDefault="00CC66D2" w:rsidP="00EF38DA">
            <w:pPr>
              <w:contextualSpacing/>
              <w:rPr>
                <w:rFonts w:ascii="Liberation Serif" w:eastAsia="Calibri" w:hAnsi="Liberation Serif"/>
                <w:b/>
                <w:bCs/>
                <w:color w:val="000000"/>
                <w:sz w:val="20"/>
              </w:rPr>
            </w:pPr>
            <w:r w:rsidRPr="000432A6">
              <w:rPr>
                <w:rFonts w:ascii="Liberation Serif" w:eastAsia="Calibri" w:hAnsi="Liberation Serif"/>
                <w:b/>
                <w:bCs/>
                <w:color w:val="000000"/>
                <w:sz w:val="20"/>
              </w:rPr>
              <w:t>Подпрограмма 2. Энергосбережение и повышение энергетической эффективности</w:t>
            </w:r>
          </w:p>
        </w:tc>
      </w:tr>
      <w:tr w:rsidR="00CC66D2" w:rsidRPr="003F46EA" w:rsidTr="00EF38DA">
        <w:trPr>
          <w:cantSplit/>
          <w:trHeight w:val="264"/>
        </w:trPr>
        <w:tc>
          <w:tcPr>
            <w:tcW w:w="967" w:type="dxa"/>
            <w:gridSpan w:val="2"/>
            <w:tcBorders>
              <w:top w:val="single" w:sz="4" w:space="0" w:color="auto"/>
              <w:left w:val="single" w:sz="4" w:space="0" w:color="auto"/>
              <w:bottom w:val="single" w:sz="4" w:space="0" w:color="auto"/>
              <w:right w:val="nil"/>
            </w:tcBorders>
            <w:shd w:val="clear" w:color="auto" w:fill="FFFFFF"/>
            <w:hideMark/>
          </w:tcPr>
          <w:p w:rsidR="00CC66D2" w:rsidRPr="003F46EA" w:rsidRDefault="00CC66D2" w:rsidP="00EF38DA">
            <w:pPr>
              <w:contextualSpacing/>
              <w:jc w:val="center"/>
              <w:rPr>
                <w:rFonts w:ascii="Liberation Serif" w:eastAsia="Calibri" w:hAnsi="Liberation Serif"/>
                <w:b/>
                <w:bCs/>
                <w:color w:val="000000"/>
                <w:sz w:val="20"/>
              </w:rPr>
            </w:pPr>
            <w:r w:rsidRPr="003F46EA">
              <w:rPr>
                <w:rFonts w:ascii="Liberation Serif" w:eastAsia="Calibri" w:hAnsi="Liberation Serif"/>
                <w:b/>
                <w:bCs/>
                <w:color w:val="000000"/>
                <w:sz w:val="20"/>
              </w:rPr>
              <w:t>2.1.</w:t>
            </w:r>
          </w:p>
        </w:tc>
        <w:tc>
          <w:tcPr>
            <w:tcW w:w="13520" w:type="dxa"/>
            <w:gridSpan w:val="11"/>
            <w:tcBorders>
              <w:top w:val="single" w:sz="4" w:space="0" w:color="auto"/>
              <w:left w:val="single" w:sz="4" w:space="0" w:color="auto"/>
              <w:bottom w:val="single" w:sz="4" w:space="0" w:color="auto"/>
              <w:right w:val="single" w:sz="4" w:space="0" w:color="000000"/>
            </w:tcBorders>
            <w:shd w:val="clear" w:color="auto" w:fill="FFFFFF"/>
            <w:vAlign w:val="center"/>
          </w:tcPr>
          <w:p w:rsidR="00CC66D2" w:rsidRPr="000432A6" w:rsidRDefault="00CC66D2" w:rsidP="00EF38DA">
            <w:pPr>
              <w:contextualSpacing/>
              <w:rPr>
                <w:rFonts w:ascii="Liberation Serif" w:eastAsia="Calibri" w:hAnsi="Liberation Serif"/>
                <w:b/>
                <w:bCs/>
                <w:color w:val="000000"/>
                <w:sz w:val="20"/>
              </w:rPr>
            </w:pPr>
            <w:r w:rsidRPr="000432A6">
              <w:rPr>
                <w:rFonts w:ascii="Liberation Serif" w:eastAsia="Calibri" w:hAnsi="Liberation Serif"/>
                <w:b/>
                <w:bCs/>
                <w:color w:val="000000"/>
                <w:sz w:val="20"/>
              </w:rPr>
              <w:t>Цель 2.1. Повышение энергетической эффективности ГО Заречный, в том числе за счет активизации энергосбережения</w:t>
            </w:r>
          </w:p>
        </w:tc>
      </w:tr>
      <w:tr w:rsidR="00CC66D2" w:rsidRPr="003F46EA" w:rsidTr="00EF38DA">
        <w:trPr>
          <w:cantSplit/>
          <w:trHeight w:val="264"/>
        </w:trPr>
        <w:tc>
          <w:tcPr>
            <w:tcW w:w="967" w:type="dxa"/>
            <w:gridSpan w:val="2"/>
            <w:tcBorders>
              <w:top w:val="single" w:sz="4" w:space="0" w:color="auto"/>
              <w:left w:val="single" w:sz="4" w:space="0" w:color="auto"/>
              <w:bottom w:val="single" w:sz="4" w:space="0" w:color="auto"/>
              <w:right w:val="nil"/>
            </w:tcBorders>
            <w:shd w:val="clear" w:color="auto" w:fill="FFFFFF"/>
            <w:hideMark/>
          </w:tcPr>
          <w:p w:rsidR="00CC66D2" w:rsidRPr="003F46EA" w:rsidRDefault="00CC66D2" w:rsidP="00EF38DA">
            <w:pPr>
              <w:contextualSpacing/>
              <w:jc w:val="center"/>
              <w:rPr>
                <w:rFonts w:ascii="Liberation Serif" w:eastAsia="Calibri" w:hAnsi="Liberation Serif"/>
                <w:color w:val="000000"/>
                <w:sz w:val="20"/>
              </w:rPr>
            </w:pPr>
            <w:r w:rsidRPr="003F46EA">
              <w:rPr>
                <w:rFonts w:ascii="Liberation Serif" w:eastAsia="Calibri" w:hAnsi="Liberation Serif"/>
                <w:color w:val="000000"/>
                <w:sz w:val="20"/>
              </w:rPr>
              <w:t>2.1.1.</w:t>
            </w:r>
          </w:p>
        </w:tc>
        <w:tc>
          <w:tcPr>
            <w:tcW w:w="13520" w:type="dxa"/>
            <w:gridSpan w:val="11"/>
            <w:tcBorders>
              <w:top w:val="single" w:sz="4" w:space="0" w:color="auto"/>
              <w:left w:val="single" w:sz="4" w:space="0" w:color="auto"/>
              <w:bottom w:val="single" w:sz="4" w:space="0" w:color="auto"/>
              <w:right w:val="single" w:sz="4" w:space="0" w:color="000000"/>
            </w:tcBorders>
            <w:shd w:val="clear" w:color="auto" w:fill="FFFFFF"/>
            <w:vAlign w:val="center"/>
          </w:tcPr>
          <w:p w:rsidR="00CC66D2" w:rsidRPr="000432A6" w:rsidRDefault="00CC66D2" w:rsidP="00EF38DA">
            <w:pPr>
              <w:contextualSpacing/>
              <w:rPr>
                <w:rFonts w:ascii="Liberation Serif" w:eastAsia="Calibri" w:hAnsi="Liberation Serif"/>
                <w:color w:val="000000"/>
                <w:sz w:val="20"/>
              </w:rPr>
            </w:pPr>
            <w:r w:rsidRPr="000432A6">
              <w:rPr>
                <w:rFonts w:ascii="Liberation Serif" w:eastAsia="Calibri" w:hAnsi="Liberation Serif"/>
                <w:color w:val="000000"/>
                <w:sz w:val="20"/>
              </w:rPr>
              <w:t>Задача 2.1.1. Повышение уровня рационального использования топлива и энергии с широким внедрением энергосберегающих технологий, материалов и (или) оборудования высокого класса энергетической эффективности</w:t>
            </w:r>
          </w:p>
        </w:tc>
      </w:tr>
      <w:tr w:rsidR="00CC66D2" w:rsidRPr="003F46EA" w:rsidTr="00EF38DA">
        <w:trPr>
          <w:cantSplit/>
          <w:trHeight w:val="1431"/>
        </w:trPr>
        <w:tc>
          <w:tcPr>
            <w:tcW w:w="967" w:type="dxa"/>
            <w:gridSpan w:val="2"/>
            <w:tcBorders>
              <w:top w:val="single" w:sz="4" w:space="0" w:color="auto"/>
              <w:left w:val="single" w:sz="4" w:space="0" w:color="auto"/>
              <w:bottom w:val="single" w:sz="4" w:space="0" w:color="auto"/>
              <w:right w:val="single" w:sz="4" w:space="0" w:color="auto"/>
            </w:tcBorders>
            <w:hideMark/>
          </w:tcPr>
          <w:p w:rsidR="00CC66D2" w:rsidRPr="003F46EA" w:rsidRDefault="00CC66D2" w:rsidP="00EF38DA">
            <w:pPr>
              <w:contextualSpacing/>
              <w:jc w:val="center"/>
              <w:rPr>
                <w:rFonts w:ascii="Liberation Serif" w:eastAsia="Calibri" w:hAnsi="Liberation Serif"/>
                <w:sz w:val="20"/>
              </w:rPr>
            </w:pPr>
            <w:r w:rsidRPr="003F46EA">
              <w:rPr>
                <w:rFonts w:ascii="Liberation Serif" w:eastAsia="Calibri" w:hAnsi="Liberation Serif"/>
                <w:sz w:val="20"/>
              </w:rPr>
              <w:lastRenderedPageBreak/>
              <w:t>2.1.1.1.</w:t>
            </w:r>
          </w:p>
        </w:tc>
        <w:tc>
          <w:tcPr>
            <w:tcW w:w="3044" w:type="dxa"/>
            <w:tcBorders>
              <w:top w:val="single" w:sz="4" w:space="0" w:color="auto"/>
              <w:left w:val="nil"/>
              <w:bottom w:val="single" w:sz="4" w:space="0" w:color="auto"/>
              <w:right w:val="single" w:sz="4" w:space="0" w:color="auto"/>
            </w:tcBorders>
            <w:hideMark/>
          </w:tcPr>
          <w:p w:rsidR="00CC66D2" w:rsidRPr="003F46EA" w:rsidRDefault="00CC66D2" w:rsidP="00EF38DA">
            <w:pPr>
              <w:contextualSpacing/>
              <w:rPr>
                <w:rFonts w:ascii="Liberation Serif" w:eastAsia="Calibri" w:hAnsi="Liberation Serif"/>
                <w:sz w:val="20"/>
              </w:rPr>
            </w:pPr>
            <w:r w:rsidRPr="003F46EA">
              <w:rPr>
                <w:rFonts w:ascii="Liberation Serif" w:eastAsia="Calibri" w:hAnsi="Liberation Serif"/>
                <w:sz w:val="20"/>
              </w:rPr>
              <w:t>Доля выполненных мероприятий по энергосбережению и повышению энергетической эффективности и мероприятий, запланированных к выполнению</w:t>
            </w:r>
          </w:p>
        </w:tc>
        <w:tc>
          <w:tcPr>
            <w:tcW w:w="1120" w:type="dxa"/>
            <w:gridSpan w:val="2"/>
            <w:tcBorders>
              <w:top w:val="single" w:sz="4" w:space="0" w:color="auto"/>
              <w:left w:val="nil"/>
              <w:bottom w:val="single" w:sz="4" w:space="0" w:color="auto"/>
              <w:right w:val="single" w:sz="4" w:space="0" w:color="auto"/>
            </w:tcBorders>
            <w:hideMark/>
          </w:tcPr>
          <w:p w:rsidR="00CC66D2" w:rsidRPr="003F46EA" w:rsidRDefault="00CC66D2" w:rsidP="00EF38DA">
            <w:pPr>
              <w:contextualSpacing/>
              <w:rPr>
                <w:rFonts w:ascii="Liberation Serif" w:eastAsia="Calibri" w:hAnsi="Liberation Serif"/>
                <w:sz w:val="20"/>
              </w:rPr>
            </w:pPr>
            <w:r w:rsidRPr="003F46EA">
              <w:rPr>
                <w:rFonts w:ascii="Liberation Serif" w:eastAsia="Calibri" w:hAnsi="Liberation Serif"/>
                <w:sz w:val="20"/>
              </w:rPr>
              <w:t>%</w:t>
            </w:r>
          </w:p>
        </w:tc>
        <w:tc>
          <w:tcPr>
            <w:tcW w:w="851" w:type="dxa"/>
            <w:tcBorders>
              <w:top w:val="single" w:sz="4" w:space="0" w:color="auto"/>
              <w:left w:val="nil"/>
              <w:bottom w:val="single" w:sz="4" w:space="0" w:color="auto"/>
              <w:right w:val="single" w:sz="4" w:space="0" w:color="auto"/>
            </w:tcBorders>
            <w:hideMark/>
          </w:tcPr>
          <w:p w:rsidR="00CC66D2" w:rsidRPr="003F46EA" w:rsidRDefault="00CC66D2" w:rsidP="00EF38DA">
            <w:pPr>
              <w:contextualSpacing/>
              <w:jc w:val="right"/>
              <w:rPr>
                <w:rFonts w:ascii="Liberation Serif" w:eastAsia="Calibri" w:hAnsi="Liberation Serif"/>
                <w:sz w:val="20"/>
              </w:rPr>
            </w:pPr>
            <w:r w:rsidRPr="003F46EA">
              <w:rPr>
                <w:rFonts w:ascii="Liberation Serif" w:eastAsia="Calibri" w:hAnsi="Liberation Serif"/>
                <w:sz w:val="20"/>
              </w:rPr>
              <w:t>100</w:t>
            </w:r>
          </w:p>
        </w:tc>
        <w:tc>
          <w:tcPr>
            <w:tcW w:w="850" w:type="dxa"/>
            <w:tcBorders>
              <w:top w:val="single" w:sz="4" w:space="0" w:color="auto"/>
              <w:left w:val="nil"/>
              <w:bottom w:val="single" w:sz="4" w:space="0" w:color="auto"/>
              <w:right w:val="single" w:sz="4" w:space="0" w:color="auto"/>
            </w:tcBorders>
            <w:hideMark/>
          </w:tcPr>
          <w:p w:rsidR="00CC66D2" w:rsidRPr="003F46EA" w:rsidRDefault="00CC66D2" w:rsidP="00EF38DA">
            <w:pPr>
              <w:contextualSpacing/>
              <w:jc w:val="right"/>
              <w:rPr>
                <w:rFonts w:ascii="Liberation Serif" w:eastAsia="Calibri" w:hAnsi="Liberation Serif"/>
                <w:sz w:val="20"/>
              </w:rPr>
            </w:pPr>
            <w:r w:rsidRPr="003F46EA">
              <w:rPr>
                <w:rFonts w:ascii="Liberation Serif" w:eastAsia="Calibri" w:hAnsi="Liberation Serif"/>
                <w:sz w:val="20"/>
              </w:rPr>
              <w:t>100</w:t>
            </w:r>
          </w:p>
        </w:tc>
        <w:tc>
          <w:tcPr>
            <w:tcW w:w="993" w:type="dxa"/>
            <w:tcBorders>
              <w:top w:val="single" w:sz="4" w:space="0" w:color="auto"/>
              <w:left w:val="nil"/>
              <w:bottom w:val="single" w:sz="4" w:space="0" w:color="auto"/>
              <w:right w:val="single" w:sz="4" w:space="0" w:color="auto"/>
            </w:tcBorders>
            <w:hideMark/>
          </w:tcPr>
          <w:p w:rsidR="00CC66D2" w:rsidRPr="003F46EA" w:rsidRDefault="00CC66D2" w:rsidP="00EF38DA">
            <w:pPr>
              <w:contextualSpacing/>
              <w:jc w:val="right"/>
              <w:rPr>
                <w:rFonts w:ascii="Liberation Serif" w:eastAsia="Calibri" w:hAnsi="Liberation Serif"/>
                <w:sz w:val="20"/>
              </w:rPr>
            </w:pPr>
            <w:r w:rsidRPr="003F46EA">
              <w:rPr>
                <w:rFonts w:ascii="Liberation Serif" w:eastAsia="Calibri" w:hAnsi="Liberation Serif"/>
                <w:sz w:val="20"/>
              </w:rPr>
              <w:t>100</w:t>
            </w:r>
          </w:p>
        </w:tc>
        <w:tc>
          <w:tcPr>
            <w:tcW w:w="992" w:type="dxa"/>
            <w:tcBorders>
              <w:top w:val="single" w:sz="4" w:space="0" w:color="auto"/>
              <w:left w:val="nil"/>
              <w:bottom w:val="single" w:sz="4" w:space="0" w:color="auto"/>
              <w:right w:val="single" w:sz="4" w:space="0" w:color="auto"/>
            </w:tcBorders>
            <w:hideMark/>
          </w:tcPr>
          <w:p w:rsidR="00CC66D2" w:rsidRPr="003F46EA" w:rsidRDefault="00CC66D2" w:rsidP="00EF38DA">
            <w:pPr>
              <w:contextualSpacing/>
              <w:jc w:val="right"/>
              <w:rPr>
                <w:rFonts w:ascii="Liberation Serif" w:eastAsia="Calibri" w:hAnsi="Liberation Serif"/>
                <w:sz w:val="20"/>
              </w:rPr>
            </w:pPr>
            <w:r w:rsidRPr="003F46EA">
              <w:rPr>
                <w:rFonts w:ascii="Liberation Serif" w:eastAsia="Calibri" w:hAnsi="Liberation Serif"/>
                <w:sz w:val="20"/>
              </w:rPr>
              <w:t>100</w:t>
            </w:r>
          </w:p>
        </w:tc>
        <w:tc>
          <w:tcPr>
            <w:tcW w:w="992" w:type="dxa"/>
            <w:tcBorders>
              <w:top w:val="single" w:sz="4" w:space="0" w:color="auto"/>
              <w:left w:val="nil"/>
              <w:bottom w:val="single" w:sz="4" w:space="0" w:color="auto"/>
              <w:right w:val="single" w:sz="4" w:space="0" w:color="auto"/>
            </w:tcBorders>
            <w:hideMark/>
          </w:tcPr>
          <w:p w:rsidR="00CC66D2" w:rsidRPr="003F46EA" w:rsidRDefault="00CC66D2" w:rsidP="00EF38DA">
            <w:pPr>
              <w:contextualSpacing/>
              <w:jc w:val="right"/>
              <w:rPr>
                <w:rFonts w:ascii="Liberation Serif" w:eastAsia="Calibri" w:hAnsi="Liberation Serif"/>
                <w:sz w:val="20"/>
              </w:rPr>
            </w:pPr>
            <w:r w:rsidRPr="003F46EA">
              <w:rPr>
                <w:rFonts w:ascii="Liberation Serif" w:eastAsia="Calibri" w:hAnsi="Liberation Serif"/>
                <w:sz w:val="20"/>
              </w:rPr>
              <w:t>100</w:t>
            </w:r>
          </w:p>
        </w:tc>
        <w:tc>
          <w:tcPr>
            <w:tcW w:w="992" w:type="dxa"/>
            <w:tcBorders>
              <w:top w:val="single" w:sz="4" w:space="0" w:color="auto"/>
              <w:left w:val="nil"/>
              <w:bottom w:val="single" w:sz="4" w:space="0" w:color="auto"/>
              <w:right w:val="single" w:sz="4" w:space="0" w:color="auto"/>
            </w:tcBorders>
          </w:tcPr>
          <w:p w:rsidR="00CC66D2" w:rsidRPr="003F46EA" w:rsidRDefault="00CC66D2" w:rsidP="00EF38DA">
            <w:pPr>
              <w:contextualSpacing/>
              <w:jc w:val="right"/>
              <w:rPr>
                <w:rFonts w:ascii="Liberation Serif" w:eastAsia="Calibri" w:hAnsi="Liberation Serif"/>
                <w:sz w:val="20"/>
              </w:rPr>
            </w:pPr>
            <w:r>
              <w:rPr>
                <w:rFonts w:ascii="Liberation Serif" w:eastAsia="Calibri" w:hAnsi="Liberation Serif"/>
                <w:sz w:val="20"/>
              </w:rPr>
              <w:t>100</w:t>
            </w:r>
          </w:p>
        </w:tc>
        <w:tc>
          <w:tcPr>
            <w:tcW w:w="993" w:type="dxa"/>
            <w:tcBorders>
              <w:top w:val="single" w:sz="4" w:space="0" w:color="auto"/>
              <w:left w:val="single" w:sz="4" w:space="0" w:color="auto"/>
              <w:bottom w:val="single" w:sz="4" w:space="0" w:color="auto"/>
              <w:right w:val="single" w:sz="4" w:space="0" w:color="auto"/>
            </w:tcBorders>
          </w:tcPr>
          <w:p w:rsidR="00CC66D2" w:rsidRPr="003F46EA" w:rsidRDefault="00CC66D2" w:rsidP="00EF38DA">
            <w:pPr>
              <w:contextualSpacing/>
              <w:jc w:val="right"/>
              <w:rPr>
                <w:rFonts w:ascii="Liberation Serif" w:eastAsia="Calibri" w:hAnsi="Liberation Serif"/>
                <w:sz w:val="20"/>
              </w:rPr>
            </w:pPr>
            <w:r>
              <w:rPr>
                <w:rFonts w:ascii="Liberation Serif" w:eastAsia="Calibri" w:hAnsi="Liberation Serif"/>
                <w:sz w:val="20"/>
              </w:rPr>
              <w:t>100</w:t>
            </w:r>
          </w:p>
        </w:tc>
        <w:tc>
          <w:tcPr>
            <w:tcW w:w="2693" w:type="dxa"/>
            <w:tcBorders>
              <w:top w:val="single" w:sz="4" w:space="0" w:color="auto"/>
              <w:left w:val="single" w:sz="4" w:space="0" w:color="auto"/>
              <w:bottom w:val="single" w:sz="4" w:space="0" w:color="auto"/>
              <w:right w:val="single" w:sz="4" w:space="0" w:color="auto"/>
            </w:tcBorders>
            <w:hideMark/>
          </w:tcPr>
          <w:p w:rsidR="00CC66D2" w:rsidRPr="003F46EA" w:rsidRDefault="00CC66D2" w:rsidP="00EF38DA">
            <w:pPr>
              <w:contextualSpacing/>
              <w:rPr>
                <w:rFonts w:ascii="Liberation Serif" w:eastAsia="Calibri" w:hAnsi="Liberation Serif"/>
                <w:sz w:val="20"/>
              </w:rPr>
            </w:pPr>
            <w:r w:rsidRPr="003F46EA">
              <w:rPr>
                <w:rFonts w:ascii="Liberation Serif" w:eastAsia="Calibri" w:hAnsi="Liberation Serif"/>
                <w:sz w:val="20"/>
              </w:rPr>
              <w:t>решение Думы городского округа Заречный от 31.01.2019 №1-Р «Об утверждении Стратегии социально-экономического развития городского округа Заречный до 2035 года»</w:t>
            </w:r>
          </w:p>
        </w:tc>
      </w:tr>
      <w:tr w:rsidR="00CC66D2" w:rsidRPr="003F46EA" w:rsidTr="00EF38DA">
        <w:trPr>
          <w:cantSplit/>
          <w:trHeight w:val="264"/>
        </w:trPr>
        <w:tc>
          <w:tcPr>
            <w:tcW w:w="967" w:type="dxa"/>
            <w:gridSpan w:val="2"/>
            <w:tcBorders>
              <w:top w:val="single" w:sz="4" w:space="0" w:color="auto"/>
              <w:left w:val="single" w:sz="4" w:space="0" w:color="auto"/>
              <w:bottom w:val="single" w:sz="4" w:space="0" w:color="auto"/>
              <w:right w:val="nil"/>
            </w:tcBorders>
            <w:shd w:val="clear" w:color="auto" w:fill="FFFFFF"/>
            <w:hideMark/>
          </w:tcPr>
          <w:p w:rsidR="00CC66D2" w:rsidRPr="003F46EA" w:rsidRDefault="00CC66D2" w:rsidP="00EF38DA">
            <w:pPr>
              <w:contextualSpacing/>
              <w:jc w:val="center"/>
              <w:rPr>
                <w:rFonts w:ascii="Liberation Serif" w:eastAsia="Calibri" w:hAnsi="Liberation Serif"/>
                <w:b/>
                <w:bCs/>
                <w:color w:val="000000"/>
                <w:sz w:val="20"/>
              </w:rPr>
            </w:pPr>
            <w:r w:rsidRPr="003F46EA">
              <w:rPr>
                <w:rFonts w:ascii="Liberation Serif" w:eastAsia="Calibri" w:hAnsi="Liberation Serif"/>
                <w:b/>
                <w:bCs/>
                <w:color w:val="000000"/>
                <w:sz w:val="20"/>
              </w:rPr>
              <w:t>3.</w:t>
            </w:r>
          </w:p>
        </w:tc>
        <w:tc>
          <w:tcPr>
            <w:tcW w:w="13520" w:type="dxa"/>
            <w:gridSpan w:val="11"/>
            <w:tcBorders>
              <w:top w:val="single" w:sz="4" w:space="0" w:color="auto"/>
              <w:left w:val="single" w:sz="4" w:space="0" w:color="auto"/>
              <w:bottom w:val="single" w:sz="4" w:space="0" w:color="auto"/>
              <w:right w:val="single" w:sz="4" w:space="0" w:color="000000"/>
            </w:tcBorders>
            <w:shd w:val="clear" w:color="auto" w:fill="FFFFFF"/>
          </w:tcPr>
          <w:p w:rsidR="00CC66D2" w:rsidRPr="003F46EA" w:rsidRDefault="00CC66D2" w:rsidP="00EF38DA">
            <w:pPr>
              <w:contextualSpacing/>
              <w:rPr>
                <w:rFonts w:ascii="Liberation Serif" w:eastAsia="Calibri" w:hAnsi="Liberation Serif"/>
                <w:b/>
                <w:bCs/>
                <w:color w:val="000000"/>
                <w:sz w:val="20"/>
              </w:rPr>
            </w:pPr>
            <w:r w:rsidRPr="003F46EA">
              <w:rPr>
                <w:rFonts w:ascii="Liberation Serif" w:eastAsia="Calibri" w:hAnsi="Liberation Serif"/>
                <w:b/>
                <w:bCs/>
                <w:color w:val="000000"/>
                <w:sz w:val="20"/>
              </w:rPr>
              <w:t>Подпрограмма 3. Повышение благоустройства жилищного фонда и создание благоприятной среды проживания граждан</w:t>
            </w:r>
          </w:p>
        </w:tc>
      </w:tr>
      <w:tr w:rsidR="00CC66D2" w:rsidRPr="003F46EA" w:rsidTr="00EF38DA">
        <w:trPr>
          <w:cantSplit/>
          <w:trHeight w:val="264"/>
        </w:trPr>
        <w:tc>
          <w:tcPr>
            <w:tcW w:w="967" w:type="dxa"/>
            <w:gridSpan w:val="2"/>
            <w:tcBorders>
              <w:top w:val="single" w:sz="4" w:space="0" w:color="auto"/>
              <w:left w:val="single" w:sz="4" w:space="0" w:color="auto"/>
              <w:bottom w:val="single" w:sz="4" w:space="0" w:color="auto"/>
              <w:right w:val="nil"/>
            </w:tcBorders>
            <w:shd w:val="clear" w:color="auto" w:fill="FFFFFF"/>
            <w:hideMark/>
          </w:tcPr>
          <w:p w:rsidR="00CC66D2" w:rsidRPr="003F46EA" w:rsidRDefault="00CC66D2" w:rsidP="00EF38DA">
            <w:pPr>
              <w:contextualSpacing/>
              <w:jc w:val="center"/>
              <w:rPr>
                <w:rFonts w:ascii="Liberation Serif" w:eastAsia="Calibri" w:hAnsi="Liberation Serif"/>
                <w:b/>
                <w:bCs/>
                <w:color w:val="000000"/>
                <w:sz w:val="20"/>
              </w:rPr>
            </w:pPr>
            <w:r w:rsidRPr="003F46EA">
              <w:rPr>
                <w:rFonts w:ascii="Liberation Serif" w:eastAsia="Calibri" w:hAnsi="Liberation Serif"/>
                <w:b/>
                <w:bCs/>
                <w:color w:val="000000"/>
                <w:sz w:val="20"/>
              </w:rPr>
              <w:t>3.1.</w:t>
            </w:r>
          </w:p>
        </w:tc>
        <w:tc>
          <w:tcPr>
            <w:tcW w:w="13520" w:type="dxa"/>
            <w:gridSpan w:val="11"/>
            <w:tcBorders>
              <w:top w:val="single" w:sz="4" w:space="0" w:color="auto"/>
              <w:left w:val="single" w:sz="4" w:space="0" w:color="auto"/>
              <w:bottom w:val="single" w:sz="4" w:space="0" w:color="auto"/>
              <w:right w:val="single" w:sz="4" w:space="0" w:color="000000"/>
            </w:tcBorders>
            <w:shd w:val="clear" w:color="auto" w:fill="FFFFFF"/>
          </w:tcPr>
          <w:p w:rsidR="00CC66D2" w:rsidRPr="003F46EA" w:rsidRDefault="00CC66D2" w:rsidP="00EF38DA">
            <w:pPr>
              <w:contextualSpacing/>
              <w:rPr>
                <w:rFonts w:ascii="Liberation Serif" w:eastAsia="Calibri" w:hAnsi="Liberation Serif"/>
                <w:b/>
                <w:bCs/>
                <w:color w:val="000000"/>
                <w:sz w:val="20"/>
              </w:rPr>
            </w:pPr>
            <w:r w:rsidRPr="003F46EA">
              <w:rPr>
                <w:rFonts w:ascii="Liberation Serif" w:eastAsia="Calibri" w:hAnsi="Liberation Serif"/>
                <w:b/>
                <w:bCs/>
                <w:color w:val="000000"/>
                <w:sz w:val="20"/>
              </w:rPr>
              <w:t>Цель 3.1. Повышение качества условий проживания населения ГО Заречный за счет формирования благоприятной среды проживания граждан.</w:t>
            </w:r>
          </w:p>
        </w:tc>
      </w:tr>
      <w:tr w:rsidR="00CC66D2" w:rsidRPr="003F46EA" w:rsidTr="00EF38DA">
        <w:trPr>
          <w:cantSplit/>
          <w:trHeight w:val="264"/>
        </w:trPr>
        <w:tc>
          <w:tcPr>
            <w:tcW w:w="967" w:type="dxa"/>
            <w:gridSpan w:val="2"/>
            <w:tcBorders>
              <w:top w:val="single" w:sz="4" w:space="0" w:color="auto"/>
              <w:left w:val="single" w:sz="4" w:space="0" w:color="auto"/>
              <w:bottom w:val="single" w:sz="4" w:space="0" w:color="auto"/>
              <w:right w:val="nil"/>
            </w:tcBorders>
            <w:shd w:val="clear" w:color="auto" w:fill="FFFFFF"/>
            <w:hideMark/>
          </w:tcPr>
          <w:p w:rsidR="00CC66D2" w:rsidRPr="003F46EA" w:rsidRDefault="00CC66D2" w:rsidP="00EF38DA">
            <w:pPr>
              <w:contextualSpacing/>
              <w:jc w:val="center"/>
              <w:rPr>
                <w:rFonts w:ascii="Liberation Serif" w:eastAsia="Calibri" w:hAnsi="Liberation Serif"/>
                <w:color w:val="000000"/>
                <w:sz w:val="20"/>
              </w:rPr>
            </w:pPr>
            <w:r w:rsidRPr="003F46EA">
              <w:rPr>
                <w:rFonts w:ascii="Liberation Serif" w:eastAsia="Calibri" w:hAnsi="Liberation Serif"/>
                <w:color w:val="000000"/>
                <w:sz w:val="20"/>
              </w:rPr>
              <w:t>3.1.1.</w:t>
            </w:r>
          </w:p>
        </w:tc>
        <w:tc>
          <w:tcPr>
            <w:tcW w:w="13520" w:type="dxa"/>
            <w:gridSpan w:val="11"/>
            <w:tcBorders>
              <w:top w:val="single" w:sz="4" w:space="0" w:color="auto"/>
              <w:left w:val="single" w:sz="4" w:space="0" w:color="auto"/>
              <w:bottom w:val="single" w:sz="4" w:space="0" w:color="auto"/>
              <w:right w:val="single" w:sz="4" w:space="0" w:color="000000"/>
            </w:tcBorders>
            <w:shd w:val="clear" w:color="auto" w:fill="FFFFFF"/>
          </w:tcPr>
          <w:p w:rsidR="00CC66D2" w:rsidRPr="003F46EA" w:rsidRDefault="00CC66D2" w:rsidP="00EF38DA">
            <w:pPr>
              <w:contextualSpacing/>
              <w:rPr>
                <w:rFonts w:ascii="Liberation Serif" w:eastAsia="Calibri" w:hAnsi="Liberation Serif"/>
                <w:color w:val="000000"/>
                <w:sz w:val="20"/>
              </w:rPr>
            </w:pPr>
            <w:r w:rsidRPr="003F46EA">
              <w:rPr>
                <w:rFonts w:ascii="Liberation Serif" w:eastAsia="Calibri" w:hAnsi="Liberation Serif"/>
                <w:color w:val="000000"/>
                <w:sz w:val="20"/>
              </w:rPr>
              <w:t>Задача 3.1.1. Улучшение условий проживания граждан за счет реализации мероприятий по капитальному ремонту общего имущества в многоквартирных домах и благоустройству территорий</w:t>
            </w:r>
          </w:p>
        </w:tc>
      </w:tr>
      <w:tr w:rsidR="00CC66D2" w:rsidRPr="003F46EA" w:rsidTr="00EF38DA">
        <w:trPr>
          <w:cantSplit/>
          <w:trHeight w:val="1845"/>
        </w:trPr>
        <w:tc>
          <w:tcPr>
            <w:tcW w:w="967" w:type="dxa"/>
            <w:gridSpan w:val="2"/>
            <w:tcBorders>
              <w:top w:val="single" w:sz="4" w:space="0" w:color="auto"/>
              <w:left w:val="single" w:sz="4" w:space="0" w:color="auto"/>
              <w:bottom w:val="single" w:sz="4" w:space="0" w:color="auto"/>
              <w:right w:val="single" w:sz="4" w:space="0" w:color="auto"/>
            </w:tcBorders>
            <w:hideMark/>
          </w:tcPr>
          <w:p w:rsidR="00CC66D2" w:rsidRPr="003F46EA" w:rsidRDefault="00CC66D2" w:rsidP="00EF38DA">
            <w:pPr>
              <w:contextualSpacing/>
              <w:jc w:val="center"/>
              <w:rPr>
                <w:rFonts w:ascii="Liberation Serif" w:eastAsia="Calibri" w:hAnsi="Liberation Serif"/>
                <w:sz w:val="20"/>
              </w:rPr>
            </w:pPr>
            <w:r w:rsidRPr="003F46EA">
              <w:rPr>
                <w:rFonts w:ascii="Liberation Serif" w:eastAsia="Calibri" w:hAnsi="Liberation Serif"/>
                <w:sz w:val="20"/>
              </w:rPr>
              <w:t>3.1.1.1.</w:t>
            </w:r>
          </w:p>
        </w:tc>
        <w:tc>
          <w:tcPr>
            <w:tcW w:w="3044" w:type="dxa"/>
            <w:tcBorders>
              <w:top w:val="single" w:sz="4" w:space="0" w:color="auto"/>
              <w:left w:val="nil"/>
              <w:bottom w:val="single" w:sz="4" w:space="0" w:color="auto"/>
              <w:right w:val="single" w:sz="4" w:space="0" w:color="auto"/>
            </w:tcBorders>
            <w:hideMark/>
          </w:tcPr>
          <w:p w:rsidR="00CC66D2" w:rsidRPr="003F46EA" w:rsidRDefault="00CC66D2" w:rsidP="00EF38DA">
            <w:pPr>
              <w:contextualSpacing/>
              <w:rPr>
                <w:rFonts w:ascii="Liberation Serif" w:eastAsia="Calibri" w:hAnsi="Liberation Serif"/>
                <w:sz w:val="20"/>
              </w:rPr>
            </w:pPr>
            <w:r w:rsidRPr="003F46EA">
              <w:rPr>
                <w:rFonts w:ascii="Liberation Serif" w:eastAsia="Calibri" w:hAnsi="Liberation Serif"/>
                <w:sz w:val="20"/>
              </w:rPr>
              <w:t>Количество многоквартирных домов, в которых проведен капитальный ремонт общего имущества</w:t>
            </w:r>
          </w:p>
        </w:tc>
        <w:tc>
          <w:tcPr>
            <w:tcW w:w="1120" w:type="dxa"/>
            <w:gridSpan w:val="2"/>
            <w:tcBorders>
              <w:top w:val="single" w:sz="4" w:space="0" w:color="auto"/>
              <w:left w:val="nil"/>
              <w:bottom w:val="single" w:sz="4" w:space="0" w:color="auto"/>
              <w:right w:val="single" w:sz="4" w:space="0" w:color="auto"/>
            </w:tcBorders>
            <w:hideMark/>
          </w:tcPr>
          <w:p w:rsidR="00CC66D2" w:rsidRPr="003F46EA" w:rsidRDefault="00CC66D2" w:rsidP="00EF38DA">
            <w:pPr>
              <w:contextualSpacing/>
              <w:rPr>
                <w:rFonts w:ascii="Liberation Serif" w:eastAsia="Calibri" w:hAnsi="Liberation Serif"/>
                <w:sz w:val="20"/>
              </w:rPr>
            </w:pPr>
            <w:r w:rsidRPr="003F46EA">
              <w:rPr>
                <w:rFonts w:ascii="Liberation Serif" w:eastAsia="Calibri" w:hAnsi="Liberation Serif"/>
                <w:sz w:val="20"/>
              </w:rPr>
              <w:t>ед.</w:t>
            </w:r>
          </w:p>
        </w:tc>
        <w:tc>
          <w:tcPr>
            <w:tcW w:w="851" w:type="dxa"/>
            <w:tcBorders>
              <w:top w:val="single" w:sz="4" w:space="0" w:color="auto"/>
              <w:left w:val="nil"/>
              <w:bottom w:val="single" w:sz="4" w:space="0" w:color="auto"/>
              <w:right w:val="single" w:sz="4" w:space="0" w:color="auto"/>
            </w:tcBorders>
            <w:hideMark/>
          </w:tcPr>
          <w:p w:rsidR="00CC66D2" w:rsidRPr="003F46EA" w:rsidRDefault="00CC66D2" w:rsidP="00EF38DA">
            <w:pPr>
              <w:contextualSpacing/>
              <w:jc w:val="right"/>
              <w:rPr>
                <w:rFonts w:ascii="Liberation Serif" w:eastAsia="Calibri" w:hAnsi="Liberation Serif"/>
                <w:sz w:val="20"/>
              </w:rPr>
            </w:pPr>
            <w:r w:rsidRPr="003F46EA">
              <w:rPr>
                <w:rFonts w:ascii="Liberation Serif" w:eastAsia="Calibri" w:hAnsi="Liberation Serif"/>
                <w:sz w:val="20"/>
              </w:rPr>
              <w:t>6</w:t>
            </w:r>
          </w:p>
        </w:tc>
        <w:tc>
          <w:tcPr>
            <w:tcW w:w="850" w:type="dxa"/>
            <w:tcBorders>
              <w:top w:val="single" w:sz="4" w:space="0" w:color="auto"/>
              <w:left w:val="nil"/>
              <w:bottom w:val="single" w:sz="4" w:space="0" w:color="auto"/>
              <w:right w:val="single" w:sz="4" w:space="0" w:color="auto"/>
            </w:tcBorders>
            <w:hideMark/>
          </w:tcPr>
          <w:p w:rsidR="00CC66D2" w:rsidRPr="003F46EA" w:rsidRDefault="00CC66D2" w:rsidP="00EF38DA">
            <w:pPr>
              <w:contextualSpacing/>
              <w:jc w:val="right"/>
              <w:rPr>
                <w:rFonts w:ascii="Liberation Serif" w:eastAsia="Calibri" w:hAnsi="Liberation Serif"/>
                <w:sz w:val="20"/>
              </w:rPr>
            </w:pPr>
            <w:r w:rsidRPr="003F46EA">
              <w:rPr>
                <w:rFonts w:ascii="Liberation Serif" w:eastAsia="Calibri" w:hAnsi="Liberation Serif"/>
                <w:sz w:val="20"/>
              </w:rPr>
              <w:t>11</w:t>
            </w:r>
          </w:p>
        </w:tc>
        <w:tc>
          <w:tcPr>
            <w:tcW w:w="993" w:type="dxa"/>
            <w:tcBorders>
              <w:top w:val="single" w:sz="4" w:space="0" w:color="auto"/>
              <w:left w:val="nil"/>
              <w:bottom w:val="single" w:sz="4" w:space="0" w:color="auto"/>
              <w:right w:val="single" w:sz="4" w:space="0" w:color="auto"/>
            </w:tcBorders>
            <w:hideMark/>
          </w:tcPr>
          <w:p w:rsidR="00CC66D2" w:rsidRPr="003F46EA" w:rsidRDefault="00CC66D2" w:rsidP="00EF38DA">
            <w:pPr>
              <w:contextualSpacing/>
              <w:jc w:val="right"/>
              <w:rPr>
                <w:rFonts w:ascii="Liberation Serif" w:eastAsia="Calibri" w:hAnsi="Liberation Serif"/>
                <w:sz w:val="20"/>
              </w:rPr>
            </w:pPr>
            <w:r w:rsidRPr="003F46EA">
              <w:rPr>
                <w:rFonts w:ascii="Liberation Serif" w:eastAsia="Calibri" w:hAnsi="Liberation Serif"/>
                <w:sz w:val="20"/>
              </w:rPr>
              <w:t>6</w:t>
            </w:r>
          </w:p>
        </w:tc>
        <w:tc>
          <w:tcPr>
            <w:tcW w:w="992" w:type="dxa"/>
            <w:tcBorders>
              <w:top w:val="single" w:sz="4" w:space="0" w:color="auto"/>
              <w:left w:val="nil"/>
              <w:bottom w:val="single" w:sz="4" w:space="0" w:color="auto"/>
              <w:right w:val="single" w:sz="4" w:space="0" w:color="auto"/>
            </w:tcBorders>
            <w:hideMark/>
          </w:tcPr>
          <w:p w:rsidR="00CC66D2" w:rsidRPr="003F46EA" w:rsidRDefault="00CC66D2" w:rsidP="00EF38DA">
            <w:pPr>
              <w:contextualSpacing/>
              <w:jc w:val="right"/>
              <w:rPr>
                <w:rFonts w:ascii="Liberation Serif" w:eastAsia="Calibri" w:hAnsi="Liberation Serif"/>
                <w:sz w:val="20"/>
              </w:rPr>
            </w:pPr>
            <w:r w:rsidRPr="003F46EA">
              <w:rPr>
                <w:rFonts w:ascii="Liberation Serif" w:eastAsia="Calibri" w:hAnsi="Liberation Serif"/>
                <w:sz w:val="20"/>
              </w:rPr>
              <w:t>8</w:t>
            </w:r>
          </w:p>
        </w:tc>
        <w:tc>
          <w:tcPr>
            <w:tcW w:w="992" w:type="dxa"/>
            <w:tcBorders>
              <w:top w:val="single" w:sz="4" w:space="0" w:color="auto"/>
              <w:left w:val="nil"/>
              <w:bottom w:val="single" w:sz="4" w:space="0" w:color="auto"/>
              <w:right w:val="single" w:sz="4" w:space="0" w:color="auto"/>
            </w:tcBorders>
            <w:hideMark/>
          </w:tcPr>
          <w:p w:rsidR="00CC66D2" w:rsidRPr="003F46EA" w:rsidRDefault="00CC66D2" w:rsidP="00EF38DA">
            <w:pPr>
              <w:contextualSpacing/>
              <w:jc w:val="right"/>
              <w:rPr>
                <w:rFonts w:ascii="Liberation Serif" w:eastAsia="Calibri" w:hAnsi="Liberation Serif"/>
                <w:sz w:val="20"/>
              </w:rPr>
            </w:pPr>
            <w:r w:rsidRPr="003F46EA">
              <w:rPr>
                <w:rFonts w:ascii="Liberation Serif" w:eastAsia="Calibri" w:hAnsi="Liberation Serif"/>
                <w:sz w:val="20"/>
              </w:rPr>
              <w:t>8</w:t>
            </w:r>
          </w:p>
        </w:tc>
        <w:tc>
          <w:tcPr>
            <w:tcW w:w="992" w:type="dxa"/>
            <w:tcBorders>
              <w:top w:val="single" w:sz="4" w:space="0" w:color="auto"/>
              <w:left w:val="nil"/>
              <w:bottom w:val="single" w:sz="4" w:space="0" w:color="auto"/>
              <w:right w:val="single" w:sz="4" w:space="0" w:color="auto"/>
            </w:tcBorders>
          </w:tcPr>
          <w:p w:rsidR="00CC66D2" w:rsidRPr="003F46EA" w:rsidRDefault="00CC66D2" w:rsidP="00EF38DA">
            <w:pPr>
              <w:contextualSpacing/>
              <w:jc w:val="right"/>
              <w:rPr>
                <w:rFonts w:ascii="Liberation Serif" w:eastAsia="Calibri" w:hAnsi="Liberation Serif"/>
                <w:sz w:val="20"/>
              </w:rPr>
            </w:pPr>
            <w:r>
              <w:rPr>
                <w:rFonts w:ascii="Liberation Serif" w:eastAsia="Calibri" w:hAnsi="Liberation Serif"/>
                <w:sz w:val="20"/>
              </w:rPr>
              <w:t>8</w:t>
            </w:r>
          </w:p>
        </w:tc>
        <w:tc>
          <w:tcPr>
            <w:tcW w:w="993" w:type="dxa"/>
            <w:tcBorders>
              <w:top w:val="single" w:sz="4" w:space="0" w:color="auto"/>
              <w:left w:val="single" w:sz="4" w:space="0" w:color="auto"/>
              <w:bottom w:val="single" w:sz="4" w:space="0" w:color="auto"/>
              <w:right w:val="single" w:sz="4" w:space="0" w:color="auto"/>
            </w:tcBorders>
          </w:tcPr>
          <w:p w:rsidR="00CC66D2" w:rsidRPr="003F46EA" w:rsidRDefault="00CC66D2" w:rsidP="00EF38DA">
            <w:pPr>
              <w:contextualSpacing/>
              <w:jc w:val="right"/>
              <w:rPr>
                <w:rFonts w:ascii="Liberation Serif" w:eastAsia="Calibri" w:hAnsi="Liberation Serif"/>
                <w:sz w:val="20"/>
              </w:rPr>
            </w:pPr>
            <w:r>
              <w:rPr>
                <w:rFonts w:ascii="Liberation Serif" w:eastAsia="Calibri" w:hAnsi="Liberation Serif"/>
                <w:sz w:val="20"/>
              </w:rPr>
              <w:t>8</w:t>
            </w:r>
          </w:p>
        </w:tc>
        <w:tc>
          <w:tcPr>
            <w:tcW w:w="2693" w:type="dxa"/>
            <w:tcBorders>
              <w:top w:val="single" w:sz="4" w:space="0" w:color="auto"/>
              <w:left w:val="single" w:sz="4" w:space="0" w:color="auto"/>
              <w:bottom w:val="single" w:sz="4" w:space="0" w:color="auto"/>
              <w:right w:val="single" w:sz="4" w:space="0" w:color="auto"/>
            </w:tcBorders>
            <w:hideMark/>
          </w:tcPr>
          <w:p w:rsidR="00CC66D2" w:rsidRPr="003F46EA" w:rsidRDefault="00CC66D2" w:rsidP="00EF38DA">
            <w:pPr>
              <w:contextualSpacing/>
              <w:rPr>
                <w:rFonts w:ascii="Liberation Serif" w:eastAsia="Calibri" w:hAnsi="Liberation Serif"/>
                <w:sz w:val="20"/>
              </w:rPr>
            </w:pPr>
            <w:r w:rsidRPr="003F46EA">
              <w:rPr>
                <w:rFonts w:ascii="Liberation Serif" w:eastAsia="Calibri" w:hAnsi="Liberation Serif"/>
                <w:sz w:val="20"/>
              </w:rPr>
              <w:t>постановление администрации городского округа Заречный от 01.07.2019 № 675-П «Об утверждении краткосрочного плана реализации региональной программы капитального ремонта общего имущества в многоквартирных домах Свердловской области на 2015 - 2044 годы, утвержденной постановлением Правительства Свердловской области от 22.04.2014 № 306-ПП (в действующей редакции), на территории городского округа Заречный на 2021-2023 годы»</w:t>
            </w:r>
          </w:p>
        </w:tc>
      </w:tr>
      <w:tr w:rsidR="00CC66D2" w:rsidRPr="003F46EA" w:rsidTr="00EF38DA">
        <w:trPr>
          <w:cantSplit/>
          <w:trHeight w:val="1815"/>
        </w:trPr>
        <w:tc>
          <w:tcPr>
            <w:tcW w:w="967" w:type="dxa"/>
            <w:gridSpan w:val="2"/>
            <w:tcBorders>
              <w:top w:val="single" w:sz="4" w:space="0" w:color="auto"/>
              <w:left w:val="single" w:sz="4" w:space="0" w:color="auto"/>
              <w:bottom w:val="single" w:sz="4" w:space="0" w:color="auto"/>
              <w:right w:val="single" w:sz="4" w:space="0" w:color="auto"/>
            </w:tcBorders>
            <w:hideMark/>
          </w:tcPr>
          <w:p w:rsidR="00CC66D2" w:rsidRPr="003F46EA" w:rsidRDefault="00CC66D2" w:rsidP="00EF38DA">
            <w:pPr>
              <w:contextualSpacing/>
              <w:jc w:val="center"/>
              <w:rPr>
                <w:rFonts w:ascii="Liberation Serif" w:eastAsia="Calibri" w:hAnsi="Liberation Serif"/>
                <w:sz w:val="20"/>
              </w:rPr>
            </w:pPr>
            <w:r w:rsidRPr="003F46EA">
              <w:rPr>
                <w:rFonts w:ascii="Liberation Serif" w:eastAsia="Calibri" w:hAnsi="Liberation Serif"/>
                <w:sz w:val="20"/>
              </w:rPr>
              <w:lastRenderedPageBreak/>
              <w:t>3.1.1.2.</w:t>
            </w:r>
          </w:p>
        </w:tc>
        <w:tc>
          <w:tcPr>
            <w:tcW w:w="3044" w:type="dxa"/>
            <w:tcBorders>
              <w:top w:val="single" w:sz="4" w:space="0" w:color="auto"/>
              <w:left w:val="nil"/>
              <w:bottom w:val="single" w:sz="4" w:space="0" w:color="auto"/>
              <w:right w:val="single" w:sz="4" w:space="0" w:color="auto"/>
            </w:tcBorders>
            <w:hideMark/>
          </w:tcPr>
          <w:p w:rsidR="00CC66D2" w:rsidRPr="003F46EA" w:rsidRDefault="00CC66D2" w:rsidP="00EF38DA">
            <w:pPr>
              <w:contextualSpacing/>
              <w:rPr>
                <w:rFonts w:ascii="Liberation Serif" w:eastAsia="Calibri" w:hAnsi="Liberation Serif"/>
                <w:sz w:val="20"/>
              </w:rPr>
            </w:pPr>
            <w:r w:rsidRPr="003F46EA">
              <w:rPr>
                <w:rFonts w:ascii="Liberation Serif" w:eastAsia="Calibri" w:hAnsi="Liberation Serif"/>
                <w:sz w:val="20"/>
              </w:rPr>
              <w:t>Общая площадь многоквартирных домов, в которых проведен капитальный ремонт общего имущества</w:t>
            </w:r>
          </w:p>
        </w:tc>
        <w:tc>
          <w:tcPr>
            <w:tcW w:w="1120" w:type="dxa"/>
            <w:gridSpan w:val="2"/>
            <w:tcBorders>
              <w:top w:val="single" w:sz="4" w:space="0" w:color="auto"/>
              <w:left w:val="nil"/>
              <w:bottom w:val="single" w:sz="4" w:space="0" w:color="auto"/>
              <w:right w:val="single" w:sz="4" w:space="0" w:color="auto"/>
            </w:tcBorders>
            <w:hideMark/>
          </w:tcPr>
          <w:p w:rsidR="00CC66D2" w:rsidRPr="003F46EA" w:rsidRDefault="00CC66D2" w:rsidP="00EF38DA">
            <w:pPr>
              <w:contextualSpacing/>
              <w:rPr>
                <w:rFonts w:ascii="Liberation Serif" w:eastAsia="Calibri" w:hAnsi="Liberation Serif"/>
                <w:sz w:val="20"/>
              </w:rPr>
            </w:pPr>
            <w:r w:rsidRPr="003F46EA">
              <w:rPr>
                <w:rFonts w:ascii="Liberation Serif" w:eastAsia="Calibri" w:hAnsi="Liberation Serif"/>
                <w:sz w:val="20"/>
              </w:rPr>
              <w:t>кв. м.</w:t>
            </w:r>
          </w:p>
        </w:tc>
        <w:tc>
          <w:tcPr>
            <w:tcW w:w="851" w:type="dxa"/>
            <w:tcBorders>
              <w:top w:val="single" w:sz="4" w:space="0" w:color="auto"/>
              <w:left w:val="nil"/>
              <w:bottom w:val="single" w:sz="4" w:space="0" w:color="auto"/>
              <w:right w:val="single" w:sz="4" w:space="0" w:color="auto"/>
            </w:tcBorders>
            <w:hideMark/>
          </w:tcPr>
          <w:p w:rsidR="00CC66D2" w:rsidRPr="003F46EA" w:rsidRDefault="00CC66D2" w:rsidP="00EF38DA">
            <w:pPr>
              <w:contextualSpacing/>
              <w:jc w:val="right"/>
              <w:rPr>
                <w:rFonts w:ascii="Liberation Serif" w:eastAsia="Calibri" w:hAnsi="Liberation Serif"/>
                <w:sz w:val="20"/>
              </w:rPr>
            </w:pPr>
            <w:r w:rsidRPr="003F46EA">
              <w:rPr>
                <w:rFonts w:ascii="Liberation Serif" w:eastAsia="Calibri" w:hAnsi="Liberation Serif"/>
                <w:sz w:val="20"/>
              </w:rPr>
              <w:t>4194,6</w:t>
            </w:r>
          </w:p>
        </w:tc>
        <w:tc>
          <w:tcPr>
            <w:tcW w:w="850" w:type="dxa"/>
            <w:tcBorders>
              <w:top w:val="single" w:sz="4" w:space="0" w:color="auto"/>
              <w:left w:val="nil"/>
              <w:bottom w:val="single" w:sz="4" w:space="0" w:color="auto"/>
              <w:right w:val="single" w:sz="4" w:space="0" w:color="auto"/>
            </w:tcBorders>
            <w:hideMark/>
          </w:tcPr>
          <w:p w:rsidR="00CC66D2" w:rsidRPr="003F46EA" w:rsidRDefault="00CC66D2" w:rsidP="00EF38DA">
            <w:pPr>
              <w:contextualSpacing/>
              <w:jc w:val="right"/>
              <w:rPr>
                <w:rFonts w:ascii="Liberation Serif" w:eastAsia="Calibri" w:hAnsi="Liberation Serif"/>
                <w:sz w:val="20"/>
              </w:rPr>
            </w:pPr>
            <w:r w:rsidRPr="003F46EA">
              <w:rPr>
                <w:rFonts w:ascii="Liberation Serif" w:eastAsia="Calibri" w:hAnsi="Liberation Serif"/>
                <w:sz w:val="20"/>
              </w:rPr>
              <w:t>4142,0</w:t>
            </w:r>
          </w:p>
        </w:tc>
        <w:tc>
          <w:tcPr>
            <w:tcW w:w="993" w:type="dxa"/>
            <w:tcBorders>
              <w:top w:val="single" w:sz="4" w:space="0" w:color="auto"/>
              <w:left w:val="nil"/>
              <w:bottom w:val="single" w:sz="4" w:space="0" w:color="auto"/>
              <w:right w:val="single" w:sz="4" w:space="0" w:color="auto"/>
            </w:tcBorders>
            <w:hideMark/>
          </w:tcPr>
          <w:p w:rsidR="00CC66D2" w:rsidRPr="003F46EA" w:rsidRDefault="00CC66D2" w:rsidP="00EF38DA">
            <w:pPr>
              <w:contextualSpacing/>
              <w:jc w:val="right"/>
              <w:rPr>
                <w:rFonts w:ascii="Liberation Serif" w:eastAsia="Calibri" w:hAnsi="Liberation Serif"/>
                <w:sz w:val="20"/>
              </w:rPr>
            </w:pPr>
            <w:r w:rsidRPr="003F46EA">
              <w:rPr>
                <w:rFonts w:ascii="Liberation Serif" w:eastAsia="Calibri" w:hAnsi="Liberation Serif"/>
                <w:sz w:val="20"/>
              </w:rPr>
              <w:t>11074,2</w:t>
            </w:r>
          </w:p>
        </w:tc>
        <w:tc>
          <w:tcPr>
            <w:tcW w:w="992" w:type="dxa"/>
            <w:tcBorders>
              <w:top w:val="single" w:sz="4" w:space="0" w:color="auto"/>
              <w:left w:val="nil"/>
              <w:bottom w:val="single" w:sz="4" w:space="0" w:color="auto"/>
              <w:right w:val="single" w:sz="4" w:space="0" w:color="auto"/>
            </w:tcBorders>
            <w:hideMark/>
          </w:tcPr>
          <w:p w:rsidR="00CC66D2" w:rsidRPr="003F46EA" w:rsidRDefault="00CC66D2" w:rsidP="00EF38DA">
            <w:pPr>
              <w:contextualSpacing/>
              <w:jc w:val="right"/>
              <w:rPr>
                <w:rFonts w:ascii="Liberation Serif" w:eastAsia="Calibri" w:hAnsi="Liberation Serif"/>
                <w:sz w:val="20"/>
              </w:rPr>
            </w:pPr>
            <w:r w:rsidRPr="003F46EA">
              <w:rPr>
                <w:rFonts w:ascii="Liberation Serif" w:eastAsia="Calibri" w:hAnsi="Liberation Serif"/>
                <w:sz w:val="20"/>
              </w:rPr>
              <w:t>17869,0</w:t>
            </w:r>
          </w:p>
        </w:tc>
        <w:tc>
          <w:tcPr>
            <w:tcW w:w="992" w:type="dxa"/>
            <w:tcBorders>
              <w:top w:val="single" w:sz="4" w:space="0" w:color="auto"/>
              <w:left w:val="nil"/>
              <w:bottom w:val="single" w:sz="4" w:space="0" w:color="auto"/>
              <w:right w:val="single" w:sz="4" w:space="0" w:color="auto"/>
            </w:tcBorders>
            <w:hideMark/>
          </w:tcPr>
          <w:p w:rsidR="00CC66D2" w:rsidRPr="003F46EA" w:rsidRDefault="00CC66D2" w:rsidP="00EF38DA">
            <w:pPr>
              <w:contextualSpacing/>
              <w:jc w:val="right"/>
              <w:rPr>
                <w:rFonts w:ascii="Liberation Serif" w:eastAsia="Calibri" w:hAnsi="Liberation Serif"/>
                <w:sz w:val="20"/>
              </w:rPr>
            </w:pPr>
            <w:r w:rsidRPr="003F46EA">
              <w:rPr>
                <w:rFonts w:ascii="Liberation Serif" w:eastAsia="Calibri" w:hAnsi="Liberation Serif"/>
                <w:sz w:val="20"/>
              </w:rPr>
              <w:t>13964,8</w:t>
            </w:r>
          </w:p>
        </w:tc>
        <w:tc>
          <w:tcPr>
            <w:tcW w:w="992" w:type="dxa"/>
            <w:tcBorders>
              <w:top w:val="single" w:sz="4" w:space="0" w:color="auto"/>
              <w:left w:val="nil"/>
              <w:bottom w:val="single" w:sz="4" w:space="0" w:color="auto"/>
              <w:right w:val="single" w:sz="4" w:space="0" w:color="auto"/>
            </w:tcBorders>
          </w:tcPr>
          <w:p w:rsidR="00CC66D2" w:rsidRPr="003F46EA" w:rsidRDefault="00CC66D2" w:rsidP="00EF38DA">
            <w:pPr>
              <w:contextualSpacing/>
              <w:jc w:val="right"/>
              <w:rPr>
                <w:rFonts w:ascii="Liberation Serif" w:eastAsia="Calibri" w:hAnsi="Liberation Serif"/>
                <w:sz w:val="20"/>
              </w:rPr>
            </w:pPr>
            <w:r w:rsidRPr="003F46EA">
              <w:rPr>
                <w:rFonts w:ascii="Liberation Serif" w:eastAsia="Calibri" w:hAnsi="Liberation Serif"/>
                <w:sz w:val="20"/>
              </w:rPr>
              <w:t>13964,8</w:t>
            </w:r>
          </w:p>
        </w:tc>
        <w:tc>
          <w:tcPr>
            <w:tcW w:w="993" w:type="dxa"/>
            <w:tcBorders>
              <w:top w:val="single" w:sz="4" w:space="0" w:color="auto"/>
              <w:left w:val="single" w:sz="4" w:space="0" w:color="auto"/>
              <w:bottom w:val="single" w:sz="4" w:space="0" w:color="auto"/>
              <w:right w:val="single" w:sz="4" w:space="0" w:color="auto"/>
            </w:tcBorders>
          </w:tcPr>
          <w:p w:rsidR="00CC66D2" w:rsidRPr="003F46EA" w:rsidRDefault="00CC66D2" w:rsidP="00EF38DA">
            <w:pPr>
              <w:contextualSpacing/>
              <w:jc w:val="right"/>
              <w:rPr>
                <w:rFonts w:ascii="Liberation Serif" w:eastAsia="Calibri" w:hAnsi="Liberation Serif"/>
                <w:sz w:val="20"/>
              </w:rPr>
            </w:pPr>
            <w:r w:rsidRPr="003F46EA">
              <w:rPr>
                <w:rFonts w:ascii="Liberation Serif" w:eastAsia="Calibri" w:hAnsi="Liberation Serif"/>
                <w:sz w:val="20"/>
              </w:rPr>
              <w:t>13964,8</w:t>
            </w:r>
          </w:p>
        </w:tc>
        <w:tc>
          <w:tcPr>
            <w:tcW w:w="2693" w:type="dxa"/>
            <w:tcBorders>
              <w:top w:val="single" w:sz="4" w:space="0" w:color="auto"/>
              <w:left w:val="single" w:sz="4" w:space="0" w:color="auto"/>
              <w:bottom w:val="single" w:sz="4" w:space="0" w:color="auto"/>
              <w:right w:val="single" w:sz="4" w:space="0" w:color="auto"/>
            </w:tcBorders>
            <w:hideMark/>
          </w:tcPr>
          <w:p w:rsidR="00CC66D2" w:rsidRPr="003F46EA" w:rsidRDefault="00CC66D2" w:rsidP="00EF38DA">
            <w:pPr>
              <w:contextualSpacing/>
              <w:rPr>
                <w:rFonts w:ascii="Liberation Serif" w:eastAsia="Calibri" w:hAnsi="Liberation Serif"/>
                <w:sz w:val="20"/>
              </w:rPr>
            </w:pPr>
            <w:r w:rsidRPr="003F46EA">
              <w:rPr>
                <w:rFonts w:ascii="Liberation Serif" w:eastAsia="Calibri" w:hAnsi="Liberation Serif"/>
                <w:sz w:val="20"/>
              </w:rPr>
              <w:t>постановление администрации городского округа Заречный от 01.07.2019 № 675-П «Об утверждении краткосрочного плана реализации региональной программы капитального ремонта общего имущества в многоквартирных домах Свердловской области на 2015 - 2044 годы, утвержденной постановлением Правительства Свердловской области от 22.04.2014 № 306-ПП (в действующей редакции), на территории городского округа Заречный на 2021-2023 годы»</w:t>
            </w:r>
          </w:p>
        </w:tc>
      </w:tr>
      <w:tr w:rsidR="00CC66D2" w:rsidRPr="003F46EA" w:rsidTr="00EF38DA">
        <w:trPr>
          <w:cantSplit/>
          <w:trHeight w:val="1813"/>
        </w:trPr>
        <w:tc>
          <w:tcPr>
            <w:tcW w:w="967" w:type="dxa"/>
            <w:gridSpan w:val="2"/>
            <w:tcBorders>
              <w:top w:val="single" w:sz="4" w:space="0" w:color="auto"/>
              <w:left w:val="single" w:sz="4" w:space="0" w:color="auto"/>
              <w:bottom w:val="single" w:sz="4" w:space="0" w:color="auto"/>
              <w:right w:val="single" w:sz="4" w:space="0" w:color="auto"/>
            </w:tcBorders>
            <w:hideMark/>
          </w:tcPr>
          <w:p w:rsidR="00CC66D2" w:rsidRPr="003F46EA" w:rsidRDefault="00CC66D2" w:rsidP="00EF38DA">
            <w:pPr>
              <w:contextualSpacing/>
              <w:jc w:val="center"/>
              <w:rPr>
                <w:rFonts w:ascii="Liberation Serif" w:eastAsia="Calibri" w:hAnsi="Liberation Serif"/>
                <w:sz w:val="20"/>
              </w:rPr>
            </w:pPr>
            <w:r w:rsidRPr="003F46EA">
              <w:rPr>
                <w:rFonts w:ascii="Liberation Serif" w:eastAsia="Calibri" w:hAnsi="Liberation Serif"/>
                <w:sz w:val="20"/>
              </w:rPr>
              <w:t>3.1.1.3.</w:t>
            </w:r>
          </w:p>
        </w:tc>
        <w:tc>
          <w:tcPr>
            <w:tcW w:w="3044" w:type="dxa"/>
            <w:tcBorders>
              <w:top w:val="single" w:sz="4" w:space="0" w:color="auto"/>
              <w:left w:val="nil"/>
              <w:bottom w:val="single" w:sz="4" w:space="0" w:color="auto"/>
              <w:right w:val="single" w:sz="4" w:space="0" w:color="auto"/>
            </w:tcBorders>
            <w:hideMark/>
          </w:tcPr>
          <w:p w:rsidR="00CC66D2" w:rsidRPr="003F46EA" w:rsidRDefault="00CC66D2" w:rsidP="00EF38DA">
            <w:pPr>
              <w:contextualSpacing/>
              <w:rPr>
                <w:rFonts w:ascii="Liberation Serif" w:eastAsia="Calibri" w:hAnsi="Liberation Serif"/>
                <w:sz w:val="20"/>
              </w:rPr>
            </w:pPr>
            <w:r w:rsidRPr="003F46EA">
              <w:rPr>
                <w:rFonts w:ascii="Liberation Serif" w:eastAsia="Calibri" w:hAnsi="Liberation Serif"/>
                <w:sz w:val="20"/>
              </w:rPr>
              <w:t xml:space="preserve">Количество граждан, зарегистрированных в многоквартирных домах, которые улучшили условия проживания после проведения капитального ремонта общего имущества многоквартирных домов </w:t>
            </w:r>
          </w:p>
        </w:tc>
        <w:tc>
          <w:tcPr>
            <w:tcW w:w="1120" w:type="dxa"/>
            <w:gridSpan w:val="2"/>
            <w:tcBorders>
              <w:top w:val="single" w:sz="4" w:space="0" w:color="auto"/>
              <w:left w:val="nil"/>
              <w:bottom w:val="single" w:sz="4" w:space="0" w:color="auto"/>
              <w:right w:val="single" w:sz="4" w:space="0" w:color="auto"/>
            </w:tcBorders>
            <w:hideMark/>
          </w:tcPr>
          <w:p w:rsidR="00CC66D2" w:rsidRPr="003F46EA" w:rsidRDefault="00CC66D2" w:rsidP="00EF38DA">
            <w:pPr>
              <w:contextualSpacing/>
              <w:rPr>
                <w:rFonts w:ascii="Liberation Serif" w:eastAsia="Calibri" w:hAnsi="Liberation Serif"/>
                <w:sz w:val="20"/>
              </w:rPr>
            </w:pPr>
            <w:r w:rsidRPr="003F46EA">
              <w:rPr>
                <w:rFonts w:ascii="Liberation Serif" w:eastAsia="Calibri" w:hAnsi="Liberation Serif"/>
                <w:sz w:val="20"/>
              </w:rPr>
              <w:t>чел.</w:t>
            </w:r>
          </w:p>
        </w:tc>
        <w:tc>
          <w:tcPr>
            <w:tcW w:w="851" w:type="dxa"/>
            <w:tcBorders>
              <w:top w:val="single" w:sz="4" w:space="0" w:color="auto"/>
              <w:left w:val="nil"/>
              <w:bottom w:val="single" w:sz="4" w:space="0" w:color="auto"/>
              <w:right w:val="single" w:sz="4" w:space="0" w:color="auto"/>
            </w:tcBorders>
            <w:hideMark/>
          </w:tcPr>
          <w:p w:rsidR="00CC66D2" w:rsidRPr="003F46EA" w:rsidRDefault="00CC66D2" w:rsidP="00EF38DA">
            <w:pPr>
              <w:contextualSpacing/>
              <w:jc w:val="right"/>
              <w:rPr>
                <w:rFonts w:ascii="Liberation Serif" w:eastAsia="Calibri" w:hAnsi="Liberation Serif"/>
                <w:sz w:val="20"/>
              </w:rPr>
            </w:pPr>
            <w:r w:rsidRPr="003F46EA">
              <w:rPr>
                <w:rFonts w:ascii="Liberation Serif" w:eastAsia="Calibri" w:hAnsi="Liberation Serif"/>
                <w:sz w:val="20"/>
              </w:rPr>
              <w:t>170</w:t>
            </w:r>
          </w:p>
        </w:tc>
        <w:tc>
          <w:tcPr>
            <w:tcW w:w="850" w:type="dxa"/>
            <w:tcBorders>
              <w:top w:val="single" w:sz="4" w:space="0" w:color="auto"/>
              <w:left w:val="nil"/>
              <w:bottom w:val="single" w:sz="4" w:space="0" w:color="auto"/>
              <w:right w:val="single" w:sz="4" w:space="0" w:color="auto"/>
            </w:tcBorders>
            <w:hideMark/>
          </w:tcPr>
          <w:p w:rsidR="00CC66D2" w:rsidRPr="003F46EA" w:rsidRDefault="00CC66D2" w:rsidP="00EF38DA">
            <w:pPr>
              <w:contextualSpacing/>
              <w:jc w:val="right"/>
              <w:rPr>
                <w:rFonts w:ascii="Liberation Serif" w:eastAsia="Calibri" w:hAnsi="Liberation Serif"/>
                <w:sz w:val="20"/>
              </w:rPr>
            </w:pPr>
            <w:r w:rsidRPr="003F46EA">
              <w:rPr>
                <w:rFonts w:ascii="Liberation Serif" w:eastAsia="Calibri" w:hAnsi="Liberation Serif"/>
                <w:sz w:val="20"/>
              </w:rPr>
              <w:t>221</w:t>
            </w:r>
          </w:p>
        </w:tc>
        <w:tc>
          <w:tcPr>
            <w:tcW w:w="993" w:type="dxa"/>
            <w:tcBorders>
              <w:top w:val="single" w:sz="4" w:space="0" w:color="auto"/>
              <w:left w:val="nil"/>
              <w:bottom w:val="single" w:sz="4" w:space="0" w:color="auto"/>
              <w:right w:val="single" w:sz="4" w:space="0" w:color="auto"/>
            </w:tcBorders>
            <w:hideMark/>
          </w:tcPr>
          <w:p w:rsidR="00CC66D2" w:rsidRPr="003F46EA" w:rsidRDefault="00CC66D2" w:rsidP="00EF38DA">
            <w:pPr>
              <w:contextualSpacing/>
              <w:jc w:val="right"/>
              <w:rPr>
                <w:rFonts w:ascii="Liberation Serif" w:eastAsia="Calibri" w:hAnsi="Liberation Serif"/>
                <w:sz w:val="20"/>
              </w:rPr>
            </w:pPr>
            <w:r w:rsidRPr="003F46EA">
              <w:rPr>
                <w:rFonts w:ascii="Liberation Serif" w:eastAsia="Calibri" w:hAnsi="Liberation Serif"/>
                <w:sz w:val="20"/>
              </w:rPr>
              <w:t>498</w:t>
            </w:r>
          </w:p>
        </w:tc>
        <w:tc>
          <w:tcPr>
            <w:tcW w:w="992" w:type="dxa"/>
            <w:tcBorders>
              <w:top w:val="single" w:sz="4" w:space="0" w:color="auto"/>
              <w:left w:val="nil"/>
              <w:bottom w:val="single" w:sz="4" w:space="0" w:color="auto"/>
              <w:right w:val="single" w:sz="4" w:space="0" w:color="auto"/>
            </w:tcBorders>
            <w:hideMark/>
          </w:tcPr>
          <w:p w:rsidR="00CC66D2" w:rsidRPr="003F46EA" w:rsidRDefault="00CC66D2" w:rsidP="00EF38DA">
            <w:pPr>
              <w:contextualSpacing/>
              <w:jc w:val="right"/>
              <w:rPr>
                <w:rFonts w:ascii="Liberation Serif" w:eastAsia="Calibri" w:hAnsi="Liberation Serif"/>
                <w:sz w:val="20"/>
              </w:rPr>
            </w:pPr>
            <w:r w:rsidRPr="003F46EA">
              <w:rPr>
                <w:rFonts w:ascii="Liberation Serif" w:eastAsia="Calibri" w:hAnsi="Liberation Serif"/>
                <w:sz w:val="20"/>
              </w:rPr>
              <w:t>771</w:t>
            </w:r>
          </w:p>
        </w:tc>
        <w:tc>
          <w:tcPr>
            <w:tcW w:w="992" w:type="dxa"/>
            <w:tcBorders>
              <w:top w:val="single" w:sz="4" w:space="0" w:color="auto"/>
              <w:left w:val="nil"/>
              <w:bottom w:val="single" w:sz="4" w:space="0" w:color="auto"/>
              <w:right w:val="single" w:sz="4" w:space="0" w:color="auto"/>
            </w:tcBorders>
            <w:hideMark/>
          </w:tcPr>
          <w:p w:rsidR="00CC66D2" w:rsidRPr="003F46EA" w:rsidRDefault="00CC66D2" w:rsidP="00EF38DA">
            <w:pPr>
              <w:contextualSpacing/>
              <w:jc w:val="right"/>
              <w:rPr>
                <w:rFonts w:ascii="Liberation Serif" w:eastAsia="Calibri" w:hAnsi="Liberation Serif"/>
                <w:sz w:val="20"/>
              </w:rPr>
            </w:pPr>
            <w:r w:rsidRPr="003F46EA">
              <w:rPr>
                <w:rFonts w:ascii="Liberation Serif" w:eastAsia="Calibri" w:hAnsi="Liberation Serif"/>
                <w:sz w:val="20"/>
              </w:rPr>
              <w:t>334</w:t>
            </w:r>
          </w:p>
        </w:tc>
        <w:tc>
          <w:tcPr>
            <w:tcW w:w="992" w:type="dxa"/>
            <w:tcBorders>
              <w:top w:val="single" w:sz="4" w:space="0" w:color="auto"/>
              <w:left w:val="nil"/>
              <w:bottom w:val="single" w:sz="4" w:space="0" w:color="auto"/>
              <w:right w:val="single" w:sz="4" w:space="0" w:color="auto"/>
            </w:tcBorders>
          </w:tcPr>
          <w:p w:rsidR="00CC66D2" w:rsidRPr="003F46EA" w:rsidRDefault="00CC66D2" w:rsidP="00EF38DA">
            <w:pPr>
              <w:contextualSpacing/>
              <w:jc w:val="right"/>
              <w:rPr>
                <w:rFonts w:ascii="Liberation Serif" w:eastAsia="Calibri" w:hAnsi="Liberation Serif"/>
                <w:sz w:val="20"/>
              </w:rPr>
            </w:pPr>
            <w:r>
              <w:rPr>
                <w:rFonts w:ascii="Liberation Serif" w:eastAsia="Calibri" w:hAnsi="Liberation Serif"/>
                <w:sz w:val="20"/>
              </w:rPr>
              <w:t>334</w:t>
            </w:r>
          </w:p>
        </w:tc>
        <w:tc>
          <w:tcPr>
            <w:tcW w:w="993" w:type="dxa"/>
            <w:tcBorders>
              <w:top w:val="single" w:sz="4" w:space="0" w:color="auto"/>
              <w:left w:val="single" w:sz="4" w:space="0" w:color="auto"/>
              <w:bottom w:val="single" w:sz="4" w:space="0" w:color="auto"/>
              <w:right w:val="single" w:sz="4" w:space="0" w:color="auto"/>
            </w:tcBorders>
          </w:tcPr>
          <w:p w:rsidR="00CC66D2" w:rsidRPr="003F46EA" w:rsidRDefault="00CC66D2" w:rsidP="00EF38DA">
            <w:pPr>
              <w:contextualSpacing/>
              <w:jc w:val="right"/>
              <w:rPr>
                <w:rFonts w:ascii="Liberation Serif" w:eastAsia="Calibri" w:hAnsi="Liberation Serif"/>
                <w:sz w:val="20"/>
              </w:rPr>
            </w:pPr>
            <w:r>
              <w:rPr>
                <w:rFonts w:ascii="Liberation Serif" w:eastAsia="Calibri" w:hAnsi="Liberation Serif"/>
                <w:sz w:val="20"/>
              </w:rPr>
              <w:t>334</w:t>
            </w:r>
          </w:p>
        </w:tc>
        <w:tc>
          <w:tcPr>
            <w:tcW w:w="2693" w:type="dxa"/>
            <w:tcBorders>
              <w:top w:val="single" w:sz="4" w:space="0" w:color="auto"/>
              <w:left w:val="single" w:sz="4" w:space="0" w:color="auto"/>
              <w:bottom w:val="single" w:sz="4" w:space="0" w:color="auto"/>
              <w:right w:val="single" w:sz="4" w:space="0" w:color="auto"/>
            </w:tcBorders>
            <w:hideMark/>
          </w:tcPr>
          <w:p w:rsidR="00CC66D2" w:rsidRPr="003F46EA" w:rsidRDefault="00CC66D2" w:rsidP="00EF38DA">
            <w:pPr>
              <w:contextualSpacing/>
              <w:rPr>
                <w:rFonts w:ascii="Liberation Serif" w:eastAsia="Calibri" w:hAnsi="Liberation Serif"/>
                <w:sz w:val="20"/>
              </w:rPr>
            </w:pPr>
            <w:r w:rsidRPr="003F46EA">
              <w:rPr>
                <w:rFonts w:ascii="Liberation Serif" w:eastAsia="Calibri" w:hAnsi="Liberation Serif"/>
                <w:sz w:val="20"/>
              </w:rPr>
              <w:t>постановление администрации городского округа Заречный от 01.07.2019 № 675-П «Об утверждении краткосрочного плана реализации региональной программы капитального ремонта общего имущества в многоквартирных домах Свердловской области на 2015 - 2044 годы, утвержденной постановлением Правительства Свердловской области от 22.04.2014 № 306-ПП (в действующей редакции), на территории городского округа Заречный на 2021-2023 годы»</w:t>
            </w:r>
          </w:p>
        </w:tc>
      </w:tr>
      <w:tr w:rsidR="00CC66D2" w:rsidRPr="003F46EA" w:rsidTr="00EF38DA">
        <w:trPr>
          <w:cantSplit/>
          <w:trHeight w:val="1102"/>
        </w:trPr>
        <w:tc>
          <w:tcPr>
            <w:tcW w:w="967" w:type="dxa"/>
            <w:gridSpan w:val="2"/>
            <w:tcBorders>
              <w:top w:val="single" w:sz="4" w:space="0" w:color="auto"/>
              <w:left w:val="single" w:sz="4" w:space="0" w:color="auto"/>
              <w:bottom w:val="single" w:sz="4" w:space="0" w:color="auto"/>
              <w:right w:val="single" w:sz="4" w:space="0" w:color="auto"/>
            </w:tcBorders>
            <w:hideMark/>
          </w:tcPr>
          <w:p w:rsidR="00CC66D2" w:rsidRPr="003F46EA" w:rsidRDefault="00CC66D2" w:rsidP="00EF38DA">
            <w:pPr>
              <w:contextualSpacing/>
              <w:jc w:val="center"/>
              <w:rPr>
                <w:rFonts w:ascii="Liberation Serif" w:eastAsia="Calibri" w:hAnsi="Liberation Serif"/>
                <w:sz w:val="20"/>
              </w:rPr>
            </w:pPr>
            <w:r w:rsidRPr="003F46EA">
              <w:rPr>
                <w:rFonts w:ascii="Liberation Serif" w:eastAsia="Calibri" w:hAnsi="Liberation Serif"/>
                <w:sz w:val="20"/>
              </w:rPr>
              <w:lastRenderedPageBreak/>
              <w:t>3.1.1.4.</w:t>
            </w:r>
          </w:p>
        </w:tc>
        <w:tc>
          <w:tcPr>
            <w:tcW w:w="3044" w:type="dxa"/>
            <w:tcBorders>
              <w:top w:val="single" w:sz="4" w:space="0" w:color="auto"/>
              <w:left w:val="nil"/>
              <w:bottom w:val="single" w:sz="4" w:space="0" w:color="auto"/>
              <w:right w:val="single" w:sz="4" w:space="0" w:color="auto"/>
            </w:tcBorders>
            <w:hideMark/>
          </w:tcPr>
          <w:p w:rsidR="00CC66D2" w:rsidRPr="003F46EA" w:rsidRDefault="00CC66D2" w:rsidP="00EF38DA">
            <w:pPr>
              <w:contextualSpacing/>
              <w:rPr>
                <w:rFonts w:ascii="Liberation Serif" w:eastAsia="Calibri" w:hAnsi="Liberation Serif"/>
                <w:sz w:val="20"/>
              </w:rPr>
            </w:pPr>
            <w:r w:rsidRPr="003F46EA">
              <w:rPr>
                <w:rFonts w:ascii="Liberation Serif" w:eastAsia="Calibri" w:hAnsi="Liberation Serif"/>
                <w:sz w:val="20"/>
              </w:rPr>
              <w:t>Доля выполненных мероприятий по благоустройству и мероприятий, запланированных к выполнению</w:t>
            </w:r>
          </w:p>
        </w:tc>
        <w:tc>
          <w:tcPr>
            <w:tcW w:w="1120" w:type="dxa"/>
            <w:gridSpan w:val="2"/>
            <w:tcBorders>
              <w:top w:val="single" w:sz="4" w:space="0" w:color="auto"/>
              <w:left w:val="nil"/>
              <w:bottom w:val="single" w:sz="4" w:space="0" w:color="auto"/>
              <w:right w:val="single" w:sz="4" w:space="0" w:color="auto"/>
            </w:tcBorders>
            <w:hideMark/>
          </w:tcPr>
          <w:p w:rsidR="00CC66D2" w:rsidRPr="003F46EA" w:rsidRDefault="00CC66D2" w:rsidP="00EF38DA">
            <w:pPr>
              <w:contextualSpacing/>
              <w:rPr>
                <w:rFonts w:ascii="Liberation Serif" w:eastAsia="Calibri" w:hAnsi="Liberation Serif"/>
                <w:sz w:val="20"/>
              </w:rPr>
            </w:pPr>
            <w:r w:rsidRPr="003F46EA">
              <w:rPr>
                <w:rFonts w:ascii="Liberation Serif" w:eastAsia="Calibri" w:hAnsi="Liberation Serif"/>
                <w:sz w:val="20"/>
              </w:rPr>
              <w:t>%</w:t>
            </w:r>
          </w:p>
        </w:tc>
        <w:tc>
          <w:tcPr>
            <w:tcW w:w="851" w:type="dxa"/>
            <w:tcBorders>
              <w:top w:val="single" w:sz="4" w:space="0" w:color="auto"/>
              <w:left w:val="nil"/>
              <w:bottom w:val="single" w:sz="4" w:space="0" w:color="auto"/>
              <w:right w:val="single" w:sz="4" w:space="0" w:color="auto"/>
            </w:tcBorders>
            <w:hideMark/>
          </w:tcPr>
          <w:p w:rsidR="00CC66D2" w:rsidRPr="003F46EA" w:rsidRDefault="00CC66D2" w:rsidP="00EF38DA">
            <w:pPr>
              <w:contextualSpacing/>
              <w:jc w:val="right"/>
              <w:rPr>
                <w:rFonts w:ascii="Liberation Serif" w:eastAsia="Calibri" w:hAnsi="Liberation Serif"/>
                <w:sz w:val="20"/>
              </w:rPr>
            </w:pPr>
            <w:r w:rsidRPr="003F46EA">
              <w:rPr>
                <w:rFonts w:ascii="Liberation Serif" w:eastAsia="Calibri" w:hAnsi="Liberation Serif"/>
                <w:sz w:val="20"/>
              </w:rPr>
              <w:t>100</w:t>
            </w:r>
          </w:p>
        </w:tc>
        <w:tc>
          <w:tcPr>
            <w:tcW w:w="850" w:type="dxa"/>
            <w:tcBorders>
              <w:top w:val="single" w:sz="4" w:space="0" w:color="auto"/>
              <w:left w:val="nil"/>
              <w:bottom w:val="single" w:sz="4" w:space="0" w:color="auto"/>
              <w:right w:val="single" w:sz="4" w:space="0" w:color="auto"/>
            </w:tcBorders>
            <w:hideMark/>
          </w:tcPr>
          <w:p w:rsidR="00CC66D2" w:rsidRPr="003F46EA" w:rsidRDefault="00CC66D2" w:rsidP="00EF38DA">
            <w:pPr>
              <w:contextualSpacing/>
              <w:jc w:val="right"/>
              <w:rPr>
                <w:rFonts w:ascii="Liberation Serif" w:eastAsia="Calibri" w:hAnsi="Liberation Serif"/>
                <w:sz w:val="20"/>
              </w:rPr>
            </w:pPr>
            <w:r w:rsidRPr="003F46EA">
              <w:rPr>
                <w:rFonts w:ascii="Liberation Serif" w:eastAsia="Calibri" w:hAnsi="Liberation Serif"/>
                <w:sz w:val="20"/>
              </w:rPr>
              <w:t>100</w:t>
            </w:r>
          </w:p>
        </w:tc>
        <w:tc>
          <w:tcPr>
            <w:tcW w:w="993" w:type="dxa"/>
            <w:tcBorders>
              <w:top w:val="single" w:sz="4" w:space="0" w:color="auto"/>
              <w:left w:val="nil"/>
              <w:bottom w:val="single" w:sz="4" w:space="0" w:color="auto"/>
              <w:right w:val="single" w:sz="4" w:space="0" w:color="auto"/>
            </w:tcBorders>
            <w:hideMark/>
          </w:tcPr>
          <w:p w:rsidR="00CC66D2" w:rsidRPr="003F46EA" w:rsidRDefault="00CC66D2" w:rsidP="00EF38DA">
            <w:pPr>
              <w:contextualSpacing/>
              <w:jc w:val="right"/>
              <w:rPr>
                <w:rFonts w:ascii="Liberation Serif" w:eastAsia="Calibri" w:hAnsi="Liberation Serif"/>
                <w:sz w:val="20"/>
              </w:rPr>
            </w:pPr>
            <w:r w:rsidRPr="003F46EA">
              <w:rPr>
                <w:rFonts w:ascii="Liberation Serif" w:eastAsia="Calibri" w:hAnsi="Liberation Serif"/>
                <w:sz w:val="20"/>
              </w:rPr>
              <w:t>100</w:t>
            </w:r>
          </w:p>
        </w:tc>
        <w:tc>
          <w:tcPr>
            <w:tcW w:w="992" w:type="dxa"/>
            <w:tcBorders>
              <w:top w:val="single" w:sz="4" w:space="0" w:color="auto"/>
              <w:left w:val="nil"/>
              <w:bottom w:val="single" w:sz="4" w:space="0" w:color="auto"/>
              <w:right w:val="single" w:sz="4" w:space="0" w:color="auto"/>
            </w:tcBorders>
            <w:hideMark/>
          </w:tcPr>
          <w:p w:rsidR="00CC66D2" w:rsidRPr="003F46EA" w:rsidRDefault="00CC66D2" w:rsidP="00EF38DA">
            <w:pPr>
              <w:contextualSpacing/>
              <w:jc w:val="right"/>
              <w:rPr>
                <w:rFonts w:ascii="Liberation Serif" w:eastAsia="Calibri" w:hAnsi="Liberation Serif"/>
                <w:sz w:val="20"/>
              </w:rPr>
            </w:pPr>
            <w:r w:rsidRPr="003F46EA">
              <w:rPr>
                <w:rFonts w:ascii="Liberation Serif" w:eastAsia="Calibri" w:hAnsi="Liberation Serif"/>
                <w:sz w:val="20"/>
              </w:rPr>
              <w:t>100</w:t>
            </w:r>
          </w:p>
        </w:tc>
        <w:tc>
          <w:tcPr>
            <w:tcW w:w="992" w:type="dxa"/>
            <w:tcBorders>
              <w:top w:val="single" w:sz="4" w:space="0" w:color="auto"/>
              <w:left w:val="nil"/>
              <w:bottom w:val="single" w:sz="4" w:space="0" w:color="auto"/>
              <w:right w:val="single" w:sz="4" w:space="0" w:color="auto"/>
            </w:tcBorders>
            <w:hideMark/>
          </w:tcPr>
          <w:p w:rsidR="00CC66D2" w:rsidRPr="003F46EA" w:rsidRDefault="00CC66D2" w:rsidP="00EF38DA">
            <w:pPr>
              <w:contextualSpacing/>
              <w:jc w:val="right"/>
              <w:rPr>
                <w:rFonts w:ascii="Liberation Serif" w:eastAsia="Calibri" w:hAnsi="Liberation Serif"/>
                <w:sz w:val="20"/>
              </w:rPr>
            </w:pPr>
            <w:r w:rsidRPr="003F46EA">
              <w:rPr>
                <w:rFonts w:ascii="Liberation Serif" w:eastAsia="Calibri" w:hAnsi="Liberation Serif"/>
                <w:sz w:val="20"/>
              </w:rPr>
              <w:t>100</w:t>
            </w:r>
          </w:p>
        </w:tc>
        <w:tc>
          <w:tcPr>
            <w:tcW w:w="992" w:type="dxa"/>
            <w:tcBorders>
              <w:top w:val="single" w:sz="4" w:space="0" w:color="auto"/>
              <w:left w:val="nil"/>
              <w:bottom w:val="single" w:sz="4" w:space="0" w:color="auto"/>
              <w:right w:val="single" w:sz="4" w:space="0" w:color="auto"/>
            </w:tcBorders>
          </w:tcPr>
          <w:p w:rsidR="00CC66D2" w:rsidRPr="003F46EA" w:rsidRDefault="00CC66D2" w:rsidP="00EF38DA">
            <w:pPr>
              <w:contextualSpacing/>
              <w:jc w:val="right"/>
              <w:rPr>
                <w:rFonts w:ascii="Liberation Serif" w:eastAsia="Calibri" w:hAnsi="Liberation Serif"/>
                <w:sz w:val="20"/>
              </w:rPr>
            </w:pPr>
            <w:r>
              <w:rPr>
                <w:rFonts w:ascii="Liberation Serif" w:eastAsia="Calibri" w:hAnsi="Liberation Serif"/>
                <w:sz w:val="20"/>
              </w:rPr>
              <w:t>100</w:t>
            </w:r>
          </w:p>
        </w:tc>
        <w:tc>
          <w:tcPr>
            <w:tcW w:w="993" w:type="dxa"/>
            <w:tcBorders>
              <w:top w:val="single" w:sz="4" w:space="0" w:color="auto"/>
              <w:left w:val="single" w:sz="4" w:space="0" w:color="auto"/>
              <w:bottom w:val="single" w:sz="4" w:space="0" w:color="auto"/>
              <w:right w:val="single" w:sz="4" w:space="0" w:color="auto"/>
            </w:tcBorders>
          </w:tcPr>
          <w:p w:rsidR="00CC66D2" w:rsidRPr="003F46EA" w:rsidRDefault="00CC66D2" w:rsidP="00EF38DA">
            <w:pPr>
              <w:contextualSpacing/>
              <w:jc w:val="right"/>
              <w:rPr>
                <w:rFonts w:ascii="Liberation Serif" w:eastAsia="Calibri" w:hAnsi="Liberation Serif"/>
                <w:sz w:val="20"/>
              </w:rPr>
            </w:pPr>
            <w:r>
              <w:rPr>
                <w:rFonts w:ascii="Liberation Serif" w:eastAsia="Calibri" w:hAnsi="Liberation Serif"/>
                <w:sz w:val="20"/>
              </w:rPr>
              <w:t>100</w:t>
            </w:r>
          </w:p>
        </w:tc>
        <w:tc>
          <w:tcPr>
            <w:tcW w:w="2693" w:type="dxa"/>
            <w:tcBorders>
              <w:top w:val="single" w:sz="4" w:space="0" w:color="auto"/>
              <w:left w:val="single" w:sz="4" w:space="0" w:color="auto"/>
              <w:bottom w:val="single" w:sz="4" w:space="0" w:color="auto"/>
              <w:right w:val="single" w:sz="4" w:space="0" w:color="auto"/>
            </w:tcBorders>
            <w:hideMark/>
          </w:tcPr>
          <w:p w:rsidR="00CC66D2" w:rsidRPr="003F46EA" w:rsidRDefault="00CC66D2" w:rsidP="00EF38DA">
            <w:pPr>
              <w:contextualSpacing/>
              <w:rPr>
                <w:rFonts w:ascii="Liberation Serif" w:eastAsia="Calibri" w:hAnsi="Liberation Serif"/>
                <w:sz w:val="20"/>
              </w:rPr>
            </w:pPr>
            <w:r w:rsidRPr="003F46EA">
              <w:rPr>
                <w:rFonts w:ascii="Liberation Serif" w:eastAsia="Calibri" w:hAnsi="Liberation Serif"/>
                <w:sz w:val="20"/>
              </w:rPr>
              <w:t>решение Думы городского округа Заречный от 31.01.2019 №1-Р «Об утверждении Стратегии социально-экономического развития городского округа Заречный до 2035 года»</w:t>
            </w:r>
          </w:p>
        </w:tc>
      </w:tr>
      <w:tr w:rsidR="00CC66D2" w:rsidRPr="003F46EA" w:rsidTr="00EF38DA">
        <w:trPr>
          <w:cantSplit/>
          <w:trHeight w:val="1848"/>
        </w:trPr>
        <w:tc>
          <w:tcPr>
            <w:tcW w:w="967" w:type="dxa"/>
            <w:gridSpan w:val="2"/>
            <w:tcBorders>
              <w:top w:val="single" w:sz="4" w:space="0" w:color="auto"/>
              <w:left w:val="single" w:sz="4" w:space="0" w:color="auto"/>
              <w:bottom w:val="single" w:sz="4" w:space="0" w:color="auto"/>
              <w:right w:val="single" w:sz="4" w:space="0" w:color="auto"/>
            </w:tcBorders>
            <w:hideMark/>
          </w:tcPr>
          <w:p w:rsidR="00CC66D2" w:rsidRPr="003F46EA" w:rsidRDefault="00CC66D2" w:rsidP="00EF38DA">
            <w:pPr>
              <w:contextualSpacing/>
              <w:jc w:val="center"/>
              <w:rPr>
                <w:rFonts w:ascii="Liberation Serif" w:eastAsia="Calibri" w:hAnsi="Liberation Serif"/>
                <w:sz w:val="20"/>
              </w:rPr>
            </w:pPr>
            <w:r w:rsidRPr="003F46EA">
              <w:rPr>
                <w:rFonts w:ascii="Liberation Serif" w:eastAsia="Calibri" w:hAnsi="Liberation Serif"/>
                <w:sz w:val="20"/>
              </w:rPr>
              <w:t>3.1.1.5.</w:t>
            </w:r>
          </w:p>
        </w:tc>
        <w:tc>
          <w:tcPr>
            <w:tcW w:w="3044" w:type="dxa"/>
            <w:tcBorders>
              <w:top w:val="single" w:sz="4" w:space="0" w:color="auto"/>
              <w:left w:val="nil"/>
              <w:bottom w:val="single" w:sz="4" w:space="0" w:color="auto"/>
              <w:right w:val="single" w:sz="4" w:space="0" w:color="auto"/>
            </w:tcBorders>
            <w:hideMark/>
          </w:tcPr>
          <w:p w:rsidR="00CC66D2" w:rsidRPr="003F46EA" w:rsidRDefault="00CC66D2" w:rsidP="00EF38DA">
            <w:pPr>
              <w:contextualSpacing/>
              <w:rPr>
                <w:rFonts w:ascii="Liberation Serif" w:eastAsia="Calibri" w:hAnsi="Liberation Serif"/>
                <w:sz w:val="20"/>
              </w:rPr>
            </w:pPr>
            <w:r w:rsidRPr="003F46EA">
              <w:rPr>
                <w:rFonts w:ascii="Liberation Serif" w:eastAsia="Calibri" w:hAnsi="Liberation Serif"/>
                <w:sz w:val="20"/>
              </w:rPr>
              <w:t>Доля общегородских территорий, убираемых ручным способом, от общей площади общегородских территорий, подлежащих ручной уборке</w:t>
            </w:r>
          </w:p>
        </w:tc>
        <w:tc>
          <w:tcPr>
            <w:tcW w:w="1120" w:type="dxa"/>
            <w:gridSpan w:val="2"/>
            <w:tcBorders>
              <w:top w:val="single" w:sz="4" w:space="0" w:color="auto"/>
              <w:left w:val="nil"/>
              <w:bottom w:val="single" w:sz="4" w:space="0" w:color="auto"/>
              <w:right w:val="single" w:sz="4" w:space="0" w:color="auto"/>
            </w:tcBorders>
            <w:hideMark/>
          </w:tcPr>
          <w:p w:rsidR="00CC66D2" w:rsidRPr="003F46EA" w:rsidRDefault="00CC66D2" w:rsidP="00EF38DA">
            <w:pPr>
              <w:contextualSpacing/>
              <w:rPr>
                <w:rFonts w:ascii="Liberation Serif" w:eastAsia="Calibri" w:hAnsi="Liberation Serif"/>
                <w:sz w:val="20"/>
              </w:rPr>
            </w:pPr>
            <w:r w:rsidRPr="003F46EA">
              <w:rPr>
                <w:rFonts w:ascii="Liberation Serif" w:eastAsia="Calibri" w:hAnsi="Liberation Serif"/>
                <w:sz w:val="20"/>
              </w:rPr>
              <w:t>%</w:t>
            </w:r>
          </w:p>
        </w:tc>
        <w:tc>
          <w:tcPr>
            <w:tcW w:w="851" w:type="dxa"/>
            <w:tcBorders>
              <w:top w:val="single" w:sz="4" w:space="0" w:color="auto"/>
              <w:left w:val="nil"/>
              <w:bottom w:val="single" w:sz="4" w:space="0" w:color="auto"/>
              <w:right w:val="single" w:sz="4" w:space="0" w:color="auto"/>
            </w:tcBorders>
            <w:hideMark/>
          </w:tcPr>
          <w:p w:rsidR="00CC66D2" w:rsidRPr="003F46EA" w:rsidRDefault="00CC66D2" w:rsidP="00EF38DA">
            <w:pPr>
              <w:contextualSpacing/>
              <w:jc w:val="right"/>
              <w:rPr>
                <w:rFonts w:ascii="Liberation Serif" w:eastAsia="Calibri" w:hAnsi="Liberation Serif"/>
                <w:sz w:val="20"/>
              </w:rPr>
            </w:pPr>
            <w:r w:rsidRPr="003F46EA">
              <w:rPr>
                <w:rFonts w:ascii="Liberation Serif" w:eastAsia="Calibri" w:hAnsi="Liberation Serif"/>
                <w:sz w:val="20"/>
              </w:rPr>
              <w:t>100</w:t>
            </w:r>
          </w:p>
        </w:tc>
        <w:tc>
          <w:tcPr>
            <w:tcW w:w="850" w:type="dxa"/>
            <w:tcBorders>
              <w:top w:val="single" w:sz="4" w:space="0" w:color="auto"/>
              <w:left w:val="nil"/>
              <w:bottom w:val="single" w:sz="4" w:space="0" w:color="auto"/>
              <w:right w:val="single" w:sz="4" w:space="0" w:color="auto"/>
            </w:tcBorders>
            <w:hideMark/>
          </w:tcPr>
          <w:p w:rsidR="00CC66D2" w:rsidRPr="003F46EA" w:rsidRDefault="00CC66D2" w:rsidP="00EF38DA">
            <w:pPr>
              <w:contextualSpacing/>
              <w:jc w:val="right"/>
              <w:rPr>
                <w:rFonts w:ascii="Liberation Serif" w:eastAsia="Calibri" w:hAnsi="Liberation Serif"/>
                <w:sz w:val="20"/>
              </w:rPr>
            </w:pPr>
            <w:r w:rsidRPr="003F46EA">
              <w:rPr>
                <w:rFonts w:ascii="Liberation Serif" w:eastAsia="Calibri" w:hAnsi="Liberation Serif"/>
                <w:sz w:val="20"/>
              </w:rPr>
              <w:t>100</w:t>
            </w:r>
          </w:p>
        </w:tc>
        <w:tc>
          <w:tcPr>
            <w:tcW w:w="993" w:type="dxa"/>
            <w:tcBorders>
              <w:top w:val="single" w:sz="4" w:space="0" w:color="auto"/>
              <w:left w:val="nil"/>
              <w:bottom w:val="single" w:sz="4" w:space="0" w:color="auto"/>
              <w:right w:val="single" w:sz="4" w:space="0" w:color="auto"/>
            </w:tcBorders>
            <w:hideMark/>
          </w:tcPr>
          <w:p w:rsidR="00CC66D2" w:rsidRPr="003F46EA" w:rsidRDefault="00CC66D2" w:rsidP="00EF38DA">
            <w:pPr>
              <w:contextualSpacing/>
              <w:jc w:val="right"/>
              <w:rPr>
                <w:rFonts w:ascii="Liberation Serif" w:eastAsia="Calibri" w:hAnsi="Liberation Serif"/>
                <w:sz w:val="20"/>
              </w:rPr>
            </w:pPr>
            <w:r w:rsidRPr="003F46EA">
              <w:rPr>
                <w:rFonts w:ascii="Liberation Serif" w:eastAsia="Calibri" w:hAnsi="Liberation Serif"/>
                <w:sz w:val="20"/>
              </w:rPr>
              <w:t>100</w:t>
            </w:r>
          </w:p>
        </w:tc>
        <w:tc>
          <w:tcPr>
            <w:tcW w:w="992" w:type="dxa"/>
            <w:tcBorders>
              <w:top w:val="single" w:sz="4" w:space="0" w:color="auto"/>
              <w:left w:val="nil"/>
              <w:bottom w:val="single" w:sz="4" w:space="0" w:color="auto"/>
              <w:right w:val="single" w:sz="4" w:space="0" w:color="auto"/>
            </w:tcBorders>
            <w:hideMark/>
          </w:tcPr>
          <w:p w:rsidR="00CC66D2" w:rsidRPr="003F46EA" w:rsidRDefault="00CC66D2" w:rsidP="00EF38DA">
            <w:pPr>
              <w:contextualSpacing/>
              <w:jc w:val="right"/>
              <w:rPr>
                <w:rFonts w:ascii="Liberation Serif" w:eastAsia="Calibri" w:hAnsi="Liberation Serif"/>
                <w:sz w:val="20"/>
              </w:rPr>
            </w:pPr>
            <w:r w:rsidRPr="003F46EA">
              <w:rPr>
                <w:rFonts w:ascii="Liberation Serif" w:eastAsia="Calibri" w:hAnsi="Liberation Serif"/>
                <w:sz w:val="20"/>
              </w:rPr>
              <w:t>100</w:t>
            </w:r>
          </w:p>
        </w:tc>
        <w:tc>
          <w:tcPr>
            <w:tcW w:w="992" w:type="dxa"/>
            <w:tcBorders>
              <w:top w:val="single" w:sz="4" w:space="0" w:color="auto"/>
              <w:left w:val="nil"/>
              <w:bottom w:val="single" w:sz="4" w:space="0" w:color="auto"/>
              <w:right w:val="single" w:sz="4" w:space="0" w:color="auto"/>
            </w:tcBorders>
            <w:hideMark/>
          </w:tcPr>
          <w:p w:rsidR="00CC66D2" w:rsidRPr="003F46EA" w:rsidRDefault="00CC66D2" w:rsidP="00EF38DA">
            <w:pPr>
              <w:contextualSpacing/>
              <w:jc w:val="right"/>
              <w:rPr>
                <w:rFonts w:ascii="Liberation Serif" w:eastAsia="Calibri" w:hAnsi="Liberation Serif"/>
                <w:sz w:val="20"/>
              </w:rPr>
            </w:pPr>
            <w:r w:rsidRPr="003F46EA">
              <w:rPr>
                <w:rFonts w:ascii="Liberation Serif" w:eastAsia="Calibri" w:hAnsi="Liberation Serif"/>
                <w:sz w:val="20"/>
              </w:rPr>
              <w:t>100</w:t>
            </w:r>
          </w:p>
        </w:tc>
        <w:tc>
          <w:tcPr>
            <w:tcW w:w="992" w:type="dxa"/>
            <w:tcBorders>
              <w:top w:val="single" w:sz="4" w:space="0" w:color="auto"/>
              <w:left w:val="nil"/>
              <w:bottom w:val="single" w:sz="4" w:space="0" w:color="auto"/>
              <w:right w:val="single" w:sz="4" w:space="0" w:color="auto"/>
            </w:tcBorders>
          </w:tcPr>
          <w:p w:rsidR="00CC66D2" w:rsidRPr="003F46EA" w:rsidRDefault="00CC66D2" w:rsidP="00EF38DA">
            <w:pPr>
              <w:contextualSpacing/>
              <w:jc w:val="right"/>
              <w:rPr>
                <w:rFonts w:ascii="Liberation Serif" w:eastAsia="Calibri" w:hAnsi="Liberation Serif"/>
                <w:sz w:val="20"/>
              </w:rPr>
            </w:pPr>
            <w:r>
              <w:rPr>
                <w:rFonts w:ascii="Liberation Serif" w:eastAsia="Calibri" w:hAnsi="Liberation Serif"/>
                <w:sz w:val="20"/>
              </w:rPr>
              <w:t>100</w:t>
            </w:r>
          </w:p>
        </w:tc>
        <w:tc>
          <w:tcPr>
            <w:tcW w:w="993" w:type="dxa"/>
            <w:tcBorders>
              <w:top w:val="single" w:sz="4" w:space="0" w:color="auto"/>
              <w:left w:val="single" w:sz="4" w:space="0" w:color="auto"/>
              <w:bottom w:val="single" w:sz="4" w:space="0" w:color="auto"/>
              <w:right w:val="single" w:sz="4" w:space="0" w:color="auto"/>
            </w:tcBorders>
          </w:tcPr>
          <w:p w:rsidR="00CC66D2" w:rsidRPr="003F46EA" w:rsidRDefault="00CC66D2" w:rsidP="00EF38DA">
            <w:pPr>
              <w:contextualSpacing/>
              <w:jc w:val="right"/>
              <w:rPr>
                <w:rFonts w:ascii="Liberation Serif" w:eastAsia="Calibri" w:hAnsi="Liberation Serif"/>
                <w:sz w:val="20"/>
              </w:rPr>
            </w:pPr>
            <w:r>
              <w:rPr>
                <w:rFonts w:ascii="Liberation Serif" w:eastAsia="Calibri" w:hAnsi="Liberation Serif"/>
                <w:sz w:val="20"/>
              </w:rPr>
              <w:t>100</w:t>
            </w:r>
          </w:p>
        </w:tc>
        <w:tc>
          <w:tcPr>
            <w:tcW w:w="2693" w:type="dxa"/>
            <w:tcBorders>
              <w:top w:val="single" w:sz="4" w:space="0" w:color="auto"/>
              <w:left w:val="single" w:sz="4" w:space="0" w:color="auto"/>
              <w:bottom w:val="single" w:sz="4" w:space="0" w:color="auto"/>
              <w:right w:val="single" w:sz="4" w:space="0" w:color="auto"/>
            </w:tcBorders>
            <w:hideMark/>
          </w:tcPr>
          <w:p w:rsidR="00CC66D2" w:rsidRPr="003F46EA" w:rsidRDefault="00CC66D2" w:rsidP="00EF38DA">
            <w:pPr>
              <w:contextualSpacing/>
              <w:rPr>
                <w:rFonts w:ascii="Liberation Serif" w:eastAsia="Calibri" w:hAnsi="Liberation Serif"/>
                <w:sz w:val="20"/>
              </w:rPr>
            </w:pPr>
            <w:r w:rsidRPr="003F46EA">
              <w:rPr>
                <w:rFonts w:ascii="Liberation Serif" w:eastAsia="Calibri" w:hAnsi="Liberation Serif"/>
                <w:sz w:val="20"/>
              </w:rPr>
              <w:t>решение Думы городского округа Заречный от 31.01.2019 №1-Р «Об утверждении Стратегии социально-экономического развития городского округа Заречный до 2035 года»</w:t>
            </w:r>
          </w:p>
        </w:tc>
      </w:tr>
      <w:tr w:rsidR="00CC66D2" w:rsidRPr="003F46EA" w:rsidTr="00EF38DA">
        <w:trPr>
          <w:cantSplit/>
          <w:trHeight w:val="1278"/>
        </w:trPr>
        <w:tc>
          <w:tcPr>
            <w:tcW w:w="967" w:type="dxa"/>
            <w:gridSpan w:val="2"/>
            <w:tcBorders>
              <w:top w:val="single" w:sz="4" w:space="0" w:color="auto"/>
              <w:left w:val="single" w:sz="4" w:space="0" w:color="auto"/>
              <w:bottom w:val="single" w:sz="4" w:space="0" w:color="auto"/>
              <w:right w:val="single" w:sz="4" w:space="0" w:color="auto"/>
            </w:tcBorders>
            <w:hideMark/>
          </w:tcPr>
          <w:p w:rsidR="00CC66D2" w:rsidRPr="003F46EA" w:rsidRDefault="00CC66D2" w:rsidP="00EF38DA">
            <w:pPr>
              <w:contextualSpacing/>
              <w:jc w:val="center"/>
              <w:rPr>
                <w:rFonts w:ascii="Liberation Serif" w:eastAsia="Calibri" w:hAnsi="Liberation Serif"/>
                <w:sz w:val="20"/>
              </w:rPr>
            </w:pPr>
            <w:r w:rsidRPr="003F46EA">
              <w:rPr>
                <w:rFonts w:ascii="Liberation Serif" w:eastAsia="Calibri" w:hAnsi="Liberation Serif"/>
                <w:sz w:val="20"/>
              </w:rPr>
              <w:t>3.1.1.6.</w:t>
            </w:r>
          </w:p>
        </w:tc>
        <w:tc>
          <w:tcPr>
            <w:tcW w:w="3044" w:type="dxa"/>
            <w:tcBorders>
              <w:top w:val="single" w:sz="4" w:space="0" w:color="auto"/>
              <w:left w:val="nil"/>
              <w:bottom w:val="single" w:sz="4" w:space="0" w:color="auto"/>
              <w:right w:val="single" w:sz="4" w:space="0" w:color="auto"/>
            </w:tcBorders>
            <w:hideMark/>
          </w:tcPr>
          <w:p w:rsidR="00CC66D2" w:rsidRPr="003F46EA" w:rsidRDefault="00CC66D2" w:rsidP="00EF38DA">
            <w:pPr>
              <w:contextualSpacing/>
              <w:rPr>
                <w:rFonts w:ascii="Liberation Serif" w:eastAsia="Calibri" w:hAnsi="Liberation Serif"/>
                <w:sz w:val="20"/>
              </w:rPr>
            </w:pPr>
            <w:r w:rsidRPr="003F46EA">
              <w:rPr>
                <w:rFonts w:ascii="Liberation Serif" w:eastAsia="Calibri" w:hAnsi="Liberation Serif"/>
                <w:sz w:val="20"/>
              </w:rPr>
              <w:t xml:space="preserve">Количество проведенных общегородских субботников </w:t>
            </w:r>
          </w:p>
        </w:tc>
        <w:tc>
          <w:tcPr>
            <w:tcW w:w="1120" w:type="dxa"/>
            <w:gridSpan w:val="2"/>
            <w:tcBorders>
              <w:top w:val="single" w:sz="4" w:space="0" w:color="auto"/>
              <w:left w:val="nil"/>
              <w:bottom w:val="single" w:sz="4" w:space="0" w:color="auto"/>
              <w:right w:val="single" w:sz="4" w:space="0" w:color="auto"/>
            </w:tcBorders>
            <w:hideMark/>
          </w:tcPr>
          <w:p w:rsidR="00CC66D2" w:rsidRPr="003F46EA" w:rsidRDefault="00CC66D2" w:rsidP="00EF38DA">
            <w:pPr>
              <w:contextualSpacing/>
              <w:rPr>
                <w:rFonts w:ascii="Liberation Serif" w:eastAsia="Calibri" w:hAnsi="Liberation Serif"/>
                <w:sz w:val="20"/>
              </w:rPr>
            </w:pPr>
            <w:r w:rsidRPr="003F46EA">
              <w:rPr>
                <w:rFonts w:ascii="Liberation Serif" w:eastAsia="Calibri" w:hAnsi="Liberation Serif"/>
                <w:sz w:val="20"/>
              </w:rPr>
              <w:t>ед.</w:t>
            </w:r>
          </w:p>
        </w:tc>
        <w:tc>
          <w:tcPr>
            <w:tcW w:w="851" w:type="dxa"/>
            <w:tcBorders>
              <w:top w:val="single" w:sz="4" w:space="0" w:color="auto"/>
              <w:left w:val="nil"/>
              <w:bottom w:val="single" w:sz="4" w:space="0" w:color="auto"/>
              <w:right w:val="single" w:sz="4" w:space="0" w:color="auto"/>
            </w:tcBorders>
            <w:hideMark/>
          </w:tcPr>
          <w:p w:rsidR="00CC66D2" w:rsidRPr="003F46EA" w:rsidRDefault="00CC66D2" w:rsidP="00EF38DA">
            <w:pPr>
              <w:contextualSpacing/>
              <w:jc w:val="right"/>
              <w:rPr>
                <w:rFonts w:ascii="Liberation Serif" w:eastAsia="Calibri" w:hAnsi="Liberation Serif"/>
                <w:sz w:val="20"/>
              </w:rPr>
            </w:pPr>
            <w:r w:rsidRPr="003F46EA">
              <w:rPr>
                <w:rFonts w:ascii="Liberation Serif" w:eastAsia="Calibri" w:hAnsi="Liberation Serif"/>
                <w:sz w:val="20"/>
              </w:rPr>
              <w:t>1</w:t>
            </w:r>
          </w:p>
        </w:tc>
        <w:tc>
          <w:tcPr>
            <w:tcW w:w="850" w:type="dxa"/>
            <w:tcBorders>
              <w:top w:val="single" w:sz="4" w:space="0" w:color="auto"/>
              <w:left w:val="nil"/>
              <w:bottom w:val="single" w:sz="4" w:space="0" w:color="auto"/>
              <w:right w:val="single" w:sz="4" w:space="0" w:color="auto"/>
            </w:tcBorders>
            <w:hideMark/>
          </w:tcPr>
          <w:p w:rsidR="00CC66D2" w:rsidRPr="003F46EA" w:rsidRDefault="00CC66D2" w:rsidP="00EF38DA">
            <w:pPr>
              <w:contextualSpacing/>
              <w:jc w:val="right"/>
              <w:rPr>
                <w:rFonts w:ascii="Liberation Serif" w:eastAsia="Calibri" w:hAnsi="Liberation Serif"/>
                <w:sz w:val="20"/>
              </w:rPr>
            </w:pPr>
            <w:r w:rsidRPr="003F46EA">
              <w:rPr>
                <w:rFonts w:ascii="Liberation Serif" w:eastAsia="Calibri" w:hAnsi="Liberation Serif"/>
                <w:sz w:val="20"/>
              </w:rPr>
              <w:t>1</w:t>
            </w:r>
          </w:p>
        </w:tc>
        <w:tc>
          <w:tcPr>
            <w:tcW w:w="993" w:type="dxa"/>
            <w:tcBorders>
              <w:top w:val="single" w:sz="4" w:space="0" w:color="auto"/>
              <w:left w:val="nil"/>
              <w:bottom w:val="single" w:sz="4" w:space="0" w:color="auto"/>
              <w:right w:val="single" w:sz="4" w:space="0" w:color="auto"/>
            </w:tcBorders>
            <w:hideMark/>
          </w:tcPr>
          <w:p w:rsidR="00CC66D2" w:rsidRPr="003F46EA" w:rsidRDefault="00CC66D2" w:rsidP="00EF38DA">
            <w:pPr>
              <w:contextualSpacing/>
              <w:jc w:val="right"/>
              <w:rPr>
                <w:rFonts w:ascii="Liberation Serif" w:eastAsia="Calibri" w:hAnsi="Liberation Serif"/>
                <w:sz w:val="20"/>
              </w:rPr>
            </w:pPr>
            <w:r w:rsidRPr="003F46EA">
              <w:rPr>
                <w:rFonts w:ascii="Liberation Serif" w:eastAsia="Calibri" w:hAnsi="Liberation Serif"/>
                <w:sz w:val="20"/>
              </w:rPr>
              <w:t>1</w:t>
            </w:r>
          </w:p>
        </w:tc>
        <w:tc>
          <w:tcPr>
            <w:tcW w:w="992" w:type="dxa"/>
            <w:tcBorders>
              <w:top w:val="single" w:sz="4" w:space="0" w:color="auto"/>
              <w:left w:val="nil"/>
              <w:bottom w:val="single" w:sz="4" w:space="0" w:color="auto"/>
              <w:right w:val="single" w:sz="4" w:space="0" w:color="auto"/>
            </w:tcBorders>
            <w:hideMark/>
          </w:tcPr>
          <w:p w:rsidR="00CC66D2" w:rsidRPr="003F46EA" w:rsidRDefault="00CC66D2" w:rsidP="00EF38DA">
            <w:pPr>
              <w:contextualSpacing/>
              <w:jc w:val="right"/>
              <w:rPr>
                <w:rFonts w:ascii="Liberation Serif" w:eastAsia="Calibri" w:hAnsi="Liberation Serif"/>
                <w:sz w:val="20"/>
              </w:rPr>
            </w:pPr>
            <w:r w:rsidRPr="003F46EA">
              <w:rPr>
                <w:rFonts w:ascii="Liberation Serif" w:eastAsia="Calibri" w:hAnsi="Liberation Serif"/>
                <w:sz w:val="20"/>
              </w:rPr>
              <w:t>1</w:t>
            </w:r>
          </w:p>
        </w:tc>
        <w:tc>
          <w:tcPr>
            <w:tcW w:w="992" w:type="dxa"/>
            <w:tcBorders>
              <w:top w:val="single" w:sz="4" w:space="0" w:color="auto"/>
              <w:left w:val="nil"/>
              <w:bottom w:val="single" w:sz="4" w:space="0" w:color="auto"/>
              <w:right w:val="single" w:sz="4" w:space="0" w:color="auto"/>
            </w:tcBorders>
            <w:hideMark/>
          </w:tcPr>
          <w:p w:rsidR="00CC66D2" w:rsidRPr="003F46EA" w:rsidRDefault="00CC66D2" w:rsidP="00EF38DA">
            <w:pPr>
              <w:contextualSpacing/>
              <w:jc w:val="right"/>
              <w:rPr>
                <w:rFonts w:ascii="Liberation Serif" w:eastAsia="Calibri" w:hAnsi="Liberation Serif"/>
                <w:sz w:val="20"/>
              </w:rPr>
            </w:pPr>
            <w:r w:rsidRPr="003F46EA">
              <w:rPr>
                <w:rFonts w:ascii="Liberation Serif" w:eastAsia="Calibri" w:hAnsi="Liberation Serif"/>
                <w:sz w:val="20"/>
              </w:rPr>
              <w:t>1</w:t>
            </w:r>
          </w:p>
        </w:tc>
        <w:tc>
          <w:tcPr>
            <w:tcW w:w="992" w:type="dxa"/>
            <w:tcBorders>
              <w:top w:val="single" w:sz="4" w:space="0" w:color="auto"/>
              <w:left w:val="nil"/>
              <w:bottom w:val="single" w:sz="4" w:space="0" w:color="auto"/>
              <w:right w:val="single" w:sz="4" w:space="0" w:color="auto"/>
            </w:tcBorders>
          </w:tcPr>
          <w:p w:rsidR="00CC66D2" w:rsidRPr="003F46EA" w:rsidRDefault="00CC66D2" w:rsidP="00EF38DA">
            <w:pPr>
              <w:jc w:val="right"/>
              <w:rPr>
                <w:rFonts w:ascii="Liberation Serif" w:eastAsia="Calibri" w:hAnsi="Liberation Serif"/>
                <w:sz w:val="20"/>
              </w:rPr>
            </w:pPr>
            <w:r>
              <w:rPr>
                <w:rFonts w:ascii="Liberation Serif" w:eastAsia="Calibri" w:hAnsi="Liberation Serif"/>
                <w:sz w:val="20"/>
              </w:rPr>
              <w:t>1</w:t>
            </w:r>
          </w:p>
        </w:tc>
        <w:tc>
          <w:tcPr>
            <w:tcW w:w="993" w:type="dxa"/>
            <w:tcBorders>
              <w:top w:val="single" w:sz="4" w:space="0" w:color="auto"/>
              <w:left w:val="single" w:sz="4" w:space="0" w:color="auto"/>
              <w:bottom w:val="single" w:sz="4" w:space="0" w:color="auto"/>
              <w:right w:val="single" w:sz="4" w:space="0" w:color="auto"/>
            </w:tcBorders>
          </w:tcPr>
          <w:p w:rsidR="00CC66D2" w:rsidRPr="003F46EA" w:rsidRDefault="00CC66D2" w:rsidP="00EF38DA">
            <w:pPr>
              <w:jc w:val="right"/>
              <w:rPr>
                <w:rFonts w:ascii="Liberation Serif" w:eastAsia="Calibri" w:hAnsi="Liberation Serif"/>
                <w:sz w:val="20"/>
              </w:rPr>
            </w:pPr>
            <w:r>
              <w:rPr>
                <w:rFonts w:ascii="Liberation Serif" w:eastAsia="Calibri" w:hAnsi="Liberation Serif"/>
                <w:sz w:val="20"/>
              </w:rPr>
              <w:t>1</w:t>
            </w:r>
          </w:p>
        </w:tc>
        <w:tc>
          <w:tcPr>
            <w:tcW w:w="2693" w:type="dxa"/>
            <w:tcBorders>
              <w:top w:val="single" w:sz="4" w:space="0" w:color="auto"/>
              <w:left w:val="single" w:sz="4" w:space="0" w:color="auto"/>
              <w:bottom w:val="single" w:sz="4" w:space="0" w:color="auto"/>
              <w:right w:val="single" w:sz="4" w:space="0" w:color="auto"/>
            </w:tcBorders>
            <w:hideMark/>
          </w:tcPr>
          <w:p w:rsidR="00CC66D2" w:rsidRPr="003F46EA" w:rsidRDefault="00CC66D2" w:rsidP="00EF38DA">
            <w:pPr>
              <w:rPr>
                <w:rFonts w:ascii="Liberation Serif" w:hAnsi="Liberation Serif" w:cs="Arial"/>
                <w:sz w:val="14"/>
              </w:rPr>
            </w:pPr>
            <w:r w:rsidRPr="003F46EA">
              <w:rPr>
                <w:rFonts w:ascii="Liberation Serif" w:eastAsia="Calibri" w:hAnsi="Liberation Serif"/>
                <w:sz w:val="20"/>
              </w:rPr>
              <w:t>Распоряжение Правительства Свердловской области «</w:t>
            </w:r>
            <w:r w:rsidRPr="003F46EA">
              <w:rPr>
                <w:rFonts w:ascii="Liberation Serif" w:hAnsi="Liberation Serif"/>
                <w:bCs/>
                <w:sz w:val="20"/>
                <w:szCs w:val="28"/>
              </w:rPr>
              <w:t>О проведении мероприятий по санитарной очистке</w:t>
            </w:r>
          </w:p>
          <w:p w:rsidR="00CC66D2" w:rsidRPr="003F46EA" w:rsidRDefault="00CC66D2" w:rsidP="00EF38DA">
            <w:pPr>
              <w:rPr>
                <w:rFonts w:ascii="Liberation Serif" w:hAnsi="Liberation Serif" w:cs="Arial"/>
                <w:sz w:val="14"/>
              </w:rPr>
            </w:pPr>
            <w:r w:rsidRPr="003F46EA">
              <w:rPr>
                <w:rFonts w:ascii="Liberation Serif" w:hAnsi="Liberation Serif"/>
                <w:bCs/>
                <w:sz w:val="20"/>
                <w:szCs w:val="28"/>
              </w:rPr>
              <w:t>территорий городов и иных населенных пунктов, расположенных</w:t>
            </w:r>
          </w:p>
          <w:p w:rsidR="00CC66D2" w:rsidRPr="003F46EA" w:rsidRDefault="00CC66D2" w:rsidP="00EF38DA">
            <w:pPr>
              <w:rPr>
                <w:rFonts w:ascii="Liberation Serif" w:eastAsia="Calibri" w:hAnsi="Liberation Serif"/>
                <w:sz w:val="20"/>
              </w:rPr>
            </w:pPr>
            <w:r w:rsidRPr="003F46EA">
              <w:rPr>
                <w:rFonts w:ascii="Liberation Serif" w:hAnsi="Liberation Serif"/>
                <w:bCs/>
                <w:sz w:val="20"/>
                <w:szCs w:val="28"/>
              </w:rPr>
              <w:t>на территории Свердловской области»</w:t>
            </w:r>
          </w:p>
        </w:tc>
      </w:tr>
      <w:tr w:rsidR="00CC66D2" w:rsidRPr="003F46EA" w:rsidTr="00EF38DA">
        <w:trPr>
          <w:cantSplit/>
          <w:trHeight w:val="1056"/>
        </w:trPr>
        <w:tc>
          <w:tcPr>
            <w:tcW w:w="967" w:type="dxa"/>
            <w:gridSpan w:val="2"/>
            <w:tcBorders>
              <w:top w:val="single" w:sz="4" w:space="0" w:color="auto"/>
              <w:left w:val="single" w:sz="4" w:space="0" w:color="auto"/>
              <w:bottom w:val="single" w:sz="4" w:space="0" w:color="auto"/>
              <w:right w:val="single" w:sz="4" w:space="0" w:color="auto"/>
            </w:tcBorders>
            <w:hideMark/>
          </w:tcPr>
          <w:p w:rsidR="00CC66D2" w:rsidRPr="003F46EA" w:rsidRDefault="00CC66D2" w:rsidP="00EF38DA">
            <w:pPr>
              <w:contextualSpacing/>
              <w:jc w:val="center"/>
              <w:rPr>
                <w:rFonts w:ascii="Liberation Serif" w:eastAsia="Calibri" w:hAnsi="Liberation Serif"/>
                <w:sz w:val="20"/>
              </w:rPr>
            </w:pPr>
            <w:r w:rsidRPr="003F46EA">
              <w:rPr>
                <w:rFonts w:ascii="Liberation Serif" w:eastAsia="Calibri" w:hAnsi="Liberation Serif"/>
                <w:sz w:val="20"/>
              </w:rPr>
              <w:t>3.1.1.7.</w:t>
            </w:r>
          </w:p>
        </w:tc>
        <w:tc>
          <w:tcPr>
            <w:tcW w:w="3044" w:type="dxa"/>
            <w:tcBorders>
              <w:top w:val="single" w:sz="4" w:space="0" w:color="auto"/>
              <w:left w:val="nil"/>
              <w:bottom w:val="single" w:sz="4" w:space="0" w:color="auto"/>
              <w:right w:val="single" w:sz="4" w:space="0" w:color="auto"/>
            </w:tcBorders>
            <w:hideMark/>
          </w:tcPr>
          <w:p w:rsidR="00CC66D2" w:rsidRPr="003F46EA" w:rsidRDefault="00CC66D2" w:rsidP="00EF38DA">
            <w:pPr>
              <w:contextualSpacing/>
              <w:rPr>
                <w:rFonts w:ascii="Liberation Serif" w:eastAsia="Calibri" w:hAnsi="Liberation Serif"/>
                <w:sz w:val="20"/>
              </w:rPr>
            </w:pPr>
            <w:r w:rsidRPr="003F46EA">
              <w:rPr>
                <w:rFonts w:ascii="Liberation Serif" w:eastAsia="Calibri" w:hAnsi="Liberation Serif"/>
                <w:sz w:val="20"/>
              </w:rPr>
              <w:t>Доля объектов благоустройства, запланированных к реконструкции и строительству, обеспеченных проектно-сметной документацией</w:t>
            </w:r>
          </w:p>
        </w:tc>
        <w:tc>
          <w:tcPr>
            <w:tcW w:w="1120" w:type="dxa"/>
            <w:gridSpan w:val="2"/>
            <w:tcBorders>
              <w:top w:val="single" w:sz="4" w:space="0" w:color="auto"/>
              <w:left w:val="nil"/>
              <w:bottom w:val="single" w:sz="4" w:space="0" w:color="auto"/>
              <w:right w:val="single" w:sz="4" w:space="0" w:color="auto"/>
            </w:tcBorders>
            <w:hideMark/>
          </w:tcPr>
          <w:p w:rsidR="00CC66D2" w:rsidRPr="003F46EA" w:rsidRDefault="00CC66D2" w:rsidP="00EF38DA">
            <w:pPr>
              <w:contextualSpacing/>
              <w:rPr>
                <w:rFonts w:ascii="Liberation Serif" w:eastAsia="Calibri" w:hAnsi="Liberation Serif"/>
                <w:sz w:val="20"/>
              </w:rPr>
            </w:pPr>
            <w:r w:rsidRPr="003F46EA">
              <w:rPr>
                <w:rFonts w:ascii="Liberation Serif" w:eastAsia="Calibri" w:hAnsi="Liberation Serif"/>
                <w:sz w:val="20"/>
              </w:rPr>
              <w:t>%</w:t>
            </w:r>
          </w:p>
        </w:tc>
        <w:tc>
          <w:tcPr>
            <w:tcW w:w="851" w:type="dxa"/>
            <w:tcBorders>
              <w:top w:val="single" w:sz="4" w:space="0" w:color="auto"/>
              <w:left w:val="nil"/>
              <w:bottom w:val="single" w:sz="4" w:space="0" w:color="auto"/>
              <w:right w:val="single" w:sz="4" w:space="0" w:color="auto"/>
            </w:tcBorders>
            <w:hideMark/>
          </w:tcPr>
          <w:p w:rsidR="00CC66D2" w:rsidRPr="003F46EA" w:rsidRDefault="00CC66D2" w:rsidP="00EF38DA">
            <w:pPr>
              <w:contextualSpacing/>
              <w:jc w:val="right"/>
              <w:rPr>
                <w:rFonts w:ascii="Liberation Serif" w:eastAsia="Calibri" w:hAnsi="Liberation Serif"/>
                <w:sz w:val="20"/>
              </w:rPr>
            </w:pPr>
            <w:r w:rsidRPr="003F46EA">
              <w:rPr>
                <w:rFonts w:ascii="Liberation Serif" w:eastAsia="Calibri" w:hAnsi="Liberation Serif"/>
                <w:sz w:val="20"/>
              </w:rPr>
              <w:t>100</w:t>
            </w:r>
          </w:p>
        </w:tc>
        <w:tc>
          <w:tcPr>
            <w:tcW w:w="850" w:type="dxa"/>
            <w:tcBorders>
              <w:top w:val="single" w:sz="4" w:space="0" w:color="auto"/>
              <w:left w:val="nil"/>
              <w:bottom w:val="single" w:sz="4" w:space="0" w:color="auto"/>
              <w:right w:val="single" w:sz="4" w:space="0" w:color="auto"/>
            </w:tcBorders>
            <w:hideMark/>
          </w:tcPr>
          <w:p w:rsidR="00CC66D2" w:rsidRPr="003F46EA" w:rsidRDefault="00CC66D2" w:rsidP="00EF38DA">
            <w:pPr>
              <w:contextualSpacing/>
              <w:jc w:val="right"/>
              <w:rPr>
                <w:rFonts w:ascii="Liberation Serif" w:eastAsia="Calibri" w:hAnsi="Liberation Serif"/>
                <w:sz w:val="20"/>
              </w:rPr>
            </w:pPr>
            <w:r w:rsidRPr="003F46EA">
              <w:rPr>
                <w:rFonts w:ascii="Liberation Serif" w:eastAsia="Calibri" w:hAnsi="Liberation Serif"/>
                <w:sz w:val="20"/>
              </w:rPr>
              <w:t>100</w:t>
            </w:r>
          </w:p>
        </w:tc>
        <w:tc>
          <w:tcPr>
            <w:tcW w:w="993" w:type="dxa"/>
            <w:tcBorders>
              <w:top w:val="single" w:sz="4" w:space="0" w:color="auto"/>
              <w:left w:val="nil"/>
              <w:bottom w:val="single" w:sz="4" w:space="0" w:color="auto"/>
              <w:right w:val="single" w:sz="4" w:space="0" w:color="auto"/>
            </w:tcBorders>
            <w:hideMark/>
          </w:tcPr>
          <w:p w:rsidR="00CC66D2" w:rsidRPr="003F46EA" w:rsidRDefault="00CC66D2" w:rsidP="00EF38DA">
            <w:pPr>
              <w:contextualSpacing/>
              <w:jc w:val="right"/>
              <w:rPr>
                <w:rFonts w:ascii="Liberation Serif" w:eastAsia="Calibri" w:hAnsi="Liberation Serif"/>
                <w:sz w:val="20"/>
              </w:rPr>
            </w:pPr>
            <w:r w:rsidRPr="003F46EA">
              <w:rPr>
                <w:rFonts w:ascii="Liberation Serif" w:eastAsia="Calibri" w:hAnsi="Liberation Serif"/>
                <w:sz w:val="20"/>
              </w:rPr>
              <w:t>100</w:t>
            </w:r>
          </w:p>
        </w:tc>
        <w:tc>
          <w:tcPr>
            <w:tcW w:w="992" w:type="dxa"/>
            <w:tcBorders>
              <w:top w:val="single" w:sz="4" w:space="0" w:color="auto"/>
              <w:left w:val="nil"/>
              <w:bottom w:val="single" w:sz="4" w:space="0" w:color="auto"/>
              <w:right w:val="single" w:sz="4" w:space="0" w:color="auto"/>
            </w:tcBorders>
            <w:hideMark/>
          </w:tcPr>
          <w:p w:rsidR="00CC66D2" w:rsidRPr="003F46EA" w:rsidRDefault="00CC66D2" w:rsidP="00EF38DA">
            <w:pPr>
              <w:contextualSpacing/>
              <w:jc w:val="right"/>
              <w:rPr>
                <w:rFonts w:ascii="Liberation Serif" w:eastAsia="Calibri" w:hAnsi="Liberation Serif"/>
                <w:sz w:val="20"/>
              </w:rPr>
            </w:pPr>
            <w:r w:rsidRPr="003F46EA">
              <w:rPr>
                <w:rFonts w:ascii="Liberation Serif" w:eastAsia="Calibri" w:hAnsi="Liberation Serif"/>
                <w:sz w:val="20"/>
              </w:rPr>
              <w:t>100</w:t>
            </w:r>
          </w:p>
        </w:tc>
        <w:tc>
          <w:tcPr>
            <w:tcW w:w="992" w:type="dxa"/>
            <w:tcBorders>
              <w:top w:val="single" w:sz="4" w:space="0" w:color="auto"/>
              <w:left w:val="nil"/>
              <w:bottom w:val="single" w:sz="4" w:space="0" w:color="auto"/>
              <w:right w:val="single" w:sz="4" w:space="0" w:color="auto"/>
            </w:tcBorders>
            <w:hideMark/>
          </w:tcPr>
          <w:p w:rsidR="00CC66D2" w:rsidRPr="003F46EA" w:rsidRDefault="00CC66D2" w:rsidP="00EF38DA">
            <w:pPr>
              <w:contextualSpacing/>
              <w:jc w:val="right"/>
              <w:rPr>
                <w:rFonts w:ascii="Liberation Serif" w:eastAsia="Calibri" w:hAnsi="Liberation Serif"/>
                <w:sz w:val="20"/>
              </w:rPr>
            </w:pPr>
            <w:r w:rsidRPr="003F46EA">
              <w:rPr>
                <w:rFonts w:ascii="Liberation Serif" w:eastAsia="Calibri" w:hAnsi="Liberation Serif"/>
                <w:sz w:val="20"/>
              </w:rPr>
              <w:t>100</w:t>
            </w:r>
          </w:p>
        </w:tc>
        <w:tc>
          <w:tcPr>
            <w:tcW w:w="992" w:type="dxa"/>
            <w:tcBorders>
              <w:top w:val="single" w:sz="4" w:space="0" w:color="auto"/>
              <w:left w:val="nil"/>
              <w:bottom w:val="single" w:sz="4" w:space="0" w:color="auto"/>
              <w:right w:val="single" w:sz="4" w:space="0" w:color="auto"/>
            </w:tcBorders>
          </w:tcPr>
          <w:p w:rsidR="00CC66D2" w:rsidRPr="003F46EA" w:rsidRDefault="00CC66D2" w:rsidP="00EF38DA">
            <w:pPr>
              <w:contextualSpacing/>
              <w:jc w:val="right"/>
              <w:rPr>
                <w:rFonts w:ascii="Liberation Serif" w:eastAsia="Calibri" w:hAnsi="Liberation Serif"/>
                <w:sz w:val="20"/>
              </w:rPr>
            </w:pPr>
            <w:r>
              <w:rPr>
                <w:rFonts w:ascii="Liberation Serif" w:eastAsia="Calibri" w:hAnsi="Liberation Serif"/>
                <w:sz w:val="20"/>
              </w:rPr>
              <w:t>100</w:t>
            </w:r>
          </w:p>
        </w:tc>
        <w:tc>
          <w:tcPr>
            <w:tcW w:w="993" w:type="dxa"/>
            <w:tcBorders>
              <w:top w:val="single" w:sz="4" w:space="0" w:color="auto"/>
              <w:left w:val="single" w:sz="4" w:space="0" w:color="auto"/>
              <w:bottom w:val="single" w:sz="4" w:space="0" w:color="auto"/>
              <w:right w:val="single" w:sz="4" w:space="0" w:color="auto"/>
            </w:tcBorders>
          </w:tcPr>
          <w:p w:rsidR="00CC66D2" w:rsidRPr="003F46EA" w:rsidRDefault="00CC66D2" w:rsidP="00EF38DA">
            <w:pPr>
              <w:contextualSpacing/>
              <w:jc w:val="right"/>
              <w:rPr>
                <w:rFonts w:ascii="Liberation Serif" w:eastAsia="Calibri" w:hAnsi="Liberation Serif"/>
                <w:sz w:val="20"/>
              </w:rPr>
            </w:pPr>
            <w:r>
              <w:rPr>
                <w:rFonts w:ascii="Liberation Serif" w:eastAsia="Calibri" w:hAnsi="Liberation Serif"/>
                <w:sz w:val="20"/>
              </w:rPr>
              <w:t>100</w:t>
            </w:r>
          </w:p>
        </w:tc>
        <w:tc>
          <w:tcPr>
            <w:tcW w:w="2693" w:type="dxa"/>
            <w:tcBorders>
              <w:top w:val="single" w:sz="4" w:space="0" w:color="auto"/>
              <w:left w:val="single" w:sz="4" w:space="0" w:color="auto"/>
              <w:bottom w:val="single" w:sz="4" w:space="0" w:color="auto"/>
              <w:right w:val="single" w:sz="4" w:space="0" w:color="auto"/>
            </w:tcBorders>
            <w:hideMark/>
          </w:tcPr>
          <w:p w:rsidR="00CC66D2" w:rsidRPr="003F46EA" w:rsidRDefault="00CC66D2" w:rsidP="00EF38DA">
            <w:pPr>
              <w:contextualSpacing/>
              <w:rPr>
                <w:rFonts w:ascii="Liberation Serif" w:eastAsia="Calibri" w:hAnsi="Liberation Serif"/>
                <w:sz w:val="20"/>
              </w:rPr>
            </w:pPr>
            <w:r w:rsidRPr="003F46EA">
              <w:rPr>
                <w:rFonts w:ascii="Liberation Serif" w:eastAsia="Calibri" w:hAnsi="Liberation Serif"/>
                <w:sz w:val="20"/>
              </w:rPr>
              <w:t>решение Думы городского округа Заречный от 31.01.2019 №1-Р «Об утверждении Стратегии социально-экономического развития городского округа Заречный до 2035 года»</w:t>
            </w:r>
          </w:p>
        </w:tc>
      </w:tr>
      <w:tr w:rsidR="00CC66D2" w:rsidRPr="003F46EA" w:rsidTr="00EF38DA">
        <w:trPr>
          <w:cantSplit/>
          <w:trHeight w:val="1086"/>
        </w:trPr>
        <w:tc>
          <w:tcPr>
            <w:tcW w:w="967" w:type="dxa"/>
            <w:gridSpan w:val="2"/>
            <w:tcBorders>
              <w:top w:val="single" w:sz="4" w:space="0" w:color="auto"/>
              <w:left w:val="single" w:sz="4" w:space="0" w:color="auto"/>
              <w:bottom w:val="single" w:sz="4" w:space="0" w:color="auto"/>
              <w:right w:val="single" w:sz="4" w:space="0" w:color="auto"/>
            </w:tcBorders>
            <w:hideMark/>
          </w:tcPr>
          <w:p w:rsidR="00CC66D2" w:rsidRPr="003F46EA" w:rsidRDefault="00CC66D2" w:rsidP="00EF38DA">
            <w:pPr>
              <w:contextualSpacing/>
              <w:jc w:val="center"/>
              <w:rPr>
                <w:rFonts w:ascii="Liberation Serif" w:eastAsia="Calibri" w:hAnsi="Liberation Serif"/>
                <w:sz w:val="20"/>
              </w:rPr>
            </w:pPr>
            <w:r w:rsidRPr="003F46EA">
              <w:rPr>
                <w:rFonts w:ascii="Liberation Serif" w:eastAsia="Calibri" w:hAnsi="Liberation Serif"/>
                <w:sz w:val="20"/>
              </w:rPr>
              <w:lastRenderedPageBreak/>
              <w:t>3.1.1.8.</w:t>
            </w:r>
          </w:p>
        </w:tc>
        <w:tc>
          <w:tcPr>
            <w:tcW w:w="3044" w:type="dxa"/>
            <w:tcBorders>
              <w:top w:val="single" w:sz="4" w:space="0" w:color="auto"/>
              <w:left w:val="nil"/>
              <w:bottom w:val="single" w:sz="4" w:space="0" w:color="auto"/>
              <w:right w:val="single" w:sz="4" w:space="0" w:color="auto"/>
            </w:tcBorders>
            <w:hideMark/>
          </w:tcPr>
          <w:p w:rsidR="00CC66D2" w:rsidRPr="003F46EA" w:rsidRDefault="00CC66D2" w:rsidP="00EF38DA">
            <w:pPr>
              <w:contextualSpacing/>
              <w:rPr>
                <w:rFonts w:ascii="Liberation Serif" w:eastAsia="Calibri" w:hAnsi="Liberation Serif"/>
                <w:sz w:val="20"/>
              </w:rPr>
            </w:pPr>
            <w:r w:rsidRPr="003F46EA">
              <w:rPr>
                <w:rFonts w:ascii="Liberation Serif" w:eastAsia="Calibri" w:hAnsi="Liberation Serif"/>
                <w:sz w:val="20"/>
              </w:rPr>
              <w:t>Доля кладбищ, открытых для захоронения, в их общем количестве</w:t>
            </w:r>
          </w:p>
        </w:tc>
        <w:tc>
          <w:tcPr>
            <w:tcW w:w="1120" w:type="dxa"/>
            <w:gridSpan w:val="2"/>
            <w:tcBorders>
              <w:top w:val="single" w:sz="4" w:space="0" w:color="auto"/>
              <w:left w:val="nil"/>
              <w:bottom w:val="single" w:sz="4" w:space="0" w:color="auto"/>
              <w:right w:val="single" w:sz="4" w:space="0" w:color="auto"/>
            </w:tcBorders>
            <w:hideMark/>
          </w:tcPr>
          <w:p w:rsidR="00CC66D2" w:rsidRPr="003F46EA" w:rsidRDefault="00CC66D2" w:rsidP="00EF38DA">
            <w:pPr>
              <w:contextualSpacing/>
              <w:rPr>
                <w:rFonts w:ascii="Liberation Serif" w:eastAsia="Calibri" w:hAnsi="Liberation Serif"/>
                <w:sz w:val="20"/>
              </w:rPr>
            </w:pPr>
            <w:r w:rsidRPr="003F46EA">
              <w:rPr>
                <w:rFonts w:ascii="Liberation Serif" w:eastAsia="Calibri" w:hAnsi="Liberation Serif"/>
                <w:sz w:val="20"/>
              </w:rPr>
              <w:t>%</w:t>
            </w:r>
          </w:p>
        </w:tc>
        <w:tc>
          <w:tcPr>
            <w:tcW w:w="851" w:type="dxa"/>
            <w:tcBorders>
              <w:top w:val="single" w:sz="4" w:space="0" w:color="auto"/>
              <w:left w:val="nil"/>
              <w:bottom w:val="single" w:sz="4" w:space="0" w:color="auto"/>
              <w:right w:val="single" w:sz="4" w:space="0" w:color="auto"/>
            </w:tcBorders>
          </w:tcPr>
          <w:p w:rsidR="00CC66D2" w:rsidRPr="003F46EA" w:rsidRDefault="00CC66D2" w:rsidP="00EF38DA">
            <w:pPr>
              <w:contextualSpacing/>
              <w:jc w:val="right"/>
              <w:rPr>
                <w:rFonts w:ascii="Liberation Serif" w:eastAsia="Calibri" w:hAnsi="Liberation Serif"/>
                <w:sz w:val="20"/>
              </w:rPr>
            </w:pPr>
            <w:r w:rsidRPr="003F46EA">
              <w:rPr>
                <w:rFonts w:ascii="Liberation Serif" w:eastAsia="Calibri" w:hAnsi="Liberation Serif"/>
                <w:sz w:val="20"/>
              </w:rPr>
              <w:t>100</w:t>
            </w:r>
          </w:p>
        </w:tc>
        <w:tc>
          <w:tcPr>
            <w:tcW w:w="850" w:type="dxa"/>
            <w:tcBorders>
              <w:top w:val="single" w:sz="4" w:space="0" w:color="auto"/>
              <w:left w:val="nil"/>
              <w:bottom w:val="single" w:sz="4" w:space="0" w:color="auto"/>
              <w:right w:val="single" w:sz="4" w:space="0" w:color="auto"/>
            </w:tcBorders>
          </w:tcPr>
          <w:p w:rsidR="00CC66D2" w:rsidRPr="003F46EA" w:rsidRDefault="00CC66D2" w:rsidP="00EF38DA">
            <w:pPr>
              <w:contextualSpacing/>
              <w:jc w:val="right"/>
              <w:rPr>
                <w:rFonts w:ascii="Liberation Serif" w:eastAsia="Calibri" w:hAnsi="Liberation Serif"/>
                <w:sz w:val="20"/>
              </w:rPr>
            </w:pPr>
            <w:r w:rsidRPr="003F46EA">
              <w:rPr>
                <w:rFonts w:ascii="Liberation Serif" w:eastAsia="Calibri" w:hAnsi="Liberation Serif"/>
                <w:sz w:val="20"/>
              </w:rPr>
              <w:t>100</w:t>
            </w:r>
          </w:p>
        </w:tc>
        <w:tc>
          <w:tcPr>
            <w:tcW w:w="993" w:type="dxa"/>
            <w:tcBorders>
              <w:top w:val="single" w:sz="4" w:space="0" w:color="auto"/>
              <w:left w:val="nil"/>
              <w:bottom w:val="single" w:sz="4" w:space="0" w:color="auto"/>
              <w:right w:val="single" w:sz="4" w:space="0" w:color="auto"/>
            </w:tcBorders>
          </w:tcPr>
          <w:p w:rsidR="00CC66D2" w:rsidRPr="003F46EA" w:rsidRDefault="00CC66D2" w:rsidP="00EF38DA">
            <w:pPr>
              <w:contextualSpacing/>
              <w:jc w:val="right"/>
              <w:rPr>
                <w:rFonts w:ascii="Liberation Serif" w:eastAsia="Calibri" w:hAnsi="Liberation Serif"/>
                <w:sz w:val="20"/>
              </w:rPr>
            </w:pPr>
            <w:r w:rsidRPr="003F46EA">
              <w:rPr>
                <w:rFonts w:ascii="Liberation Serif" w:eastAsia="Calibri" w:hAnsi="Liberation Serif"/>
                <w:sz w:val="20"/>
              </w:rPr>
              <w:t>100</w:t>
            </w:r>
          </w:p>
        </w:tc>
        <w:tc>
          <w:tcPr>
            <w:tcW w:w="992" w:type="dxa"/>
            <w:tcBorders>
              <w:top w:val="single" w:sz="4" w:space="0" w:color="auto"/>
              <w:left w:val="nil"/>
              <w:bottom w:val="single" w:sz="4" w:space="0" w:color="auto"/>
              <w:right w:val="single" w:sz="4" w:space="0" w:color="auto"/>
            </w:tcBorders>
          </w:tcPr>
          <w:p w:rsidR="00CC66D2" w:rsidRPr="003F46EA" w:rsidRDefault="00CC66D2" w:rsidP="00EF38DA">
            <w:pPr>
              <w:contextualSpacing/>
              <w:jc w:val="right"/>
              <w:rPr>
                <w:rFonts w:ascii="Liberation Serif" w:eastAsia="Calibri" w:hAnsi="Liberation Serif"/>
                <w:sz w:val="20"/>
              </w:rPr>
            </w:pPr>
            <w:r w:rsidRPr="003F46EA">
              <w:rPr>
                <w:rFonts w:ascii="Liberation Serif" w:eastAsia="Calibri" w:hAnsi="Liberation Serif"/>
                <w:sz w:val="20"/>
              </w:rPr>
              <w:t>100</w:t>
            </w:r>
          </w:p>
        </w:tc>
        <w:tc>
          <w:tcPr>
            <w:tcW w:w="992" w:type="dxa"/>
            <w:tcBorders>
              <w:top w:val="single" w:sz="4" w:space="0" w:color="auto"/>
              <w:left w:val="nil"/>
              <w:bottom w:val="single" w:sz="4" w:space="0" w:color="auto"/>
              <w:right w:val="single" w:sz="4" w:space="0" w:color="auto"/>
            </w:tcBorders>
          </w:tcPr>
          <w:p w:rsidR="00CC66D2" w:rsidRPr="003F46EA" w:rsidRDefault="00CC66D2" w:rsidP="00EF38DA">
            <w:pPr>
              <w:contextualSpacing/>
              <w:jc w:val="right"/>
              <w:rPr>
                <w:rFonts w:ascii="Liberation Serif" w:eastAsia="Calibri" w:hAnsi="Liberation Serif"/>
                <w:sz w:val="20"/>
              </w:rPr>
            </w:pPr>
            <w:r w:rsidRPr="003F46EA">
              <w:rPr>
                <w:rFonts w:ascii="Liberation Serif" w:eastAsia="Calibri" w:hAnsi="Liberation Serif"/>
                <w:sz w:val="20"/>
              </w:rPr>
              <w:t>100</w:t>
            </w:r>
          </w:p>
        </w:tc>
        <w:tc>
          <w:tcPr>
            <w:tcW w:w="992" w:type="dxa"/>
            <w:tcBorders>
              <w:top w:val="single" w:sz="4" w:space="0" w:color="auto"/>
              <w:left w:val="nil"/>
              <w:bottom w:val="single" w:sz="4" w:space="0" w:color="auto"/>
              <w:right w:val="single" w:sz="4" w:space="0" w:color="auto"/>
            </w:tcBorders>
          </w:tcPr>
          <w:p w:rsidR="00CC66D2" w:rsidRPr="003F46EA" w:rsidRDefault="00CC66D2" w:rsidP="00EF38DA">
            <w:pPr>
              <w:contextualSpacing/>
              <w:jc w:val="right"/>
              <w:rPr>
                <w:rFonts w:ascii="Liberation Serif" w:eastAsia="Calibri" w:hAnsi="Liberation Serif"/>
                <w:sz w:val="20"/>
              </w:rPr>
            </w:pPr>
            <w:r>
              <w:rPr>
                <w:rFonts w:ascii="Liberation Serif" w:eastAsia="Calibri" w:hAnsi="Liberation Serif"/>
                <w:sz w:val="20"/>
              </w:rPr>
              <w:t>100</w:t>
            </w:r>
          </w:p>
        </w:tc>
        <w:tc>
          <w:tcPr>
            <w:tcW w:w="993" w:type="dxa"/>
            <w:tcBorders>
              <w:top w:val="single" w:sz="4" w:space="0" w:color="auto"/>
              <w:left w:val="single" w:sz="4" w:space="0" w:color="auto"/>
              <w:bottom w:val="single" w:sz="4" w:space="0" w:color="auto"/>
              <w:right w:val="single" w:sz="4" w:space="0" w:color="auto"/>
            </w:tcBorders>
          </w:tcPr>
          <w:p w:rsidR="00CC66D2" w:rsidRPr="003F46EA" w:rsidRDefault="00CC66D2" w:rsidP="00EF38DA">
            <w:pPr>
              <w:contextualSpacing/>
              <w:jc w:val="right"/>
              <w:rPr>
                <w:rFonts w:ascii="Liberation Serif" w:eastAsia="Calibri" w:hAnsi="Liberation Serif"/>
                <w:sz w:val="20"/>
              </w:rPr>
            </w:pPr>
            <w:r>
              <w:rPr>
                <w:rFonts w:ascii="Liberation Serif" w:eastAsia="Calibri" w:hAnsi="Liberation Serif"/>
                <w:sz w:val="20"/>
              </w:rPr>
              <w:t>100</w:t>
            </w:r>
          </w:p>
        </w:tc>
        <w:tc>
          <w:tcPr>
            <w:tcW w:w="2693" w:type="dxa"/>
            <w:tcBorders>
              <w:top w:val="single" w:sz="4" w:space="0" w:color="auto"/>
              <w:left w:val="single" w:sz="4" w:space="0" w:color="auto"/>
              <w:bottom w:val="single" w:sz="4" w:space="0" w:color="auto"/>
              <w:right w:val="single" w:sz="4" w:space="0" w:color="auto"/>
            </w:tcBorders>
            <w:hideMark/>
          </w:tcPr>
          <w:p w:rsidR="00CC66D2" w:rsidRPr="003F46EA" w:rsidRDefault="00CC66D2" w:rsidP="00EF38DA">
            <w:pPr>
              <w:contextualSpacing/>
              <w:rPr>
                <w:rFonts w:ascii="Liberation Serif" w:eastAsia="Calibri" w:hAnsi="Liberation Serif"/>
                <w:sz w:val="20"/>
              </w:rPr>
            </w:pPr>
            <w:r w:rsidRPr="003F46EA">
              <w:rPr>
                <w:rFonts w:ascii="Liberation Serif" w:eastAsia="Calibri" w:hAnsi="Liberation Serif"/>
                <w:sz w:val="20"/>
              </w:rPr>
              <w:t xml:space="preserve">Приказ Росстата от 14.12.2018 </w:t>
            </w:r>
            <w:r>
              <w:rPr>
                <w:rFonts w:ascii="Liberation Serif" w:eastAsia="Calibri" w:hAnsi="Liberation Serif"/>
                <w:sz w:val="20"/>
              </w:rPr>
              <w:t>№</w:t>
            </w:r>
            <w:r w:rsidRPr="003F46EA">
              <w:rPr>
                <w:rFonts w:ascii="Liberation Serif" w:eastAsia="Calibri" w:hAnsi="Liberation Serif"/>
                <w:sz w:val="20"/>
              </w:rPr>
              <w:t xml:space="preserve"> 740</w:t>
            </w:r>
          </w:p>
          <w:p w:rsidR="00CC66D2" w:rsidRPr="003F46EA" w:rsidRDefault="00CC66D2" w:rsidP="00EF38DA">
            <w:pPr>
              <w:contextualSpacing/>
              <w:rPr>
                <w:rFonts w:ascii="Liberation Serif" w:eastAsia="Calibri" w:hAnsi="Liberation Serif"/>
                <w:sz w:val="20"/>
              </w:rPr>
            </w:pPr>
            <w:r w:rsidRPr="003F46EA">
              <w:rPr>
                <w:rFonts w:ascii="Liberation Serif" w:eastAsia="Calibri" w:hAnsi="Liberation Serif"/>
                <w:sz w:val="20"/>
              </w:rPr>
              <w:t>"Об утверждении формы федерального статистического наблюдения с указаниями по ее заполнению для организации Министерством строительства и жилищно-коммунального хозяйства Российской Федерации федерального статистического наблюдения в сфере похоронного обслуживания" форма N 12-ПУ</w:t>
            </w:r>
          </w:p>
        </w:tc>
      </w:tr>
      <w:tr w:rsidR="00CC66D2" w:rsidRPr="003F46EA" w:rsidTr="00EF38DA">
        <w:trPr>
          <w:cantSplit/>
          <w:trHeight w:val="1545"/>
        </w:trPr>
        <w:tc>
          <w:tcPr>
            <w:tcW w:w="967" w:type="dxa"/>
            <w:gridSpan w:val="2"/>
            <w:tcBorders>
              <w:top w:val="single" w:sz="4" w:space="0" w:color="auto"/>
              <w:left w:val="single" w:sz="4" w:space="0" w:color="auto"/>
              <w:bottom w:val="single" w:sz="4" w:space="0" w:color="auto"/>
              <w:right w:val="single" w:sz="4" w:space="0" w:color="auto"/>
            </w:tcBorders>
            <w:hideMark/>
          </w:tcPr>
          <w:p w:rsidR="00CC66D2" w:rsidRPr="003F46EA" w:rsidRDefault="00CC66D2" w:rsidP="00EF38DA">
            <w:pPr>
              <w:contextualSpacing/>
              <w:jc w:val="center"/>
              <w:rPr>
                <w:rFonts w:ascii="Liberation Serif" w:eastAsia="Calibri" w:hAnsi="Liberation Serif"/>
                <w:sz w:val="20"/>
              </w:rPr>
            </w:pPr>
            <w:r w:rsidRPr="003F46EA">
              <w:rPr>
                <w:rFonts w:ascii="Liberation Serif" w:eastAsia="Calibri" w:hAnsi="Liberation Serif"/>
                <w:sz w:val="20"/>
              </w:rPr>
              <w:t>3.1.1.9.</w:t>
            </w:r>
          </w:p>
        </w:tc>
        <w:tc>
          <w:tcPr>
            <w:tcW w:w="3044" w:type="dxa"/>
            <w:tcBorders>
              <w:top w:val="single" w:sz="4" w:space="0" w:color="auto"/>
              <w:left w:val="nil"/>
              <w:bottom w:val="single" w:sz="4" w:space="0" w:color="auto"/>
              <w:right w:val="single" w:sz="4" w:space="0" w:color="auto"/>
            </w:tcBorders>
            <w:hideMark/>
          </w:tcPr>
          <w:p w:rsidR="00CC66D2" w:rsidRPr="003F46EA" w:rsidRDefault="00CC66D2" w:rsidP="00EF38DA">
            <w:pPr>
              <w:contextualSpacing/>
              <w:rPr>
                <w:rFonts w:ascii="Liberation Serif" w:eastAsia="Calibri" w:hAnsi="Liberation Serif"/>
                <w:sz w:val="20"/>
              </w:rPr>
            </w:pPr>
            <w:r w:rsidRPr="003F46EA">
              <w:rPr>
                <w:rFonts w:ascii="Liberation Serif" w:eastAsia="Calibri" w:hAnsi="Liberation Serif"/>
                <w:sz w:val="20"/>
              </w:rPr>
              <w:t>Объем вывозимого мусора с несанкционированных свалок с их полной ликвидацией</w:t>
            </w:r>
          </w:p>
        </w:tc>
        <w:tc>
          <w:tcPr>
            <w:tcW w:w="1120" w:type="dxa"/>
            <w:gridSpan w:val="2"/>
            <w:tcBorders>
              <w:top w:val="single" w:sz="4" w:space="0" w:color="auto"/>
              <w:left w:val="nil"/>
              <w:bottom w:val="single" w:sz="4" w:space="0" w:color="auto"/>
              <w:right w:val="single" w:sz="4" w:space="0" w:color="auto"/>
            </w:tcBorders>
            <w:hideMark/>
          </w:tcPr>
          <w:p w:rsidR="00CC66D2" w:rsidRPr="003F46EA" w:rsidRDefault="00CC66D2" w:rsidP="00EF38DA">
            <w:pPr>
              <w:contextualSpacing/>
              <w:rPr>
                <w:rFonts w:ascii="Liberation Serif" w:eastAsia="Calibri" w:hAnsi="Liberation Serif"/>
                <w:sz w:val="20"/>
              </w:rPr>
            </w:pPr>
            <w:r w:rsidRPr="003F46EA">
              <w:rPr>
                <w:rFonts w:ascii="Liberation Serif" w:eastAsia="Calibri" w:hAnsi="Liberation Serif"/>
                <w:sz w:val="20"/>
              </w:rPr>
              <w:t>куб. м.</w:t>
            </w:r>
          </w:p>
        </w:tc>
        <w:tc>
          <w:tcPr>
            <w:tcW w:w="851" w:type="dxa"/>
            <w:tcBorders>
              <w:top w:val="single" w:sz="4" w:space="0" w:color="auto"/>
              <w:left w:val="nil"/>
              <w:bottom w:val="single" w:sz="4" w:space="0" w:color="auto"/>
              <w:right w:val="single" w:sz="4" w:space="0" w:color="auto"/>
            </w:tcBorders>
            <w:hideMark/>
          </w:tcPr>
          <w:p w:rsidR="00CC66D2" w:rsidRPr="003F46EA" w:rsidRDefault="00CC66D2" w:rsidP="00EF38DA">
            <w:pPr>
              <w:contextualSpacing/>
              <w:jc w:val="right"/>
              <w:rPr>
                <w:rFonts w:ascii="Liberation Serif" w:eastAsia="Calibri" w:hAnsi="Liberation Serif"/>
                <w:sz w:val="20"/>
              </w:rPr>
            </w:pPr>
            <w:r w:rsidRPr="003F46EA">
              <w:rPr>
                <w:rFonts w:ascii="Liberation Serif" w:eastAsia="Calibri" w:hAnsi="Liberation Serif"/>
                <w:sz w:val="20"/>
              </w:rPr>
              <w:t>300</w:t>
            </w:r>
          </w:p>
        </w:tc>
        <w:tc>
          <w:tcPr>
            <w:tcW w:w="850" w:type="dxa"/>
            <w:tcBorders>
              <w:top w:val="single" w:sz="4" w:space="0" w:color="auto"/>
              <w:left w:val="nil"/>
              <w:bottom w:val="single" w:sz="4" w:space="0" w:color="auto"/>
              <w:right w:val="single" w:sz="4" w:space="0" w:color="auto"/>
            </w:tcBorders>
            <w:hideMark/>
          </w:tcPr>
          <w:p w:rsidR="00CC66D2" w:rsidRPr="003F46EA" w:rsidRDefault="00CC66D2" w:rsidP="00EF38DA">
            <w:pPr>
              <w:contextualSpacing/>
              <w:jc w:val="right"/>
              <w:rPr>
                <w:rFonts w:ascii="Liberation Serif" w:eastAsia="Calibri" w:hAnsi="Liberation Serif"/>
                <w:sz w:val="20"/>
              </w:rPr>
            </w:pPr>
            <w:r w:rsidRPr="003F46EA">
              <w:rPr>
                <w:rFonts w:ascii="Liberation Serif" w:eastAsia="Calibri" w:hAnsi="Liberation Serif"/>
                <w:sz w:val="20"/>
              </w:rPr>
              <w:t>300</w:t>
            </w:r>
          </w:p>
        </w:tc>
        <w:tc>
          <w:tcPr>
            <w:tcW w:w="993" w:type="dxa"/>
            <w:tcBorders>
              <w:top w:val="single" w:sz="4" w:space="0" w:color="auto"/>
              <w:left w:val="nil"/>
              <w:bottom w:val="single" w:sz="4" w:space="0" w:color="auto"/>
              <w:right w:val="single" w:sz="4" w:space="0" w:color="auto"/>
            </w:tcBorders>
            <w:hideMark/>
          </w:tcPr>
          <w:p w:rsidR="00CC66D2" w:rsidRPr="003F46EA" w:rsidRDefault="00CC66D2" w:rsidP="00EF38DA">
            <w:pPr>
              <w:contextualSpacing/>
              <w:jc w:val="right"/>
              <w:rPr>
                <w:rFonts w:ascii="Liberation Serif" w:eastAsia="Calibri" w:hAnsi="Liberation Serif"/>
                <w:sz w:val="20"/>
              </w:rPr>
            </w:pPr>
            <w:r w:rsidRPr="003F46EA">
              <w:rPr>
                <w:rFonts w:ascii="Liberation Serif" w:eastAsia="Calibri" w:hAnsi="Liberation Serif"/>
                <w:sz w:val="20"/>
              </w:rPr>
              <w:t>300</w:t>
            </w:r>
          </w:p>
        </w:tc>
        <w:tc>
          <w:tcPr>
            <w:tcW w:w="992" w:type="dxa"/>
            <w:tcBorders>
              <w:top w:val="single" w:sz="4" w:space="0" w:color="auto"/>
              <w:left w:val="nil"/>
              <w:bottom w:val="single" w:sz="4" w:space="0" w:color="auto"/>
              <w:right w:val="single" w:sz="4" w:space="0" w:color="auto"/>
            </w:tcBorders>
            <w:hideMark/>
          </w:tcPr>
          <w:p w:rsidR="00CC66D2" w:rsidRPr="003F46EA" w:rsidRDefault="00CC66D2" w:rsidP="00EF38DA">
            <w:pPr>
              <w:contextualSpacing/>
              <w:jc w:val="right"/>
              <w:rPr>
                <w:rFonts w:ascii="Liberation Serif" w:eastAsia="Calibri" w:hAnsi="Liberation Serif"/>
                <w:sz w:val="20"/>
              </w:rPr>
            </w:pPr>
            <w:r w:rsidRPr="003F46EA">
              <w:rPr>
                <w:rFonts w:ascii="Liberation Serif" w:eastAsia="Calibri" w:hAnsi="Liberation Serif"/>
                <w:sz w:val="20"/>
              </w:rPr>
              <w:t>300</w:t>
            </w:r>
          </w:p>
        </w:tc>
        <w:tc>
          <w:tcPr>
            <w:tcW w:w="992" w:type="dxa"/>
            <w:tcBorders>
              <w:top w:val="single" w:sz="4" w:space="0" w:color="auto"/>
              <w:left w:val="nil"/>
              <w:bottom w:val="single" w:sz="4" w:space="0" w:color="auto"/>
              <w:right w:val="single" w:sz="4" w:space="0" w:color="auto"/>
            </w:tcBorders>
            <w:hideMark/>
          </w:tcPr>
          <w:p w:rsidR="00CC66D2" w:rsidRPr="003F46EA" w:rsidRDefault="00CC66D2" w:rsidP="00EF38DA">
            <w:pPr>
              <w:contextualSpacing/>
              <w:jc w:val="right"/>
              <w:rPr>
                <w:rFonts w:ascii="Liberation Serif" w:eastAsia="Calibri" w:hAnsi="Liberation Serif"/>
                <w:sz w:val="20"/>
              </w:rPr>
            </w:pPr>
            <w:r w:rsidRPr="003F46EA">
              <w:rPr>
                <w:rFonts w:ascii="Liberation Serif" w:eastAsia="Calibri" w:hAnsi="Liberation Serif"/>
                <w:sz w:val="20"/>
              </w:rPr>
              <w:t>300</w:t>
            </w:r>
          </w:p>
        </w:tc>
        <w:tc>
          <w:tcPr>
            <w:tcW w:w="992" w:type="dxa"/>
            <w:tcBorders>
              <w:top w:val="single" w:sz="4" w:space="0" w:color="auto"/>
              <w:left w:val="nil"/>
              <w:bottom w:val="single" w:sz="4" w:space="0" w:color="auto"/>
              <w:right w:val="single" w:sz="4" w:space="0" w:color="auto"/>
            </w:tcBorders>
          </w:tcPr>
          <w:p w:rsidR="00CC66D2" w:rsidRPr="003F46EA" w:rsidRDefault="00CC66D2" w:rsidP="00EF38DA">
            <w:pPr>
              <w:contextualSpacing/>
              <w:jc w:val="right"/>
              <w:rPr>
                <w:rFonts w:ascii="Liberation Serif" w:eastAsia="Calibri" w:hAnsi="Liberation Serif"/>
                <w:sz w:val="20"/>
              </w:rPr>
            </w:pPr>
            <w:r>
              <w:rPr>
                <w:rFonts w:ascii="Liberation Serif" w:eastAsia="Calibri" w:hAnsi="Liberation Serif"/>
                <w:sz w:val="20"/>
              </w:rPr>
              <w:t>300</w:t>
            </w:r>
          </w:p>
        </w:tc>
        <w:tc>
          <w:tcPr>
            <w:tcW w:w="993" w:type="dxa"/>
            <w:tcBorders>
              <w:top w:val="single" w:sz="4" w:space="0" w:color="auto"/>
              <w:left w:val="single" w:sz="4" w:space="0" w:color="auto"/>
              <w:bottom w:val="single" w:sz="4" w:space="0" w:color="auto"/>
              <w:right w:val="single" w:sz="4" w:space="0" w:color="auto"/>
            </w:tcBorders>
          </w:tcPr>
          <w:p w:rsidR="00CC66D2" w:rsidRPr="003F46EA" w:rsidRDefault="00CC66D2" w:rsidP="00EF38DA">
            <w:pPr>
              <w:contextualSpacing/>
              <w:jc w:val="right"/>
              <w:rPr>
                <w:rFonts w:ascii="Liberation Serif" w:eastAsia="Calibri" w:hAnsi="Liberation Serif"/>
                <w:sz w:val="20"/>
              </w:rPr>
            </w:pPr>
            <w:r>
              <w:rPr>
                <w:rFonts w:ascii="Liberation Serif" w:eastAsia="Calibri" w:hAnsi="Liberation Serif"/>
                <w:sz w:val="20"/>
              </w:rPr>
              <w:t>300</w:t>
            </w:r>
          </w:p>
        </w:tc>
        <w:tc>
          <w:tcPr>
            <w:tcW w:w="2693" w:type="dxa"/>
            <w:tcBorders>
              <w:top w:val="single" w:sz="4" w:space="0" w:color="auto"/>
              <w:left w:val="single" w:sz="4" w:space="0" w:color="auto"/>
              <w:bottom w:val="single" w:sz="4" w:space="0" w:color="auto"/>
              <w:right w:val="single" w:sz="4" w:space="0" w:color="auto"/>
            </w:tcBorders>
            <w:hideMark/>
          </w:tcPr>
          <w:p w:rsidR="00CC66D2" w:rsidRPr="003F46EA" w:rsidRDefault="00CC66D2" w:rsidP="00EF38DA">
            <w:pPr>
              <w:contextualSpacing/>
              <w:rPr>
                <w:rFonts w:ascii="Liberation Serif" w:eastAsia="Calibri" w:hAnsi="Liberation Serif"/>
                <w:sz w:val="20"/>
              </w:rPr>
            </w:pPr>
            <w:r w:rsidRPr="003F46EA">
              <w:rPr>
                <w:rFonts w:ascii="Liberation Serif" w:eastAsia="Calibri" w:hAnsi="Liberation Serif"/>
                <w:sz w:val="20"/>
              </w:rPr>
              <w:t>решение Думы городского округа Заречный от 31.01.2019 №1-Р «Об утверждении Стратегии социально-экономического развития городского округа Заречный до 2035 года»</w:t>
            </w:r>
          </w:p>
        </w:tc>
      </w:tr>
      <w:tr w:rsidR="00CC66D2" w:rsidRPr="003F46EA" w:rsidTr="00EF38DA">
        <w:trPr>
          <w:cantSplit/>
          <w:trHeight w:val="1342"/>
        </w:trPr>
        <w:tc>
          <w:tcPr>
            <w:tcW w:w="967" w:type="dxa"/>
            <w:gridSpan w:val="2"/>
            <w:tcBorders>
              <w:top w:val="single" w:sz="4" w:space="0" w:color="auto"/>
              <w:left w:val="single" w:sz="4" w:space="0" w:color="auto"/>
              <w:bottom w:val="single" w:sz="4" w:space="0" w:color="auto"/>
              <w:right w:val="single" w:sz="4" w:space="0" w:color="auto"/>
            </w:tcBorders>
            <w:hideMark/>
          </w:tcPr>
          <w:p w:rsidR="00CC66D2" w:rsidRPr="003F46EA" w:rsidRDefault="00CC66D2" w:rsidP="00EF38DA">
            <w:pPr>
              <w:contextualSpacing/>
              <w:jc w:val="center"/>
              <w:rPr>
                <w:rFonts w:ascii="Liberation Serif" w:eastAsia="Calibri" w:hAnsi="Liberation Serif"/>
                <w:sz w:val="20"/>
              </w:rPr>
            </w:pPr>
            <w:r w:rsidRPr="003F46EA">
              <w:rPr>
                <w:rFonts w:ascii="Liberation Serif" w:eastAsia="Calibri" w:hAnsi="Liberation Serif"/>
                <w:sz w:val="20"/>
              </w:rPr>
              <w:t>3.1.1.10.</w:t>
            </w:r>
          </w:p>
        </w:tc>
        <w:tc>
          <w:tcPr>
            <w:tcW w:w="3044" w:type="dxa"/>
            <w:tcBorders>
              <w:top w:val="single" w:sz="4" w:space="0" w:color="auto"/>
              <w:left w:val="nil"/>
              <w:bottom w:val="single" w:sz="4" w:space="0" w:color="auto"/>
              <w:right w:val="single" w:sz="4" w:space="0" w:color="auto"/>
            </w:tcBorders>
            <w:hideMark/>
          </w:tcPr>
          <w:p w:rsidR="00CC66D2" w:rsidRPr="003F46EA" w:rsidRDefault="00CC66D2" w:rsidP="00EF38DA">
            <w:pPr>
              <w:contextualSpacing/>
              <w:rPr>
                <w:rFonts w:ascii="Liberation Serif" w:eastAsia="Calibri" w:hAnsi="Liberation Serif"/>
                <w:sz w:val="20"/>
              </w:rPr>
            </w:pPr>
            <w:r w:rsidRPr="003F46EA">
              <w:rPr>
                <w:rFonts w:ascii="Liberation Serif" w:eastAsia="Calibri" w:hAnsi="Liberation Serif"/>
                <w:sz w:val="20"/>
              </w:rPr>
              <w:t>Доля протяженности ливневой канализации ГО Заречный, в отношении которой выполнена чистка, в общей протяженности ливневой канализации ГО Заречный</w:t>
            </w:r>
          </w:p>
        </w:tc>
        <w:tc>
          <w:tcPr>
            <w:tcW w:w="1120" w:type="dxa"/>
            <w:gridSpan w:val="2"/>
            <w:tcBorders>
              <w:top w:val="single" w:sz="4" w:space="0" w:color="auto"/>
              <w:left w:val="nil"/>
              <w:bottom w:val="single" w:sz="4" w:space="0" w:color="auto"/>
              <w:right w:val="single" w:sz="4" w:space="0" w:color="auto"/>
            </w:tcBorders>
            <w:hideMark/>
          </w:tcPr>
          <w:p w:rsidR="00CC66D2" w:rsidRPr="003F46EA" w:rsidRDefault="00CC66D2" w:rsidP="00EF38DA">
            <w:pPr>
              <w:contextualSpacing/>
              <w:rPr>
                <w:rFonts w:ascii="Liberation Serif" w:eastAsia="Calibri" w:hAnsi="Liberation Serif"/>
                <w:sz w:val="20"/>
              </w:rPr>
            </w:pPr>
            <w:r w:rsidRPr="003F46EA">
              <w:rPr>
                <w:rFonts w:ascii="Liberation Serif" w:eastAsia="Calibri" w:hAnsi="Liberation Serif"/>
                <w:sz w:val="20"/>
              </w:rPr>
              <w:t>%</w:t>
            </w:r>
          </w:p>
        </w:tc>
        <w:tc>
          <w:tcPr>
            <w:tcW w:w="851" w:type="dxa"/>
            <w:tcBorders>
              <w:top w:val="single" w:sz="4" w:space="0" w:color="auto"/>
              <w:left w:val="nil"/>
              <w:bottom w:val="single" w:sz="4" w:space="0" w:color="auto"/>
              <w:right w:val="single" w:sz="4" w:space="0" w:color="auto"/>
            </w:tcBorders>
            <w:hideMark/>
          </w:tcPr>
          <w:p w:rsidR="00CC66D2" w:rsidRPr="003F46EA" w:rsidRDefault="00CC66D2" w:rsidP="00EF38DA">
            <w:pPr>
              <w:contextualSpacing/>
              <w:jc w:val="right"/>
              <w:rPr>
                <w:rFonts w:ascii="Liberation Serif" w:eastAsia="Calibri" w:hAnsi="Liberation Serif"/>
                <w:sz w:val="20"/>
              </w:rPr>
            </w:pPr>
            <w:r w:rsidRPr="003F46EA">
              <w:rPr>
                <w:rFonts w:ascii="Liberation Serif" w:eastAsia="Calibri" w:hAnsi="Liberation Serif"/>
                <w:sz w:val="20"/>
              </w:rPr>
              <w:t>35</w:t>
            </w:r>
          </w:p>
        </w:tc>
        <w:tc>
          <w:tcPr>
            <w:tcW w:w="850" w:type="dxa"/>
            <w:tcBorders>
              <w:top w:val="single" w:sz="4" w:space="0" w:color="auto"/>
              <w:left w:val="nil"/>
              <w:bottom w:val="single" w:sz="4" w:space="0" w:color="auto"/>
              <w:right w:val="single" w:sz="4" w:space="0" w:color="auto"/>
            </w:tcBorders>
            <w:hideMark/>
          </w:tcPr>
          <w:p w:rsidR="00CC66D2" w:rsidRPr="003F46EA" w:rsidRDefault="00CC66D2" w:rsidP="00EF38DA">
            <w:pPr>
              <w:contextualSpacing/>
              <w:jc w:val="right"/>
              <w:rPr>
                <w:rFonts w:ascii="Liberation Serif" w:eastAsia="Calibri" w:hAnsi="Liberation Serif"/>
                <w:sz w:val="20"/>
              </w:rPr>
            </w:pPr>
            <w:r w:rsidRPr="003F46EA">
              <w:rPr>
                <w:rFonts w:ascii="Liberation Serif" w:eastAsia="Calibri" w:hAnsi="Liberation Serif"/>
                <w:sz w:val="20"/>
              </w:rPr>
              <w:t>35</w:t>
            </w:r>
          </w:p>
        </w:tc>
        <w:tc>
          <w:tcPr>
            <w:tcW w:w="993" w:type="dxa"/>
            <w:tcBorders>
              <w:top w:val="single" w:sz="4" w:space="0" w:color="auto"/>
              <w:left w:val="nil"/>
              <w:bottom w:val="single" w:sz="4" w:space="0" w:color="auto"/>
              <w:right w:val="single" w:sz="4" w:space="0" w:color="auto"/>
            </w:tcBorders>
            <w:hideMark/>
          </w:tcPr>
          <w:p w:rsidR="00CC66D2" w:rsidRPr="003F46EA" w:rsidRDefault="00CC66D2" w:rsidP="00EF38DA">
            <w:pPr>
              <w:contextualSpacing/>
              <w:jc w:val="right"/>
              <w:rPr>
                <w:rFonts w:ascii="Liberation Serif" w:eastAsia="Calibri" w:hAnsi="Liberation Serif"/>
                <w:sz w:val="20"/>
              </w:rPr>
            </w:pPr>
            <w:r w:rsidRPr="003F46EA">
              <w:rPr>
                <w:rFonts w:ascii="Liberation Serif" w:eastAsia="Calibri" w:hAnsi="Liberation Serif"/>
                <w:sz w:val="20"/>
              </w:rPr>
              <w:t>35</w:t>
            </w:r>
          </w:p>
        </w:tc>
        <w:tc>
          <w:tcPr>
            <w:tcW w:w="992" w:type="dxa"/>
            <w:tcBorders>
              <w:top w:val="single" w:sz="4" w:space="0" w:color="auto"/>
              <w:left w:val="nil"/>
              <w:bottom w:val="single" w:sz="4" w:space="0" w:color="auto"/>
              <w:right w:val="single" w:sz="4" w:space="0" w:color="auto"/>
            </w:tcBorders>
            <w:hideMark/>
          </w:tcPr>
          <w:p w:rsidR="00CC66D2" w:rsidRPr="003F46EA" w:rsidRDefault="00CC66D2" w:rsidP="00EF38DA">
            <w:pPr>
              <w:contextualSpacing/>
              <w:jc w:val="right"/>
              <w:rPr>
                <w:rFonts w:ascii="Liberation Serif" w:eastAsia="Calibri" w:hAnsi="Liberation Serif"/>
                <w:sz w:val="20"/>
              </w:rPr>
            </w:pPr>
            <w:r w:rsidRPr="003F46EA">
              <w:rPr>
                <w:rFonts w:ascii="Liberation Serif" w:eastAsia="Calibri" w:hAnsi="Liberation Serif"/>
                <w:sz w:val="20"/>
              </w:rPr>
              <w:t>35</w:t>
            </w:r>
          </w:p>
        </w:tc>
        <w:tc>
          <w:tcPr>
            <w:tcW w:w="992" w:type="dxa"/>
            <w:tcBorders>
              <w:top w:val="single" w:sz="4" w:space="0" w:color="auto"/>
              <w:left w:val="nil"/>
              <w:bottom w:val="single" w:sz="4" w:space="0" w:color="auto"/>
              <w:right w:val="single" w:sz="4" w:space="0" w:color="auto"/>
            </w:tcBorders>
            <w:hideMark/>
          </w:tcPr>
          <w:p w:rsidR="00CC66D2" w:rsidRPr="003F46EA" w:rsidRDefault="00CC66D2" w:rsidP="00EF38DA">
            <w:pPr>
              <w:contextualSpacing/>
              <w:jc w:val="right"/>
              <w:rPr>
                <w:rFonts w:ascii="Liberation Serif" w:eastAsia="Calibri" w:hAnsi="Liberation Serif"/>
                <w:sz w:val="20"/>
              </w:rPr>
            </w:pPr>
            <w:r w:rsidRPr="003F46EA">
              <w:rPr>
                <w:rFonts w:ascii="Liberation Serif" w:eastAsia="Calibri" w:hAnsi="Liberation Serif"/>
                <w:sz w:val="20"/>
              </w:rPr>
              <w:t>35</w:t>
            </w:r>
          </w:p>
        </w:tc>
        <w:tc>
          <w:tcPr>
            <w:tcW w:w="992" w:type="dxa"/>
            <w:tcBorders>
              <w:top w:val="single" w:sz="4" w:space="0" w:color="auto"/>
              <w:left w:val="nil"/>
              <w:bottom w:val="single" w:sz="4" w:space="0" w:color="auto"/>
              <w:right w:val="single" w:sz="4" w:space="0" w:color="auto"/>
            </w:tcBorders>
          </w:tcPr>
          <w:p w:rsidR="00CC66D2" w:rsidRPr="003F46EA" w:rsidRDefault="00CC66D2" w:rsidP="00EF38DA">
            <w:pPr>
              <w:contextualSpacing/>
              <w:jc w:val="right"/>
              <w:rPr>
                <w:rFonts w:ascii="Liberation Serif" w:eastAsia="Calibri" w:hAnsi="Liberation Serif"/>
                <w:sz w:val="20"/>
              </w:rPr>
            </w:pPr>
            <w:r>
              <w:rPr>
                <w:rFonts w:ascii="Liberation Serif" w:eastAsia="Calibri" w:hAnsi="Liberation Serif"/>
                <w:sz w:val="20"/>
              </w:rPr>
              <w:t>35</w:t>
            </w:r>
          </w:p>
        </w:tc>
        <w:tc>
          <w:tcPr>
            <w:tcW w:w="993" w:type="dxa"/>
            <w:tcBorders>
              <w:top w:val="single" w:sz="4" w:space="0" w:color="auto"/>
              <w:left w:val="single" w:sz="4" w:space="0" w:color="auto"/>
              <w:bottom w:val="single" w:sz="4" w:space="0" w:color="auto"/>
              <w:right w:val="single" w:sz="4" w:space="0" w:color="auto"/>
            </w:tcBorders>
          </w:tcPr>
          <w:p w:rsidR="00CC66D2" w:rsidRPr="003F46EA" w:rsidRDefault="00CC66D2" w:rsidP="00EF38DA">
            <w:pPr>
              <w:contextualSpacing/>
              <w:jc w:val="right"/>
              <w:rPr>
                <w:rFonts w:ascii="Liberation Serif" w:eastAsia="Calibri" w:hAnsi="Liberation Serif"/>
                <w:sz w:val="20"/>
              </w:rPr>
            </w:pPr>
            <w:r>
              <w:rPr>
                <w:rFonts w:ascii="Liberation Serif" w:eastAsia="Calibri" w:hAnsi="Liberation Serif"/>
                <w:sz w:val="20"/>
              </w:rPr>
              <w:t>35</w:t>
            </w:r>
          </w:p>
        </w:tc>
        <w:tc>
          <w:tcPr>
            <w:tcW w:w="2693" w:type="dxa"/>
            <w:tcBorders>
              <w:top w:val="single" w:sz="4" w:space="0" w:color="auto"/>
              <w:left w:val="single" w:sz="4" w:space="0" w:color="auto"/>
              <w:bottom w:val="single" w:sz="4" w:space="0" w:color="auto"/>
              <w:right w:val="single" w:sz="4" w:space="0" w:color="auto"/>
            </w:tcBorders>
            <w:hideMark/>
          </w:tcPr>
          <w:p w:rsidR="00CC66D2" w:rsidRPr="003F46EA" w:rsidRDefault="00CC66D2" w:rsidP="00EF38DA">
            <w:pPr>
              <w:contextualSpacing/>
              <w:rPr>
                <w:rFonts w:ascii="Liberation Serif" w:eastAsia="Calibri" w:hAnsi="Liberation Serif"/>
                <w:sz w:val="20"/>
              </w:rPr>
            </w:pPr>
            <w:r w:rsidRPr="003F46EA">
              <w:rPr>
                <w:rFonts w:ascii="Liberation Serif" w:eastAsia="Calibri" w:hAnsi="Liberation Serif"/>
                <w:sz w:val="20"/>
              </w:rPr>
              <w:t>решение Думы городского округа Заречный от 31.01.2019 №1-Р «Об утверждении Стратегии социально-экономического развития городского округа Заречный до 2035 года»</w:t>
            </w:r>
          </w:p>
        </w:tc>
      </w:tr>
      <w:tr w:rsidR="00CC66D2" w:rsidRPr="003F46EA" w:rsidTr="00EF38DA">
        <w:trPr>
          <w:cantSplit/>
          <w:trHeight w:val="264"/>
        </w:trPr>
        <w:tc>
          <w:tcPr>
            <w:tcW w:w="967" w:type="dxa"/>
            <w:gridSpan w:val="2"/>
            <w:tcBorders>
              <w:top w:val="single" w:sz="4" w:space="0" w:color="auto"/>
              <w:left w:val="single" w:sz="4" w:space="0" w:color="auto"/>
              <w:bottom w:val="single" w:sz="4" w:space="0" w:color="auto"/>
              <w:right w:val="nil"/>
            </w:tcBorders>
            <w:shd w:val="clear" w:color="auto" w:fill="FFFFFF"/>
            <w:hideMark/>
          </w:tcPr>
          <w:p w:rsidR="00CC66D2" w:rsidRPr="003F46EA" w:rsidRDefault="00CC66D2" w:rsidP="00EF38DA">
            <w:pPr>
              <w:contextualSpacing/>
              <w:jc w:val="center"/>
              <w:rPr>
                <w:rFonts w:ascii="Liberation Serif" w:eastAsia="Calibri" w:hAnsi="Liberation Serif"/>
                <w:sz w:val="20"/>
              </w:rPr>
            </w:pPr>
            <w:r w:rsidRPr="003F46EA">
              <w:rPr>
                <w:rFonts w:ascii="Liberation Serif" w:eastAsia="Calibri" w:hAnsi="Liberation Serif"/>
                <w:sz w:val="20"/>
              </w:rPr>
              <w:t>3.1.2.</w:t>
            </w:r>
          </w:p>
        </w:tc>
        <w:tc>
          <w:tcPr>
            <w:tcW w:w="13520" w:type="dxa"/>
            <w:gridSpan w:val="11"/>
            <w:tcBorders>
              <w:top w:val="single" w:sz="4" w:space="0" w:color="auto"/>
              <w:left w:val="single" w:sz="4" w:space="0" w:color="auto"/>
              <w:bottom w:val="single" w:sz="4" w:space="0" w:color="auto"/>
              <w:right w:val="single" w:sz="4" w:space="0" w:color="000000"/>
            </w:tcBorders>
            <w:shd w:val="clear" w:color="auto" w:fill="FFFFFF"/>
          </w:tcPr>
          <w:p w:rsidR="00CC66D2" w:rsidRPr="003F46EA" w:rsidRDefault="00CC66D2" w:rsidP="00EF38DA">
            <w:pPr>
              <w:contextualSpacing/>
              <w:rPr>
                <w:rFonts w:ascii="Liberation Serif" w:eastAsia="Calibri" w:hAnsi="Liberation Serif"/>
                <w:sz w:val="20"/>
              </w:rPr>
            </w:pPr>
            <w:r w:rsidRPr="003F46EA">
              <w:rPr>
                <w:rFonts w:ascii="Liberation Serif" w:eastAsia="Calibri" w:hAnsi="Liberation Serif"/>
                <w:sz w:val="20"/>
              </w:rPr>
              <w:t>Задача 3.1.2. Предоставление гражданам, проживающим на территории ГО Заречный, мер социальной поддержки по частичному освобождению от платы за коммунальные услуги</w:t>
            </w:r>
          </w:p>
        </w:tc>
      </w:tr>
      <w:tr w:rsidR="00CC66D2" w:rsidRPr="003F46EA" w:rsidTr="00EF38DA">
        <w:trPr>
          <w:cantSplit/>
          <w:trHeight w:val="2112"/>
        </w:trPr>
        <w:tc>
          <w:tcPr>
            <w:tcW w:w="967" w:type="dxa"/>
            <w:gridSpan w:val="2"/>
            <w:tcBorders>
              <w:top w:val="single" w:sz="4" w:space="0" w:color="auto"/>
              <w:left w:val="single" w:sz="4" w:space="0" w:color="auto"/>
              <w:bottom w:val="single" w:sz="4" w:space="0" w:color="auto"/>
              <w:right w:val="single" w:sz="4" w:space="0" w:color="auto"/>
            </w:tcBorders>
            <w:hideMark/>
          </w:tcPr>
          <w:p w:rsidR="00CC66D2" w:rsidRPr="003F46EA" w:rsidRDefault="00CC66D2" w:rsidP="00EF38DA">
            <w:pPr>
              <w:contextualSpacing/>
              <w:jc w:val="center"/>
              <w:rPr>
                <w:rFonts w:ascii="Liberation Serif" w:eastAsia="Calibri" w:hAnsi="Liberation Serif"/>
                <w:sz w:val="20"/>
              </w:rPr>
            </w:pPr>
            <w:r w:rsidRPr="003F46EA">
              <w:rPr>
                <w:rFonts w:ascii="Liberation Serif" w:eastAsia="Calibri" w:hAnsi="Liberation Serif"/>
                <w:sz w:val="20"/>
              </w:rPr>
              <w:lastRenderedPageBreak/>
              <w:t>3.1.2.1.</w:t>
            </w:r>
          </w:p>
        </w:tc>
        <w:tc>
          <w:tcPr>
            <w:tcW w:w="3044" w:type="dxa"/>
            <w:tcBorders>
              <w:top w:val="single" w:sz="4" w:space="0" w:color="auto"/>
              <w:left w:val="nil"/>
              <w:bottom w:val="single" w:sz="4" w:space="0" w:color="auto"/>
              <w:right w:val="single" w:sz="4" w:space="0" w:color="auto"/>
            </w:tcBorders>
            <w:hideMark/>
          </w:tcPr>
          <w:p w:rsidR="00CC66D2" w:rsidRPr="003F46EA" w:rsidRDefault="00CC66D2" w:rsidP="00EF38DA">
            <w:pPr>
              <w:contextualSpacing/>
              <w:rPr>
                <w:rFonts w:ascii="Liberation Serif" w:eastAsia="Calibri" w:hAnsi="Liberation Serif"/>
                <w:sz w:val="20"/>
              </w:rPr>
            </w:pPr>
            <w:r w:rsidRPr="003F46EA">
              <w:rPr>
                <w:rFonts w:ascii="Liberation Serif" w:eastAsia="Calibri" w:hAnsi="Liberation Serif"/>
                <w:sz w:val="20"/>
              </w:rPr>
              <w:t>Доля граждан ГО Заречный, которым оказывается социальная поддержка по частичному освобождению от платы за коммунальные услуги, в общем числе граждан, обратившихся и имеющих право на социальную поддержку</w:t>
            </w:r>
          </w:p>
        </w:tc>
        <w:tc>
          <w:tcPr>
            <w:tcW w:w="1120" w:type="dxa"/>
            <w:gridSpan w:val="2"/>
            <w:tcBorders>
              <w:top w:val="single" w:sz="4" w:space="0" w:color="auto"/>
              <w:left w:val="nil"/>
              <w:bottom w:val="single" w:sz="4" w:space="0" w:color="auto"/>
              <w:right w:val="single" w:sz="4" w:space="0" w:color="auto"/>
            </w:tcBorders>
            <w:hideMark/>
          </w:tcPr>
          <w:p w:rsidR="00CC66D2" w:rsidRPr="003F46EA" w:rsidRDefault="00CC66D2" w:rsidP="00EF38DA">
            <w:pPr>
              <w:contextualSpacing/>
              <w:rPr>
                <w:rFonts w:ascii="Liberation Serif" w:eastAsia="Calibri" w:hAnsi="Liberation Serif"/>
                <w:sz w:val="20"/>
              </w:rPr>
            </w:pPr>
            <w:r w:rsidRPr="003F46EA">
              <w:rPr>
                <w:rFonts w:ascii="Liberation Serif" w:eastAsia="Calibri" w:hAnsi="Liberation Serif"/>
                <w:sz w:val="20"/>
              </w:rPr>
              <w:t>%</w:t>
            </w:r>
          </w:p>
        </w:tc>
        <w:tc>
          <w:tcPr>
            <w:tcW w:w="851" w:type="dxa"/>
            <w:tcBorders>
              <w:top w:val="single" w:sz="4" w:space="0" w:color="auto"/>
              <w:left w:val="nil"/>
              <w:bottom w:val="single" w:sz="4" w:space="0" w:color="auto"/>
              <w:right w:val="single" w:sz="4" w:space="0" w:color="auto"/>
            </w:tcBorders>
            <w:hideMark/>
          </w:tcPr>
          <w:p w:rsidR="00CC66D2" w:rsidRPr="003F46EA" w:rsidRDefault="00CC66D2" w:rsidP="00EF38DA">
            <w:pPr>
              <w:contextualSpacing/>
              <w:jc w:val="right"/>
              <w:rPr>
                <w:rFonts w:ascii="Liberation Serif" w:eastAsia="Calibri" w:hAnsi="Liberation Serif"/>
                <w:sz w:val="20"/>
              </w:rPr>
            </w:pPr>
            <w:r w:rsidRPr="003F46EA">
              <w:rPr>
                <w:rFonts w:ascii="Liberation Serif" w:eastAsia="Calibri" w:hAnsi="Liberation Serif"/>
                <w:sz w:val="20"/>
              </w:rPr>
              <w:t>100</w:t>
            </w:r>
          </w:p>
        </w:tc>
        <w:tc>
          <w:tcPr>
            <w:tcW w:w="850" w:type="dxa"/>
            <w:tcBorders>
              <w:top w:val="single" w:sz="4" w:space="0" w:color="auto"/>
              <w:left w:val="nil"/>
              <w:bottom w:val="single" w:sz="4" w:space="0" w:color="auto"/>
              <w:right w:val="single" w:sz="4" w:space="0" w:color="auto"/>
            </w:tcBorders>
            <w:hideMark/>
          </w:tcPr>
          <w:p w:rsidR="00CC66D2" w:rsidRPr="003F46EA" w:rsidRDefault="00CC66D2" w:rsidP="00EF38DA">
            <w:pPr>
              <w:contextualSpacing/>
              <w:jc w:val="right"/>
              <w:rPr>
                <w:rFonts w:ascii="Liberation Serif" w:eastAsia="Calibri" w:hAnsi="Liberation Serif"/>
                <w:sz w:val="20"/>
              </w:rPr>
            </w:pPr>
            <w:r w:rsidRPr="003F46EA">
              <w:rPr>
                <w:rFonts w:ascii="Liberation Serif" w:eastAsia="Calibri" w:hAnsi="Liberation Serif"/>
                <w:sz w:val="20"/>
              </w:rPr>
              <w:t>100</w:t>
            </w:r>
          </w:p>
        </w:tc>
        <w:tc>
          <w:tcPr>
            <w:tcW w:w="993" w:type="dxa"/>
            <w:tcBorders>
              <w:top w:val="single" w:sz="4" w:space="0" w:color="auto"/>
              <w:left w:val="nil"/>
              <w:bottom w:val="single" w:sz="4" w:space="0" w:color="auto"/>
              <w:right w:val="single" w:sz="4" w:space="0" w:color="auto"/>
            </w:tcBorders>
            <w:hideMark/>
          </w:tcPr>
          <w:p w:rsidR="00CC66D2" w:rsidRPr="003F46EA" w:rsidRDefault="00CC66D2" w:rsidP="00EF38DA">
            <w:pPr>
              <w:contextualSpacing/>
              <w:jc w:val="right"/>
              <w:rPr>
                <w:rFonts w:ascii="Liberation Serif" w:eastAsia="Calibri" w:hAnsi="Liberation Serif"/>
                <w:sz w:val="20"/>
              </w:rPr>
            </w:pPr>
            <w:r w:rsidRPr="003F46EA">
              <w:rPr>
                <w:rFonts w:ascii="Liberation Serif" w:eastAsia="Calibri" w:hAnsi="Liberation Serif"/>
                <w:sz w:val="20"/>
              </w:rPr>
              <w:t>100</w:t>
            </w:r>
          </w:p>
        </w:tc>
        <w:tc>
          <w:tcPr>
            <w:tcW w:w="992" w:type="dxa"/>
            <w:tcBorders>
              <w:top w:val="single" w:sz="4" w:space="0" w:color="auto"/>
              <w:left w:val="nil"/>
              <w:bottom w:val="single" w:sz="4" w:space="0" w:color="auto"/>
              <w:right w:val="single" w:sz="4" w:space="0" w:color="auto"/>
            </w:tcBorders>
            <w:hideMark/>
          </w:tcPr>
          <w:p w:rsidR="00CC66D2" w:rsidRPr="003F46EA" w:rsidRDefault="00CC66D2" w:rsidP="00EF38DA">
            <w:pPr>
              <w:contextualSpacing/>
              <w:jc w:val="right"/>
              <w:rPr>
                <w:rFonts w:ascii="Liberation Serif" w:eastAsia="Calibri" w:hAnsi="Liberation Serif"/>
                <w:sz w:val="20"/>
              </w:rPr>
            </w:pPr>
            <w:r w:rsidRPr="003F46EA">
              <w:rPr>
                <w:rFonts w:ascii="Liberation Serif" w:eastAsia="Calibri" w:hAnsi="Liberation Serif"/>
                <w:sz w:val="20"/>
              </w:rPr>
              <w:t>100</w:t>
            </w:r>
          </w:p>
        </w:tc>
        <w:tc>
          <w:tcPr>
            <w:tcW w:w="992" w:type="dxa"/>
            <w:tcBorders>
              <w:top w:val="single" w:sz="4" w:space="0" w:color="auto"/>
              <w:left w:val="nil"/>
              <w:bottom w:val="single" w:sz="4" w:space="0" w:color="auto"/>
              <w:right w:val="single" w:sz="4" w:space="0" w:color="auto"/>
            </w:tcBorders>
            <w:hideMark/>
          </w:tcPr>
          <w:p w:rsidR="00CC66D2" w:rsidRPr="003F46EA" w:rsidRDefault="00CC66D2" w:rsidP="00EF38DA">
            <w:pPr>
              <w:contextualSpacing/>
              <w:jc w:val="right"/>
              <w:rPr>
                <w:rFonts w:ascii="Liberation Serif" w:eastAsia="Calibri" w:hAnsi="Liberation Serif"/>
                <w:sz w:val="20"/>
              </w:rPr>
            </w:pPr>
            <w:r w:rsidRPr="003F46EA">
              <w:rPr>
                <w:rFonts w:ascii="Liberation Serif" w:eastAsia="Calibri" w:hAnsi="Liberation Serif"/>
                <w:sz w:val="20"/>
              </w:rPr>
              <w:t>100</w:t>
            </w:r>
          </w:p>
        </w:tc>
        <w:tc>
          <w:tcPr>
            <w:tcW w:w="992" w:type="dxa"/>
            <w:tcBorders>
              <w:top w:val="single" w:sz="4" w:space="0" w:color="auto"/>
              <w:left w:val="nil"/>
              <w:bottom w:val="single" w:sz="4" w:space="0" w:color="auto"/>
              <w:right w:val="single" w:sz="4" w:space="0" w:color="auto"/>
            </w:tcBorders>
          </w:tcPr>
          <w:p w:rsidR="00CC66D2" w:rsidRPr="003F46EA" w:rsidRDefault="00CC66D2" w:rsidP="00EF38DA">
            <w:pPr>
              <w:contextualSpacing/>
              <w:jc w:val="right"/>
              <w:rPr>
                <w:rFonts w:ascii="Liberation Serif" w:eastAsia="Calibri" w:hAnsi="Liberation Serif"/>
                <w:sz w:val="20"/>
              </w:rPr>
            </w:pPr>
            <w:r>
              <w:rPr>
                <w:rFonts w:ascii="Liberation Serif" w:eastAsia="Calibri" w:hAnsi="Liberation Serif"/>
                <w:sz w:val="20"/>
              </w:rPr>
              <w:t>100</w:t>
            </w:r>
          </w:p>
        </w:tc>
        <w:tc>
          <w:tcPr>
            <w:tcW w:w="993" w:type="dxa"/>
            <w:tcBorders>
              <w:top w:val="single" w:sz="4" w:space="0" w:color="auto"/>
              <w:left w:val="single" w:sz="4" w:space="0" w:color="auto"/>
              <w:bottom w:val="single" w:sz="4" w:space="0" w:color="auto"/>
              <w:right w:val="single" w:sz="4" w:space="0" w:color="auto"/>
            </w:tcBorders>
          </w:tcPr>
          <w:p w:rsidR="00CC66D2" w:rsidRPr="003F46EA" w:rsidRDefault="00CC66D2" w:rsidP="00EF38DA">
            <w:pPr>
              <w:contextualSpacing/>
              <w:jc w:val="right"/>
              <w:rPr>
                <w:rFonts w:ascii="Liberation Serif" w:eastAsia="Calibri" w:hAnsi="Liberation Serif"/>
                <w:sz w:val="20"/>
              </w:rPr>
            </w:pPr>
            <w:r>
              <w:rPr>
                <w:rFonts w:ascii="Liberation Serif" w:eastAsia="Calibri" w:hAnsi="Liberation Serif"/>
                <w:sz w:val="20"/>
              </w:rPr>
              <w:t>100</w:t>
            </w:r>
          </w:p>
        </w:tc>
        <w:tc>
          <w:tcPr>
            <w:tcW w:w="2693" w:type="dxa"/>
            <w:tcBorders>
              <w:top w:val="single" w:sz="4" w:space="0" w:color="auto"/>
              <w:left w:val="single" w:sz="4" w:space="0" w:color="auto"/>
              <w:bottom w:val="single" w:sz="4" w:space="0" w:color="auto"/>
              <w:right w:val="single" w:sz="4" w:space="0" w:color="auto"/>
            </w:tcBorders>
            <w:hideMark/>
          </w:tcPr>
          <w:p w:rsidR="00CC66D2" w:rsidRPr="003F46EA" w:rsidRDefault="00CC66D2" w:rsidP="00EF38DA">
            <w:pPr>
              <w:contextualSpacing/>
              <w:rPr>
                <w:rFonts w:ascii="Liberation Serif" w:eastAsia="Calibri" w:hAnsi="Liberation Serif"/>
                <w:sz w:val="20"/>
              </w:rPr>
            </w:pPr>
            <w:r w:rsidRPr="003F46EA">
              <w:rPr>
                <w:rFonts w:ascii="Liberation Serif" w:eastAsia="Calibri" w:hAnsi="Liberation Serif"/>
                <w:sz w:val="20"/>
              </w:rPr>
              <w:t>Закон Свердловской области от 25 апреля 2013 года № 40-ОЗ "О мере социальной поддержки по частичному освобождению граждан, проживающих на территории Свердловской области, от платы за коммунальные услуги"</w:t>
            </w:r>
          </w:p>
        </w:tc>
      </w:tr>
      <w:tr w:rsidR="00CC66D2" w:rsidRPr="003F46EA" w:rsidTr="00EF38DA">
        <w:trPr>
          <w:cantSplit/>
          <w:trHeight w:val="264"/>
        </w:trPr>
        <w:tc>
          <w:tcPr>
            <w:tcW w:w="967" w:type="dxa"/>
            <w:gridSpan w:val="2"/>
            <w:tcBorders>
              <w:top w:val="single" w:sz="4" w:space="0" w:color="auto"/>
              <w:left w:val="single" w:sz="4" w:space="0" w:color="auto"/>
              <w:bottom w:val="single" w:sz="4" w:space="0" w:color="auto"/>
              <w:right w:val="nil"/>
            </w:tcBorders>
            <w:shd w:val="clear" w:color="auto" w:fill="FFFFFF"/>
            <w:hideMark/>
          </w:tcPr>
          <w:p w:rsidR="00CC66D2" w:rsidRPr="003F46EA" w:rsidRDefault="00CC66D2" w:rsidP="00EF38DA">
            <w:pPr>
              <w:contextualSpacing/>
              <w:jc w:val="center"/>
              <w:rPr>
                <w:rFonts w:ascii="Liberation Serif" w:eastAsia="Calibri" w:hAnsi="Liberation Serif"/>
                <w:b/>
                <w:bCs/>
                <w:color w:val="000000"/>
                <w:sz w:val="20"/>
              </w:rPr>
            </w:pPr>
            <w:r w:rsidRPr="003F46EA">
              <w:rPr>
                <w:rFonts w:ascii="Liberation Serif" w:eastAsia="Calibri" w:hAnsi="Liberation Serif"/>
                <w:b/>
                <w:bCs/>
                <w:color w:val="000000"/>
                <w:sz w:val="20"/>
              </w:rPr>
              <w:t>4.</w:t>
            </w:r>
          </w:p>
        </w:tc>
        <w:tc>
          <w:tcPr>
            <w:tcW w:w="13520" w:type="dxa"/>
            <w:gridSpan w:val="11"/>
            <w:tcBorders>
              <w:top w:val="single" w:sz="4" w:space="0" w:color="auto"/>
              <w:left w:val="single" w:sz="4" w:space="0" w:color="auto"/>
              <w:bottom w:val="single" w:sz="4" w:space="0" w:color="auto"/>
              <w:right w:val="single" w:sz="4" w:space="0" w:color="000000"/>
            </w:tcBorders>
            <w:shd w:val="clear" w:color="auto" w:fill="FFFFFF"/>
          </w:tcPr>
          <w:p w:rsidR="00CC66D2" w:rsidRPr="003F46EA" w:rsidRDefault="00CC66D2" w:rsidP="00EF38DA">
            <w:pPr>
              <w:contextualSpacing/>
              <w:rPr>
                <w:rFonts w:ascii="Liberation Serif" w:eastAsia="Calibri" w:hAnsi="Liberation Serif"/>
                <w:b/>
                <w:bCs/>
                <w:color w:val="000000"/>
                <w:sz w:val="20"/>
              </w:rPr>
            </w:pPr>
            <w:r w:rsidRPr="003F46EA">
              <w:rPr>
                <w:rFonts w:ascii="Liberation Serif" w:eastAsia="Calibri" w:hAnsi="Liberation Serif"/>
                <w:b/>
                <w:bCs/>
                <w:color w:val="000000"/>
                <w:sz w:val="20"/>
              </w:rPr>
              <w:t>Подпрограмма 4. Обеспечение реализации муниципальной программы "Обеспечение функционирования жилищно-коммунального хозяйства и повышение энергетической эффективности в городском округе Заречный"</w:t>
            </w:r>
          </w:p>
        </w:tc>
      </w:tr>
      <w:tr w:rsidR="00CC66D2" w:rsidRPr="003F46EA" w:rsidTr="00EF38DA">
        <w:trPr>
          <w:cantSplit/>
          <w:trHeight w:val="264"/>
        </w:trPr>
        <w:tc>
          <w:tcPr>
            <w:tcW w:w="967" w:type="dxa"/>
            <w:gridSpan w:val="2"/>
            <w:tcBorders>
              <w:top w:val="single" w:sz="4" w:space="0" w:color="auto"/>
              <w:left w:val="single" w:sz="4" w:space="0" w:color="auto"/>
              <w:bottom w:val="single" w:sz="4" w:space="0" w:color="auto"/>
              <w:right w:val="nil"/>
            </w:tcBorders>
            <w:shd w:val="clear" w:color="auto" w:fill="FFFFFF"/>
            <w:hideMark/>
          </w:tcPr>
          <w:p w:rsidR="00CC66D2" w:rsidRPr="003F46EA" w:rsidRDefault="00CC66D2" w:rsidP="00EF38DA">
            <w:pPr>
              <w:contextualSpacing/>
              <w:jc w:val="center"/>
              <w:rPr>
                <w:rFonts w:ascii="Liberation Serif" w:eastAsia="Calibri" w:hAnsi="Liberation Serif"/>
                <w:b/>
                <w:bCs/>
                <w:color w:val="000000"/>
                <w:sz w:val="20"/>
              </w:rPr>
            </w:pPr>
            <w:r w:rsidRPr="003F46EA">
              <w:rPr>
                <w:rFonts w:ascii="Liberation Serif" w:eastAsia="Calibri" w:hAnsi="Liberation Serif"/>
                <w:b/>
                <w:bCs/>
                <w:color w:val="000000"/>
                <w:sz w:val="20"/>
              </w:rPr>
              <w:t>4.1.</w:t>
            </w:r>
          </w:p>
        </w:tc>
        <w:tc>
          <w:tcPr>
            <w:tcW w:w="13520" w:type="dxa"/>
            <w:gridSpan w:val="11"/>
            <w:tcBorders>
              <w:top w:val="single" w:sz="4" w:space="0" w:color="auto"/>
              <w:left w:val="single" w:sz="4" w:space="0" w:color="auto"/>
              <w:bottom w:val="single" w:sz="4" w:space="0" w:color="auto"/>
              <w:right w:val="single" w:sz="4" w:space="0" w:color="000000"/>
            </w:tcBorders>
            <w:shd w:val="clear" w:color="auto" w:fill="FFFFFF"/>
          </w:tcPr>
          <w:p w:rsidR="00CC66D2" w:rsidRPr="003F46EA" w:rsidRDefault="00CC66D2" w:rsidP="00EF38DA">
            <w:pPr>
              <w:contextualSpacing/>
              <w:rPr>
                <w:rFonts w:ascii="Liberation Serif" w:eastAsia="Calibri" w:hAnsi="Liberation Serif"/>
                <w:b/>
                <w:bCs/>
                <w:color w:val="000000"/>
                <w:sz w:val="20"/>
              </w:rPr>
            </w:pPr>
            <w:r w:rsidRPr="003F46EA">
              <w:rPr>
                <w:rFonts w:ascii="Liberation Serif" w:eastAsia="Calibri" w:hAnsi="Liberation Serif"/>
                <w:b/>
                <w:bCs/>
                <w:color w:val="000000"/>
                <w:sz w:val="20"/>
              </w:rPr>
              <w:t>Цель 4.1. Обеспечение условий для реализации мероприятий муниципальной программы</w:t>
            </w:r>
          </w:p>
        </w:tc>
      </w:tr>
      <w:tr w:rsidR="00CC66D2" w:rsidRPr="003F46EA" w:rsidTr="00EF38DA">
        <w:trPr>
          <w:cantSplit/>
          <w:trHeight w:val="264"/>
        </w:trPr>
        <w:tc>
          <w:tcPr>
            <w:tcW w:w="967" w:type="dxa"/>
            <w:gridSpan w:val="2"/>
            <w:tcBorders>
              <w:top w:val="single" w:sz="4" w:space="0" w:color="auto"/>
              <w:left w:val="single" w:sz="4" w:space="0" w:color="auto"/>
              <w:bottom w:val="single" w:sz="4" w:space="0" w:color="auto"/>
              <w:right w:val="nil"/>
            </w:tcBorders>
            <w:shd w:val="clear" w:color="auto" w:fill="FFFFFF"/>
            <w:hideMark/>
          </w:tcPr>
          <w:p w:rsidR="00CC66D2" w:rsidRPr="003F46EA" w:rsidRDefault="00CC66D2" w:rsidP="00EF38DA">
            <w:pPr>
              <w:contextualSpacing/>
              <w:jc w:val="center"/>
              <w:rPr>
                <w:rFonts w:ascii="Liberation Serif" w:eastAsia="Calibri" w:hAnsi="Liberation Serif"/>
                <w:color w:val="000000"/>
                <w:sz w:val="20"/>
              </w:rPr>
            </w:pPr>
            <w:r w:rsidRPr="003F46EA">
              <w:rPr>
                <w:rFonts w:ascii="Liberation Serif" w:eastAsia="Calibri" w:hAnsi="Liberation Serif"/>
                <w:color w:val="000000"/>
                <w:sz w:val="20"/>
              </w:rPr>
              <w:t>4.1.1.</w:t>
            </w:r>
          </w:p>
        </w:tc>
        <w:tc>
          <w:tcPr>
            <w:tcW w:w="13520" w:type="dxa"/>
            <w:gridSpan w:val="11"/>
            <w:tcBorders>
              <w:top w:val="single" w:sz="4" w:space="0" w:color="auto"/>
              <w:left w:val="single" w:sz="4" w:space="0" w:color="auto"/>
              <w:bottom w:val="single" w:sz="4" w:space="0" w:color="auto"/>
              <w:right w:val="single" w:sz="4" w:space="0" w:color="000000"/>
            </w:tcBorders>
            <w:shd w:val="clear" w:color="auto" w:fill="FFFFFF"/>
          </w:tcPr>
          <w:p w:rsidR="00CC66D2" w:rsidRPr="003F46EA" w:rsidRDefault="00CC66D2" w:rsidP="00EF38DA">
            <w:pPr>
              <w:contextualSpacing/>
              <w:rPr>
                <w:rFonts w:ascii="Liberation Serif" w:eastAsia="Calibri" w:hAnsi="Liberation Serif"/>
                <w:color w:val="000000"/>
                <w:sz w:val="20"/>
              </w:rPr>
            </w:pPr>
            <w:r w:rsidRPr="003F46EA">
              <w:rPr>
                <w:rFonts w:ascii="Liberation Serif" w:eastAsia="Calibri" w:hAnsi="Liberation Serif"/>
                <w:color w:val="000000"/>
                <w:sz w:val="20"/>
              </w:rPr>
              <w:t>Задача 4.1.1. Обеспечение эффективной деятельности МКУ ГОЗ «ДЕЗ» по реализации муниципальной программы</w:t>
            </w:r>
          </w:p>
        </w:tc>
      </w:tr>
      <w:tr w:rsidR="00CC66D2" w:rsidRPr="003F46EA" w:rsidTr="00EF38DA">
        <w:trPr>
          <w:cantSplit/>
          <w:trHeight w:val="792"/>
        </w:trPr>
        <w:tc>
          <w:tcPr>
            <w:tcW w:w="967" w:type="dxa"/>
            <w:gridSpan w:val="2"/>
            <w:tcBorders>
              <w:top w:val="single" w:sz="4" w:space="0" w:color="auto"/>
              <w:left w:val="single" w:sz="4" w:space="0" w:color="auto"/>
              <w:bottom w:val="single" w:sz="4" w:space="0" w:color="auto"/>
              <w:right w:val="single" w:sz="4" w:space="0" w:color="auto"/>
            </w:tcBorders>
            <w:hideMark/>
          </w:tcPr>
          <w:p w:rsidR="00CC66D2" w:rsidRPr="003F46EA" w:rsidRDefault="00CC66D2" w:rsidP="00EF38DA">
            <w:pPr>
              <w:contextualSpacing/>
              <w:jc w:val="center"/>
              <w:rPr>
                <w:rFonts w:ascii="Liberation Serif" w:eastAsia="Calibri" w:hAnsi="Liberation Serif"/>
                <w:sz w:val="20"/>
              </w:rPr>
            </w:pPr>
            <w:r w:rsidRPr="003F46EA">
              <w:rPr>
                <w:rFonts w:ascii="Liberation Serif" w:eastAsia="Calibri" w:hAnsi="Liberation Serif"/>
                <w:sz w:val="20"/>
              </w:rPr>
              <w:t>4.1.1.1.</w:t>
            </w:r>
          </w:p>
        </w:tc>
        <w:tc>
          <w:tcPr>
            <w:tcW w:w="3044" w:type="dxa"/>
            <w:tcBorders>
              <w:top w:val="single" w:sz="4" w:space="0" w:color="auto"/>
              <w:left w:val="nil"/>
              <w:bottom w:val="single" w:sz="4" w:space="0" w:color="auto"/>
              <w:right w:val="single" w:sz="4" w:space="0" w:color="auto"/>
            </w:tcBorders>
            <w:hideMark/>
          </w:tcPr>
          <w:p w:rsidR="00CC66D2" w:rsidRPr="003F46EA" w:rsidRDefault="00CC66D2" w:rsidP="00EF38DA">
            <w:pPr>
              <w:contextualSpacing/>
              <w:rPr>
                <w:rFonts w:ascii="Liberation Serif" w:eastAsia="Calibri" w:hAnsi="Liberation Serif"/>
                <w:sz w:val="20"/>
              </w:rPr>
            </w:pPr>
            <w:r w:rsidRPr="003F46EA">
              <w:rPr>
                <w:rFonts w:ascii="Liberation Serif" w:eastAsia="Calibri" w:hAnsi="Liberation Serif"/>
                <w:sz w:val="20"/>
              </w:rPr>
              <w:t xml:space="preserve">Уровень выполнения значений целевых показателей муниципальной программы </w:t>
            </w:r>
          </w:p>
        </w:tc>
        <w:tc>
          <w:tcPr>
            <w:tcW w:w="1120" w:type="dxa"/>
            <w:gridSpan w:val="2"/>
            <w:tcBorders>
              <w:top w:val="single" w:sz="4" w:space="0" w:color="auto"/>
              <w:left w:val="nil"/>
              <w:bottom w:val="single" w:sz="4" w:space="0" w:color="auto"/>
              <w:right w:val="single" w:sz="4" w:space="0" w:color="auto"/>
            </w:tcBorders>
            <w:hideMark/>
          </w:tcPr>
          <w:p w:rsidR="00CC66D2" w:rsidRPr="003F46EA" w:rsidRDefault="00CC66D2" w:rsidP="00EF38DA">
            <w:pPr>
              <w:contextualSpacing/>
              <w:rPr>
                <w:rFonts w:ascii="Liberation Serif" w:eastAsia="Calibri" w:hAnsi="Liberation Serif"/>
                <w:sz w:val="20"/>
              </w:rPr>
            </w:pPr>
            <w:r w:rsidRPr="003F46EA">
              <w:rPr>
                <w:rFonts w:ascii="Liberation Serif" w:eastAsia="Calibri" w:hAnsi="Liberation Serif"/>
                <w:sz w:val="20"/>
              </w:rPr>
              <w:t>%</w:t>
            </w:r>
          </w:p>
        </w:tc>
        <w:tc>
          <w:tcPr>
            <w:tcW w:w="851" w:type="dxa"/>
            <w:tcBorders>
              <w:top w:val="single" w:sz="4" w:space="0" w:color="auto"/>
              <w:left w:val="nil"/>
              <w:bottom w:val="single" w:sz="4" w:space="0" w:color="auto"/>
              <w:right w:val="single" w:sz="4" w:space="0" w:color="auto"/>
            </w:tcBorders>
            <w:hideMark/>
          </w:tcPr>
          <w:p w:rsidR="00CC66D2" w:rsidRPr="003F46EA" w:rsidRDefault="00CC66D2" w:rsidP="00EF38DA">
            <w:pPr>
              <w:contextualSpacing/>
              <w:jc w:val="right"/>
              <w:rPr>
                <w:rFonts w:ascii="Liberation Serif" w:eastAsia="Calibri" w:hAnsi="Liberation Serif"/>
                <w:sz w:val="20"/>
              </w:rPr>
            </w:pPr>
            <w:r w:rsidRPr="003F46EA">
              <w:rPr>
                <w:rFonts w:ascii="Liberation Serif" w:eastAsia="Calibri" w:hAnsi="Liberation Serif"/>
                <w:sz w:val="20"/>
              </w:rPr>
              <w:t>100</w:t>
            </w:r>
          </w:p>
        </w:tc>
        <w:tc>
          <w:tcPr>
            <w:tcW w:w="850" w:type="dxa"/>
            <w:tcBorders>
              <w:top w:val="single" w:sz="4" w:space="0" w:color="auto"/>
              <w:left w:val="nil"/>
              <w:bottom w:val="single" w:sz="4" w:space="0" w:color="auto"/>
              <w:right w:val="single" w:sz="4" w:space="0" w:color="auto"/>
            </w:tcBorders>
            <w:hideMark/>
          </w:tcPr>
          <w:p w:rsidR="00CC66D2" w:rsidRPr="003F46EA" w:rsidRDefault="00CC66D2" w:rsidP="00EF38DA">
            <w:pPr>
              <w:contextualSpacing/>
              <w:jc w:val="right"/>
              <w:rPr>
                <w:rFonts w:ascii="Liberation Serif" w:eastAsia="Calibri" w:hAnsi="Liberation Serif"/>
                <w:sz w:val="20"/>
              </w:rPr>
            </w:pPr>
            <w:r w:rsidRPr="003F46EA">
              <w:rPr>
                <w:rFonts w:ascii="Liberation Serif" w:eastAsia="Calibri" w:hAnsi="Liberation Serif"/>
                <w:sz w:val="20"/>
              </w:rPr>
              <w:t>100</w:t>
            </w:r>
          </w:p>
        </w:tc>
        <w:tc>
          <w:tcPr>
            <w:tcW w:w="993" w:type="dxa"/>
            <w:tcBorders>
              <w:top w:val="single" w:sz="4" w:space="0" w:color="auto"/>
              <w:left w:val="nil"/>
              <w:bottom w:val="single" w:sz="4" w:space="0" w:color="auto"/>
              <w:right w:val="single" w:sz="4" w:space="0" w:color="auto"/>
            </w:tcBorders>
            <w:hideMark/>
          </w:tcPr>
          <w:p w:rsidR="00CC66D2" w:rsidRPr="003F46EA" w:rsidRDefault="00CC66D2" w:rsidP="00EF38DA">
            <w:pPr>
              <w:contextualSpacing/>
              <w:jc w:val="right"/>
              <w:rPr>
                <w:rFonts w:ascii="Liberation Serif" w:eastAsia="Calibri" w:hAnsi="Liberation Serif"/>
                <w:sz w:val="20"/>
              </w:rPr>
            </w:pPr>
            <w:r w:rsidRPr="003F46EA">
              <w:rPr>
                <w:rFonts w:ascii="Liberation Serif" w:eastAsia="Calibri" w:hAnsi="Liberation Serif"/>
                <w:sz w:val="20"/>
              </w:rPr>
              <w:t>100</w:t>
            </w:r>
          </w:p>
        </w:tc>
        <w:tc>
          <w:tcPr>
            <w:tcW w:w="992" w:type="dxa"/>
            <w:tcBorders>
              <w:top w:val="single" w:sz="4" w:space="0" w:color="auto"/>
              <w:left w:val="nil"/>
              <w:bottom w:val="single" w:sz="4" w:space="0" w:color="auto"/>
              <w:right w:val="single" w:sz="4" w:space="0" w:color="auto"/>
            </w:tcBorders>
            <w:hideMark/>
          </w:tcPr>
          <w:p w:rsidR="00CC66D2" w:rsidRPr="003F46EA" w:rsidRDefault="00CC66D2" w:rsidP="00EF38DA">
            <w:pPr>
              <w:contextualSpacing/>
              <w:jc w:val="right"/>
              <w:rPr>
                <w:rFonts w:ascii="Liberation Serif" w:eastAsia="Calibri" w:hAnsi="Liberation Serif"/>
                <w:sz w:val="20"/>
              </w:rPr>
            </w:pPr>
            <w:r w:rsidRPr="003F46EA">
              <w:rPr>
                <w:rFonts w:ascii="Liberation Serif" w:eastAsia="Calibri" w:hAnsi="Liberation Serif"/>
                <w:sz w:val="20"/>
              </w:rPr>
              <w:t>100</w:t>
            </w:r>
          </w:p>
        </w:tc>
        <w:tc>
          <w:tcPr>
            <w:tcW w:w="992" w:type="dxa"/>
            <w:tcBorders>
              <w:top w:val="single" w:sz="4" w:space="0" w:color="auto"/>
              <w:left w:val="nil"/>
              <w:bottom w:val="single" w:sz="4" w:space="0" w:color="auto"/>
              <w:right w:val="single" w:sz="4" w:space="0" w:color="auto"/>
            </w:tcBorders>
            <w:hideMark/>
          </w:tcPr>
          <w:p w:rsidR="00CC66D2" w:rsidRPr="003F46EA" w:rsidRDefault="00CC66D2" w:rsidP="00EF38DA">
            <w:pPr>
              <w:contextualSpacing/>
              <w:jc w:val="right"/>
              <w:rPr>
                <w:rFonts w:ascii="Liberation Serif" w:eastAsia="Calibri" w:hAnsi="Liberation Serif"/>
                <w:sz w:val="20"/>
              </w:rPr>
            </w:pPr>
            <w:r w:rsidRPr="003F46EA">
              <w:rPr>
                <w:rFonts w:ascii="Liberation Serif" w:eastAsia="Calibri" w:hAnsi="Liberation Serif"/>
                <w:sz w:val="20"/>
              </w:rPr>
              <w:t>100</w:t>
            </w:r>
          </w:p>
        </w:tc>
        <w:tc>
          <w:tcPr>
            <w:tcW w:w="992" w:type="dxa"/>
            <w:tcBorders>
              <w:top w:val="single" w:sz="4" w:space="0" w:color="auto"/>
              <w:left w:val="nil"/>
              <w:bottom w:val="single" w:sz="4" w:space="0" w:color="auto"/>
              <w:right w:val="single" w:sz="4" w:space="0" w:color="auto"/>
            </w:tcBorders>
          </w:tcPr>
          <w:p w:rsidR="00CC66D2" w:rsidRPr="003F46EA" w:rsidRDefault="00CC66D2" w:rsidP="00EF38DA">
            <w:pPr>
              <w:contextualSpacing/>
              <w:jc w:val="right"/>
              <w:rPr>
                <w:rFonts w:ascii="Liberation Serif" w:eastAsia="Calibri" w:hAnsi="Liberation Serif"/>
                <w:sz w:val="20"/>
              </w:rPr>
            </w:pPr>
            <w:r>
              <w:rPr>
                <w:rFonts w:ascii="Liberation Serif" w:eastAsia="Calibri" w:hAnsi="Liberation Serif"/>
                <w:sz w:val="20"/>
              </w:rPr>
              <w:t>100</w:t>
            </w:r>
          </w:p>
        </w:tc>
        <w:tc>
          <w:tcPr>
            <w:tcW w:w="993" w:type="dxa"/>
            <w:tcBorders>
              <w:top w:val="single" w:sz="4" w:space="0" w:color="auto"/>
              <w:left w:val="single" w:sz="4" w:space="0" w:color="auto"/>
              <w:bottom w:val="single" w:sz="4" w:space="0" w:color="auto"/>
              <w:right w:val="single" w:sz="4" w:space="0" w:color="auto"/>
            </w:tcBorders>
          </w:tcPr>
          <w:p w:rsidR="00CC66D2" w:rsidRPr="003F46EA" w:rsidRDefault="00CC66D2" w:rsidP="00EF38DA">
            <w:pPr>
              <w:contextualSpacing/>
              <w:jc w:val="right"/>
              <w:rPr>
                <w:rFonts w:ascii="Liberation Serif" w:eastAsia="Calibri" w:hAnsi="Liberation Serif"/>
                <w:sz w:val="20"/>
              </w:rPr>
            </w:pPr>
            <w:r>
              <w:rPr>
                <w:rFonts w:ascii="Liberation Serif" w:eastAsia="Calibri" w:hAnsi="Liberation Serif"/>
                <w:sz w:val="20"/>
              </w:rPr>
              <w:t>100</w:t>
            </w:r>
          </w:p>
        </w:tc>
        <w:tc>
          <w:tcPr>
            <w:tcW w:w="2693" w:type="dxa"/>
            <w:tcBorders>
              <w:top w:val="single" w:sz="4" w:space="0" w:color="auto"/>
              <w:left w:val="single" w:sz="4" w:space="0" w:color="auto"/>
              <w:bottom w:val="single" w:sz="4" w:space="0" w:color="auto"/>
              <w:right w:val="single" w:sz="4" w:space="0" w:color="auto"/>
            </w:tcBorders>
            <w:hideMark/>
          </w:tcPr>
          <w:p w:rsidR="00CC66D2" w:rsidRPr="003F46EA" w:rsidRDefault="00CC66D2" w:rsidP="00EF38DA">
            <w:pPr>
              <w:contextualSpacing/>
              <w:rPr>
                <w:rFonts w:ascii="Liberation Serif" w:eastAsia="Calibri" w:hAnsi="Liberation Serif"/>
                <w:sz w:val="20"/>
              </w:rPr>
            </w:pPr>
            <w:r w:rsidRPr="003F46EA">
              <w:rPr>
                <w:rFonts w:ascii="Liberation Serif" w:eastAsia="Calibri" w:hAnsi="Liberation Serif"/>
                <w:sz w:val="20"/>
              </w:rPr>
              <w:t>Отчет о реализации муниципальной программы, утвержденный постановлением администрации городского округа Заречный «от 23.06.2014 № 798-П «Об утверждении Порядка формирования и реализации муниципальных программ городского округа Заречный»</w:t>
            </w:r>
          </w:p>
        </w:tc>
      </w:tr>
    </w:tbl>
    <w:p w:rsidR="00CC66D2" w:rsidRDefault="00CC66D2" w:rsidP="00CC66D2">
      <w:pPr>
        <w:widowControl w:val="0"/>
        <w:autoSpaceDE w:val="0"/>
        <w:autoSpaceDN w:val="0"/>
        <w:adjustRightInd w:val="0"/>
        <w:rPr>
          <w:rFonts w:ascii="Liberation Serif" w:hAnsi="Liberation Serif"/>
          <w:szCs w:val="24"/>
        </w:rPr>
      </w:pPr>
    </w:p>
    <w:p w:rsidR="00F55404" w:rsidRPr="00B12993" w:rsidRDefault="00CC66D2" w:rsidP="00CC66D2">
      <w:pPr>
        <w:rPr>
          <w:rFonts w:ascii="Liberation Serif" w:hAnsi="Liberation Serif"/>
          <w:sz w:val="26"/>
          <w:szCs w:val="26"/>
        </w:rPr>
        <w:sectPr w:rsidR="00F55404" w:rsidRPr="00B12993" w:rsidSect="003E2BED">
          <w:pgSz w:w="16838" w:h="11906" w:orient="landscape"/>
          <w:pgMar w:top="1134" w:right="567" w:bottom="1134" w:left="1418" w:header="709" w:footer="709" w:gutter="0"/>
          <w:cols w:space="708"/>
          <w:docGrid w:linePitch="360"/>
        </w:sectPr>
      </w:pPr>
      <w:r>
        <w:rPr>
          <w:rFonts w:ascii="Liberation Serif" w:hAnsi="Liberation Serif"/>
          <w:szCs w:val="24"/>
        </w:rPr>
        <w:br w:type="page"/>
      </w:r>
    </w:p>
    <w:p w:rsidR="00C5328D" w:rsidRPr="00177288" w:rsidRDefault="00C5328D" w:rsidP="003B4EB9">
      <w:pPr>
        <w:widowControl w:val="0"/>
        <w:autoSpaceDE w:val="0"/>
        <w:autoSpaceDN w:val="0"/>
        <w:adjustRightInd w:val="0"/>
        <w:spacing w:after="0" w:line="240" w:lineRule="auto"/>
        <w:ind w:left="9639"/>
        <w:rPr>
          <w:rFonts w:ascii="Liberation Serif" w:hAnsi="Liberation Serif"/>
          <w:bCs/>
          <w:szCs w:val="24"/>
        </w:rPr>
      </w:pPr>
      <w:r w:rsidRPr="00177288">
        <w:rPr>
          <w:rFonts w:ascii="Liberation Serif" w:hAnsi="Liberation Serif"/>
          <w:bCs/>
          <w:szCs w:val="24"/>
        </w:rPr>
        <w:lastRenderedPageBreak/>
        <w:t>Приложение № 2</w:t>
      </w:r>
    </w:p>
    <w:p w:rsidR="00C5328D" w:rsidRPr="000419C8" w:rsidRDefault="00C5328D" w:rsidP="003B4EB9">
      <w:pPr>
        <w:widowControl w:val="0"/>
        <w:autoSpaceDE w:val="0"/>
        <w:autoSpaceDN w:val="0"/>
        <w:adjustRightInd w:val="0"/>
        <w:spacing w:after="0" w:line="240" w:lineRule="auto"/>
        <w:ind w:left="9639"/>
        <w:rPr>
          <w:rFonts w:ascii="Liberation Serif" w:hAnsi="Liberation Serif"/>
          <w:bCs/>
          <w:szCs w:val="24"/>
        </w:rPr>
      </w:pPr>
      <w:bookmarkStart w:id="7" w:name="_Hlk33090062"/>
      <w:r w:rsidRPr="000419C8">
        <w:rPr>
          <w:rFonts w:ascii="Liberation Serif" w:hAnsi="Liberation Serif"/>
          <w:bCs/>
          <w:szCs w:val="24"/>
        </w:rPr>
        <w:t>к муниципальной программе</w:t>
      </w:r>
    </w:p>
    <w:p w:rsidR="00C5328D" w:rsidRPr="000419C8" w:rsidRDefault="00C5328D" w:rsidP="003B4EB9">
      <w:pPr>
        <w:widowControl w:val="0"/>
        <w:autoSpaceDE w:val="0"/>
        <w:autoSpaceDN w:val="0"/>
        <w:adjustRightInd w:val="0"/>
        <w:spacing w:after="0" w:line="240" w:lineRule="auto"/>
        <w:ind w:left="9639"/>
        <w:rPr>
          <w:rFonts w:ascii="Liberation Serif" w:hAnsi="Liberation Serif"/>
          <w:bCs/>
          <w:szCs w:val="24"/>
        </w:rPr>
      </w:pPr>
      <w:r w:rsidRPr="000419C8">
        <w:rPr>
          <w:rFonts w:ascii="Liberation Serif" w:hAnsi="Liberation Serif"/>
          <w:bCs/>
          <w:szCs w:val="24"/>
        </w:rPr>
        <w:t>«</w:t>
      </w:r>
      <w:r w:rsidRPr="00EB2E2C">
        <w:rPr>
          <w:rFonts w:ascii="Liberation Serif" w:hAnsi="Liberation Serif"/>
          <w:bCs/>
          <w:szCs w:val="24"/>
        </w:rPr>
        <w:t>Обеспечение функционирования жилищно-коммунального хозяйства и повышение энергетической эффективности в городском округе Заречный до 202</w:t>
      </w:r>
      <w:r>
        <w:rPr>
          <w:rFonts w:ascii="Liberation Serif" w:hAnsi="Liberation Serif"/>
          <w:bCs/>
          <w:szCs w:val="24"/>
        </w:rPr>
        <w:t>6</w:t>
      </w:r>
      <w:r w:rsidRPr="00EB2E2C">
        <w:rPr>
          <w:rFonts w:ascii="Liberation Serif" w:hAnsi="Liberation Serif"/>
          <w:bCs/>
          <w:szCs w:val="24"/>
        </w:rPr>
        <w:t xml:space="preserve"> года</w:t>
      </w:r>
      <w:r w:rsidRPr="000419C8">
        <w:rPr>
          <w:rFonts w:ascii="Liberation Serif" w:hAnsi="Liberation Serif"/>
          <w:bCs/>
          <w:szCs w:val="24"/>
        </w:rPr>
        <w:t xml:space="preserve">» </w:t>
      </w:r>
    </w:p>
    <w:bookmarkEnd w:id="7"/>
    <w:p w:rsidR="00C5328D" w:rsidRDefault="00C5328D" w:rsidP="003B4EB9">
      <w:pPr>
        <w:widowControl w:val="0"/>
        <w:autoSpaceDE w:val="0"/>
        <w:autoSpaceDN w:val="0"/>
        <w:adjustRightInd w:val="0"/>
        <w:spacing w:after="0" w:line="240" w:lineRule="auto"/>
        <w:rPr>
          <w:rFonts w:ascii="Liberation Serif" w:hAnsi="Liberation Serif"/>
          <w:bCs/>
          <w:szCs w:val="24"/>
        </w:rPr>
      </w:pPr>
    </w:p>
    <w:p w:rsidR="003B4EB9" w:rsidRDefault="003B4EB9" w:rsidP="003B4EB9">
      <w:pPr>
        <w:widowControl w:val="0"/>
        <w:autoSpaceDE w:val="0"/>
        <w:autoSpaceDN w:val="0"/>
        <w:adjustRightInd w:val="0"/>
        <w:spacing w:after="0" w:line="240" w:lineRule="auto"/>
        <w:rPr>
          <w:rFonts w:ascii="Liberation Serif" w:hAnsi="Liberation Serif"/>
          <w:bCs/>
          <w:szCs w:val="24"/>
        </w:rPr>
      </w:pPr>
    </w:p>
    <w:p w:rsidR="003B4EB9" w:rsidRDefault="003B4EB9" w:rsidP="003B4EB9">
      <w:pPr>
        <w:widowControl w:val="0"/>
        <w:autoSpaceDE w:val="0"/>
        <w:autoSpaceDN w:val="0"/>
        <w:adjustRightInd w:val="0"/>
        <w:spacing w:after="0" w:line="240" w:lineRule="auto"/>
        <w:jc w:val="center"/>
        <w:rPr>
          <w:rFonts w:ascii="Liberation Serif" w:hAnsi="Liberation Serif"/>
          <w:b/>
          <w:bCs/>
          <w:sz w:val="20"/>
        </w:rPr>
      </w:pPr>
      <w:r w:rsidRPr="004D3AF8">
        <w:rPr>
          <w:rFonts w:ascii="Liberation Serif" w:hAnsi="Liberation Serif"/>
          <w:b/>
          <w:bCs/>
          <w:sz w:val="20"/>
        </w:rPr>
        <w:t>ПЛАН МЕРОПРИЯТИЙ</w:t>
      </w:r>
      <w:r w:rsidRPr="003B4EB9">
        <w:rPr>
          <w:rFonts w:ascii="Liberation Serif" w:hAnsi="Liberation Serif"/>
          <w:b/>
          <w:bCs/>
          <w:sz w:val="20"/>
        </w:rPr>
        <w:t xml:space="preserve"> </w:t>
      </w:r>
    </w:p>
    <w:p w:rsidR="003B4EB9" w:rsidRDefault="003B4EB9" w:rsidP="003B4EB9">
      <w:pPr>
        <w:spacing w:after="0" w:line="240" w:lineRule="auto"/>
        <w:jc w:val="center"/>
        <w:rPr>
          <w:rFonts w:ascii="Liberation Serif" w:hAnsi="Liberation Serif"/>
          <w:b/>
          <w:bCs/>
          <w:sz w:val="20"/>
        </w:rPr>
      </w:pPr>
      <w:r w:rsidRPr="004D3AF8">
        <w:rPr>
          <w:rFonts w:ascii="Liberation Serif" w:hAnsi="Liberation Serif"/>
          <w:b/>
          <w:bCs/>
          <w:sz w:val="20"/>
        </w:rPr>
        <w:t>по выполнению муниципальной программы</w:t>
      </w:r>
    </w:p>
    <w:p w:rsidR="003B4EB9" w:rsidRDefault="003B4EB9" w:rsidP="003B4EB9">
      <w:pPr>
        <w:spacing w:after="0" w:line="240" w:lineRule="auto"/>
        <w:jc w:val="center"/>
        <w:rPr>
          <w:rFonts w:ascii="Liberation Serif" w:hAnsi="Liberation Serif"/>
          <w:b/>
          <w:bCs/>
          <w:sz w:val="20"/>
        </w:rPr>
      </w:pPr>
      <w:r w:rsidRPr="004D3AF8">
        <w:rPr>
          <w:rFonts w:ascii="Liberation Serif" w:hAnsi="Liberation Serif"/>
          <w:b/>
          <w:bCs/>
          <w:sz w:val="20"/>
        </w:rPr>
        <w:t>«Обеспечение функционирования жилищно-коммунального хозяйства и повышение энергетической эффективности в городском округе Заречный до 202</w:t>
      </w:r>
      <w:r>
        <w:rPr>
          <w:rFonts w:ascii="Liberation Serif" w:hAnsi="Liberation Serif"/>
          <w:b/>
          <w:bCs/>
          <w:sz w:val="20"/>
        </w:rPr>
        <w:t>6</w:t>
      </w:r>
      <w:r w:rsidRPr="004D3AF8">
        <w:rPr>
          <w:rFonts w:ascii="Liberation Serif" w:hAnsi="Liberation Serif"/>
          <w:b/>
          <w:bCs/>
          <w:sz w:val="20"/>
        </w:rPr>
        <w:t xml:space="preserve"> года»</w:t>
      </w:r>
    </w:p>
    <w:p w:rsidR="003B4EB9" w:rsidRDefault="003B4EB9" w:rsidP="003B4EB9">
      <w:pPr>
        <w:widowControl w:val="0"/>
        <w:autoSpaceDE w:val="0"/>
        <w:autoSpaceDN w:val="0"/>
        <w:adjustRightInd w:val="0"/>
        <w:spacing w:after="0" w:line="240" w:lineRule="auto"/>
        <w:ind w:hanging="9639"/>
        <w:jc w:val="center"/>
        <w:rPr>
          <w:rFonts w:ascii="Liberation Serif" w:hAnsi="Liberation Serif"/>
          <w:bCs/>
          <w:szCs w:val="24"/>
        </w:rPr>
      </w:pPr>
    </w:p>
    <w:tbl>
      <w:tblPr>
        <w:tblW w:w="0" w:type="auto"/>
        <w:tblCellMar>
          <w:left w:w="28" w:type="dxa"/>
          <w:right w:w="28" w:type="dxa"/>
        </w:tblCellMar>
        <w:tblLook w:val="04A0" w:firstRow="1" w:lastRow="0" w:firstColumn="1" w:lastColumn="0" w:noHBand="0" w:noVBand="1"/>
      </w:tblPr>
      <w:tblGrid>
        <w:gridCol w:w="696"/>
        <w:gridCol w:w="3531"/>
        <w:gridCol w:w="1206"/>
        <w:gridCol w:w="1254"/>
        <w:gridCol w:w="1115"/>
        <w:gridCol w:w="1106"/>
        <w:gridCol w:w="1110"/>
        <w:gridCol w:w="1106"/>
        <w:gridCol w:w="1106"/>
        <w:gridCol w:w="1106"/>
        <w:gridCol w:w="1507"/>
      </w:tblGrid>
      <w:tr w:rsidR="003B4EB9" w:rsidRPr="003B4EB9" w:rsidTr="003B4EB9">
        <w:trPr>
          <w:cantSplit/>
          <w:trHeight w:val="255"/>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3B4EB9" w:rsidRPr="003B4EB9" w:rsidRDefault="003B4EB9" w:rsidP="003B4EB9">
            <w:pPr>
              <w:spacing w:after="0" w:line="240" w:lineRule="auto"/>
              <w:jc w:val="center"/>
              <w:rPr>
                <w:rFonts w:ascii="Liberation Serif" w:eastAsia="Times New Roman" w:hAnsi="Liberation Serif" w:cs="Times New Roman"/>
                <w:b/>
                <w:bCs/>
                <w:sz w:val="20"/>
                <w:szCs w:val="20"/>
                <w:lang w:eastAsia="ru-RU"/>
              </w:rPr>
            </w:pPr>
            <w:r w:rsidRPr="003B4EB9">
              <w:rPr>
                <w:rFonts w:ascii="Liberation Serif" w:eastAsia="Times New Roman" w:hAnsi="Liberation Serif" w:cs="Times New Roman"/>
                <w:b/>
                <w:bCs/>
                <w:sz w:val="20"/>
                <w:szCs w:val="20"/>
                <w:lang w:eastAsia="ru-RU"/>
              </w:rPr>
              <w:t>№ строки</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3B4EB9" w:rsidRPr="003B4EB9" w:rsidRDefault="003B4EB9" w:rsidP="003B4EB9">
            <w:pPr>
              <w:spacing w:after="0" w:line="240" w:lineRule="auto"/>
              <w:jc w:val="center"/>
              <w:rPr>
                <w:rFonts w:ascii="Liberation Serif" w:eastAsia="Times New Roman" w:hAnsi="Liberation Serif" w:cs="Times New Roman"/>
                <w:b/>
                <w:bCs/>
                <w:sz w:val="20"/>
                <w:szCs w:val="20"/>
                <w:lang w:eastAsia="ru-RU"/>
              </w:rPr>
            </w:pPr>
            <w:r w:rsidRPr="003B4EB9">
              <w:rPr>
                <w:rFonts w:ascii="Liberation Serif" w:eastAsia="Times New Roman" w:hAnsi="Liberation Serif" w:cs="Times New Roman"/>
                <w:b/>
                <w:bCs/>
                <w:sz w:val="20"/>
                <w:szCs w:val="20"/>
                <w:lang w:eastAsia="ru-RU"/>
              </w:rPr>
              <w:t>Наименование мероприятия/Источники расходов на финансирование</w:t>
            </w:r>
          </w:p>
        </w:tc>
        <w:tc>
          <w:tcPr>
            <w:tcW w:w="0" w:type="auto"/>
            <w:gridSpan w:val="8"/>
            <w:tcBorders>
              <w:top w:val="single" w:sz="4" w:space="0" w:color="auto"/>
              <w:left w:val="nil"/>
              <w:bottom w:val="single" w:sz="4" w:space="0" w:color="auto"/>
              <w:right w:val="single" w:sz="4" w:space="0" w:color="auto"/>
            </w:tcBorders>
            <w:shd w:val="clear" w:color="auto" w:fill="auto"/>
            <w:hideMark/>
          </w:tcPr>
          <w:p w:rsidR="003B4EB9" w:rsidRPr="003B4EB9" w:rsidRDefault="003B4EB9" w:rsidP="003B4EB9">
            <w:pPr>
              <w:spacing w:after="0" w:line="240" w:lineRule="auto"/>
              <w:jc w:val="center"/>
              <w:rPr>
                <w:rFonts w:ascii="Liberation Serif" w:eastAsia="Times New Roman" w:hAnsi="Liberation Serif" w:cs="Times New Roman"/>
                <w:b/>
                <w:bCs/>
                <w:sz w:val="20"/>
                <w:szCs w:val="20"/>
                <w:lang w:eastAsia="ru-RU"/>
              </w:rPr>
            </w:pPr>
            <w:r w:rsidRPr="003B4EB9">
              <w:rPr>
                <w:rFonts w:ascii="Liberation Serif" w:eastAsia="Times New Roman" w:hAnsi="Liberation Serif" w:cs="Times New Roman"/>
                <w:b/>
                <w:bCs/>
                <w:sz w:val="20"/>
                <w:szCs w:val="20"/>
                <w:lang w:eastAsia="ru-RU"/>
              </w:rPr>
              <w:t>Объёмы расходов на выполнение мероприятия за счёт всех источников ресурсного обеспечения, руб.</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3B4EB9" w:rsidRPr="003B4EB9" w:rsidRDefault="003B4EB9" w:rsidP="003B4EB9">
            <w:pPr>
              <w:spacing w:after="0" w:line="240" w:lineRule="auto"/>
              <w:jc w:val="center"/>
              <w:rPr>
                <w:rFonts w:ascii="Liberation Serif" w:eastAsia="Times New Roman" w:hAnsi="Liberation Serif" w:cs="Times New Roman"/>
                <w:b/>
                <w:bCs/>
                <w:sz w:val="20"/>
                <w:szCs w:val="20"/>
                <w:lang w:eastAsia="ru-RU"/>
              </w:rPr>
            </w:pPr>
            <w:r w:rsidRPr="003B4EB9">
              <w:rPr>
                <w:rFonts w:ascii="Liberation Serif" w:eastAsia="Times New Roman" w:hAnsi="Liberation Serif" w:cs="Times New Roman"/>
                <w:b/>
                <w:bCs/>
                <w:sz w:val="20"/>
                <w:szCs w:val="20"/>
                <w:lang w:eastAsia="ru-RU"/>
              </w:rPr>
              <w:t>Номера целевых показателей, на достижение которых направлены мероприятия</w:t>
            </w:r>
          </w:p>
        </w:tc>
      </w:tr>
      <w:tr w:rsidR="003B4EB9" w:rsidRPr="003B4EB9" w:rsidTr="003B4EB9">
        <w:trPr>
          <w:cantSplit/>
          <w:trHeight w:val="11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3B4EB9" w:rsidRPr="003B4EB9" w:rsidRDefault="003B4EB9" w:rsidP="003B4EB9">
            <w:pPr>
              <w:spacing w:after="0" w:line="240" w:lineRule="auto"/>
              <w:jc w:val="both"/>
              <w:rPr>
                <w:rFonts w:ascii="Liberation Serif" w:eastAsia="Times New Roman" w:hAnsi="Liberation Serif" w:cs="Times New Roman"/>
                <w:b/>
                <w:bCs/>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B4EB9" w:rsidRPr="003B4EB9" w:rsidRDefault="003B4EB9" w:rsidP="003B4EB9">
            <w:pPr>
              <w:spacing w:after="0" w:line="240" w:lineRule="auto"/>
              <w:jc w:val="both"/>
              <w:rPr>
                <w:rFonts w:ascii="Liberation Serif" w:eastAsia="Times New Roman" w:hAnsi="Liberation Serif" w:cs="Times New Roman"/>
                <w:b/>
                <w:bCs/>
                <w:sz w:val="20"/>
                <w:szCs w:val="20"/>
                <w:lang w:eastAsia="ru-RU"/>
              </w:rPr>
            </w:pPr>
          </w:p>
        </w:tc>
        <w:tc>
          <w:tcPr>
            <w:tcW w:w="0" w:type="auto"/>
            <w:tcBorders>
              <w:top w:val="single" w:sz="4" w:space="0" w:color="auto"/>
              <w:left w:val="nil"/>
              <w:bottom w:val="single" w:sz="4" w:space="0" w:color="auto"/>
              <w:right w:val="single" w:sz="4" w:space="0" w:color="auto"/>
            </w:tcBorders>
            <w:shd w:val="clear" w:color="auto" w:fill="auto"/>
            <w:hideMark/>
          </w:tcPr>
          <w:p w:rsidR="003B4EB9" w:rsidRPr="003B4EB9" w:rsidRDefault="003B4EB9" w:rsidP="003B4EB9">
            <w:pPr>
              <w:spacing w:after="0" w:line="240" w:lineRule="auto"/>
              <w:jc w:val="center"/>
              <w:rPr>
                <w:rFonts w:ascii="Liberation Serif" w:eastAsia="Times New Roman" w:hAnsi="Liberation Serif" w:cs="Times New Roman"/>
                <w:b/>
                <w:bCs/>
                <w:sz w:val="20"/>
                <w:szCs w:val="20"/>
                <w:lang w:eastAsia="ru-RU"/>
              </w:rPr>
            </w:pPr>
            <w:r w:rsidRPr="003B4EB9">
              <w:rPr>
                <w:rFonts w:ascii="Liberation Serif" w:eastAsia="Times New Roman" w:hAnsi="Liberation Serif" w:cs="Times New Roman"/>
                <w:b/>
                <w:bCs/>
                <w:sz w:val="20"/>
                <w:szCs w:val="20"/>
                <w:lang w:eastAsia="ru-RU"/>
              </w:rPr>
              <w:t>всего</w:t>
            </w:r>
          </w:p>
        </w:tc>
        <w:tc>
          <w:tcPr>
            <w:tcW w:w="1244" w:type="dxa"/>
            <w:tcBorders>
              <w:top w:val="single" w:sz="4" w:space="0" w:color="auto"/>
              <w:left w:val="nil"/>
              <w:bottom w:val="single" w:sz="4" w:space="0" w:color="auto"/>
              <w:right w:val="single" w:sz="4" w:space="0" w:color="auto"/>
            </w:tcBorders>
            <w:shd w:val="clear" w:color="auto" w:fill="auto"/>
            <w:hideMark/>
          </w:tcPr>
          <w:p w:rsidR="003B4EB9" w:rsidRPr="003B4EB9" w:rsidRDefault="003B4EB9" w:rsidP="003B4EB9">
            <w:pPr>
              <w:spacing w:after="0" w:line="240" w:lineRule="auto"/>
              <w:jc w:val="center"/>
              <w:rPr>
                <w:rFonts w:ascii="Liberation Serif" w:eastAsia="Times New Roman" w:hAnsi="Liberation Serif" w:cs="Times New Roman"/>
                <w:b/>
                <w:bCs/>
                <w:sz w:val="20"/>
                <w:szCs w:val="20"/>
                <w:lang w:eastAsia="ru-RU"/>
              </w:rPr>
            </w:pPr>
            <w:r w:rsidRPr="003B4EB9">
              <w:rPr>
                <w:rFonts w:ascii="Liberation Serif" w:eastAsia="Times New Roman" w:hAnsi="Liberation Serif" w:cs="Times New Roman"/>
                <w:b/>
                <w:bCs/>
                <w:sz w:val="20"/>
                <w:szCs w:val="20"/>
                <w:lang w:eastAsia="ru-RU"/>
              </w:rPr>
              <w:t>2020</w:t>
            </w:r>
          </w:p>
        </w:tc>
        <w:tc>
          <w:tcPr>
            <w:tcW w:w="976" w:type="dxa"/>
            <w:tcBorders>
              <w:top w:val="single" w:sz="4" w:space="0" w:color="auto"/>
              <w:left w:val="nil"/>
              <w:bottom w:val="single" w:sz="4" w:space="0" w:color="auto"/>
              <w:right w:val="single" w:sz="4" w:space="0" w:color="auto"/>
            </w:tcBorders>
            <w:shd w:val="clear" w:color="auto" w:fill="auto"/>
            <w:hideMark/>
          </w:tcPr>
          <w:p w:rsidR="003B4EB9" w:rsidRPr="003B4EB9" w:rsidRDefault="003B4EB9" w:rsidP="003B4EB9">
            <w:pPr>
              <w:spacing w:after="0" w:line="240" w:lineRule="auto"/>
              <w:jc w:val="center"/>
              <w:rPr>
                <w:rFonts w:ascii="Liberation Serif" w:eastAsia="Times New Roman" w:hAnsi="Liberation Serif" w:cs="Times New Roman"/>
                <w:b/>
                <w:bCs/>
                <w:sz w:val="20"/>
                <w:szCs w:val="20"/>
                <w:lang w:eastAsia="ru-RU"/>
              </w:rPr>
            </w:pPr>
            <w:r w:rsidRPr="003B4EB9">
              <w:rPr>
                <w:rFonts w:ascii="Liberation Serif" w:eastAsia="Times New Roman" w:hAnsi="Liberation Serif" w:cs="Times New Roman"/>
                <w:b/>
                <w:bCs/>
                <w:sz w:val="20"/>
                <w:szCs w:val="20"/>
                <w:lang w:eastAsia="ru-RU"/>
              </w:rPr>
              <w:t>2021</w:t>
            </w:r>
          </w:p>
        </w:tc>
        <w:tc>
          <w:tcPr>
            <w:tcW w:w="0" w:type="auto"/>
            <w:tcBorders>
              <w:top w:val="single" w:sz="4" w:space="0" w:color="auto"/>
              <w:left w:val="nil"/>
              <w:bottom w:val="single" w:sz="4" w:space="0" w:color="auto"/>
              <w:right w:val="single" w:sz="4" w:space="0" w:color="auto"/>
            </w:tcBorders>
            <w:shd w:val="clear" w:color="auto" w:fill="auto"/>
            <w:hideMark/>
          </w:tcPr>
          <w:p w:rsidR="003B4EB9" w:rsidRPr="003B4EB9" w:rsidRDefault="003B4EB9" w:rsidP="003B4EB9">
            <w:pPr>
              <w:spacing w:after="0" w:line="240" w:lineRule="auto"/>
              <w:jc w:val="center"/>
              <w:rPr>
                <w:rFonts w:ascii="Liberation Serif" w:eastAsia="Times New Roman" w:hAnsi="Liberation Serif" w:cs="Times New Roman"/>
                <w:b/>
                <w:bCs/>
                <w:sz w:val="20"/>
                <w:szCs w:val="20"/>
                <w:lang w:eastAsia="ru-RU"/>
              </w:rPr>
            </w:pPr>
            <w:r w:rsidRPr="003B4EB9">
              <w:rPr>
                <w:rFonts w:ascii="Liberation Serif" w:eastAsia="Times New Roman" w:hAnsi="Liberation Serif" w:cs="Times New Roman"/>
                <w:b/>
                <w:bCs/>
                <w:sz w:val="20"/>
                <w:szCs w:val="20"/>
                <w:lang w:eastAsia="ru-RU"/>
              </w:rPr>
              <w:t>2022</w:t>
            </w:r>
          </w:p>
        </w:tc>
        <w:tc>
          <w:tcPr>
            <w:tcW w:w="0" w:type="auto"/>
            <w:tcBorders>
              <w:top w:val="single" w:sz="4" w:space="0" w:color="auto"/>
              <w:left w:val="nil"/>
              <w:bottom w:val="single" w:sz="4" w:space="0" w:color="auto"/>
              <w:right w:val="single" w:sz="4" w:space="0" w:color="auto"/>
            </w:tcBorders>
            <w:shd w:val="clear" w:color="auto" w:fill="auto"/>
            <w:hideMark/>
          </w:tcPr>
          <w:p w:rsidR="003B4EB9" w:rsidRPr="003B4EB9" w:rsidRDefault="003B4EB9" w:rsidP="003B4EB9">
            <w:pPr>
              <w:spacing w:after="0" w:line="240" w:lineRule="auto"/>
              <w:jc w:val="center"/>
              <w:rPr>
                <w:rFonts w:ascii="Liberation Serif" w:eastAsia="Times New Roman" w:hAnsi="Liberation Serif" w:cs="Times New Roman"/>
                <w:b/>
                <w:bCs/>
                <w:sz w:val="20"/>
                <w:szCs w:val="20"/>
                <w:lang w:eastAsia="ru-RU"/>
              </w:rPr>
            </w:pPr>
            <w:r w:rsidRPr="003B4EB9">
              <w:rPr>
                <w:rFonts w:ascii="Liberation Serif" w:eastAsia="Times New Roman" w:hAnsi="Liberation Serif" w:cs="Times New Roman"/>
                <w:b/>
                <w:bCs/>
                <w:sz w:val="20"/>
                <w:szCs w:val="20"/>
                <w:lang w:eastAsia="ru-RU"/>
              </w:rPr>
              <w:t>2023</w:t>
            </w:r>
          </w:p>
        </w:tc>
        <w:tc>
          <w:tcPr>
            <w:tcW w:w="0" w:type="auto"/>
            <w:tcBorders>
              <w:top w:val="single" w:sz="4" w:space="0" w:color="auto"/>
              <w:left w:val="nil"/>
              <w:bottom w:val="single" w:sz="4" w:space="0" w:color="auto"/>
              <w:right w:val="single" w:sz="4" w:space="0" w:color="auto"/>
            </w:tcBorders>
            <w:shd w:val="clear" w:color="auto" w:fill="auto"/>
            <w:hideMark/>
          </w:tcPr>
          <w:p w:rsidR="003B4EB9" w:rsidRPr="003B4EB9" w:rsidRDefault="003B4EB9" w:rsidP="003B4EB9">
            <w:pPr>
              <w:spacing w:after="0" w:line="240" w:lineRule="auto"/>
              <w:jc w:val="center"/>
              <w:rPr>
                <w:rFonts w:ascii="Liberation Serif" w:eastAsia="Times New Roman" w:hAnsi="Liberation Serif" w:cs="Times New Roman"/>
                <w:b/>
                <w:bCs/>
                <w:sz w:val="20"/>
                <w:szCs w:val="20"/>
                <w:lang w:eastAsia="ru-RU"/>
              </w:rPr>
            </w:pPr>
            <w:r w:rsidRPr="003B4EB9">
              <w:rPr>
                <w:rFonts w:ascii="Liberation Serif" w:eastAsia="Times New Roman" w:hAnsi="Liberation Serif" w:cs="Times New Roman"/>
                <w:b/>
                <w:bCs/>
                <w:sz w:val="20"/>
                <w:szCs w:val="20"/>
                <w:lang w:eastAsia="ru-RU"/>
              </w:rPr>
              <w:t>2024</w:t>
            </w:r>
          </w:p>
        </w:tc>
        <w:tc>
          <w:tcPr>
            <w:tcW w:w="0" w:type="auto"/>
            <w:tcBorders>
              <w:top w:val="single" w:sz="4" w:space="0" w:color="auto"/>
              <w:left w:val="nil"/>
              <w:bottom w:val="single" w:sz="4" w:space="0" w:color="auto"/>
              <w:right w:val="single" w:sz="4" w:space="0" w:color="auto"/>
            </w:tcBorders>
            <w:shd w:val="clear" w:color="auto" w:fill="auto"/>
            <w:hideMark/>
          </w:tcPr>
          <w:p w:rsidR="003B4EB9" w:rsidRPr="003B4EB9" w:rsidRDefault="003B4EB9" w:rsidP="003B4EB9">
            <w:pPr>
              <w:spacing w:after="0" w:line="240" w:lineRule="auto"/>
              <w:jc w:val="center"/>
              <w:rPr>
                <w:rFonts w:ascii="Liberation Serif" w:eastAsia="Times New Roman" w:hAnsi="Liberation Serif" w:cs="Times New Roman"/>
                <w:b/>
                <w:bCs/>
                <w:sz w:val="20"/>
                <w:szCs w:val="20"/>
                <w:lang w:eastAsia="ru-RU"/>
              </w:rPr>
            </w:pPr>
            <w:r w:rsidRPr="003B4EB9">
              <w:rPr>
                <w:rFonts w:ascii="Liberation Serif" w:eastAsia="Times New Roman" w:hAnsi="Liberation Serif" w:cs="Times New Roman"/>
                <w:b/>
                <w:bCs/>
                <w:sz w:val="20"/>
                <w:szCs w:val="20"/>
                <w:lang w:eastAsia="ru-RU"/>
              </w:rPr>
              <w:t>2025</w:t>
            </w:r>
          </w:p>
        </w:tc>
        <w:tc>
          <w:tcPr>
            <w:tcW w:w="0" w:type="auto"/>
            <w:tcBorders>
              <w:top w:val="single" w:sz="4" w:space="0" w:color="auto"/>
              <w:left w:val="single" w:sz="4" w:space="0" w:color="auto"/>
              <w:bottom w:val="single" w:sz="4" w:space="0" w:color="auto"/>
              <w:right w:val="single" w:sz="4" w:space="0" w:color="auto"/>
            </w:tcBorders>
          </w:tcPr>
          <w:p w:rsidR="003B4EB9" w:rsidRPr="003B4EB9" w:rsidRDefault="003B4EB9" w:rsidP="003B4EB9">
            <w:pPr>
              <w:spacing w:after="0" w:line="240" w:lineRule="auto"/>
              <w:jc w:val="center"/>
              <w:rPr>
                <w:rFonts w:ascii="Liberation Serif" w:eastAsia="Times New Roman" w:hAnsi="Liberation Serif" w:cs="Times New Roman"/>
                <w:b/>
                <w:bCs/>
                <w:sz w:val="20"/>
                <w:szCs w:val="20"/>
                <w:lang w:eastAsia="ru-RU"/>
              </w:rPr>
            </w:pPr>
            <w:r w:rsidRPr="003B4EB9">
              <w:rPr>
                <w:rFonts w:ascii="Liberation Serif" w:eastAsia="Times New Roman" w:hAnsi="Liberation Serif" w:cs="Times New Roman"/>
                <w:b/>
                <w:bCs/>
                <w:sz w:val="20"/>
                <w:szCs w:val="20"/>
                <w:lang w:eastAsia="ru-RU"/>
              </w:rPr>
              <w:t>2026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B4EB9" w:rsidRPr="003B4EB9" w:rsidRDefault="003B4EB9" w:rsidP="003B4EB9">
            <w:pPr>
              <w:spacing w:after="0" w:line="240" w:lineRule="auto"/>
              <w:jc w:val="both"/>
              <w:rPr>
                <w:rFonts w:ascii="Liberation Serif" w:eastAsia="Times New Roman" w:hAnsi="Liberation Serif" w:cs="Times New Roman"/>
                <w:b/>
                <w:bCs/>
                <w:sz w:val="20"/>
                <w:szCs w:val="20"/>
                <w:lang w:eastAsia="ru-RU"/>
              </w:rPr>
            </w:pPr>
          </w:p>
        </w:tc>
      </w:tr>
      <w:tr w:rsidR="003B4EB9" w:rsidRPr="003B4EB9" w:rsidTr="003B4EB9">
        <w:trPr>
          <w:cantSplit/>
          <w:trHeight w:val="264"/>
          <w:tblHead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B4EB9" w:rsidRPr="003B4EB9" w:rsidRDefault="003B4EB9" w:rsidP="003B4EB9">
            <w:pPr>
              <w:spacing w:after="0" w:line="240" w:lineRule="auto"/>
              <w:jc w:val="center"/>
              <w:rPr>
                <w:rFonts w:ascii="Liberation Serif" w:eastAsia="Times New Roman" w:hAnsi="Liberation Serif" w:cs="Times New Roman"/>
                <w:b/>
                <w:bCs/>
                <w:sz w:val="20"/>
                <w:szCs w:val="20"/>
                <w:lang w:eastAsia="ru-RU"/>
              </w:rPr>
            </w:pPr>
            <w:r w:rsidRPr="003B4EB9">
              <w:rPr>
                <w:rFonts w:ascii="Liberation Serif" w:eastAsia="Times New Roman" w:hAnsi="Liberation Serif" w:cs="Times New Roman"/>
                <w:b/>
                <w:bCs/>
                <w:sz w:val="20"/>
                <w:szCs w:val="20"/>
                <w:lang w:eastAsia="ru-RU"/>
              </w:rPr>
              <w:t>1</w:t>
            </w:r>
          </w:p>
        </w:tc>
        <w:tc>
          <w:tcPr>
            <w:tcW w:w="0" w:type="auto"/>
            <w:tcBorders>
              <w:top w:val="single" w:sz="4" w:space="0" w:color="auto"/>
              <w:left w:val="nil"/>
              <w:bottom w:val="single" w:sz="4" w:space="0" w:color="auto"/>
              <w:right w:val="single" w:sz="4" w:space="0" w:color="auto"/>
            </w:tcBorders>
            <w:shd w:val="clear" w:color="auto" w:fill="auto"/>
            <w:hideMark/>
          </w:tcPr>
          <w:p w:rsidR="003B4EB9" w:rsidRPr="003B4EB9" w:rsidRDefault="003B4EB9" w:rsidP="003B4EB9">
            <w:pPr>
              <w:spacing w:after="0" w:line="240" w:lineRule="auto"/>
              <w:jc w:val="center"/>
              <w:rPr>
                <w:rFonts w:ascii="Liberation Serif" w:eastAsia="Times New Roman" w:hAnsi="Liberation Serif" w:cs="Times New Roman"/>
                <w:b/>
                <w:bCs/>
                <w:sz w:val="20"/>
                <w:szCs w:val="20"/>
                <w:lang w:eastAsia="ru-RU"/>
              </w:rPr>
            </w:pPr>
            <w:r w:rsidRPr="003B4EB9">
              <w:rPr>
                <w:rFonts w:ascii="Liberation Serif" w:eastAsia="Times New Roman" w:hAnsi="Liberation Serif" w:cs="Times New Roman"/>
                <w:b/>
                <w:bCs/>
                <w:sz w:val="20"/>
                <w:szCs w:val="20"/>
                <w:lang w:eastAsia="ru-RU"/>
              </w:rPr>
              <w:t>2</w:t>
            </w:r>
          </w:p>
        </w:tc>
        <w:tc>
          <w:tcPr>
            <w:tcW w:w="0" w:type="auto"/>
            <w:tcBorders>
              <w:top w:val="single" w:sz="4" w:space="0" w:color="auto"/>
              <w:left w:val="nil"/>
              <w:bottom w:val="single" w:sz="4" w:space="0" w:color="auto"/>
              <w:right w:val="single" w:sz="4" w:space="0" w:color="auto"/>
            </w:tcBorders>
            <w:shd w:val="clear" w:color="auto" w:fill="auto"/>
            <w:hideMark/>
          </w:tcPr>
          <w:p w:rsidR="003B4EB9" w:rsidRPr="003B4EB9" w:rsidRDefault="003B4EB9" w:rsidP="003B4EB9">
            <w:pPr>
              <w:spacing w:after="0" w:line="240" w:lineRule="auto"/>
              <w:jc w:val="center"/>
              <w:rPr>
                <w:rFonts w:ascii="Liberation Serif" w:eastAsia="Times New Roman" w:hAnsi="Liberation Serif" w:cs="Times New Roman"/>
                <w:b/>
                <w:bCs/>
                <w:sz w:val="20"/>
                <w:szCs w:val="20"/>
                <w:lang w:eastAsia="ru-RU"/>
              </w:rPr>
            </w:pPr>
            <w:r w:rsidRPr="003B4EB9">
              <w:rPr>
                <w:rFonts w:ascii="Liberation Serif" w:eastAsia="Times New Roman" w:hAnsi="Liberation Serif" w:cs="Times New Roman"/>
                <w:b/>
                <w:bCs/>
                <w:sz w:val="20"/>
                <w:szCs w:val="20"/>
                <w:lang w:eastAsia="ru-RU"/>
              </w:rPr>
              <w:t>3</w:t>
            </w:r>
          </w:p>
        </w:tc>
        <w:tc>
          <w:tcPr>
            <w:tcW w:w="1244" w:type="dxa"/>
            <w:tcBorders>
              <w:top w:val="single" w:sz="4" w:space="0" w:color="auto"/>
              <w:left w:val="nil"/>
              <w:bottom w:val="single" w:sz="4" w:space="0" w:color="auto"/>
              <w:right w:val="single" w:sz="4" w:space="0" w:color="auto"/>
            </w:tcBorders>
            <w:shd w:val="clear" w:color="auto" w:fill="auto"/>
            <w:hideMark/>
          </w:tcPr>
          <w:p w:rsidR="003B4EB9" w:rsidRPr="003B4EB9" w:rsidRDefault="003B4EB9" w:rsidP="003B4EB9">
            <w:pPr>
              <w:spacing w:after="0" w:line="240" w:lineRule="auto"/>
              <w:jc w:val="center"/>
              <w:rPr>
                <w:rFonts w:ascii="Liberation Serif" w:eastAsia="Times New Roman" w:hAnsi="Liberation Serif" w:cs="Times New Roman"/>
                <w:b/>
                <w:bCs/>
                <w:sz w:val="20"/>
                <w:szCs w:val="20"/>
                <w:lang w:eastAsia="ru-RU"/>
              </w:rPr>
            </w:pPr>
            <w:r w:rsidRPr="003B4EB9">
              <w:rPr>
                <w:rFonts w:ascii="Liberation Serif" w:eastAsia="Times New Roman" w:hAnsi="Liberation Serif" w:cs="Times New Roman"/>
                <w:b/>
                <w:bCs/>
                <w:sz w:val="20"/>
                <w:szCs w:val="20"/>
                <w:lang w:eastAsia="ru-RU"/>
              </w:rPr>
              <w:t>4</w:t>
            </w:r>
          </w:p>
        </w:tc>
        <w:tc>
          <w:tcPr>
            <w:tcW w:w="976" w:type="dxa"/>
            <w:tcBorders>
              <w:top w:val="single" w:sz="4" w:space="0" w:color="auto"/>
              <w:left w:val="nil"/>
              <w:bottom w:val="single" w:sz="4" w:space="0" w:color="auto"/>
              <w:right w:val="single" w:sz="4" w:space="0" w:color="auto"/>
            </w:tcBorders>
            <w:shd w:val="clear" w:color="auto" w:fill="auto"/>
            <w:hideMark/>
          </w:tcPr>
          <w:p w:rsidR="003B4EB9" w:rsidRPr="003B4EB9" w:rsidRDefault="003B4EB9" w:rsidP="003B4EB9">
            <w:pPr>
              <w:spacing w:after="0" w:line="240" w:lineRule="auto"/>
              <w:jc w:val="center"/>
              <w:rPr>
                <w:rFonts w:ascii="Liberation Serif" w:eastAsia="Times New Roman" w:hAnsi="Liberation Serif" w:cs="Times New Roman"/>
                <w:b/>
                <w:bCs/>
                <w:sz w:val="20"/>
                <w:szCs w:val="20"/>
                <w:lang w:eastAsia="ru-RU"/>
              </w:rPr>
            </w:pPr>
            <w:r w:rsidRPr="003B4EB9">
              <w:rPr>
                <w:rFonts w:ascii="Liberation Serif" w:eastAsia="Times New Roman" w:hAnsi="Liberation Serif" w:cs="Times New Roman"/>
                <w:b/>
                <w:bCs/>
                <w:sz w:val="20"/>
                <w:szCs w:val="20"/>
                <w:lang w:eastAsia="ru-RU"/>
              </w:rPr>
              <w:t>5</w:t>
            </w:r>
          </w:p>
        </w:tc>
        <w:tc>
          <w:tcPr>
            <w:tcW w:w="0" w:type="auto"/>
            <w:tcBorders>
              <w:top w:val="single" w:sz="4" w:space="0" w:color="auto"/>
              <w:left w:val="nil"/>
              <w:bottom w:val="single" w:sz="4" w:space="0" w:color="auto"/>
              <w:right w:val="single" w:sz="4" w:space="0" w:color="auto"/>
            </w:tcBorders>
            <w:shd w:val="clear" w:color="auto" w:fill="auto"/>
            <w:hideMark/>
          </w:tcPr>
          <w:p w:rsidR="003B4EB9" w:rsidRPr="003B4EB9" w:rsidRDefault="003B4EB9" w:rsidP="003B4EB9">
            <w:pPr>
              <w:spacing w:after="0" w:line="240" w:lineRule="auto"/>
              <w:jc w:val="center"/>
              <w:rPr>
                <w:rFonts w:ascii="Liberation Serif" w:eastAsia="Times New Roman" w:hAnsi="Liberation Serif" w:cs="Times New Roman"/>
                <w:b/>
                <w:bCs/>
                <w:sz w:val="20"/>
                <w:szCs w:val="20"/>
                <w:lang w:eastAsia="ru-RU"/>
              </w:rPr>
            </w:pPr>
            <w:r w:rsidRPr="003B4EB9">
              <w:rPr>
                <w:rFonts w:ascii="Liberation Serif" w:eastAsia="Times New Roman" w:hAnsi="Liberation Serif" w:cs="Times New Roman"/>
                <w:b/>
                <w:bCs/>
                <w:sz w:val="20"/>
                <w:szCs w:val="20"/>
                <w:lang w:eastAsia="ru-RU"/>
              </w:rPr>
              <w:t>6</w:t>
            </w:r>
          </w:p>
        </w:tc>
        <w:tc>
          <w:tcPr>
            <w:tcW w:w="0" w:type="auto"/>
            <w:tcBorders>
              <w:top w:val="single" w:sz="4" w:space="0" w:color="auto"/>
              <w:left w:val="nil"/>
              <w:bottom w:val="single" w:sz="4" w:space="0" w:color="auto"/>
              <w:right w:val="single" w:sz="4" w:space="0" w:color="auto"/>
            </w:tcBorders>
            <w:shd w:val="clear" w:color="auto" w:fill="auto"/>
            <w:hideMark/>
          </w:tcPr>
          <w:p w:rsidR="003B4EB9" w:rsidRPr="003B4EB9" w:rsidRDefault="003B4EB9" w:rsidP="003B4EB9">
            <w:pPr>
              <w:spacing w:after="0" w:line="240" w:lineRule="auto"/>
              <w:jc w:val="center"/>
              <w:rPr>
                <w:rFonts w:ascii="Liberation Serif" w:eastAsia="Times New Roman" w:hAnsi="Liberation Serif" w:cs="Times New Roman"/>
                <w:b/>
                <w:bCs/>
                <w:sz w:val="20"/>
                <w:szCs w:val="20"/>
                <w:lang w:eastAsia="ru-RU"/>
              </w:rPr>
            </w:pPr>
            <w:r w:rsidRPr="003B4EB9">
              <w:rPr>
                <w:rFonts w:ascii="Liberation Serif" w:eastAsia="Times New Roman" w:hAnsi="Liberation Serif" w:cs="Times New Roman"/>
                <w:b/>
                <w:bCs/>
                <w:sz w:val="20"/>
                <w:szCs w:val="20"/>
                <w:lang w:eastAsia="ru-RU"/>
              </w:rPr>
              <w:t>7</w:t>
            </w:r>
          </w:p>
        </w:tc>
        <w:tc>
          <w:tcPr>
            <w:tcW w:w="0" w:type="auto"/>
            <w:tcBorders>
              <w:top w:val="single" w:sz="4" w:space="0" w:color="auto"/>
              <w:left w:val="nil"/>
              <w:bottom w:val="single" w:sz="4" w:space="0" w:color="auto"/>
              <w:right w:val="single" w:sz="4" w:space="0" w:color="auto"/>
            </w:tcBorders>
            <w:shd w:val="clear" w:color="auto" w:fill="auto"/>
            <w:hideMark/>
          </w:tcPr>
          <w:p w:rsidR="003B4EB9" w:rsidRPr="003B4EB9" w:rsidRDefault="003B4EB9" w:rsidP="003B4EB9">
            <w:pPr>
              <w:spacing w:after="0" w:line="240" w:lineRule="auto"/>
              <w:jc w:val="center"/>
              <w:rPr>
                <w:rFonts w:ascii="Liberation Serif" w:eastAsia="Times New Roman" w:hAnsi="Liberation Serif" w:cs="Times New Roman"/>
                <w:b/>
                <w:bCs/>
                <w:sz w:val="20"/>
                <w:szCs w:val="20"/>
                <w:lang w:eastAsia="ru-RU"/>
              </w:rPr>
            </w:pPr>
            <w:r w:rsidRPr="003B4EB9">
              <w:rPr>
                <w:rFonts w:ascii="Liberation Serif" w:eastAsia="Times New Roman" w:hAnsi="Liberation Serif" w:cs="Times New Roman"/>
                <w:b/>
                <w:bCs/>
                <w:sz w:val="20"/>
                <w:szCs w:val="20"/>
                <w:lang w:eastAsia="ru-RU"/>
              </w:rPr>
              <w:t>8</w:t>
            </w:r>
          </w:p>
        </w:tc>
        <w:tc>
          <w:tcPr>
            <w:tcW w:w="0" w:type="auto"/>
            <w:tcBorders>
              <w:top w:val="single" w:sz="4" w:space="0" w:color="auto"/>
              <w:left w:val="nil"/>
              <w:bottom w:val="single" w:sz="4" w:space="0" w:color="auto"/>
              <w:right w:val="single" w:sz="4" w:space="0" w:color="auto"/>
            </w:tcBorders>
            <w:shd w:val="clear" w:color="auto" w:fill="auto"/>
            <w:hideMark/>
          </w:tcPr>
          <w:p w:rsidR="003B4EB9" w:rsidRPr="003B4EB9" w:rsidRDefault="003B4EB9" w:rsidP="003B4EB9">
            <w:pPr>
              <w:spacing w:after="0" w:line="240" w:lineRule="auto"/>
              <w:jc w:val="center"/>
              <w:rPr>
                <w:rFonts w:ascii="Liberation Serif" w:eastAsia="Times New Roman" w:hAnsi="Liberation Serif" w:cs="Times New Roman"/>
                <w:b/>
                <w:bCs/>
                <w:sz w:val="20"/>
                <w:szCs w:val="20"/>
                <w:lang w:eastAsia="ru-RU"/>
              </w:rPr>
            </w:pPr>
            <w:r w:rsidRPr="003B4EB9">
              <w:rPr>
                <w:rFonts w:ascii="Liberation Serif" w:eastAsia="Times New Roman" w:hAnsi="Liberation Serif" w:cs="Times New Roman"/>
                <w:b/>
                <w:bCs/>
                <w:sz w:val="20"/>
                <w:szCs w:val="20"/>
                <w:lang w:eastAsia="ru-RU"/>
              </w:rPr>
              <w:t>9</w:t>
            </w:r>
          </w:p>
        </w:tc>
        <w:tc>
          <w:tcPr>
            <w:tcW w:w="0" w:type="auto"/>
            <w:tcBorders>
              <w:top w:val="single" w:sz="4" w:space="0" w:color="auto"/>
              <w:left w:val="nil"/>
              <w:bottom w:val="single" w:sz="4" w:space="0" w:color="auto"/>
              <w:right w:val="single" w:sz="4" w:space="0" w:color="auto"/>
            </w:tcBorders>
          </w:tcPr>
          <w:p w:rsidR="003B4EB9" w:rsidRPr="003B4EB9" w:rsidRDefault="003B4EB9" w:rsidP="003B4EB9">
            <w:pPr>
              <w:spacing w:after="0" w:line="240" w:lineRule="auto"/>
              <w:jc w:val="center"/>
              <w:rPr>
                <w:rFonts w:ascii="Liberation Serif" w:eastAsia="Times New Roman" w:hAnsi="Liberation Serif" w:cs="Times New Roman"/>
                <w:b/>
                <w:bCs/>
                <w:sz w:val="20"/>
                <w:szCs w:val="20"/>
                <w:lang w:eastAsia="ru-RU"/>
              </w:rPr>
            </w:pPr>
            <w:r w:rsidRPr="003B4EB9">
              <w:rPr>
                <w:rFonts w:ascii="Liberation Serif" w:eastAsia="Times New Roman" w:hAnsi="Liberation Serif" w:cs="Times New Roman"/>
                <w:b/>
                <w:bCs/>
                <w:sz w:val="20"/>
                <w:szCs w:val="20"/>
                <w:lang w:eastAsia="ru-RU"/>
              </w:rPr>
              <w:t>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B4EB9" w:rsidRPr="003B4EB9" w:rsidRDefault="003B4EB9" w:rsidP="003B4EB9">
            <w:pPr>
              <w:spacing w:after="0" w:line="240" w:lineRule="auto"/>
              <w:jc w:val="center"/>
              <w:rPr>
                <w:rFonts w:ascii="Liberation Serif" w:eastAsia="Times New Roman" w:hAnsi="Liberation Serif" w:cs="Times New Roman"/>
                <w:b/>
                <w:bCs/>
                <w:sz w:val="20"/>
                <w:szCs w:val="20"/>
                <w:lang w:eastAsia="ru-RU"/>
              </w:rPr>
            </w:pPr>
            <w:r w:rsidRPr="003B4EB9">
              <w:rPr>
                <w:rFonts w:ascii="Liberation Serif" w:eastAsia="Times New Roman" w:hAnsi="Liberation Serif" w:cs="Times New Roman"/>
                <w:b/>
                <w:bCs/>
                <w:sz w:val="20"/>
                <w:szCs w:val="20"/>
                <w:lang w:eastAsia="ru-RU"/>
              </w:rPr>
              <w:t>11</w:t>
            </w:r>
          </w:p>
        </w:tc>
      </w:tr>
      <w:tr w:rsidR="003B4EB9" w:rsidRPr="003B4EB9" w:rsidTr="003B4EB9">
        <w:trPr>
          <w:cantSplit/>
          <w:trHeight w:val="385"/>
        </w:trPr>
        <w:tc>
          <w:tcPr>
            <w:tcW w:w="0" w:type="auto"/>
            <w:tcBorders>
              <w:top w:val="single" w:sz="4" w:space="0" w:color="auto"/>
              <w:left w:val="single" w:sz="4" w:space="0" w:color="auto"/>
              <w:bottom w:val="single" w:sz="4" w:space="0" w:color="auto"/>
              <w:right w:val="single" w:sz="4" w:space="0" w:color="auto"/>
            </w:tcBorders>
            <w:shd w:val="clear" w:color="000000" w:fill="FFFFFF"/>
            <w:hideMark/>
          </w:tcPr>
          <w:p w:rsidR="003B4EB9" w:rsidRPr="003B4EB9" w:rsidRDefault="003B4EB9" w:rsidP="003B4EB9">
            <w:pPr>
              <w:spacing w:after="0" w:line="240" w:lineRule="auto"/>
              <w:rPr>
                <w:rFonts w:ascii="Liberation Serif" w:eastAsia="Times New Roman" w:hAnsi="Liberation Serif" w:cs="Times New Roman"/>
                <w:b/>
                <w:bCs/>
                <w:color w:val="000000"/>
                <w:sz w:val="20"/>
                <w:szCs w:val="20"/>
                <w:lang w:eastAsia="ru-RU"/>
              </w:rPr>
            </w:pPr>
            <w:r w:rsidRPr="003B4EB9">
              <w:rPr>
                <w:rFonts w:ascii="Liberation Serif" w:eastAsia="Times New Roman" w:hAnsi="Liberation Serif" w:cs="Times New Roman"/>
                <w:b/>
                <w:bCs/>
                <w:color w:val="000000"/>
                <w:sz w:val="20"/>
                <w:szCs w:val="20"/>
                <w:lang w:eastAsia="ru-RU"/>
              </w:rPr>
              <w:t>1</w:t>
            </w:r>
          </w:p>
        </w:tc>
        <w:tc>
          <w:tcPr>
            <w:tcW w:w="0" w:type="auto"/>
            <w:tcBorders>
              <w:top w:val="single" w:sz="4" w:space="0" w:color="auto"/>
              <w:left w:val="nil"/>
              <w:bottom w:val="single" w:sz="4" w:space="0" w:color="auto"/>
              <w:right w:val="single" w:sz="4" w:space="0" w:color="auto"/>
            </w:tcBorders>
            <w:shd w:val="clear" w:color="000000" w:fill="FFFFFF"/>
            <w:hideMark/>
          </w:tcPr>
          <w:p w:rsidR="003B4EB9" w:rsidRPr="003B4EB9" w:rsidRDefault="003B4EB9" w:rsidP="003B4EB9">
            <w:pPr>
              <w:spacing w:after="0" w:line="240" w:lineRule="auto"/>
              <w:jc w:val="both"/>
              <w:rPr>
                <w:rFonts w:ascii="Liberation Serif" w:eastAsia="Times New Roman" w:hAnsi="Liberation Serif" w:cs="Times New Roman"/>
                <w:b/>
                <w:bCs/>
                <w:color w:val="000000"/>
                <w:sz w:val="20"/>
                <w:szCs w:val="20"/>
                <w:lang w:eastAsia="ru-RU"/>
              </w:rPr>
            </w:pPr>
            <w:r w:rsidRPr="003B4EB9">
              <w:rPr>
                <w:rFonts w:ascii="Liberation Serif" w:eastAsia="Times New Roman" w:hAnsi="Liberation Serif" w:cs="Times New Roman"/>
                <w:b/>
                <w:bCs/>
                <w:color w:val="000000"/>
                <w:sz w:val="20"/>
                <w:szCs w:val="20"/>
                <w:lang w:eastAsia="ru-RU"/>
              </w:rPr>
              <w:t>ВСЕГО ПО МУНИЦИПАЛЬНОЙ ПРОГРАММЕ, В ТОМ ЧИСЛЕ:</w:t>
            </w:r>
          </w:p>
        </w:tc>
        <w:tc>
          <w:tcPr>
            <w:tcW w:w="0" w:type="auto"/>
            <w:tcBorders>
              <w:top w:val="single" w:sz="4" w:space="0" w:color="auto"/>
              <w:left w:val="nil"/>
              <w:bottom w:val="single" w:sz="4" w:space="0" w:color="auto"/>
              <w:right w:val="single" w:sz="4" w:space="0" w:color="auto"/>
            </w:tcBorders>
            <w:shd w:val="clear" w:color="000000" w:fill="FFFFFF"/>
            <w:hideMark/>
          </w:tcPr>
          <w:p w:rsidR="003B4EB9" w:rsidRPr="003B4EB9" w:rsidRDefault="003B4EB9" w:rsidP="003B4EB9">
            <w:pPr>
              <w:spacing w:after="0" w:line="240" w:lineRule="auto"/>
              <w:jc w:val="right"/>
              <w:rPr>
                <w:rFonts w:ascii="Liberation Serif" w:eastAsia="Times New Roman" w:hAnsi="Liberation Serif" w:cs="Times New Roman"/>
                <w:b/>
                <w:bCs/>
                <w:color w:val="000000"/>
                <w:sz w:val="20"/>
                <w:szCs w:val="20"/>
                <w:lang w:eastAsia="ru-RU"/>
              </w:rPr>
            </w:pPr>
            <w:r w:rsidRPr="003B4EB9">
              <w:rPr>
                <w:rFonts w:ascii="Liberation Serif" w:eastAsia="Times New Roman" w:hAnsi="Liberation Serif" w:cs="Times New Roman"/>
                <w:b/>
                <w:bCs/>
                <w:color w:val="000000"/>
                <w:sz w:val="20"/>
                <w:szCs w:val="20"/>
                <w:lang w:eastAsia="ru-RU"/>
              </w:rPr>
              <w:t>491 117 214,3</w:t>
            </w:r>
          </w:p>
        </w:tc>
        <w:tc>
          <w:tcPr>
            <w:tcW w:w="1244" w:type="dxa"/>
            <w:tcBorders>
              <w:top w:val="single" w:sz="4" w:space="0" w:color="auto"/>
              <w:left w:val="nil"/>
              <w:bottom w:val="single" w:sz="4" w:space="0" w:color="auto"/>
              <w:right w:val="single" w:sz="4" w:space="0" w:color="auto"/>
            </w:tcBorders>
            <w:shd w:val="clear" w:color="000000" w:fill="FFFFFF"/>
          </w:tcPr>
          <w:p w:rsidR="003B4EB9" w:rsidRPr="003B4EB9" w:rsidRDefault="003B4EB9" w:rsidP="003B4EB9">
            <w:pPr>
              <w:spacing w:after="0" w:line="240" w:lineRule="auto"/>
              <w:ind w:right="-170"/>
              <w:jc w:val="both"/>
              <w:rPr>
                <w:rFonts w:ascii="Liberation Serif" w:eastAsia="Times New Roman" w:hAnsi="Liberation Serif" w:cs="Times New Roman"/>
                <w:b/>
                <w:bCs/>
                <w:color w:val="000000"/>
                <w:sz w:val="20"/>
                <w:szCs w:val="20"/>
                <w:lang w:eastAsia="ru-RU"/>
              </w:rPr>
            </w:pPr>
            <w:r w:rsidRPr="003B4EB9">
              <w:rPr>
                <w:rFonts w:ascii="Liberation Serif" w:eastAsia="Times New Roman" w:hAnsi="Liberation Serif" w:cs="Times New Roman"/>
                <w:b/>
                <w:bCs/>
                <w:color w:val="000000"/>
                <w:sz w:val="20"/>
                <w:szCs w:val="20"/>
                <w:lang w:eastAsia="ru-RU"/>
              </w:rPr>
              <w:t>107 117 734,8</w:t>
            </w:r>
          </w:p>
        </w:tc>
        <w:tc>
          <w:tcPr>
            <w:tcW w:w="976" w:type="dxa"/>
            <w:tcBorders>
              <w:top w:val="single" w:sz="4" w:space="0" w:color="auto"/>
              <w:left w:val="nil"/>
              <w:bottom w:val="single" w:sz="4" w:space="0" w:color="auto"/>
              <w:right w:val="single" w:sz="4" w:space="0" w:color="auto"/>
            </w:tcBorders>
            <w:shd w:val="clear" w:color="000000" w:fill="FFFFFF"/>
            <w:hideMark/>
          </w:tcPr>
          <w:p w:rsidR="003B4EB9" w:rsidRPr="003B4EB9" w:rsidRDefault="003B4EB9" w:rsidP="003B4EB9">
            <w:pPr>
              <w:spacing w:after="0" w:line="240" w:lineRule="auto"/>
              <w:jc w:val="right"/>
              <w:rPr>
                <w:rFonts w:ascii="Liberation Serif" w:eastAsia="Times New Roman" w:hAnsi="Liberation Serif" w:cs="Times New Roman"/>
                <w:b/>
                <w:bCs/>
                <w:color w:val="000000"/>
                <w:sz w:val="20"/>
                <w:szCs w:val="20"/>
                <w:lang w:eastAsia="ru-RU"/>
              </w:rPr>
            </w:pPr>
            <w:r w:rsidRPr="003B4EB9">
              <w:rPr>
                <w:rFonts w:ascii="Liberation Serif" w:eastAsia="Times New Roman" w:hAnsi="Liberation Serif" w:cs="Times New Roman"/>
                <w:b/>
                <w:bCs/>
                <w:color w:val="000000"/>
                <w:sz w:val="20"/>
                <w:szCs w:val="20"/>
                <w:lang w:eastAsia="ru-RU"/>
              </w:rPr>
              <w:t>78 101 038,7</w:t>
            </w:r>
          </w:p>
        </w:tc>
        <w:tc>
          <w:tcPr>
            <w:tcW w:w="0" w:type="auto"/>
            <w:tcBorders>
              <w:top w:val="single" w:sz="4" w:space="0" w:color="auto"/>
              <w:left w:val="nil"/>
              <w:bottom w:val="single" w:sz="4" w:space="0" w:color="auto"/>
              <w:right w:val="single" w:sz="4" w:space="0" w:color="auto"/>
            </w:tcBorders>
            <w:shd w:val="clear" w:color="000000" w:fill="FFFFFF"/>
            <w:hideMark/>
          </w:tcPr>
          <w:p w:rsidR="003B4EB9" w:rsidRPr="003B4EB9" w:rsidRDefault="003B4EB9" w:rsidP="003B4EB9">
            <w:pPr>
              <w:spacing w:after="0" w:line="240" w:lineRule="auto"/>
              <w:jc w:val="right"/>
              <w:rPr>
                <w:rFonts w:ascii="Liberation Serif" w:eastAsia="Times New Roman" w:hAnsi="Liberation Serif" w:cs="Times New Roman"/>
                <w:b/>
                <w:bCs/>
                <w:color w:val="000000"/>
                <w:sz w:val="20"/>
                <w:szCs w:val="20"/>
                <w:lang w:eastAsia="ru-RU"/>
              </w:rPr>
            </w:pPr>
            <w:r w:rsidRPr="003B4EB9">
              <w:rPr>
                <w:rFonts w:ascii="Liberation Serif" w:eastAsia="Times New Roman" w:hAnsi="Liberation Serif" w:cs="Times New Roman"/>
                <w:b/>
                <w:bCs/>
                <w:color w:val="000000"/>
                <w:sz w:val="20"/>
                <w:szCs w:val="20"/>
                <w:lang w:eastAsia="ru-RU"/>
              </w:rPr>
              <w:t>66 544 150,0</w:t>
            </w:r>
          </w:p>
        </w:tc>
        <w:tc>
          <w:tcPr>
            <w:tcW w:w="0" w:type="auto"/>
            <w:tcBorders>
              <w:top w:val="single" w:sz="4" w:space="0" w:color="auto"/>
              <w:left w:val="nil"/>
              <w:bottom w:val="single" w:sz="4" w:space="0" w:color="auto"/>
              <w:right w:val="single" w:sz="4" w:space="0" w:color="auto"/>
            </w:tcBorders>
            <w:shd w:val="clear" w:color="000000" w:fill="FFFFFF"/>
            <w:hideMark/>
          </w:tcPr>
          <w:p w:rsidR="003B4EB9" w:rsidRPr="003B4EB9" w:rsidRDefault="003B4EB9" w:rsidP="003B4EB9">
            <w:pPr>
              <w:spacing w:after="0" w:line="240" w:lineRule="auto"/>
              <w:jc w:val="right"/>
              <w:rPr>
                <w:rFonts w:ascii="Liberation Serif" w:eastAsia="Times New Roman" w:hAnsi="Liberation Serif" w:cs="Times New Roman"/>
                <w:b/>
                <w:bCs/>
                <w:color w:val="000000"/>
                <w:sz w:val="20"/>
                <w:szCs w:val="20"/>
                <w:lang w:eastAsia="ru-RU"/>
              </w:rPr>
            </w:pPr>
            <w:r w:rsidRPr="003B4EB9">
              <w:rPr>
                <w:rFonts w:ascii="Liberation Serif" w:eastAsia="Times New Roman" w:hAnsi="Liberation Serif" w:cs="Times New Roman"/>
                <w:b/>
                <w:bCs/>
                <w:color w:val="000000"/>
                <w:sz w:val="20"/>
                <w:szCs w:val="20"/>
                <w:lang w:eastAsia="ru-RU"/>
              </w:rPr>
              <w:t>120 887 130,2</w:t>
            </w:r>
          </w:p>
        </w:tc>
        <w:tc>
          <w:tcPr>
            <w:tcW w:w="0" w:type="auto"/>
            <w:tcBorders>
              <w:top w:val="single" w:sz="4" w:space="0" w:color="auto"/>
              <w:left w:val="nil"/>
              <w:bottom w:val="single" w:sz="4" w:space="0" w:color="auto"/>
              <w:right w:val="single" w:sz="4" w:space="0" w:color="auto"/>
            </w:tcBorders>
            <w:shd w:val="clear" w:color="000000" w:fill="FFFFFF"/>
            <w:hideMark/>
          </w:tcPr>
          <w:p w:rsidR="003B4EB9" w:rsidRPr="003B4EB9" w:rsidRDefault="003B4EB9" w:rsidP="003B4EB9">
            <w:pPr>
              <w:spacing w:after="0" w:line="240" w:lineRule="auto"/>
              <w:jc w:val="right"/>
              <w:rPr>
                <w:rFonts w:ascii="Liberation Serif" w:eastAsia="Times New Roman" w:hAnsi="Liberation Serif" w:cs="Times New Roman"/>
                <w:b/>
                <w:bCs/>
                <w:color w:val="000000"/>
                <w:sz w:val="20"/>
                <w:szCs w:val="20"/>
                <w:lang w:eastAsia="ru-RU"/>
              </w:rPr>
            </w:pPr>
            <w:r w:rsidRPr="003B4EB9">
              <w:rPr>
                <w:rFonts w:ascii="Liberation Serif" w:eastAsia="Times New Roman" w:hAnsi="Liberation Serif" w:cs="Times New Roman"/>
                <w:b/>
                <w:bCs/>
                <w:color w:val="000000"/>
                <w:sz w:val="20"/>
                <w:szCs w:val="20"/>
                <w:lang w:eastAsia="ru-RU"/>
              </w:rPr>
              <w:t>92 721 320,2</w:t>
            </w:r>
          </w:p>
        </w:tc>
        <w:tc>
          <w:tcPr>
            <w:tcW w:w="0" w:type="auto"/>
            <w:tcBorders>
              <w:top w:val="single" w:sz="4" w:space="0" w:color="auto"/>
              <w:left w:val="nil"/>
              <w:bottom w:val="single" w:sz="4" w:space="0" w:color="auto"/>
              <w:right w:val="single" w:sz="4" w:space="0" w:color="auto"/>
            </w:tcBorders>
            <w:shd w:val="clear" w:color="000000" w:fill="FFFFFF"/>
            <w:hideMark/>
          </w:tcPr>
          <w:p w:rsidR="003B4EB9" w:rsidRPr="003B4EB9" w:rsidRDefault="003B4EB9" w:rsidP="003B4EB9">
            <w:pPr>
              <w:spacing w:after="0" w:line="240" w:lineRule="auto"/>
              <w:jc w:val="right"/>
              <w:rPr>
                <w:rFonts w:ascii="Liberation Serif" w:eastAsia="Times New Roman" w:hAnsi="Liberation Serif" w:cs="Times New Roman"/>
                <w:b/>
                <w:bCs/>
                <w:color w:val="000000"/>
                <w:sz w:val="20"/>
                <w:szCs w:val="20"/>
                <w:lang w:eastAsia="ru-RU"/>
              </w:rPr>
            </w:pPr>
            <w:r w:rsidRPr="003B4EB9">
              <w:rPr>
                <w:rFonts w:ascii="Liberation Serif" w:eastAsia="Times New Roman" w:hAnsi="Liberation Serif" w:cs="Times New Roman"/>
                <w:b/>
                <w:bCs/>
                <w:color w:val="000000"/>
                <w:sz w:val="20"/>
                <w:szCs w:val="20"/>
                <w:lang w:eastAsia="ru-RU"/>
              </w:rPr>
              <w:t>12 872 920,2</w:t>
            </w:r>
          </w:p>
        </w:tc>
        <w:tc>
          <w:tcPr>
            <w:tcW w:w="0" w:type="auto"/>
            <w:tcBorders>
              <w:top w:val="single" w:sz="4" w:space="0" w:color="auto"/>
              <w:left w:val="nil"/>
              <w:bottom w:val="single" w:sz="4" w:space="0" w:color="auto"/>
              <w:right w:val="single" w:sz="4" w:space="0" w:color="auto"/>
            </w:tcBorders>
            <w:shd w:val="clear" w:color="000000" w:fill="FFFFFF"/>
          </w:tcPr>
          <w:p w:rsidR="003B4EB9" w:rsidRPr="003B4EB9" w:rsidRDefault="003B4EB9" w:rsidP="003B4EB9">
            <w:pPr>
              <w:spacing w:after="0" w:line="240" w:lineRule="auto"/>
              <w:jc w:val="right"/>
              <w:rPr>
                <w:rFonts w:ascii="Liberation Serif" w:eastAsia="Times New Roman" w:hAnsi="Liberation Serif" w:cs="Times New Roman"/>
                <w:b/>
                <w:bCs/>
                <w:color w:val="000000"/>
                <w:sz w:val="20"/>
                <w:szCs w:val="20"/>
                <w:lang w:eastAsia="ru-RU"/>
              </w:rPr>
            </w:pPr>
            <w:r w:rsidRPr="003B4EB9">
              <w:rPr>
                <w:rFonts w:ascii="Liberation Serif" w:eastAsia="Times New Roman" w:hAnsi="Liberation Serif" w:cs="Times New Roman"/>
                <w:b/>
                <w:bCs/>
                <w:color w:val="000000"/>
                <w:sz w:val="20"/>
                <w:szCs w:val="20"/>
                <w:lang w:eastAsia="ru-RU"/>
              </w:rPr>
              <w:t>12 872 920,2</w:t>
            </w:r>
          </w:p>
        </w:tc>
        <w:tc>
          <w:tcPr>
            <w:tcW w:w="0" w:type="auto"/>
            <w:tcBorders>
              <w:top w:val="single" w:sz="4" w:space="0" w:color="auto"/>
              <w:left w:val="single" w:sz="4" w:space="0" w:color="auto"/>
              <w:bottom w:val="single" w:sz="4" w:space="0" w:color="auto"/>
              <w:right w:val="single" w:sz="4" w:space="0" w:color="auto"/>
            </w:tcBorders>
            <w:shd w:val="clear" w:color="000000" w:fill="FFFFFF"/>
            <w:hideMark/>
          </w:tcPr>
          <w:p w:rsidR="003B4EB9" w:rsidRPr="003B4EB9" w:rsidRDefault="003B4EB9" w:rsidP="003B4EB9">
            <w:pPr>
              <w:spacing w:after="0" w:line="240" w:lineRule="auto"/>
              <w:rPr>
                <w:rFonts w:ascii="Liberation Serif" w:eastAsia="Times New Roman" w:hAnsi="Liberation Serif" w:cs="Times New Roman"/>
                <w:b/>
                <w:bCs/>
                <w:color w:val="000000"/>
                <w:sz w:val="20"/>
                <w:szCs w:val="20"/>
                <w:lang w:eastAsia="ru-RU"/>
              </w:rPr>
            </w:pPr>
            <w:r w:rsidRPr="003B4EB9">
              <w:rPr>
                <w:rFonts w:ascii="Liberation Serif" w:eastAsia="Times New Roman" w:hAnsi="Liberation Serif" w:cs="Times New Roman"/>
                <w:b/>
                <w:bCs/>
                <w:color w:val="000000"/>
                <w:sz w:val="20"/>
                <w:szCs w:val="20"/>
                <w:lang w:eastAsia="ru-RU"/>
              </w:rPr>
              <w:t> </w:t>
            </w:r>
          </w:p>
        </w:tc>
      </w:tr>
      <w:tr w:rsidR="003B4EB9" w:rsidRPr="003B4EB9" w:rsidTr="003B4EB9">
        <w:trPr>
          <w:cantSplit/>
          <w:trHeight w:val="264"/>
        </w:trPr>
        <w:tc>
          <w:tcPr>
            <w:tcW w:w="0" w:type="auto"/>
            <w:tcBorders>
              <w:top w:val="single" w:sz="4" w:space="0" w:color="auto"/>
              <w:left w:val="single" w:sz="4" w:space="0" w:color="auto"/>
              <w:bottom w:val="single" w:sz="4" w:space="0" w:color="auto"/>
              <w:right w:val="single" w:sz="4" w:space="0" w:color="auto"/>
            </w:tcBorders>
            <w:shd w:val="clear" w:color="000000" w:fill="FFFFFF"/>
            <w:hideMark/>
          </w:tcPr>
          <w:p w:rsidR="003B4EB9" w:rsidRPr="003B4EB9" w:rsidRDefault="003B4EB9" w:rsidP="003B4EB9">
            <w:pPr>
              <w:spacing w:after="0" w:line="240" w:lineRule="auto"/>
              <w:jc w:val="both"/>
              <w:rPr>
                <w:rFonts w:ascii="Liberation Serif" w:eastAsia="Times New Roman" w:hAnsi="Liberation Serif" w:cs="Times New Roman"/>
                <w:color w:val="000000"/>
                <w:sz w:val="20"/>
                <w:szCs w:val="20"/>
                <w:lang w:eastAsia="ru-RU"/>
              </w:rPr>
            </w:pPr>
            <w:r w:rsidRPr="003B4EB9">
              <w:rPr>
                <w:rFonts w:ascii="Liberation Serif" w:eastAsia="Times New Roman" w:hAnsi="Liberation Serif" w:cs="Times New Roman"/>
                <w:color w:val="000000"/>
                <w:sz w:val="20"/>
                <w:szCs w:val="20"/>
                <w:lang w:eastAsia="ru-RU"/>
              </w:rPr>
              <w:t>2</w:t>
            </w:r>
          </w:p>
        </w:tc>
        <w:tc>
          <w:tcPr>
            <w:tcW w:w="0" w:type="auto"/>
            <w:tcBorders>
              <w:top w:val="single" w:sz="4" w:space="0" w:color="auto"/>
              <w:left w:val="nil"/>
              <w:bottom w:val="single" w:sz="4" w:space="0" w:color="auto"/>
              <w:right w:val="single" w:sz="4" w:space="0" w:color="auto"/>
            </w:tcBorders>
            <w:shd w:val="clear" w:color="000000" w:fill="FFFFFF"/>
            <w:hideMark/>
          </w:tcPr>
          <w:p w:rsidR="003B4EB9" w:rsidRPr="003B4EB9" w:rsidRDefault="003B4EB9" w:rsidP="003B4EB9">
            <w:pPr>
              <w:spacing w:after="0" w:line="240" w:lineRule="auto"/>
              <w:jc w:val="both"/>
              <w:rPr>
                <w:rFonts w:ascii="Liberation Serif" w:eastAsia="Times New Roman" w:hAnsi="Liberation Serif" w:cs="Times New Roman"/>
                <w:color w:val="000000"/>
                <w:sz w:val="20"/>
                <w:szCs w:val="20"/>
                <w:lang w:eastAsia="ru-RU"/>
              </w:rPr>
            </w:pPr>
            <w:r w:rsidRPr="003B4EB9">
              <w:rPr>
                <w:rFonts w:ascii="Liberation Serif" w:eastAsia="Times New Roman" w:hAnsi="Liberation Serif" w:cs="Times New Roman"/>
                <w:color w:val="000000"/>
                <w:sz w:val="20"/>
                <w:szCs w:val="20"/>
                <w:lang w:eastAsia="ru-RU"/>
              </w:rPr>
              <w:t>областной бюджет</w:t>
            </w:r>
          </w:p>
        </w:tc>
        <w:tc>
          <w:tcPr>
            <w:tcW w:w="0" w:type="auto"/>
            <w:tcBorders>
              <w:top w:val="single" w:sz="4" w:space="0" w:color="auto"/>
              <w:left w:val="nil"/>
              <w:bottom w:val="single" w:sz="4" w:space="0" w:color="auto"/>
              <w:right w:val="single" w:sz="4" w:space="0" w:color="auto"/>
            </w:tcBorders>
            <w:shd w:val="clear" w:color="000000" w:fill="FFFFFF"/>
            <w:hideMark/>
          </w:tcPr>
          <w:p w:rsidR="003B4EB9" w:rsidRPr="003B4EB9" w:rsidRDefault="003B4EB9" w:rsidP="003B4EB9">
            <w:pPr>
              <w:spacing w:after="0" w:line="240" w:lineRule="auto"/>
              <w:jc w:val="right"/>
              <w:rPr>
                <w:rFonts w:ascii="Liberation Serif" w:eastAsia="Times New Roman" w:hAnsi="Liberation Serif" w:cs="Times New Roman"/>
                <w:color w:val="000000"/>
                <w:sz w:val="20"/>
                <w:szCs w:val="20"/>
                <w:lang w:eastAsia="ru-RU"/>
              </w:rPr>
            </w:pPr>
            <w:r w:rsidRPr="003B4EB9">
              <w:rPr>
                <w:rFonts w:ascii="Liberation Serif" w:eastAsia="Times New Roman" w:hAnsi="Liberation Serif" w:cs="Times New Roman"/>
                <w:color w:val="000000"/>
                <w:sz w:val="20"/>
                <w:szCs w:val="20"/>
                <w:lang w:eastAsia="ru-RU"/>
              </w:rPr>
              <w:t>43 311 700,0</w:t>
            </w:r>
          </w:p>
        </w:tc>
        <w:tc>
          <w:tcPr>
            <w:tcW w:w="1244" w:type="dxa"/>
            <w:tcBorders>
              <w:top w:val="single" w:sz="4" w:space="0" w:color="auto"/>
              <w:left w:val="nil"/>
              <w:bottom w:val="single" w:sz="4" w:space="0" w:color="auto"/>
              <w:right w:val="single" w:sz="4" w:space="0" w:color="auto"/>
            </w:tcBorders>
            <w:shd w:val="clear" w:color="000000" w:fill="FFFFFF"/>
          </w:tcPr>
          <w:p w:rsidR="003B4EB9" w:rsidRPr="003B4EB9" w:rsidRDefault="003B4EB9" w:rsidP="003B4EB9">
            <w:pPr>
              <w:spacing w:after="0" w:line="240" w:lineRule="auto"/>
              <w:jc w:val="right"/>
              <w:rPr>
                <w:rFonts w:ascii="Liberation Serif" w:eastAsia="Times New Roman" w:hAnsi="Liberation Serif" w:cs="Times New Roman"/>
                <w:color w:val="000000"/>
                <w:sz w:val="20"/>
                <w:szCs w:val="20"/>
                <w:lang w:eastAsia="ru-RU"/>
              </w:rPr>
            </w:pPr>
            <w:r w:rsidRPr="003B4EB9">
              <w:rPr>
                <w:rFonts w:ascii="Liberation Serif" w:eastAsia="Times New Roman" w:hAnsi="Liberation Serif" w:cs="Times New Roman"/>
                <w:color w:val="000000"/>
                <w:sz w:val="20"/>
                <w:szCs w:val="20"/>
                <w:lang w:eastAsia="ru-RU"/>
              </w:rPr>
              <w:t>41 754 900,0</w:t>
            </w:r>
          </w:p>
        </w:tc>
        <w:tc>
          <w:tcPr>
            <w:tcW w:w="976" w:type="dxa"/>
            <w:tcBorders>
              <w:top w:val="single" w:sz="4" w:space="0" w:color="auto"/>
              <w:left w:val="nil"/>
              <w:bottom w:val="single" w:sz="4" w:space="0" w:color="auto"/>
              <w:right w:val="single" w:sz="4" w:space="0" w:color="auto"/>
            </w:tcBorders>
            <w:shd w:val="clear" w:color="000000" w:fill="FFFFFF"/>
            <w:hideMark/>
          </w:tcPr>
          <w:p w:rsidR="003B4EB9" w:rsidRPr="003B4EB9" w:rsidRDefault="003B4EB9" w:rsidP="003B4EB9">
            <w:pPr>
              <w:spacing w:after="0" w:line="240" w:lineRule="auto"/>
              <w:jc w:val="right"/>
              <w:rPr>
                <w:rFonts w:ascii="Liberation Serif" w:eastAsia="Times New Roman" w:hAnsi="Liberation Serif" w:cs="Times New Roman"/>
                <w:color w:val="000000"/>
                <w:sz w:val="20"/>
                <w:szCs w:val="20"/>
                <w:lang w:eastAsia="ru-RU"/>
              </w:rPr>
            </w:pPr>
            <w:r w:rsidRPr="003B4EB9">
              <w:rPr>
                <w:rFonts w:ascii="Liberation Serif" w:eastAsia="Times New Roman" w:hAnsi="Liberation Serif" w:cs="Times New Roman"/>
                <w:color w:val="000000"/>
                <w:sz w:val="20"/>
                <w:szCs w:val="20"/>
                <w:lang w:eastAsia="ru-RU"/>
              </w:rPr>
              <w:t xml:space="preserve"> 751 900,0</w:t>
            </w:r>
          </w:p>
        </w:tc>
        <w:tc>
          <w:tcPr>
            <w:tcW w:w="0" w:type="auto"/>
            <w:tcBorders>
              <w:top w:val="single" w:sz="4" w:space="0" w:color="auto"/>
              <w:left w:val="nil"/>
              <w:bottom w:val="single" w:sz="4" w:space="0" w:color="auto"/>
              <w:right w:val="single" w:sz="4" w:space="0" w:color="auto"/>
            </w:tcBorders>
            <w:shd w:val="clear" w:color="000000" w:fill="FFFFFF"/>
            <w:hideMark/>
          </w:tcPr>
          <w:p w:rsidR="003B4EB9" w:rsidRPr="003B4EB9" w:rsidRDefault="003B4EB9" w:rsidP="003B4EB9">
            <w:pPr>
              <w:spacing w:after="0" w:line="240" w:lineRule="auto"/>
              <w:jc w:val="right"/>
              <w:rPr>
                <w:rFonts w:ascii="Liberation Serif" w:eastAsia="Times New Roman" w:hAnsi="Liberation Serif" w:cs="Times New Roman"/>
                <w:color w:val="000000"/>
                <w:sz w:val="20"/>
                <w:szCs w:val="20"/>
                <w:lang w:eastAsia="ru-RU"/>
              </w:rPr>
            </w:pPr>
            <w:r w:rsidRPr="003B4EB9">
              <w:rPr>
                <w:rFonts w:ascii="Liberation Serif" w:eastAsia="Times New Roman" w:hAnsi="Liberation Serif" w:cs="Times New Roman"/>
                <w:color w:val="000000"/>
                <w:sz w:val="20"/>
                <w:szCs w:val="20"/>
                <w:lang w:eastAsia="ru-RU"/>
              </w:rPr>
              <w:t xml:space="preserve"> 762 900,0</w:t>
            </w:r>
          </w:p>
        </w:tc>
        <w:tc>
          <w:tcPr>
            <w:tcW w:w="0" w:type="auto"/>
            <w:tcBorders>
              <w:top w:val="single" w:sz="4" w:space="0" w:color="auto"/>
              <w:left w:val="nil"/>
              <w:bottom w:val="single" w:sz="4" w:space="0" w:color="auto"/>
              <w:right w:val="single" w:sz="4" w:space="0" w:color="auto"/>
            </w:tcBorders>
            <w:shd w:val="clear" w:color="000000" w:fill="FFFFFF"/>
            <w:hideMark/>
          </w:tcPr>
          <w:p w:rsidR="003B4EB9" w:rsidRPr="003B4EB9" w:rsidRDefault="003B4EB9" w:rsidP="003B4EB9">
            <w:pPr>
              <w:spacing w:after="0" w:line="240" w:lineRule="auto"/>
              <w:jc w:val="right"/>
              <w:rPr>
                <w:rFonts w:ascii="Liberation Serif" w:eastAsia="Times New Roman" w:hAnsi="Liberation Serif" w:cs="Times New Roman"/>
                <w:color w:val="000000"/>
                <w:sz w:val="20"/>
                <w:szCs w:val="20"/>
                <w:lang w:eastAsia="ru-RU"/>
              </w:rPr>
            </w:pPr>
            <w:r w:rsidRPr="003B4EB9">
              <w:rPr>
                <w:rFonts w:ascii="Liberation Serif" w:eastAsia="Times New Roman" w:hAnsi="Liberation Serif" w:cs="Times New Roman"/>
                <w:color w:val="000000"/>
                <w:sz w:val="20"/>
                <w:szCs w:val="20"/>
                <w:lang w:eastAsia="ru-RU"/>
              </w:rPr>
              <w:t xml:space="preserve"> 21 000,0</w:t>
            </w:r>
          </w:p>
        </w:tc>
        <w:tc>
          <w:tcPr>
            <w:tcW w:w="0" w:type="auto"/>
            <w:tcBorders>
              <w:top w:val="single" w:sz="4" w:space="0" w:color="auto"/>
              <w:left w:val="nil"/>
              <w:bottom w:val="single" w:sz="4" w:space="0" w:color="auto"/>
              <w:right w:val="single" w:sz="4" w:space="0" w:color="auto"/>
            </w:tcBorders>
            <w:shd w:val="clear" w:color="000000" w:fill="FFFFFF"/>
            <w:hideMark/>
          </w:tcPr>
          <w:p w:rsidR="003B4EB9" w:rsidRPr="003B4EB9" w:rsidRDefault="003B4EB9" w:rsidP="003B4EB9">
            <w:pPr>
              <w:spacing w:after="0" w:line="240" w:lineRule="auto"/>
              <w:jc w:val="right"/>
              <w:rPr>
                <w:rFonts w:ascii="Liberation Serif" w:eastAsia="Times New Roman" w:hAnsi="Liberation Serif" w:cs="Times New Roman"/>
                <w:color w:val="000000"/>
                <w:sz w:val="20"/>
                <w:szCs w:val="20"/>
                <w:lang w:eastAsia="ru-RU"/>
              </w:rPr>
            </w:pPr>
            <w:r w:rsidRPr="003B4EB9">
              <w:rPr>
                <w:rFonts w:ascii="Liberation Serif" w:eastAsia="Times New Roman" w:hAnsi="Liberation Serif" w:cs="Times New Roman"/>
                <w:color w:val="000000"/>
                <w:sz w:val="20"/>
                <w:szCs w:val="20"/>
                <w:lang w:eastAsia="ru-RU"/>
              </w:rPr>
              <w:t xml:space="preserve"> 21 000,0</w:t>
            </w:r>
          </w:p>
        </w:tc>
        <w:tc>
          <w:tcPr>
            <w:tcW w:w="0" w:type="auto"/>
            <w:tcBorders>
              <w:top w:val="single" w:sz="4" w:space="0" w:color="auto"/>
              <w:left w:val="nil"/>
              <w:bottom w:val="single" w:sz="4" w:space="0" w:color="auto"/>
              <w:right w:val="single" w:sz="4" w:space="0" w:color="auto"/>
            </w:tcBorders>
            <w:shd w:val="clear" w:color="000000" w:fill="FFFFFF"/>
            <w:hideMark/>
          </w:tcPr>
          <w:p w:rsidR="003B4EB9" w:rsidRPr="003B4EB9" w:rsidRDefault="003B4EB9" w:rsidP="003B4EB9">
            <w:pPr>
              <w:spacing w:after="0" w:line="240" w:lineRule="auto"/>
              <w:jc w:val="right"/>
              <w:rPr>
                <w:rFonts w:ascii="Liberation Serif" w:eastAsia="Times New Roman" w:hAnsi="Liberation Serif" w:cs="Times New Roman"/>
                <w:color w:val="000000"/>
                <w:sz w:val="20"/>
                <w:szCs w:val="20"/>
                <w:lang w:eastAsia="ru-RU"/>
              </w:rPr>
            </w:pPr>
            <w:r w:rsidRPr="003B4EB9">
              <w:rPr>
                <w:rFonts w:ascii="Liberation Serif" w:eastAsia="Times New Roman" w:hAnsi="Liberation Serif" w:cs="Times New Roman"/>
                <w:color w:val="000000"/>
                <w:sz w:val="20"/>
                <w:szCs w:val="20"/>
                <w:lang w:eastAsia="ru-RU"/>
              </w:rPr>
              <w:t xml:space="preserve">  0,0</w:t>
            </w:r>
          </w:p>
        </w:tc>
        <w:tc>
          <w:tcPr>
            <w:tcW w:w="0" w:type="auto"/>
            <w:tcBorders>
              <w:top w:val="single" w:sz="4" w:space="0" w:color="auto"/>
              <w:left w:val="nil"/>
              <w:bottom w:val="single" w:sz="4" w:space="0" w:color="auto"/>
              <w:right w:val="single" w:sz="4" w:space="0" w:color="auto"/>
            </w:tcBorders>
            <w:shd w:val="clear" w:color="000000" w:fill="FFFFFF"/>
          </w:tcPr>
          <w:p w:rsidR="003B4EB9" w:rsidRPr="003B4EB9" w:rsidRDefault="003B4EB9" w:rsidP="003B4EB9">
            <w:pPr>
              <w:spacing w:after="0" w:line="240" w:lineRule="auto"/>
              <w:jc w:val="right"/>
              <w:rPr>
                <w:rFonts w:ascii="Liberation Serif" w:eastAsia="Times New Roman" w:hAnsi="Liberation Serif" w:cs="Times New Roman"/>
                <w:color w:val="000000"/>
                <w:sz w:val="20"/>
                <w:szCs w:val="20"/>
                <w:lang w:eastAsia="ru-RU"/>
              </w:rPr>
            </w:pPr>
            <w:r w:rsidRPr="003B4EB9">
              <w:rPr>
                <w:rFonts w:ascii="Liberation Serif" w:eastAsia="Times New Roman" w:hAnsi="Liberation Serif" w:cs="Times New Roman"/>
                <w:color w:val="000000"/>
                <w:sz w:val="20"/>
                <w:szCs w:val="20"/>
                <w:lang w:eastAsia="ru-RU"/>
              </w:rPr>
              <w:t xml:space="preserve">  0,0</w:t>
            </w:r>
          </w:p>
        </w:tc>
        <w:tc>
          <w:tcPr>
            <w:tcW w:w="0" w:type="auto"/>
            <w:tcBorders>
              <w:top w:val="single" w:sz="4" w:space="0" w:color="auto"/>
              <w:left w:val="single" w:sz="4" w:space="0" w:color="auto"/>
              <w:bottom w:val="single" w:sz="4" w:space="0" w:color="auto"/>
              <w:right w:val="single" w:sz="4" w:space="0" w:color="auto"/>
            </w:tcBorders>
            <w:shd w:val="clear" w:color="000000" w:fill="FFFFFF"/>
            <w:hideMark/>
          </w:tcPr>
          <w:p w:rsidR="003B4EB9" w:rsidRPr="003B4EB9" w:rsidRDefault="003B4EB9" w:rsidP="003B4EB9">
            <w:pPr>
              <w:spacing w:after="0" w:line="240" w:lineRule="auto"/>
              <w:rPr>
                <w:rFonts w:ascii="Liberation Serif" w:eastAsia="Times New Roman" w:hAnsi="Liberation Serif" w:cs="Times New Roman"/>
                <w:color w:val="000000"/>
                <w:sz w:val="20"/>
                <w:szCs w:val="20"/>
                <w:lang w:eastAsia="ru-RU"/>
              </w:rPr>
            </w:pPr>
            <w:r w:rsidRPr="003B4EB9">
              <w:rPr>
                <w:rFonts w:ascii="Liberation Serif" w:eastAsia="Times New Roman" w:hAnsi="Liberation Serif" w:cs="Times New Roman"/>
                <w:color w:val="000000"/>
                <w:sz w:val="20"/>
                <w:szCs w:val="20"/>
                <w:lang w:eastAsia="ru-RU"/>
              </w:rPr>
              <w:t> </w:t>
            </w:r>
          </w:p>
        </w:tc>
      </w:tr>
      <w:tr w:rsidR="003B4EB9" w:rsidRPr="003B4EB9" w:rsidTr="003B4EB9">
        <w:trPr>
          <w:cantSplit/>
          <w:trHeight w:val="264"/>
        </w:trPr>
        <w:tc>
          <w:tcPr>
            <w:tcW w:w="0" w:type="auto"/>
            <w:tcBorders>
              <w:top w:val="single" w:sz="4" w:space="0" w:color="auto"/>
              <w:left w:val="single" w:sz="4" w:space="0" w:color="auto"/>
              <w:bottom w:val="single" w:sz="4" w:space="0" w:color="auto"/>
              <w:right w:val="single" w:sz="4" w:space="0" w:color="auto"/>
            </w:tcBorders>
            <w:shd w:val="clear" w:color="000000" w:fill="FFFFFF"/>
            <w:hideMark/>
          </w:tcPr>
          <w:p w:rsidR="003B4EB9" w:rsidRPr="003B4EB9" w:rsidRDefault="003B4EB9" w:rsidP="003B4EB9">
            <w:pPr>
              <w:spacing w:after="0" w:line="240" w:lineRule="auto"/>
              <w:jc w:val="both"/>
              <w:rPr>
                <w:rFonts w:ascii="Liberation Serif" w:eastAsia="Times New Roman" w:hAnsi="Liberation Serif" w:cs="Times New Roman"/>
                <w:color w:val="000000"/>
                <w:sz w:val="20"/>
                <w:szCs w:val="20"/>
                <w:lang w:eastAsia="ru-RU"/>
              </w:rPr>
            </w:pPr>
            <w:r w:rsidRPr="003B4EB9">
              <w:rPr>
                <w:rFonts w:ascii="Liberation Serif" w:eastAsia="Times New Roman" w:hAnsi="Liberation Serif" w:cs="Times New Roman"/>
                <w:color w:val="000000"/>
                <w:sz w:val="20"/>
                <w:szCs w:val="20"/>
                <w:lang w:eastAsia="ru-RU"/>
              </w:rPr>
              <w:t>3</w:t>
            </w:r>
          </w:p>
        </w:tc>
        <w:tc>
          <w:tcPr>
            <w:tcW w:w="0" w:type="auto"/>
            <w:tcBorders>
              <w:top w:val="single" w:sz="4" w:space="0" w:color="auto"/>
              <w:left w:val="nil"/>
              <w:bottom w:val="single" w:sz="4" w:space="0" w:color="auto"/>
              <w:right w:val="single" w:sz="4" w:space="0" w:color="auto"/>
            </w:tcBorders>
            <w:shd w:val="clear" w:color="000000" w:fill="FFFFFF"/>
            <w:hideMark/>
          </w:tcPr>
          <w:p w:rsidR="003B4EB9" w:rsidRPr="003B4EB9" w:rsidRDefault="003B4EB9" w:rsidP="003B4EB9">
            <w:pPr>
              <w:spacing w:after="0" w:line="240" w:lineRule="auto"/>
              <w:jc w:val="both"/>
              <w:rPr>
                <w:rFonts w:ascii="Liberation Serif" w:eastAsia="Times New Roman" w:hAnsi="Liberation Serif" w:cs="Times New Roman"/>
                <w:color w:val="000000"/>
                <w:sz w:val="20"/>
                <w:szCs w:val="20"/>
                <w:lang w:eastAsia="ru-RU"/>
              </w:rPr>
            </w:pPr>
            <w:r w:rsidRPr="003B4EB9">
              <w:rPr>
                <w:rFonts w:ascii="Liberation Serif" w:eastAsia="Times New Roman" w:hAnsi="Liberation Serif" w:cs="Times New Roman"/>
                <w:color w:val="000000"/>
                <w:sz w:val="20"/>
                <w:szCs w:val="20"/>
                <w:lang w:eastAsia="ru-RU"/>
              </w:rPr>
              <w:t>местный бюджет</w:t>
            </w:r>
          </w:p>
        </w:tc>
        <w:tc>
          <w:tcPr>
            <w:tcW w:w="0" w:type="auto"/>
            <w:tcBorders>
              <w:top w:val="single" w:sz="4" w:space="0" w:color="auto"/>
              <w:left w:val="nil"/>
              <w:bottom w:val="single" w:sz="4" w:space="0" w:color="auto"/>
              <w:right w:val="single" w:sz="4" w:space="0" w:color="auto"/>
            </w:tcBorders>
            <w:shd w:val="clear" w:color="000000" w:fill="FFFFFF"/>
            <w:hideMark/>
          </w:tcPr>
          <w:p w:rsidR="003B4EB9" w:rsidRPr="003B4EB9" w:rsidRDefault="003B4EB9" w:rsidP="003B4EB9">
            <w:pPr>
              <w:spacing w:after="0" w:line="240" w:lineRule="auto"/>
              <w:jc w:val="right"/>
              <w:rPr>
                <w:rFonts w:ascii="Liberation Serif" w:eastAsia="Times New Roman" w:hAnsi="Liberation Serif" w:cs="Times New Roman"/>
                <w:color w:val="000000"/>
                <w:sz w:val="20"/>
                <w:szCs w:val="20"/>
                <w:lang w:eastAsia="ru-RU"/>
              </w:rPr>
            </w:pPr>
            <w:r w:rsidRPr="003B4EB9">
              <w:rPr>
                <w:rFonts w:ascii="Liberation Serif" w:eastAsia="Times New Roman" w:hAnsi="Liberation Serif" w:cs="Times New Roman"/>
                <w:color w:val="000000"/>
                <w:sz w:val="20"/>
                <w:szCs w:val="20"/>
                <w:lang w:eastAsia="ru-RU"/>
              </w:rPr>
              <w:t>447 805 514,3</w:t>
            </w:r>
          </w:p>
        </w:tc>
        <w:tc>
          <w:tcPr>
            <w:tcW w:w="1244" w:type="dxa"/>
            <w:tcBorders>
              <w:top w:val="single" w:sz="4" w:space="0" w:color="auto"/>
              <w:left w:val="nil"/>
              <w:bottom w:val="single" w:sz="4" w:space="0" w:color="auto"/>
              <w:right w:val="single" w:sz="4" w:space="0" w:color="auto"/>
            </w:tcBorders>
            <w:shd w:val="clear" w:color="000000" w:fill="FFFFFF"/>
          </w:tcPr>
          <w:p w:rsidR="003B4EB9" w:rsidRPr="003B4EB9" w:rsidRDefault="003B4EB9" w:rsidP="003B4EB9">
            <w:pPr>
              <w:spacing w:after="0" w:line="240" w:lineRule="auto"/>
              <w:jc w:val="right"/>
              <w:rPr>
                <w:rFonts w:ascii="Liberation Serif" w:eastAsia="Times New Roman" w:hAnsi="Liberation Serif" w:cs="Times New Roman"/>
                <w:color w:val="000000"/>
                <w:sz w:val="20"/>
                <w:szCs w:val="20"/>
                <w:lang w:eastAsia="ru-RU"/>
              </w:rPr>
            </w:pPr>
            <w:r w:rsidRPr="003B4EB9">
              <w:rPr>
                <w:rFonts w:ascii="Liberation Serif" w:eastAsia="Times New Roman" w:hAnsi="Liberation Serif" w:cs="Times New Roman"/>
                <w:color w:val="000000"/>
                <w:sz w:val="20"/>
                <w:szCs w:val="20"/>
                <w:lang w:eastAsia="ru-RU"/>
              </w:rPr>
              <w:t>65 362 834,8</w:t>
            </w:r>
          </w:p>
        </w:tc>
        <w:tc>
          <w:tcPr>
            <w:tcW w:w="976" w:type="dxa"/>
            <w:tcBorders>
              <w:top w:val="single" w:sz="4" w:space="0" w:color="auto"/>
              <w:left w:val="nil"/>
              <w:bottom w:val="single" w:sz="4" w:space="0" w:color="auto"/>
              <w:right w:val="single" w:sz="4" w:space="0" w:color="auto"/>
            </w:tcBorders>
            <w:shd w:val="clear" w:color="000000" w:fill="FFFFFF"/>
            <w:hideMark/>
          </w:tcPr>
          <w:p w:rsidR="003B4EB9" w:rsidRPr="003B4EB9" w:rsidRDefault="003B4EB9" w:rsidP="003B4EB9">
            <w:pPr>
              <w:spacing w:after="0" w:line="240" w:lineRule="auto"/>
              <w:ind w:left="-170"/>
              <w:jc w:val="right"/>
              <w:rPr>
                <w:rFonts w:ascii="Liberation Serif" w:eastAsia="Times New Roman" w:hAnsi="Liberation Serif" w:cs="Times New Roman"/>
                <w:color w:val="000000"/>
                <w:sz w:val="20"/>
                <w:szCs w:val="20"/>
                <w:lang w:eastAsia="ru-RU"/>
              </w:rPr>
            </w:pPr>
            <w:r w:rsidRPr="003B4EB9">
              <w:rPr>
                <w:rFonts w:ascii="Liberation Serif" w:eastAsia="Times New Roman" w:hAnsi="Liberation Serif" w:cs="Times New Roman"/>
                <w:color w:val="000000"/>
                <w:sz w:val="20"/>
                <w:szCs w:val="20"/>
                <w:lang w:eastAsia="ru-RU"/>
              </w:rPr>
              <w:t>77 349 138,7</w:t>
            </w:r>
          </w:p>
        </w:tc>
        <w:tc>
          <w:tcPr>
            <w:tcW w:w="0" w:type="auto"/>
            <w:tcBorders>
              <w:top w:val="single" w:sz="4" w:space="0" w:color="auto"/>
              <w:left w:val="nil"/>
              <w:bottom w:val="single" w:sz="4" w:space="0" w:color="auto"/>
              <w:right w:val="single" w:sz="4" w:space="0" w:color="auto"/>
            </w:tcBorders>
            <w:shd w:val="clear" w:color="000000" w:fill="FFFFFF"/>
            <w:hideMark/>
          </w:tcPr>
          <w:p w:rsidR="003B4EB9" w:rsidRPr="003B4EB9" w:rsidRDefault="003B4EB9" w:rsidP="003B4EB9">
            <w:pPr>
              <w:spacing w:after="0" w:line="240" w:lineRule="auto"/>
              <w:jc w:val="right"/>
              <w:rPr>
                <w:rFonts w:ascii="Liberation Serif" w:eastAsia="Times New Roman" w:hAnsi="Liberation Serif" w:cs="Times New Roman"/>
                <w:color w:val="000000"/>
                <w:sz w:val="20"/>
                <w:szCs w:val="20"/>
                <w:lang w:eastAsia="ru-RU"/>
              </w:rPr>
            </w:pPr>
            <w:r w:rsidRPr="003B4EB9">
              <w:rPr>
                <w:rFonts w:ascii="Liberation Serif" w:eastAsia="Times New Roman" w:hAnsi="Liberation Serif" w:cs="Times New Roman"/>
                <w:color w:val="000000"/>
                <w:sz w:val="20"/>
                <w:szCs w:val="20"/>
                <w:lang w:eastAsia="ru-RU"/>
              </w:rPr>
              <w:t>65 781 250,0</w:t>
            </w:r>
          </w:p>
        </w:tc>
        <w:tc>
          <w:tcPr>
            <w:tcW w:w="0" w:type="auto"/>
            <w:tcBorders>
              <w:top w:val="single" w:sz="4" w:space="0" w:color="auto"/>
              <w:left w:val="nil"/>
              <w:bottom w:val="single" w:sz="4" w:space="0" w:color="auto"/>
              <w:right w:val="single" w:sz="4" w:space="0" w:color="auto"/>
            </w:tcBorders>
            <w:shd w:val="clear" w:color="000000" w:fill="FFFFFF"/>
            <w:hideMark/>
          </w:tcPr>
          <w:p w:rsidR="003B4EB9" w:rsidRPr="003B4EB9" w:rsidRDefault="003B4EB9" w:rsidP="003B4EB9">
            <w:pPr>
              <w:spacing w:after="0" w:line="240" w:lineRule="auto"/>
              <w:jc w:val="right"/>
              <w:rPr>
                <w:rFonts w:ascii="Liberation Serif" w:eastAsia="Times New Roman" w:hAnsi="Liberation Serif" w:cs="Times New Roman"/>
                <w:color w:val="000000"/>
                <w:sz w:val="20"/>
                <w:szCs w:val="20"/>
                <w:lang w:eastAsia="ru-RU"/>
              </w:rPr>
            </w:pPr>
            <w:r w:rsidRPr="003B4EB9">
              <w:rPr>
                <w:rFonts w:ascii="Liberation Serif" w:eastAsia="Times New Roman" w:hAnsi="Liberation Serif" w:cs="Times New Roman"/>
                <w:color w:val="000000"/>
                <w:sz w:val="20"/>
                <w:szCs w:val="20"/>
                <w:lang w:eastAsia="ru-RU"/>
              </w:rPr>
              <w:t>120 866 130,2</w:t>
            </w:r>
          </w:p>
        </w:tc>
        <w:tc>
          <w:tcPr>
            <w:tcW w:w="0" w:type="auto"/>
            <w:tcBorders>
              <w:top w:val="single" w:sz="4" w:space="0" w:color="auto"/>
              <w:left w:val="nil"/>
              <w:bottom w:val="single" w:sz="4" w:space="0" w:color="auto"/>
              <w:right w:val="single" w:sz="4" w:space="0" w:color="auto"/>
            </w:tcBorders>
            <w:shd w:val="clear" w:color="000000" w:fill="FFFFFF"/>
            <w:hideMark/>
          </w:tcPr>
          <w:p w:rsidR="003B4EB9" w:rsidRPr="003B4EB9" w:rsidRDefault="003B4EB9" w:rsidP="003B4EB9">
            <w:pPr>
              <w:spacing w:after="0" w:line="240" w:lineRule="auto"/>
              <w:jc w:val="right"/>
              <w:rPr>
                <w:rFonts w:ascii="Liberation Serif" w:eastAsia="Times New Roman" w:hAnsi="Liberation Serif" w:cs="Times New Roman"/>
                <w:color w:val="000000"/>
                <w:sz w:val="20"/>
                <w:szCs w:val="20"/>
                <w:lang w:eastAsia="ru-RU"/>
              </w:rPr>
            </w:pPr>
            <w:r w:rsidRPr="003B4EB9">
              <w:rPr>
                <w:rFonts w:ascii="Liberation Serif" w:eastAsia="Times New Roman" w:hAnsi="Liberation Serif" w:cs="Times New Roman"/>
                <w:color w:val="000000"/>
                <w:sz w:val="20"/>
                <w:szCs w:val="20"/>
                <w:lang w:eastAsia="ru-RU"/>
              </w:rPr>
              <w:t>92 700 320,2</w:t>
            </w:r>
          </w:p>
        </w:tc>
        <w:tc>
          <w:tcPr>
            <w:tcW w:w="0" w:type="auto"/>
            <w:tcBorders>
              <w:top w:val="single" w:sz="4" w:space="0" w:color="auto"/>
              <w:left w:val="nil"/>
              <w:bottom w:val="single" w:sz="4" w:space="0" w:color="auto"/>
              <w:right w:val="single" w:sz="4" w:space="0" w:color="auto"/>
            </w:tcBorders>
            <w:shd w:val="clear" w:color="000000" w:fill="FFFFFF"/>
            <w:hideMark/>
          </w:tcPr>
          <w:p w:rsidR="003B4EB9" w:rsidRPr="003B4EB9" w:rsidRDefault="003B4EB9" w:rsidP="003B4EB9">
            <w:pPr>
              <w:spacing w:after="0" w:line="240" w:lineRule="auto"/>
              <w:jc w:val="right"/>
              <w:rPr>
                <w:rFonts w:ascii="Liberation Serif" w:eastAsia="Times New Roman" w:hAnsi="Liberation Serif" w:cs="Times New Roman"/>
                <w:color w:val="000000"/>
                <w:sz w:val="20"/>
                <w:szCs w:val="20"/>
                <w:lang w:eastAsia="ru-RU"/>
              </w:rPr>
            </w:pPr>
            <w:r w:rsidRPr="003B4EB9">
              <w:rPr>
                <w:rFonts w:ascii="Liberation Serif" w:eastAsia="Times New Roman" w:hAnsi="Liberation Serif" w:cs="Times New Roman"/>
                <w:color w:val="000000"/>
                <w:sz w:val="20"/>
                <w:szCs w:val="20"/>
                <w:lang w:eastAsia="ru-RU"/>
              </w:rPr>
              <w:t>12 872 920,2</w:t>
            </w:r>
          </w:p>
        </w:tc>
        <w:tc>
          <w:tcPr>
            <w:tcW w:w="0" w:type="auto"/>
            <w:tcBorders>
              <w:top w:val="single" w:sz="4" w:space="0" w:color="auto"/>
              <w:left w:val="nil"/>
              <w:bottom w:val="single" w:sz="4" w:space="0" w:color="auto"/>
              <w:right w:val="single" w:sz="4" w:space="0" w:color="auto"/>
            </w:tcBorders>
            <w:shd w:val="clear" w:color="000000" w:fill="FFFFFF"/>
          </w:tcPr>
          <w:p w:rsidR="003B4EB9" w:rsidRPr="003B4EB9" w:rsidRDefault="003B4EB9" w:rsidP="003B4EB9">
            <w:pPr>
              <w:spacing w:after="0" w:line="240" w:lineRule="auto"/>
              <w:jc w:val="right"/>
              <w:rPr>
                <w:rFonts w:ascii="Liberation Serif" w:eastAsia="Times New Roman" w:hAnsi="Liberation Serif" w:cs="Times New Roman"/>
                <w:color w:val="000000"/>
                <w:sz w:val="20"/>
                <w:szCs w:val="20"/>
                <w:lang w:eastAsia="ru-RU"/>
              </w:rPr>
            </w:pPr>
            <w:r w:rsidRPr="003B4EB9">
              <w:rPr>
                <w:rFonts w:ascii="Liberation Serif" w:eastAsia="Times New Roman" w:hAnsi="Liberation Serif" w:cs="Times New Roman"/>
                <w:color w:val="000000"/>
                <w:sz w:val="20"/>
                <w:szCs w:val="20"/>
                <w:lang w:eastAsia="ru-RU"/>
              </w:rPr>
              <w:t>12 872 920,2</w:t>
            </w:r>
          </w:p>
        </w:tc>
        <w:tc>
          <w:tcPr>
            <w:tcW w:w="0" w:type="auto"/>
            <w:tcBorders>
              <w:top w:val="single" w:sz="4" w:space="0" w:color="auto"/>
              <w:left w:val="single" w:sz="4" w:space="0" w:color="auto"/>
              <w:bottom w:val="single" w:sz="4" w:space="0" w:color="auto"/>
              <w:right w:val="single" w:sz="4" w:space="0" w:color="auto"/>
            </w:tcBorders>
            <w:shd w:val="clear" w:color="000000" w:fill="FFFFFF"/>
            <w:hideMark/>
          </w:tcPr>
          <w:p w:rsidR="003B4EB9" w:rsidRPr="003B4EB9" w:rsidRDefault="003B4EB9" w:rsidP="003B4EB9">
            <w:pPr>
              <w:spacing w:after="0" w:line="240" w:lineRule="auto"/>
              <w:rPr>
                <w:rFonts w:ascii="Liberation Serif" w:eastAsia="Times New Roman" w:hAnsi="Liberation Serif" w:cs="Times New Roman"/>
                <w:color w:val="000000"/>
                <w:sz w:val="20"/>
                <w:szCs w:val="20"/>
                <w:lang w:eastAsia="ru-RU"/>
              </w:rPr>
            </w:pPr>
            <w:r w:rsidRPr="003B4EB9">
              <w:rPr>
                <w:rFonts w:ascii="Liberation Serif" w:eastAsia="Times New Roman" w:hAnsi="Liberation Serif" w:cs="Times New Roman"/>
                <w:color w:val="000000"/>
                <w:sz w:val="20"/>
                <w:szCs w:val="20"/>
                <w:lang w:eastAsia="ru-RU"/>
              </w:rPr>
              <w:t> </w:t>
            </w:r>
          </w:p>
        </w:tc>
      </w:tr>
      <w:tr w:rsidR="003B4EB9" w:rsidRPr="003B4EB9" w:rsidTr="003B4EB9">
        <w:trPr>
          <w:cantSplit/>
          <w:trHeight w:val="264"/>
        </w:trPr>
        <w:tc>
          <w:tcPr>
            <w:tcW w:w="0" w:type="auto"/>
            <w:tcBorders>
              <w:top w:val="single" w:sz="4" w:space="0" w:color="auto"/>
              <w:left w:val="single" w:sz="4" w:space="0" w:color="auto"/>
              <w:bottom w:val="single" w:sz="4" w:space="0" w:color="auto"/>
              <w:right w:val="single" w:sz="4" w:space="0" w:color="auto"/>
            </w:tcBorders>
            <w:shd w:val="clear" w:color="000000" w:fill="FFFFFF"/>
            <w:hideMark/>
          </w:tcPr>
          <w:p w:rsidR="003B4EB9" w:rsidRPr="003B4EB9" w:rsidRDefault="003B4EB9" w:rsidP="003B4EB9">
            <w:pPr>
              <w:spacing w:after="0" w:line="240" w:lineRule="auto"/>
              <w:jc w:val="both"/>
              <w:rPr>
                <w:rFonts w:ascii="Liberation Serif" w:eastAsia="Times New Roman" w:hAnsi="Liberation Serif" w:cs="Times New Roman"/>
                <w:b/>
                <w:bCs/>
                <w:color w:val="000000"/>
                <w:sz w:val="20"/>
                <w:szCs w:val="20"/>
                <w:lang w:eastAsia="ru-RU"/>
              </w:rPr>
            </w:pPr>
            <w:r w:rsidRPr="003B4EB9">
              <w:rPr>
                <w:rFonts w:ascii="Liberation Serif" w:eastAsia="Times New Roman" w:hAnsi="Liberation Serif" w:cs="Times New Roman"/>
                <w:b/>
                <w:bCs/>
                <w:color w:val="000000"/>
                <w:sz w:val="20"/>
                <w:szCs w:val="20"/>
                <w:lang w:eastAsia="ru-RU"/>
              </w:rPr>
              <w:t>4</w:t>
            </w:r>
          </w:p>
        </w:tc>
        <w:tc>
          <w:tcPr>
            <w:tcW w:w="0" w:type="auto"/>
            <w:tcBorders>
              <w:top w:val="single" w:sz="4" w:space="0" w:color="auto"/>
              <w:left w:val="nil"/>
              <w:bottom w:val="single" w:sz="4" w:space="0" w:color="auto"/>
              <w:right w:val="single" w:sz="4" w:space="0" w:color="auto"/>
            </w:tcBorders>
            <w:shd w:val="clear" w:color="000000" w:fill="FFFFFF"/>
            <w:hideMark/>
          </w:tcPr>
          <w:p w:rsidR="003B4EB9" w:rsidRPr="003B4EB9" w:rsidRDefault="003B4EB9" w:rsidP="003B4EB9">
            <w:pPr>
              <w:spacing w:after="0" w:line="240" w:lineRule="auto"/>
              <w:jc w:val="both"/>
              <w:rPr>
                <w:rFonts w:ascii="Liberation Serif" w:eastAsia="Times New Roman" w:hAnsi="Liberation Serif" w:cs="Times New Roman"/>
                <w:b/>
                <w:bCs/>
                <w:color w:val="000000"/>
                <w:sz w:val="20"/>
                <w:szCs w:val="20"/>
                <w:lang w:eastAsia="ru-RU"/>
              </w:rPr>
            </w:pPr>
            <w:r w:rsidRPr="003B4EB9">
              <w:rPr>
                <w:rFonts w:ascii="Liberation Serif" w:eastAsia="Times New Roman" w:hAnsi="Liberation Serif" w:cs="Times New Roman"/>
                <w:b/>
                <w:bCs/>
                <w:color w:val="000000"/>
                <w:sz w:val="20"/>
                <w:szCs w:val="20"/>
                <w:lang w:eastAsia="ru-RU"/>
              </w:rPr>
              <w:t>Капитальные вложения</w:t>
            </w:r>
          </w:p>
        </w:tc>
        <w:tc>
          <w:tcPr>
            <w:tcW w:w="0" w:type="auto"/>
            <w:tcBorders>
              <w:top w:val="single" w:sz="4" w:space="0" w:color="auto"/>
              <w:left w:val="nil"/>
              <w:bottom w:val="single" w:sz="4" w:space="0" w:color="auto"/>
              <w:right w:val="single" w:sz="4" w:space="0" w:color="auto"/>
            </w:tcBorders>
            <w:shd w:val="clear" w:color="000000" w:fill="FFFFFF"/>
            <w:hideMark/>
          </w:tcPr>
          <w:p w:rsidR="003B4EB9" w:rsidRPr="003B4EB9" w:rsidRDefault="003B4EB9" w:rsidP="003B4EB9">
            <w:pPr>
              <w:spacing w:after="0" w:line="240" w:lineRule="auto"/>
              <w:jc w:val="right"/>
              <w:rPr>
                <w:rFonts w:ascii="Liberation Serif" w:eastAsia="Times New Roman" w:hAnsi="Liberation Serif" w:cs="Times New Roman"/>
                <w:b/>
                <w:bCs/>
                <w:color w:val="000000"/>
                <w:sz w:val="20"/>
                <w:szCs w:val="20"/>
                <w:lang w:eastAsia="ru-RU"/>
              </w:rPr>
            </w:pPr>
            <w:r w:rsidRPr="003B4EB9">
              <w:rPr>
                <w:rFonts w:ascii="Liberation Serif" w:eastAsia="Times New Roman" w:hAnsi="Liberation Serif" w:cs="Times New Roman"/>
                <w:b/>
                <w:bCs/>
                <w:color w:val="000000"/>
                <w:sz w:val="20"/>
                <w:szCs w:val="20"/>
                <w:lang w:eastAsia="ru-RU"/>
              </w:rPr>
              <w:t>48 961 341,2</w:t>
            </w:r>
          </w:p>
        </w:tc>
        <w:tc>
          <w:tcPr>
            <w:tcW w:w="1244" w:type="dxa"/>
            <w:tcBorders>
              <w:top w:val="single" w:sz="4" w:space="0" w:color="auto"/>
              <w:left w:val="nil"/>
              <w:bottom w:val="single" w:sz="4" w:space="0" w:color="auto"/>
              <w:right w:val="single" w:sz="4" w:space="0" w:color="auto"/>
            </w:tcBorders>
            <w:shd w:val="clear" w:color="000000" w:fill="FFFFFF"/>
            <w:hideMark/>
          </w:tcPr>
          <w:p w:rsidR="003B4EB9" w:rsidRPr="003B4EB9" w:rsidRDefault="003B4EB9" w:rsidP="003B4EB9">
            <w:pPr>
              <w:spacing w:after="0" w:line="240" w:lineRule="auto"/>
              <w:jc w:val="right"/>
              <w:rPr>
                <w:rFonts w:ascii="Liberation Serif" w:eastAsia="Times New Roman" w:hAnsi="Liberation Serif" w:cs="Times New Roman"/>
                <w:b/>
                <w:bCs/>
                <w:color w:val="000000"/>
                <w:sz w:val="20"/>
                <w:szCs w:val="20"/>
                <w:lang w:eastAsia="ru-RU"/>
              </w:rPr>
            </w:pPr>
            <w:r w:rsidRPr="003B4EB9">
              <w:rPr>
                <w:rFonts w:ascii="Liberation Serif" w:eastAsia="Times New Roman" w:hAnsi="Liberation Serif" w:cs="Times New Roman"/>
                <w:b/>
                <w:bCs/>
                <w:color w:val="000000"/>
                <w:sz w:val="20"/>
                <w:szCs w:val="20"/>
                <w:lang w:eastAsia="ru-RU"/>
              </w:rPr>
              <w:t>26 461 341,2</w:t>
            </w:r>
          </w:p>
        </w:tc>
        <w:tc>
          <w:tcPr>
            <w:tcW w:w="976" w:type="dxa"/>
            <w:tcBorders>
              <w:top w:val="single" w:sz="4" w:space="0" w:color="auto"/>
              <w:left w:val="nil"/>
              <w:bottom w:val="single" w:sz="4" w:space="0" w:color="auto"/>
              <w:right w:val="single" w:sz="4" w:space="0" w:color="auto"/>
            </w:tcBorders>
            <w:shd w:val="clear" w:color="000000" w:fill="FFFFFF"/>
            <w:hideMark/>
          </w:tcPr>
          <w:p w:rsidR="003B4EB9" w:rsidRPr="003B4EB9" w:rsidRDefault="003B4EB9" w:rsidP="003B4EB9">
            <w:pPr>
              <w:spacing w:after="0" w:line="240" w:lineRule="auto"/>
              <w:jc w:val="right"/>
              <w:rPr>
                <w:rFonts w:ascii="Liberation Serif" w:eastAsia="Times New Roman" w:hAnsi="Liberation Serif" w:cs="Times New Roman"/>
                <w:b/>
                <w:bCs/>
                <w:color w:val="000000"/>
                <w:sz w:val="20"/>
                <w:szCs w:val="20"/>
                <w:lang w:eastAsia="ru-RU"/>
              </w:rPr>
            </w:pPr>
            <w:r w:rsidRPr="003B4EB9">
              <w:rPr>
                <w:rFonts w:ascii="Liberation Serif" w:eastAsia="Times New Roman" w:hAnsi="Liberation Serif" w:cs="Times New Roman"/>
                <w:b/>
                <w:bCs/>
                <w:color w:val="000000"/>
                <w:sz w:val="20"/>
                <w:szCs w:val="20"/>
                <w:lang w:eastAsia="ru-RU"/>
              </w:rPr>
              <w:t xml:space="preserve">  0,0</w:t>
            </w:r>
          </w:p>
        </w:tc>
        <w:tc>
          <w:tcPr>
            <w:tcW w:w="0" w:type="auto"/>
            <w:tcBorders>
              <w:top w:val="single" w:sz="4" w:space="0" w:color="auto"/>
              <w:left w:val="nil"/>
              <w:bottom w:val="single" w:sz="4" w:space="0" w:color="auto"/>
              <w:right w:val="single" w:sz="4" w:space="0" w:color="auto"/>
            </w:tcBorders>
            <w:shd w:val="clear" w:color="000000" w:fill="FFFFFF"/>
            <w:hideMark/>
          </w:tcPr>
          <w:p w:rsidR="003B4EB9" w:rsidRPr="003B4EB9" w:rsidRDefault="003B4EB9" w:rsidP="003B4EB9">
            <w:pPr>
              <w:spacing w:after="0" w:line="240" w:lineRule="auto"/>
              <w:jc w:val="right"/>
              <w:rPr>
                <w:rFonts w:ascii="Liberation Serif" w:eastAsia="Times New Roman" w:hAnsi="Liberation Serif" w:cs="Times New Roman"/>
                <w:b/>
                <w:bCs/>
                <w:color w:val="000000"/>
                <w:sz w:val="20"/>
                <w:szCs w:val="20"/>
                <w:lang w:eastAsia="ru-RU"/>
              </w:rPr>
            </w:pPr>
            <w:r w:rsidRPr="003B4EB9">
              <w:rPr>
                <w:rFonts w:ascii="Liberation Serif" w:eastAsia="Times New Roman" w:hAnsi="Liberation Serif" w:cs="Times New Roman"/>
                <w:b/>
                <w:bCs/>
                <w:color w:val="000000"/>
                <w:sz w:val="20"/>
                <w:szCs w:val="20"/>
                <w:lang w:eastAsia="ru-RU"/>
              </w:rPr>
              <w:t xml:space="preserve">  0,0</w:t>
            </w:r>
          </w:p>
        </w:tc>
        <w:tc>
          <w:tcPr>
            <w:tcW w:w="0" w:type="auto"/>
            <w:tcBorders>
              <w:top w:val="single" w:sz="4" w:space="0" w:color="auto"/>
              <w:left w:val="nil"/>
              <w:bottom w:val="single" w:sz="4" w:space="0" w:color="auto"/>
              <w:right w:val="single" w:sz="4" w:space="0" w:color="auto"/>
            </w:tcBorders>
            <w:shd w:val="clear" w:color="000000" w:fill="FFFFFF"/>
            <w:hideMark/>
          </w:tcPr>
          <w:p w:rsidR="003B4EB9" w:rsidRPr="003B4EB9" w:rsidRDefault="003B4EB9" w:rsidP="003B4EB9">
            <w:pPr>
              <w:spacing w:after="0" w:line="240" w:lineRule="auto"/>
              <w:jc w:val="right"/>
              <w:rPr>
                <w:rFonts w:ascii="Liberation Serif" w:eastAsia="Times New Roman" w:hAnsi="Liberation Serif" w:cs="Times New Roman"/>
                <w:b/>
                <w:bCs/>
                <w:color w:val="000000"/>
                <w:sz w:val="20"/>
                <w:szCs w:val="20"/>
                <w:lang w:eastAsia="ru-RU"/>
              </w:rPr>
            </w:pPr>
            <w:r w:rsidRPr="003B4EB9">
              <w:rPr>
                <w:rFonts w:ascii="Liberation Serif" w:eastAsia="Times New Roman" w:hAnsi="Liberation Serif" w:cs="Times New Roman"/>
                <w:b/>
                <w:bCs/>
                <w:color w:val="000000"/>
                <w:sz w:val="20"/>
                <w:szCs w:val="20"/>
                <w:lang w:eastAsia="ru-RU"/>
              </w:rPr>
              <w:t>22 500 000,0</w:t>
            </w:r>
          </w:p>
        </w:tc>
        <w:tc>
          <w:tcPr>
            <w:tcW w:w="0" w:type="auto"/>
            <w:tcBorders>
              <w:top w:val="single" w:sz="4" w:space="0" w:color="auto"/>
              <w:left w:val="nil"/>
              <w:bottom w:val="single" w:sz="4" w:space="0" w:color="auto"/>
              <w:right w:val="single" w:sz="4" w:space="0" w:color="auto"/>
            </w:tcBorders>
            <w:shd w:val="clear" w:color="000000" w:fill="FFFFFF"/>
            <w:hideMark/>
          </w:tcPr>
          <w:p w:rsidR="003B4EB9" w:rsidRPr="003B4EB9" w:rsidRDefault="003B4EB9" w:rsidP="003B4EB9">
            <w:pPr>
              <w:spacing w:after="0" w:line="240" w:lineRule="auto"/>
              <w:jc w:val="right"/>
              <w:rPr>
                <w:rFonts w:ascii="Liberation Serif" w:eastAsia="Times New Roman" w:hAnsi="Liberation Serif" w:cs="Times New Roman"/>
                <w:b/>
                <w:bCs/>
                <w:color w:val="000000"/>
                <w:sz w:val="20"/>
                <w:szCs w:val="20"/>
                <w:lang w:eastAsia="ru-RU"/>
              </w:rPr>
            </w:pPr>
            <w:r w:rsidRPr="003B4EB9">
              <w:rPr>
                <w:rFonts w:ascii="Liberation Serif" w:eastAsia="Times New Roman" w:hAnsi="Liberation Serif" w:cs="Times New Roman"/>
                <w:b/>
                <w:bCs/>
                <w:color w:val="000000"/>
                <w:sz w:val="20"/>
                <w:szCs w:val="20"/>
                <w:lang w:eastAsia="ru-RU"/>
              </w:rPr>
              <w:t xml:space="preserve">  0,0</w:t>
            </w:r>
          </w:p>
        </w:tc>
        <w:tc>
          <w:tcPr>
            <w:tcW w:w="0" w:type="auto"/>
            <w:tcBorders>
              <w:top w:val="single" w:sz="4" w:space="0" w:color="auto"/>
              <w:left w:val="nil"/>
              <w:bottom w:val="single" w:sz="4" w:space="0" w:color="auto"/>
              <w:right w:val="single" w:sz="4" w:space="0" w:color="auto"/>
            </w:tcBorders>
            <w:shd w:val="clear" w:color="000000" w:fill="FFFFFF"/>
            <w:hideMark/>
          </w:tcPr>
          <w:p w:rsidR="003B4EB9" w:rsidRPr="003B4EB9" w:rsidRDefault="003B4EB9" w:rsidP="003B4EB9">
            <w:pPr>
              <w:spacing w:after="0" w:line="240" w:lineRule="auto"/>
              <w:jc w:val="right"/>
              <w:rPr>
                <w:rFonts w:ascii="Liberation Serif" w:eastAsia="Times New Roman" w:hAnsi="Liberation Serif" w:cs="Times New Roman"/>
                <w:b/>
                <w:bCs/>
                <w:color w:val="000000"/>
                <w:sz w:val="20"/>
                <w:szCs w:val="20"/>
                <w:lang w:eastAsia="ru-RU"/>
              </w:rPr>
            </w:pPr>
            <w:r w:rsidRPr="003B4EB9">
              <w:rPr>
                <w:rFonts w:ascii="Liberation Serif" w:eastAsia="Times New Roman" w:hAnsi="Liberation Serif" w:cs="Times New Roman"/>
                <w:b/>
                <w:bCs/>
                <w:color w:val="000000"/>
                <w:sz w:val="20"/>
                <w:szCs w:val="20"/>
                <w:lang w:eastAsia="ru-RU"/>
              </w:rPr>
              <w:t xml:space="preserve">  0,0</w:t>
            </w:r>
          </w:p>
        </w:tc>
        <w:tc>
          <w:tcPr>
            <w:tcW w:w="0" w:type="auto"/>
            <w:tcBorders>
              <w:top w:val="single" w:sz="4" w:space="0" w:color="auto"/>
              <w:left w:val="nil"/>
              <w:bottom w:val="single" w:sz="4" w:space="0" w:color="auto"/>
              <w:right w:val="single" w:sz="4" w:space="0" w:color="auto"/>
            </w:tcBorders>
            <w:shd w:val="clear" w:color="000000" w:fill="FFFFFF"/>
          </w:tcPr>
          <w:p w:rsidR="003B4EB9" w:rsidRPr="003B4EB9" w:rsidRDefault="003B4EB9" w:rsidP="003B4EB9">
            <w:pPr>
              <w:spacing w:after="0" w:line="240" w:lineRule="auto"/>
              <w:jc w:val="right"/>
              <w:rPr>
                <w:rFonts w:ascii="Liberation Serif" w:eastAsia="Times New Roman" w:hAnsi="Liberation Serif" w:cs="Times New Roman"/>
                <w:b/>
                <w:bCs/>
                <w:color w:val="000000"/>
                <w:sz w:val="20"/>
                <w:szCs w:val="20"/>
                <w:lang w:eastAsia="ru-RU"/>
              </w:rPr>
            </w:pPr>
            <w:r w:rsidRPr="003B4EB9">
              <w:rPr>
                <w:rFonts w:ascii="Liberation Serif" w:eastAsia="Times New Roman" w:hAnsi="Liberation Serif" w:cs="Times New Roman"/>
                <w:b/>
                <w:bCs/>
                <w:color w:val="000000"/>
                <w:sz w:val="20"/>
                <w:szCs w:val="20"/>
                <w:lang w:eastAsia="ru-RU"/>
              </w:rPr>
              <w:t xml:space="preserve">  0,0</w:t>
            </w:r>
          </w:p>
        </w:tc>
        <w:tc>
          <w:tcPr>
            <w:tcW w:w="0" w:type="auto"/>
            <w:tcBorders>
              <w:top w:val="single" w:sz="4" w:space="0" w:color="auto"/>
              <w:left w:val="single" w:sz="4" w:space="0" w:color="auto"/>
              <w:bottom w:val="single" w:sz="4" w:space="0" w:color="auto"/>
              <w:right w:val="single" w:sz="4" w:space="0" w:color="auto"/>
            </w:tcBorders>
            <w:shd w:val="clear" w:color="000000" w:fill="FFFFFF"/>
            <w:hideMark/>
          </w:tcPr>
          <w:p w:rsidR="003B4EB9" w:rsidRPr="003B4EB9" w:rsidRDefault="003B4EB9" w:rsidP="003B4EB9">
            <w:pPr>
              <w:spacing w:after="0" w:line="240" w:lineRule="auto"/>
              <w:rPr>
                <w:rFonts w:ascii="Liberation Serif" w:eastAsia="Times New Roman" w:hAnsi="Liberation Serif" w:cs="Times New Roman"/>
                <w:b/>
                <w:bCs/>
                <w:color w:val="000000"/>
                <w:sz w:val="20"/>
                <w:szCs w:val="20"/>
                <w:lang w:eastAsia="ru-RU"/>
              </w:rPr>
            </w:pPr>
            <w:r w:rsidRPr="003B4EB9">
              <w:rPr>
                <w:rFonts w:ascii="Liberation Serif" w:eastAsia="Times New Roman" w:hAnsi="Liberation Serif" w:cs="Times New Roman"/>
                <w:b/>
                <w:bCs/>
                <w:color w:val="000000"/>
                <w:sz w:val="20"/>
                <w:szCs w:val="20"/>
                <w:lang w:eastAsia="ru-RU"/>
              </w:rPr>
              <w:t> </w:t>
            </w:r>
          </w:p>
        </w:tc>
      </w:tr>
      <w:tr w:rsidR="003B4EB9" w:rsidRPr="003B4EB9" w:rsidTr="003B4EB9">
        <w:trPr>
          <w:cantSplit/>
          <w:trHeight w:val="264"/>
        </w:trPr>
        <w:tc>
          <w:tcPr>
            <w:tcW w:w="0" w:type="auto"/>
            <w:tcBorders>
              <w:top w:val="single" w:sz="4" w:space="0" w:color="auto"/>
              <w:left w:val="single" w:sz="4" w:space="0" w:color="auto"/>
              <w:bottom w:val="single" w:sz="4" w:space="0" w:color="auto"/>
              <w:right w:val="single" w:sz="4" w:space="0" w:color="auto"/>
            </w:tcBorders>
            <w:shd w:val="clear" w:color="000000" w:fill="FFFFFF"/>
            <w:hideMark/>
          </w:tcPr>
          <w:p w:rsidR="003B4EB9" w:rsidRPr="003B4EB9" w:rsidRDefault="003B4EB9" w:rsidP="003B4EB9">
            <w:pPr>
              <w:spacing w:after="0" w:line="240" w:lineRule="auto"/>
              <w:jc w:val="both"/>
              <w:rPr>
                <w:rFonts w:ascii="Liberation Serif" w:eastAsia="Times New Roman" w:hAnsi="Liberation Serif" w:cs="Times New Roman"/>
                <w:color w:val="000000"/>
                <w:sz w:val="20"/>
                <w:szCs w:val="20"/>
                <w:lang w:eastAsia="ru-RU"/>
              </w:rPr>
            </w:pPr>
            <w:r w:rsidRPr="003B4EB9">
              <w:rPr>
                <w:rFonts w:ascii="Liberation Serif" w:eastAsia="Times New Roman" w:hAnsi="Liberation Serif" w:cs="Times New Roman"/>
                <w:color w:val="000000"/>
                <w:sz w:val="20"/>
                <w:szCs w:val="20"/>
                <w:lang w:eastAsia="ru-RU"/>
              </w:rPr>
              <w:t>5</w:t>
            </w:r>
          </w:p>
        </w:tc>
        <w:tc>
          <w:tcPr>
            <w:tcW w:w="0" w:type="auto"/>
            <w:tcBorders>
              <w:top w:val="single" w:sz="4" w:space="0" w:color="auto"/>
              <w:left w:val="nil"/>
              <w:bottom w:val="single" w:sz="4" w:space="0" w:color="auto"/>
              <w:right w:val="single" w:sz="4" w:space="0" w:color="auto"/>
            </w:tcBorders>
            <w:shd w:val="clear" w:color="000000" w:fill="FFFFFF"/>
            <w:hideMark/>
          </w:tcPr>
          <w:p w:rsidR="003B4EB9" w:rsidRPr="003B4EB9" w:rsidRDefault="003B4EB9" w:rsidP="003B4EB9">
            <w:pPr>
              <w:spacing w:after="0" w:line="240" w:lineRule="auto"/>
              <w:jc w:val="both"/>
              <w:rPr>
                <w:rFonts w:ascii="Liberation Serif" w:eastAsia="Times New Roman" w:hAnsi="Liberation Serif" w:cs="Times New Roman"/>
                <w:color w:val="000000"/>
                <w:sz w:val="20"/>
                <w:szCs w:val="20"/>
                <w:lang w:eastAsia="ru-RU"/>
              </w:rPr>
            </w:pPr>
            <w:r w:rsidRPr="003B4EB9">
              <w:rPr>
                <w:rFonts w:ascii="Liberation Serif" w:eastAsia="Times New Roman" w:hAnsi="Liberation Serif" w:cs="Times New Roman"/>
                <w:color w:val="000000"/>
                <w:sz w:val="20"/>
                <w:szCs w:val="20"/>
                <w:lang w:eastAsia="ru-RU"/>
              </w:rPr>
              <w:t>областной бюджет</w:t>
            </w:r>
          </w:p>
        </w:tc>
        <w:tc>
          <w:tcPr>
            <w:tcW w:w="0" w:type="auto"/>
            <w:tcBorders>
              <w:top w:val="single" w:sz="4" w:space="0" w:color="auto"/>
              <w:left w:val="nil"/>
              <w:bottom w:val="single" w:sz="4" w:space="0" w:color="auto"/>
              <w:right w:val="single" w:sz="4" w:space="0" w:color="auto"/>
            </w:tcBorders>
            <w:shd w:val="clear" w:color="000000" w:fill="FFFFFF"/>
            <w:hideMark/>
          </w:tcPr>
          <w:p w:rsidR="003B4EB9" w:rsidRPr="003B4EB9" w:rsidRDefault="003B4EB9" w:rsidP="003B4EB9">
            <w:pPr>
              <w:spacing w:after="0" w:line="240" w:lineRule="auto"/>
              <w:jc w:val="right"/>
              <w:rPr>
                <w:rFonts w:ascii="Liberation Serif" w:eastAsia="Times New Roman" w:hAnsi="Liberation Serif" w:cs="Times New Roman"/>
                <w:color w:val="000000"/>
                <w:sz w:val="20"/>
                <w:szCs w:val="20"/>
                <w:lang w:eastAsia="ru-RU"/>
              </w:rPr>
            </w:pPr>
            <w:r w:rsidRPr="003B4EB9">
              <w:rPr>
                <w:rFonts w:ascii="Liberation Serif" w:eastAsia="Times New Roman" w:hAnsi="Liberation Serif" w:cs="Times New Roman"/>
                <w:color w:val="000000"/>
                <w:sz w:val="20"/>
                <w:szCs w:val="20"/>
                <w:lang w:eastAsia="ru-RU"/>
              </w:rPr>
              <w:t>26 000 000,0</w:t>
            </w:r>
          </w:p>
        </w:tc>
        <w:tc>
          <w:tcPr>
            <w:tcW w:w="1244" w:type="dxa"/>
            <w:tcBorders>
              <w:top w:val="single" w:sz="4" w:space="0" w:color="auto"/>
              <w:left w:val="nil"/>
              <w:bottom w:val="single" w:sz="4" w:space="0" w:color="auto"/>
              <w:right w:val="single" w:sz="4" w:space="0" w:color="auto"/>
            </w:tcBorders>
            <w:shd w:val="clear" w:color="000000" w:fill="FFFFFF"/>
            <w:hideMark/>
          </w:tcPr>
          <w:p w:rsidR="003B4EB9" w:rsidRPr="003B4EB9" w:rsidRDefault="003B4EB9" w:rsidP="003B4EB9">
            <w:pPr>
              <w:spacing w:after="0" w:line="240" w:lineRule="auto"/>
              <w:jc w:val="right"/>
              <w:rPr>
                <w:rFonts w:ascii="Liberation Serif" w:eastAsia="Times New Roman" w:hAnsi="Liberation Serif" w:cs="Times New Roman"/>
                <w:color w:val="000000"/>
                <w:sz w:val="20"/>
                <w:szCs w:val="20"/>
                <w:lang w:eastAsia="ru-RU"/>
              </w:rPr>
            </w:pPr>
            <w:r w:rsidRPr="003B4EB9">
              <w:rPr>
                <w:rFonts w:ascii="Liberation Serif" w:eastAsia="Times New Roman" w:hAnsi="Liberation Serif" w:cs="Times New Roman"/>
                <w:color w:val="000000"/>
                <w:sz w:val="20"/>
                <w:szCs w:val="20"/>
                <w:lang w:eastAsia="ru-RU"/>
              </w:rPr>
              <w:t>26 000 000,0</w:t>
            </w:r>
          </w:p>
        </w:tc>
        <w:tc>
          <w:tcPr>
            <w:tcW w:w="976" w:type="dxa"/>
            <w:tcBorders>
              <w:top w:val="single" w:sz="4" w:space="0" w:color="auto"/>
              <w:left w:val="nil"/>
              <w:bottom w:val="single" w:sz="4" w:space="0" w:color="auto"/>
              <w:right w:val="single" w:sz="4" w:space="0" w:color="auto"/>
            </w:tcBorders>
            <w:shd w:val="clear" w:color="000000" w:fill="FFFFFF"/>
            <w:hideMark/>
          </w:tcPr>
          <w:p w:rsidR="003B4EB9" w:rsidRPr="003B4EB9" w:rsidRDefault="003B4EB9" w:rsidP="003B4EB9">
            <w:pPr>
              <w:spacing w:after="0" w:line="240" w:lineRule="auto"/>
              <w:jc w:val="right"/>
              <w:rPr>
                <w:rFonts w:ascii="Liberation Serif" w:eastAsia="Times New Roman" w:hAnsi="Liberation Serif" w:cs="Times New Roman"/>
                <w:color w:val="000000"/>
                <w:sz w:val="20"/>
                <w:szCs w:val="20"/>
                <w:lang w:eastAsia="ru-RU"/>
              </w:rPr>
            </w:pPr>
            <w:r w:rsidRPr="003B4EB9">
              <w:rPr>
                <w:rFonts w:ascii="Liberation Serif" w:eastAsia="Times New Roman" w:hAnsi="Liberation Serif" w:cs="Times New Roman"/>
                <w:color w:val="000000"/>
                <w:sz w:val="20"/>
                <w:szCs w:val="20"/>
                <w:lang w:eastAsia="ru-RU"/>
              </w:rPr>
              <w:t xml:space="preserve">  0,0</w:t>
            </w:r>
          </w:p>
        </w:tc>
        <w:tc>
          <w:tcPr>
            <w:tcW w:w="0" w:type="auto"/>
            <w:tcBorders>
              <w:top w:val="single" w:sz="4" w:space="0" w:color="auto"/>
              <w:left w:val="nil"/>
              <w:bottom w:val="single" w:sz="4" w:space="0" w:color="auto"/>
              <w:right w:val="single" w:sz="4" w:space="0" w:color="auto"/>
            </w:tcBorders>
            <w:shd w:val="clear" w:color="000000" w:fill="FFFFFF"/>
            <w:hideMark/>
          </w:tcPr>
          <w:p w:rsidR="003B4EB9" w:rsidRPr="003B4EB9" w:rsidRDefault="003B4EB9" w:rsidP="003B4EB9">
            <w:pPr>
              <w:spacing w:after="0" w:line="240" w:lineRule="auto"/>
              <w:jc w:val="right"/>
              <w:rPr>
                <w:rFonts w:ascii="Liberation Serif" w:eastAsia="Times New Roman" w:hAnsi="Liberation Serif" w:cs="Times New Roman"/>
                <w:color w:val="000000"/>
                <w:sz w:val="20"/>
                <w:szCs w:val="20"/>
                <w:lang w:eastAsia="ru-RU"/>
              </w:rPr>
            </w:pPr>
            <w:r w:rsidRPr="003B4EB9">
              <w:rPr>
                <w:rFonts w:ascii="Liberation Serif" w:eastAsia="Times New Roman" w:hAnsi="Liberation Serif" w:cs="Times New Roman"/>
                <w:color w:val="000000"/>
                <w:sz w:val="20"/>
                <w:szCs w:val="20"/>
                <w:lang w:eastAsia="ru-RU"/>
              </w:rPr>
              <w:t xml:space="preserve">  0,0</w:t>
            </w:r>
          </w:p>
        </w:tc>
        <w:tc>
          <w:tcPr>
            <w:tcW w:w="0" w:type="auto"/>
            <w:tcBorders>
              <w:top w:val="single" w:sz="4" w:space="0" w:color="auto"/>
              <w:left w:val="nil"/>
              <w:bottom w:val="single" w:sz="4" w:space="0" w:color="auto"/>
              <w:right w:val="single" w:sz="4" w:space="0" w:color="auto"/>
            </w:tcBorders>
            <w:shd w:val="clear" w:color="000000" w:fill="FFFFFF"/>
            <w:hideMark/>
          </w:tcPr>
          <w:p w:rsidR="003B4EB9" w:rsidRPr="003B4EB9" w:rsidRDefault="003B4EB9" w:rsidP="003B4EB9">
            <w:pPr>
              <w:spacing w:after="0" w:line="240" w:lineRule="auto"/>
              <w:jc w:val="right"/>
              <w:rPr>
                <w:rFonts w:ascii="Liberation Serif" w:eastAsia="Times New Roman" w:hAnsi="Liberation Serif" w:cs="Times New Roman"/>
                <w:color w:val="000000"/>
                <w:sz w:val="20"/>
                <w:szCs w:val="20"/>
                <w:lang w:eastAsia="ru-RU"/>
              </w:rPr>
            </w:pPr>
            <w:r w:rsidRPr="003B4EB9">
              <w:rPr>
                <w:rFonts w:ascii="Liberation Serif" w:eastAsia="Times New Roman" w:hAnsi="Liberation Serif" w:cs="Times New Roman"/>
                <w:color w:val="000000"/>
                <w:sz w:val="20"/>
                <w:szCs w:val="20"/>
                <w:lang w:eastAsia="ru-RU"/>
              </w:rPr>
              <w:t xml:space="preserve">  0,0</w:t>
            </w:r>
          </w:p>
        </w:tc>
        <w:tc>
          <w:tcPr>
            <w:tcW w:w="0" w:type="auto"/>
            <w:tcBorders>
              <w:top w:val="single" w:sz="4" w:space="0" w:color="auto"/>
              <w:left w:val="nil"/>
              <w:bottom w:val="single" w:sz="4" w:space="0" w:color="auto"/>
              <w:right w:val="single" w:sz="4" w:space="0" w:color="auto"/>
            </w:tcBorders>
            <w:shd w:val="clear" w:color="000000" w:fill="FFFFFF"/>
            <w:hideMark/>
          </w:tcPr>
          <w:p w:rsidR="003B4EB9" w:rsidRPr="003B4EB9" w:rsidRDefault="003B4EB9" w:rsidP="003B4EB9">
            <w:pPr>
              <w:spacing w:after="0" w:line="240" w:lineRule="auto"/>
              <w:jc w:val="right"/>
              <w:rPr>
                <w:rFonts w:ascii="Liberation Serif" w:eastAsia="Times New Roman" w:hAnsi="Liberation Serif" w:cs="Times New Roman"/>
                <w:color w:val="000000"/>
                <w:sz w:val="20"/>
                <w:szCs w:val="20"/>
                <w:lang w:eastAsia="ru-RU"/>
              </w:rPr>
            </w:pPr>
            <w:r w:rsidRPr="003B4EB9">
              <w:rPr>
                <w:rFonts w:ascii="Liberation Serif" w:eastAsia="Times New Roman" w:hAnsi="Liberation Serif" w:cs="Times New Roman"/>
                <w:color w:val="000000"/>
                <w:sz w:val="20"/>
                <w:szCs w:val="20"/>
                <w:lang w:eastAsia="ru-RU"/>
              </w:rPr>
              <w:t xml:space="preserve">  0,0</w:t>
            </w:r>
          </w:p>
        </w:tc>
        <w:tc>
          <w:tcPr>
            <w:tcW w:w="0" w:type="auto"/>
            <w:tcBorders>
              <w:top w:val="single" w:sz="4" w:space="0" w:color="auto"/>
              <w:left w:val="nil"/>
              <w:bottom w:val="single" w:sz="4" w:space="0" w:color="auto"/>
              <w:right w:val="single" w:sz="4" w:space="0" w:color="auto"/>
            </w:tcBorders>
            <w:shd w:val="clear" w:color="000000" w:fill="FFFFFF"/>
            <w:hideMark/>
          </w:tcPr>
          <w:p w:rsidR="003B4EB9" w:rsidRPr="003B4EB9" w:rsidRDefault="003B4EB9" w:rsidP="003B4EB9">
            <w:pPr>
              <w:spacing w:after="0" w:line="240" w:lineRule="auto"/>
              <w:jc w:val="right"/>
              <w:rPr>
                <w:rFonts w:ascii="Liberation Serif" w:eastAsia="Times New Roman" w:hAnsi="Liberation Serif" w:cs="Times New Roman"/>
                <w:color w:val="000000"/>
                <w:sz w:val="20"/>
                <w:szCs w:val="20"/>
                <w:lang w:eastAsia="ru-RU"/>
              </w:rPr>
            </w:pPr>
            <w:r w:rsidRPr="003B4EB9">
              <w:rPr>
                <w:rFonts w:ascii="Liberation Serif" w:eastAsia="Times New Roman" w:hAnsi="Liberation Serif" w:cs="Times New Roman"/>
                <w:color w:val="000000"/>
                <w:sz w:val="20"/>
                <w:szCs w:val="20"/>
                <w:lang w:eastAsia="ru-RU"/>
              </w:rPr>
              <w:t xml:space="preserve">  0,0</w:t>
            </w:r>
          </w:p>
        </w:tc>
        <w:tc>
          <w:tcPr>
            <w:tcW w:w="0" w:type="auto"/>
            <w:tcBorders>
              <w:top w:val="single" w:sz="4" w:space="0" w:color="auto"/>
              <w:left w:val="nil"/>
              <w:bottom w:val="single" w:sz="4" w:space="0" w:color="auto"/>
              <w:right w:val="single" w:sz="4" w:space="0" w:color="auto"/>
            </w:tcBorders>
            <w:shd w:val="clear" w:color="000000" w:fill="FFFFFF"/>
          </w:tcPr>
          <w:p w:rsidR="003B4EB9" w:rsidRPr="003B4EB9" w:rsidRDefault="003B4EB9" w:rsidP="003B4EB9">
            <w:pPr>
              <w:spacing w:after="0" w:line="240" w:lineRule="auto"/>
              <w:jc w:val="right"/>
              <w:rPr>
                <w:rFonts w:ascii="Liberation Serif" w:eastAsia="Times New Roman" w:hAnsi="Liberation Serif" w:cs="Times New Roman"/>
                <w:color w:val="000000"/>
                <w:sz w:val="20"/>
                <w:szCs w:val="20"/>
                <w:lang w:eastAsia="ru-RU"/>
              </w:rPr>
            </w:pPr>
            <w:r w:rsidRPr="003B4EB9">
              <w:rPr>
                <w:rFonts w:ascii="Liberation Serif" w:eastAsia="Times New Roman" w:hAnsi="Liberation Serif" w:cs="Times New Roman"/>
                <w:color w:val="000000"/>
                <w:sz w:val="20"/>
                <w:szCs w:val="20"/>
                <w:lang w:eastAsia="ru-RU"/>
              </w:rPr>
              <w:t xml:space="preserve">  0,0</w:t>
            </w:r>
          </w:p>
        </w:tc>
        <w:tc>
          <w:tcPr>
            <w:tcW w:w="0" w:type="auto"/>
            <w:tcBorders>
              <w:top w:val="single" w:sz="4" w:space="0" w:color="auto"/>
              <w:left w:val="single" w:sz="4" w:space="0" w:color="auto"/>
              <w:bottom w:val="single" w:sz="4" w:space="0" w:color="auto"/>
              <w:right w:val="single" w:sz="4" w:space="0" w:color="auto"/>
            </w:tcBorders>
            <w:shd w:val="clear" w:color="000000" w:fill="FFFFFF"/>
            <w:hideMark/>
          </w:tcPr>
          <w:p w:rsidR="003B4EB9" w:rsidRPr="003B4EB9" w:rsidRDefault="003B4EB9" w:rsidP="003B4EB9">
            <w:pPr>
              <w:spacing w:after="0" w:line="240" w:lineRule="auto"/>
              <w:rPr>
                <w:rFonts w:ascii="Liberation Serif" w:eastAsia="Times New Roman" w:hAnsi="Liberation Serif" w:cs="Times New Roman"/>
                <w:color w:val="000000"/>
                <w:sz w:val="20"/>
                <w:szCs w:val="20"/>
                <w:lang w:eastAsia="ru-RU"/>
              </w:rPr>
            </w:pPr>
            <w:r w:rsidRPr="003B4EB9">
              <w:rPr>
                <w:rFonts w:ascii="Liberation Serif" w:eastAsia="Times New Roman" w:hAnsi="Liberation Serif" w:cs="Times New Roman"/>
                <w:color w:val="000000"/>
                <w:sz w:val="20"/>
                <w:szCs w:val="20"/>
                <w:lang w:eastAsia="ru-RU"/>
              </w:rPr>
              <w:t> </w:t>
            </w:r>
          </w:p>
        </w:tc>
      </w:tr>
      <w:tr w:rsidR="003B4EB9" w:rsidRPr="003B4EB9" w:rsidTr="003B4EB9">
        <w:trPr>
          <w:cantSplit/>
          <w:trHeight w:val="264"/>
        </w:trPr>
        <w:tc>
          <w:tcPr>
            <w:tcW w:w="0" w:type="auto"/>
            <w:tcBorders>
              <w:top w:val="single" w:sz="4" w:space="0" w:color="auto"/>
              <w:left w:val="single" w:sz="4" w:space="0" w:color="auto"/>
              <w:bottom w:val="single" w:sz="4" w:space="0" w:color="auto"/>
              <w:right w:val="single" w:sz="4" w:space="0" w:color="auto"/>
            </w:tcBorders>
            <w:shd w:val="clear" w:color="000000" w:fill="FFFFFF"/>
            <w:hideMark/>
          </w:tcPr>
          <w:p w:rsidR="003B4EB9" w:rsidRPr="003B4EB9" w:rsidRDefault="003B4EB9" w:rsidP="003B4EB9">
            <w:pPr>
              <w:spacing w:after="0" w:line="240" w:lineRule="auto"/>
              <w:jc w:val="both"/>
              <w:rPr>
                <w:rFonts w:ascii="Liberation Serif" w:eastAsia="Times New Roman" w:hAnsi="Liberation Serif" w:cs="Times New Roman"/>
                <w:color w:val="000000"/>
                <w:sz w:val="20"/>
                <w:szCs w:val="20"/>
                <w:lang w:eastAsia="ru-RU"/>
              </w:rPr>
            </w:pPr>
            <w:r w:rsidRPr="003B4EB9">
              <w:rPr>
                <w:rFonts w:ascii="Liberation Serif" w:eastAsia="Times New Roman" w:hAnsi="Liberation Serif" w:cs="Times New Roman"/>
                <w:color w:val="000000"/>
                <w:sz w:val="20"/>
                <w:szCs w:val="20"/>
                <w:lang w:eastAsia="ru-RU"/>
              </w:rPr>
              <w:t>6</w:t>
            </w:r>
          </w:p>
        </w:tc>
        <w:tc>
          <w:tcPr>
            <w:tcW w:w="0" w:type="auto"/>
            <w:tcBorders>
              <w:top w:val="single" w:sz="4" w:space="0" w:color="auto"/>
              <w:left w:val="nil"/>
              <w:bottom w:val="single" w:sz="4" w:space="0" w:color="auto"/>
              <w:right w:val="single" w:sz="4" w:space="0" w:color="auto"/>
            </w:tcBorders>
            <w:shd w:val="clear" w:color="000000" w:fill="FFFFFF"/>
            <w:hideMark/>
          </w:tcPr>
          <w:p w:rsidR="003B4EB9" w:rsidRPr="003B4EB9" w:rsidRDefault="003B4EB9" w:rsidP="003B4EB9">
            <w:pPr>
              <w:spacing w:after="0" w:line="240" w:lineRule="auto"/>
              <w:jc w:val="both"/>
              <w:rPr>
                <w:rFonts w:ascii="Liberation Serif" w:eastAsia="Times New Roman" w:hAnsi="Liberation Serif" w:cs="Times New Roman"/>
                <w:color w:val="000000"/>
                <w:sz w:val="20"/>
                <w:szCs w:val="20"/>
                <w:lang w:eastAsia="ru-RU"/>
              </w:rPr>
            </w:pPr>
            <w:r w:rsidRPr="003B4EB9">
              <w:rPr>
                <w:rFonts w:ascii="Liberation Serif" w:eastAsia="Times New Roman" w:hAnsi="Liberation Serif" w:cs="Times New Roman"/>
                <w:color w:val="000000"/>
                <w:sz w:val="20"/>
                <w:szCs w:val="20"/>
                <w:lang w:eastAsia="ru-RU"/>
              </w:rPr>
              <w:t>местный бюджет</w:t>
            </w:r>
          </w:p>
        </w:tc>
        <w:tc>
          <w:tcPr>
            <w:tcW w:w="0" w:type="auto"/>
            <w:tcBorders>
              <w:top w:val="single" w:sz="4" w:space="0" w:color="auto"/>
              <w:left w:val="nil"/>
              <w:bottom w:val="single" w:sz="4" w:space="0" w:color="auto"/>
              <w:right w:val="single" w:sz="4" w:space="0" w:color="auto"/>
            </w:tcBorders>
            <w:shd w:val="clear" w:color="000000" w:fill="FFFFFF"/>
            <w:hideMark/>
          </w:tcPr>
          <w:p w:rsidR="003B4EB9" w:rsidRPr="003B4EB9" w:rsidRDefault="003B4EB9" w:rsidP="003B4EB9">
            <w:pPr>
              <w:spacing w:after="0" w:line="240" w:lineRule="auto"/>
              <w:jc w:val="right"/>
              <w:rPr>
                <w:rFonts w:ascii="Liberation Serif" w:eastAsia="Times New Roman" w:hAnsi="Liberation Serif" w:cs="Times New Roman"/>
                <w:color w:val="000000"/>
                <w:sz w:val="20"/>
                <w:szCs w:val="20"/>
                <w:lang w:eastAsia="ru-RU"/>
              </w:rPr>
            </w:pPr>
            <w:r w:rsidRPr="003B4EB9">
              <w:rPr>
                <w:rFonts w:ascii="Liberation Serif" w:eastAsia="Times New Roman" w:hAnsi="Liberation Serif" w:cs="Times New Roman"/>
                <w:color w:val="000000"/>
                <w:sz w:val="20"/>
                <w:szCs w:val="20"/>
                <w:lang w:eastAsia="ru-RU"/>
              </w:rPr>
              <w:t>22 961 341,2</w:t>
            </w:r>
          </w:p>
        </w:tc>
        <w:tc>
          <w:tcPr>
            <w:tcW w:w="1244" w:type="dxa"/>
            <w:tcBorders>
              <w:top w:val="single" w:sz="4" w:space="0" w:color="auto"/>
              <w:left w:val="nil"/>
              <w:bottom w:val="single" w:sz="4" w:space="0" w:color="auto"/>
              <w:right w:val="single" w:sz="4" w:space="0" w:color="auto"/>
            </w:tcBorders>
            <w:shd w:val="clear" w:color="000000" w:fill="FFFFFF"/>
            <w:hideMark/>
          </w:tcPr>
          <w:p w:rsidR="003B4EB9" w:rsidRPr="003B4EB9" w:rsidRDefault="003B4EB9" w:rsidP="003B4EB9">
            <w:pPr>
              <w:spacing w:after="0" w:line="240" w:lineRule="auto"/>
              <w:jc w:val="right"/>
              <w:rPr>
                <w:rFonts w:ascii="Liberation Serif" w:eastAsia="Times New Roman" w:hAnsi="Liberation Serif" w:cs="Times New Roman"/>
                <w:color w:val="000000"/>
                <w:sz w:val="20"/>
                <w:szCs w:val="20"/>
                <w:lang w:eastAsia="ru-RU"/>
              </w:rPr>
            </w:pPr>
            <w:r w:rsidRPr="003B4EB9">
              <w:rPr>
                <w:rFonts w:ascii="Liberation Serif" w:eastAsia="Times New Roman" w:hAnsi="Liberation Serif" w:cs="Times New Roman"/>
                <w:color w:val="000000"/>
                <w:sz w:val="20"/>
                <w:szCs w:val="20"/>
                <w:lang w:eastAsia="ru-RU"/>
              </w:rPr>
              <w:t xml:space="preserve"> 461 341,2</w:t>
            </w:r>
          </w:p>
        </w:tc>
        <w:tc>
          <w:tcPr>
            <w:tcW w:w="976" w:type="dxa"/>
            <w:tcBorders>
              <w:top w:val="single" w:sz="4" w:space="0" w:color="auto"/>
              <w:left w:val="nil"/>
              <w:bottom w:val="single" w:sz="4" w:space="0" w:color="auto"/>
              <w:right w:val="single" w:sz="4" w:space="0" w:color="auto"/>
            </w:tcBorders>
            <w:shd w:val="clear" w:color="000000" w:fill="FFFFFF"/>
            <w:hideMark/>
          </w:tcPr>
          <w:p w:rsidR="003B4EB9" w:rsidRPr="003B4EB9" w:rsidRDefault="003B4EB9" w:rsidP="003B4EB9">
            <w:pPr>
              <w:spacing w:after="0" w:line="240" w:lineRule="auto"/>
              <w:jc w:val="right"/>
              <w:rPr>
                <w:rFonts w:ascii="Liberation Serif" w:eastAsia="Times New Roman" w:hAnsi="Liberation Serif" w:cs="Times New Roman"/>
                <w:color w:val="000000"/>
                <w:sz w:val="20"/>
                <w:szCs w:val="20"/>
                <w:lang w:eastAsia="ru-RU"/>
              </w:rPr>
            </w:pPr>
            <w:r w:rsidRPr="003B4EB9">
              <w:rPr>
                <w:rFonts w:ascii="Liberation Serif" w:eastAsia="Times New Roman" w:hAnsi="Liberation Serif" w:cs="Times New Roman"/>
                <w:color w:val="000000"/>
                <w:sz w:val="20"/>
                <w:szCs w:val="20"/>
                <w:lang w:eastAsia="ru-RU"/>
              </w:rPr>
              <w:t xml:space="preserve">  0,0</w:t>
            </w:r>
          </w:p>
        </w:tc>
        <w:tc>
          <w:tcPr>
            <w:tcW w:w="0" w:type="auto"/>
            <w:tcBorders>
              <w:top w:val="single" w:sz="4" w:space="0" w:color="auto"/>
              <w:left w:val="nil"/>
              <w:bottom w:val="single" w:sz="4" w:space="0" w:color="auto"/>
              <w:right w:val="single" w:sz="4" w:space="0" w:color="auto"/>
            </w:tcBorders>
            <w:shd w:val="clear" w:color="000000" w:fill="FFFFFF"/>
            <w:hideMark/>
          </w:tcPr>
          <w:p w:rsidR="003B4EB9" w:rsidRPr="003B4EB9" w:rsidRDefault="003B4EB9" w:rsidP="003B4EB9">
            <w:pPr>
              <w:spacing w:after="0" w:line="240" w:lineRule="auto"/>
              <w:jc w:val="right"/>
              <w:rPr>
                <w:rFonts w:ascii="Liberation Serif" w:eastAsia="Times New Roman" w:hAnsi="Liberation Serif" w:cs="Times New Roman"/>
                <w:color w:val="000000"/>
                <w:sz w:val="20"/>
                <w:szCs w:val="20"/>
                <w:lang w:eastAsia="ru-RU"/>
              </w:rPr>
            </w:pPr>
            <w:r w:rsidRPr="003B4EB9">
              <w:rPr>
                <w:rFonts w:ascii="Liberation Serif" w:eastAsia="Times New Roman" w:hAnsi="Liberation Serif" w:cs="Times New Roman"/>
                <w:color w:val="000000"/>
                <w:sz w:val="20"/>
                <w:szCs w:val="20"/>
                <w:lang w:eastAsia="ru-RU"/>
              </w:rPr>
              <w:t xml:space="preserve">  0,0</w:t>
            </w:r>
          </w:p>
        </w:tc>
        <w:tc>
          <w:tcPr>
            <w:tcW w:w="0" w:type="auto"/>
            <w:tcBorders>
              <w:top w:val="single" w:sz="4" w:space="0" w:color="auto"/>
              <w:left w:val="nil"/>
              <w:bottom w:val="single" w:sz="4" w:space="0" w:color="auto"/>
              <w:right w:val="single" w:sz="4" w:space="0" w:color="auto"/>
            </w:tcBorders>
            <w:shd w:val="clear" w:color="000000" w:fill="FFFFFF"/>
            <w:hideMark/>
          </w:tcPr>
          <w:p w:rsidR="003B4EB9" w:rsidRPr="003B4EB9" w:rsidRDefault="003B4EB9" w:rsidP="003B4EB9">
            <w:pPr>
              <w:spacing w:after="0" w:line="240" w:lineRule="auto"/>
              <w:jc w:val="right"/>
              <w:rPr>
                <w:rFonts w:ascii="Liberation Serif" w:eastAsia="Times New Roman" w:hAnsi="Liberation Serif" w:cs="Times New Roman"/>
                <w:color w:val="000000"/>
                <w:sz w:val="20"/>
                <w:szCs w:val="20"/>
                <w:lang w:eastAsia="ru-RU"/>
              </w:rPr>
            </w:pPr>
            <w:r w:rsidRPr="003B4EB9">
              <w:rPr>
                <w:rFonts w:ascii="Liberation Serif" w:eastAsia="Times New Roman" w:hAnsi="Liberation Serif" w:cs="Times New Roman"/>
                <w:color w:val="000000"/>
                <w:sz w:val="20"/>
                <w:szCs w:val="20"/>
                <w:lang w:eastAsia="ru-RU"/>
              </w:rPr>
              <w:t>22 500 000,0</w:t>
            </w:r>
          </w:p>
        </w:tc>
        <w:tc>
          <w:tcPr>
            <w:tcW w:w="0" w:type="auto"/>
            <w:tcBorders>
              <w:top w:val="single" w:sz="4" w:space="0" w:color="auto"/>
              <w:left w:val="nil"/>
              <w:bottom w:val="single" w:sz="4" w:space="0" w:color="auto"/>
              <w:right w:val="single" w:sz="4" w:space="0" w:color="auto"/>
            </w:tcBorders>
            <w:shd w:val="clear" w:color="000000" w:fill="FFFFFF"/>
            <w:hideMark/>
          </w:tcPr>
          <w:p w:rsidR="003B4EB9" w:rsidRPr="003B4EB9" w:rsidRDefault="003B4EB9" w:rsidP="003B4EB9">
            <w:pPr>
              <w:spacing w:after="0" w:line="240" w:lineRule="auto"/>
              <w:jc w:val="right"/>
              <w:rPr>
                <w:rFonts w:ascii="Liberation Serif" w:eastAsia="Times New Roman" w:hAnsi="Liberation Serif" w:cs="Times New Roman"/>
                <w:color w:val="000000"/>
                <w:sz w:val="20"/>
                <w:szCs w:val="20"/>
                <w:lang w:eastAsia="ru-RU"/>
              </w:rPr>
            </w:pPr>
            <w:r w:rsidRPr="003B4EB9">
              <w:rPr>
                <w:rFonts w:ascii="Liberation Serif" w:eastAsia="Times New Roman" w:hAnsi="Liberation Serif" w:cs="Times New Roman"/>
                <w:color w:val="000000"/>
                <w:sz w:val="20"/>
                <w:szCs w:val="20"/>
                <w:lang w:eastAsia="ru-RU"/>
              </w:rPr>
              <w:t xml:space="preserve">  0,0</w:t>
            </w:r>
          </w:p>
        </w:tc>
        <w:tc>
          <w:tcPr>
            <w:tcW w:w="0" w:type="auto"/>
            <w:tcBorders>
              <w:top w:val="single" w:sz="4" w:space="0" w:color="auto"/>
              <w:left w:val="nil"/>
              <w:bottom w:val="single" w:sz="4" w:space="0" w:color="auto"/>
              <w:right w:val="single" w:sz="4" w:space="0" w:color="auto"/>
            </w:tcBorders>
            <w:shd w:val="clear" w:color="000000" w:fill="FFFFFF"/>
            <w:hideMark/>
          </w:tcPr>
          <w:p w:rsidR="003B4EB9" w:rsidRPr="003B4EB9" w:rsidRDefault="003B4EB9" w:rsidP="003B4EB9">
            <w:pPr>
              <w:spacing w:after="0" w:line="240" w:lineRule="auto"/>
              <w:jc w:val="right"/>
              <w:rPr>
                <w:rFonts w:ascii="Liberation Serif" w:eastAsia="Times New Roman" w:hAnsi="Liberation Serif" w:cs="Times New Roman"/>
                <w:color w:val="000000"/>
                <w:sz w:val="20"/>
                <w:szCs w:val="20"/>
                <w:lang w:eastAsia="ru-RU"/>
              </w:rPr>
            </w:pPr>
            <w:r w:rsidRPr="003B4EB9">
              <w:rPr>
                <w:rFonts w:ascii="Liberation Serif" w:eastAsia="Times New Roman" w:hAnsi="Liberation Serif" w:cs="Times New Roman"/>
                <w:color w:val="000000"/>
                <w:sz w:val="20"/>
                <w:szCs w:val="20"/>
                <w:lang w:eastAsia="ru-RU"/>
              </w:rPr>
              <w:t xml:space="preserve">  0,0</w:t>
            </w:r>
          </w:p>
        </w:tc>
        <w:tc>
          <w:tcPr>
            <w:tcW w:w="0" w:type="auto"/>
            <w:tcBorders>
              <w:top w:val="single" w:sz="4" w:space="0" w:color="auto"/>
              <w:left w:val="nil"/>
              <w:bottom w:val="single" w:sz="4" w:space="0" w:color="auto"/>
              <w:right w:val="single" w:sz="4" w:space="0" w:color="auto"/>
            </w:tcBorders>
            <w:shd w:val="clear" w:color="000000" w:fill="FFFFFF"/>
          </w:tcPr>
          <w:p w:rsidR="003B4EB9" w:rsidRPr="003B4EB9" w:rsidRDefault="003B4EB9" w:rsidP="003B4EB9">
            <w:pPr>
              <w:spacing w:after="0" w:line="240" w:lineRule="auto"/>
              <w:jc w:val="right"/>
              <w:rPr>
                <w:rFonts w:ascii="Liberation Serif" w:eastAsia="Times New Roman" w:hAnsi="Liberation Serif" w:cs="Times New Roman"/>
                <w:color w:val="000000"/>
                <w:sz w:val="20"/>
                <w:szCs w:val="20"/>
                <w:lang w:eastAsia="ru-RU"/>
              </w:rPr>
            </w:pPr>
            <w:r w:rsidRPr="003B4EB9">
              <w:rPr>
                <w:rFonts w:ascii="Liberation Serif" w:eastAsia="Times New Roman" w:hAnsi="Liberation Serif" w:cs="Times New Roman"/>
                <w:color w:val="000000"/>
                <w:sz w:val="20"/>
                <w:szCs w:val="20"/>
                <w:lang w:eastAsia="ru-RU"/>
              </w:rPr>
              <w:t xml:space="preserve">  0,0</w:t>
            </w:r>
          </w:p>
        </w:tc>
        <w:tc>
          <w:tcPr>
            <w:tcW w:w="0" w:type="auto"/>
            <w:tcBorders>
              <w:top w:val="single" w:sz="4" w:space="0" w:color="auto"/>
              <w:left w:val="single" w:sz="4" w:space="0" w:color="auto"/>
              <w:bottom w:val="single" w:sz="4" w:space="0" w:color="auto"/>
              <w:right w:val="single" w:sz="4" w:space="0" w:color="auto"/>
            </w:tcBorders>
            <w:shd w:val="clear" w:color="000000" w:fill="FFFFFF"/>
            <w:hideMark/>
          </w:tcPr>
          <w:p w:rsidR="003B4EB9" w:rsidRPr="003B4EB9" w:rsidRDefault="003B4EB9" w:rsidP="003B4EB9">
            <w:pPr>
              <w:spacing w:after="0" w:line="240" w:lineRule="auto"/>
              <w:rPr>
                <w:rFonts w:ascii="Liberation Serif" w:eastAsia="Times New Roman" w:hAnsi="Liberation Serif" w:cs="Times New Roman"/>
                <w:color w:val="000000"/>
                <w:sz w:val="20"/>
                <w:szCs w:val="20"/>
                <w:lang w:eastAsia="ru-RU"/>
              </w:rPr>
            </w:pPr>
            <w:r w:rsidRPr="003B4EB9">
              <w:rPr>
                <w:rFonts w:ascii="Liberation Serif" w:eastAsia="Times New Roman" w:hAnsi="Liberation Serif" w:cs="Times New Roman"/>
                <w:color w:val="000000"/>
                <w:sz w:val="20"/>
                <w:szCs w:val="20"/>
                <w:lang w:eastAsia="ru-RU"/>
              </w:rPr>
              <w:t> </w:t>
            </w:r>
          </w:p>
        </w:tc>
      </w:tr>
      <w:tr w:rsidR="003B4EB9" w:rsidRPr="003B4EB9" w:rsidTr="003B4EB9">
        <w:trPr>
          <w:cantSplit/>
          <w:trHeight w:val="264"/>
        </w:trPr>
        <w:tc>
          <w:tcPr>
            <w:tcW w:w="0" w:type="auto"/>
            <w:tcBorders>
              <w:top w:val="single" w:sz="4" w:space="0" w:color="auto"/>
              <w:left w:val="single" w:sz="4" w:space="0" w:color="auto"/>
              <w:bottom w:val="single" w:sz="4" w:space="0" w:color="auto"/>
              <w:right w:val="single" w:sz="4" w:space="0" w:color="auto"/>
            </w:tcBorders>
            <w:shd w:val="clear" w:color="000000" w:fill="FFFFFF"/>
            <w:hideMark/>
          </w:tcPr>
          <w:p w:rsidR="003B4EB9" w:rsidRPr="003B4EB9" w:rsidRDefault="003B4EB9" w:rsidP="003B4EB9">
            <w:pPr>
              <w:spacing w:after="0" w:line="240" w:lineRule="auto"/>
              <w:jc w:val="both"/>
              <w:rPr>
                <w:rFonts w:ascii="Liberation Serif" w:eastAsia="Times New Roman" w:hAnsi="Liberation Serif" w:cs="Times New Roman"/>
                <w:b/>
                <w:bCs/>
                <w:color w:val="000000"/>
                <w:sz w:val="20"/>
                <w:szCs w:val="20"/>
                <w:lang w:eastAsia="ru-RU"/>
              </w:rPr>
            </w:pPr>
            <w:r w:rsidRPr="003B4EB9">
              <w:rPr>
                <w:rFonts w:ascii="Liberation Serif" w:eastAsia="Times New Roman" w:hAnsi="Liberation Serif" w:cs="Times New Roman"/>
                <w:b/>
                <w:bCs/>
                <w:color w:val="000000"/>
                <w:sz w:val="20"/>
                <w:szCs w:val="20"/>
                <w:lang w:eastAsia="ru-RU"/>
              </w:rPr>
              <w:t>7</w:t>
            </w:r>
          </w:p>
        </w:tc>
        <w:tc>
          <w:tcPr>
            <w:tcW w:w="0" w:type="auto"/>
            <w:tcBorders>
              <w:top w:val="single" w:sz="4" w:space="0" w:color="auto"/>
              <w:left w:val="nil"/>
              <w:bottom w:val="single" w:sz="4" w:space="0" w:color="auto"/>
              <w:right w:val="single" w:sz="4" w:space="0" w:color="auto"/>
            </w:tcBorders>
            <w:shd w:val="clear" w:color="000000" w:fill="FFFFFF"/>
            <w:hideMark/>
          </w:tcPr>
          <w:p w:rsidR="003B4EB9" w:rsidRPr="003B4EB9" w:rsidRDefault="003B4EB9" w:rsidP="003B4EB9">
            <w:pPr>
              <w:spacing w:after="0" w:line="240" w:lineRule="auto"/>
              <w:jc w:val="both"/>
              <w:rPr>
                <w:rFonts w:ascii="Liberation Serif" w:eastAsia="Times New Roman" w:hAnsi="Liberation Serif" w:cs="Times New Roman"/>
                <w:b/>
                <w:bCs/>
                <w:color w:val="000000"/>
                <w:sz w:val="20"/>
                <w:szCs w:val="20"/>
                <w:lang w:eastAsia="ru-RU"/>
              </w:rPr>
            </w:pPr>
            <w:r w:rsidRPr="003B4EB9">
              <w:rPr>
                <w:rFonts w:ascii="Liberation Serif" w:eastAsia="Times New Roman" w:hAnsi="Liberation Serif" w:cs="Times New Roman"/>
                <w:b/>
                <w:bCs/>
                <w:color w:val="000000"/>
                <w:sz w:val="20"/>
                <w:szCs w:val="20"/>
                <w:lang w:eastAsia="ru-RU"/>
              </w:rPr>
              <w:t>Прочие нужды</w:t>
            </w:r>
          </w:p>
        </w:tc>
        <w:tc>
          <w:tcPr>
            <w:tcW w:w="0" w:type="auto"/>
            <w:tcBorders>
              <w:top w:val="single" w:sz="4" w:space="0" w:color="auto"/>
              <w:left w:val="nil"/>
              <w:bottom w:val="single" w:sz="4" w:space="0" w:color="auto"/>
              <w:right w:val="single" w:sz="4" w:space="0" w:color="auto"/>
            </w:tcBorders>
            <w:shd w:val="clear" w:color="000000" w:fill="FFFFFF"/>
            <w:hideMark/>
          </w:tcPr>
          <w:p w:rsidR="003B4EB9" w:rsidRPr="003B4EB9" w:rsidRDefault="003B4EB9" w:rsidP="003B4EB9">
            <w:pPr>
              <w:spacing w:after="0" w:line="240" w:lineRule="auto"/>
              <w:jc w:val="right"/>
              <w:rPr>
                <w:rFonts w:ascii="Liberation Serif" w:eastAsia="Times New Roman" w:hAnsi="Liberation Serif" w:cs="Times New Roman"/>
                <w:b/>
                <w:bCs/>
                <w:color w:val="000000"/>
                <w:sz w:val="20"/>
                <w:szCs w:val="20"/>
                <w:lang w:eastAsia="ru-RU"/>
              </w:rPr>
            </w:pPr>
            <w:r w:rsidRPr="003B4EB9">
              <w:rPr>
                <w:rFonts w:ascii="Liberation Serif" w:eastAsia="Times New Roman" w:hAnsi="Liberation Serif" w:cs="Times New Roman"/>
                <w:b/>
                <w:bCs/>
                <w:color w:val="000000"/>
                <w:sz w:val="20"/>
                <w:szCs w:val="20"/>
                <w:lang w:eastAsia="ru-RU"/>
              </w:rPr>
              <w:t>442 155 873,1</w:t>
            </w:r>
          </w:p>
        </w:tc>
        <w:tc>
          <w:tcPr>
            <w:tcW w:w="1244" w:type="dxa"/>
            <w:tcBorders>
              <w:top w:val="single" w:sz="4" w:space="0" w:color="auto"/>
              <w:left w:val="nil"/>
              <w:bottom w:val="single" w:sz="4" w:space="0" w:color="auto"/>
              <w:right w:val="single" w:sz="4" w:space="0" w:color="auto"/>
            </w:tcBorders>
            <w:shd w:val="clear" w:color="000000" w:fill="FFFFFF"/>
            <w:hideMark/>
          </w:tcPr>
          <w:p w:rsidR="003B4EB9" w:rsidRPr="003B4EB9" w:rsidRDefault="003B4EB9" w:rsidP="003B4EB9">
            <w:pPr>
              <w:spacing w:after="0" w:line="240" w:lineRule="auto"/>
              <w:jc w:val="right"/>
              <w:rPr>
                <w:rFonts w:ascii="Liberation Serif" w:eastAsia="Times New Roman" w:hAnsi="Liberation Serif" w:cs="Times New Roman"/>
                <w:b/>
                <w:bCs/>
                <w:color w:val="000000"/>
                <w:sz w:val="20"/>
                <w:szCs w:val="20"/>
                <w:lang w:eastAsia="ru-RU"/>
              </w:rPr>
            </w:pPr>
            <w:r w:rsidRPr="003B4EB9">
              <w:rPr>
                <w:rFonts w:ascii="Liberation Serif" w:eastAsia="Times New Roman" w:hAnsi="Liberation Serif" w:cs="Times New Roman"/>
                <w:b/>
                <w:bCs/>
                <w:color w:val="000000"/>
                <w:sz w:val="20"/>
                <w:szCs w:val="20"/>
                <w:lang w:eastAsia="ru-RU"/>
              </w:rPr>
              <w:t>80 656 393,6</w:t>
            </w:r>
          </w:p>
        </w:tc>
        <w:tc>
          <w:tcPr>
            <w:tcW w:w="976" w:type="dxa"/>
            <w:tcBorders>
              <w:top w:val="single" w:sz="4" w:space="0" w:color="auto"/>
              <w:left w:val="nil"/>
              <w:bottom w:val="single" w:sz="4" w:space="0" w:color="auto"/>
              <w:right w:val="single" w:sz="4" w:space="0" w:color="auto"/>
            </w:tcBorders>
            <w:shd w:val="clear" w:color="000000" w:fill="FFFFFF"/>
            <w:hideMark/>
          </w:tcPr>
          <w:p w:rsidR="003B4EB9" w:rsidRPr="003B4EB9" w:rsidRDefault="003B4EB9" w:rsidP="003B4EB9">
            <w:pPr>
              <w:spacing w:after="0" w:line="240" w:lineRule="auto"/>
              <w:jc w:val="right"/>
              <w:rPr>
                <w:rFonts w:ascii="Liberation Serif" w:eastAsia="Times New Roman" w:hAnsi="Liberation Serif" w:cs="Times New Roman"/>
                <w:b/>
                <w:bCs/>
                <w:color w:val="000000"/>
                <w:sz w:val="20"/>
                <w:szCs w:val="20"/>
                <w:lang w:eastAsia="ru-RU"/>
              </w:rPr>
            </w:pPr>
            <w:r w:rsidRPr="003B4EB9">
              <w:rPr>
                <w:rFonts w:ascii="Liberation Serif" w:eastAsia="Times New Roman" w:hAnsi="Liberation Serif" w:cs="Times New Roman"/>
                <w:b/>
                <w:bCs/>
                <w:color w:val="000000"/>
                <w:sz w:val="20"/>
                <w:szCs w:val="20"/>
                <w:lang w:eastAsia="ru-RU"/>
              </w:rPr>
              <w:t>78 101 038,69</w:t>
            </w:r>
          </w:p>
        </w:tc>
        <w:tc>
          <w:tcPr>
            <w:tcW w:w="0" w:type="auto"/>
            <w:tcBorders>
              <w:top w:val="single" w:sz="4" w:space="0" w:color="auto"/>
              <w:left w:val="nil"/>
              <w:bottom w:val="single" w:sz="4" w:space="0" w:color="auto"/>
              <w:right w:val="single" w:sz="4" w:space="0" w:color="auto"/>
            </w:tcBorders>
            <w:shd w:val="clear" w:color="000000" w:fill="FFFFFF"/>
            <w:hideMark/>
          </w:tcPr>
          <w:p w:rsidR="003B4EB9" w:rsidRPr="003B4EB9" w:rsidRDefault="003B4EB9" w:rsidP="003B4EB9">
            <w:pPr>
              <w:spacing w:after="0" w:line="240" w:lineRule="auto"/>
              <w:jc w:val="right"/>
              <w:rPr>
                <w:rFonts w:ascii="Liberation Serif" w:eastAsia="Times New Roman" w:hAnsi="Liberation Serif" w:cs="Times New Roman"/>
                <w:b/>
                <w:bCs/>
                <w:color w:val="000000"/>
                <w:sz w:val="20"/>
                <w:szCs w:val="20"/>
                <w:lang w:eastAsia="ru-RU"/>
              </w:rPr>
            </w:pPr>
            <w:r w:rsidRPr="003B4EB9">
              <w:rPr>
                <w:rFonts w:ascii="Liberation Serif" w:eastAsia="Times New Roman" w:hAnsi="Liberation Serif" w:cs="Times New Roman"/>
                <w:b/>
                <w:bCs/>
                <w:color w:val="000000"/>
                <w:sz w:val="20"/>
                <w:szCs w:val="20"/>
                <w:lang w:eastAsia="ru-RU"/>
              </w:rPr>
              <w:t>66 544 150,0</w:t>
            </w:r>
          </w:p>
        </w:tc>
        <w:tc>
          <w:tcPr>
            <w:tcW w:w="0" w:type="auto"/>
            <w:tcBorders>
              <w:top w:val="single" w:sz="4" w:space="0" w:color="auto"/>
              <w:left w:val="nil"/>
              <w:bottom w:val="single" w:sz="4" w:space="0" w:color="auto"/>
              <w:right w:val="single" w:sz="4" w:space="0" w:color="auto"/>
            </w:tcBorders>
            <w:shd w:val="clear" w:color="000000" w:fill="FFFFFF"/>
            <w:hideMark/>
          </w:tcPr>
          <w:p w:rsidR="003B4EB9" w:rsidRPr="003B4EB9" w:rsidRDefault="003B4EB9" w:rsidP="003B4EB9">
            <w:pPr>
              <w:spacing w:after="0" w:line="240" w:lineRule="auto"/>
              <w:jc w:val="right"/>
              <w:rPr>
                <w:rFonts w:ascii="Liberation Serif" w:eastAsia="Times New Roman" w:hAnsi="Liberation Serif" w:cs="Times New Roman"/>
                <w:b/>
                <w:bCs/>
                <w:color w:val="000000"/>
                <w:sz w:val="20"/>
                <w:szCs w:val="20"/>
                <w:lang w:eastAsia="ru-RU"/>
              </w:rPr>
            </w:pPr>
            <w:r w:rsidRPr="003B4EB9">
              <w:rPr>
                <w:rFonts w:ascii="Liberation Serif" w:eastAsia="Times New Roman" w:hAnsi="Liberation Serif" w:cs="Times New Roman"/>
                <w:b/>
                <w:bCs/>
                <w:color w:val="000000"/>
                <w:sz w:val="20"/>
                <w:szCs w:val="20"/>
                <w:lang w:eastAsia="ru-RU"/>
              </w:rPr>
              <w:t>98 387 130,2</w:t>
            </w:r>
          </w:p>
        </w:tc>
        <w:tc>
          <w:tcPr>
            <w:tcW w:w="0" w:type="auto"/>
            <w:tcBorders>
              <w:top w:val="single" w:sz="4" w:space="0" w:color="auto"/>
              <w:left w:val="nil"/>
              <w:bottom w:val="single" w:sz="4" w:space="0" w:color="auto"/>
              <w:right w:val="single" w:sz="4" w:space="0" w:color="auto"/>
            </w:tcBorders>
            <w:shd w:val="clear" w:color="000000" w:fill="FFFFFF"/>
            <w:hideMark/>
          </w:tcPr>
          <w:p w:rsidR="003B4EB9" w:rsidRPr="003B4EB9" w:rsidRDefault="003B4EB9" w:rsidP="003B4EB9">
            <w:pPr>
              <w:spacing w:after="0" w:line="240" w:lineRule="auto"/>
              <w:jc w:val="right"/>
              <w:rPr>
                <w:rFonts w:ascii="Liberation Serif" w:eastAsia="Times New Roman" w:hAnsi="Liberation Serif" w:cs="Times New Roman"/>
                <w:b/>
                <w:bCs/>
                <w:color w:val="000000"/>
                <w:sz w:val="20"/>
                <w:szCs w:val="20"/>
                <w:lang w:eastAsia="ru-RU"/>
              </w:rPr>
            </w:pPr>
            <w:r w:rsidRPr="003B4EB9">
              <w:rPr>
                <w:rFonts w:ascii="Liberation Serif" w:eastAsia="Times New Roman" w:hAnsi="Liberation Serif" w:cs="Times New Roman"/>
                <w:b/>
                <w:bCs/>
                <w:color w:val="000000"/>
                <w:sz w:val="20"/>
                <w:szCs w:val="20"/>
                <w:lang w:eastAsia="ru-RU"/>
              </w:rPr>
              <w:t>92 721 320,2</w:t>
            </w:r>
          </w:p>
        </w:tc>
        <w:tc>
          <w:tcPr>
            <w:tcW w:w="0" w:type="auto"/>
            <w:tcBorders>
              <w:top w:val="single" w:sz="4" w:space="0" w:color="auto"/>
              <w:left w:val="nil"/>
              <w:bottom w:val="single" w:sz="4" w:space="0" w:color="auto"/>
              <w:right w:val="single" w:sz="4" w:space="0" w:color="auto"/>
            </w:tcBorders>
            <w:shd w:val="clear" w:color="000000" w:fill="FFFFFF"/>
            <w:hideMark/>
          </w:tcPr>
          <w:p w:rsidR="003B4EB9" w:rsidRPr="003B4EB9" w:rsidRDefault="003B4EB9" w:rsidP="003B4EB9">
            <w:pPr>
              <w:spacing w:after="0" w:line="240" w:lineRule="auto"/>
              <w:jc w:val="right"/>
              <w:rPr>
                <w:rFonts w:ascii="Liberation Serif" w:eastAsia="Times New Roman" w:hAnsi="Liberation Serif" w:cs="Times New Roman"/>
                <w:b/>
                <w:bCs/>
                <w:color w:val="000000"/>
                <w:sz w:val="20"/>
                <w:szCs w:val="20"/>
                <w:lang w:eastAsia="ru-RU"/>
              </w:rPr>
            </w:pPr>
            <w:r w:rsidRPr="003B4EB9">
              <w:rPr>
                <w:rFonts w:ascii="Liberation Serif" w:eastAsia="Times New Roman" w:hAnsi="Liberation Serif" w:cs="Times New Roman"/>
                <w:b/>
                <w:bCs/>
                <w:color w:val="000000"/>
                <w:sz w:val="20"/>
                <w:szCs w:val="20"/>
                <w:lang w:eastAsia="ru-RU"/>
              </w:rPr>
              <w:t>12 872 920,2</w:t>
            </w:r>
          </w:p>
        </w:tc>
        <w:tc>
          <w:tcPr>
            <w:tcW w:w="0" w:type="auto"/>
            <w:tcBorders>
              <w:top w:val="single" w:sz="4" w:space="0" w:color="auto"/>
              <w:left w:val="nil"/>
              <w:bottom w:val="single" w:sz="4" w:space="0" w:color="auto"/>
              <w:right w:val="single" w:sz="4" w:space="0" w:color="auto"/>
            </w:tcBorders>
            <w:shd w:val="clear" w:color="000000" w:fill="FFFFFF"/>
          </w:tcPr>
          <w:p w:rsidR="003B4EB9" w:rsidRPr="003B4EB9" w:rsidRDefault="003B4EB9" w:rsidP="003B4EB9">
            <w:pPr>
              <w:spacing w:after="0" w:line="240" w:lineRule="auto"/>
              <w:jc w:val="right"/>
              <w:rPr>
                <w:rFonts w:ascii="Liberation Serif" w:eastAsia="Times New Roman" w:hAnsi="Liberation Serif" w:cs="Times New Roman"/>
                <w:b/>
                <w:bCs/>
                <w:color w:val="000000"/>
                <w:sz w:val="20"/>
                <w:szCs w:val="20"/>
                <w:lang w:eastAsia="ru-RU"/>
              </w:rPr>
            </w:pPr>
            <w:r w:rsidRPr="003B4EB9">
              <w:rPr>
                <w:rFonts w:ascii="Liberation Serif" w:eastAsia="Times New Roman" w:hAnsi="Liberation Serif" w:cs="Times New Roman"/>
                <w:b/>
                <w:bCs/>
                <w:color w:val="000000"/>
                <w:sz w:val="20"/>
                <w:szCs w:val="20"/>
                <w:lang w:eastAsia="ru-RU"/>
              </w:rPr>
              <w:t>12 872 920,2</w:t>
            </w:r>
          </w:p>
        </w:tc>
        <w:tc>
          <w:tcPr>
            <w:tcW w:w="0" w:type="auto"/>
            <w:tcBorders>
              <w:top w:val="single" w:sz="4" w:space="0" w:color="auto"/>
              <w:left w:val="single" w:sz="4" w:space="0" w:color="auto"/>
              <w:bottom w:val="single" w:sz="4" w:space="0" w:color="auto"/>
              <w:right w:val="single" w:sz="4" w:space="0" w:color="auto"/>
            </w:tcBorders>
            <w:shd w:val="clear" w:color="000000" w:fill="FFFFFF"/>
            <w:hideMark/>
          </w:tcPr>
          <w:p w:rsidR="003B4EB9" w:rsidRPr="003B4EB9" w:rsidRDefault="003B4EB9" w:rsidP="003B4EB9">
            <w:pPr>
              <w:spacing w:after="0" w:line="240" w:lineRule="auto"/>
              <w:rPr>
                <w:rFonts w:ascii="Liberation Serif" w:eastAsia="Times New Roman" w:hAnsi="Liberation Serif" w:cs="Times New Roman"/>
                <w:b/>
                <w:bCs/>
                <w:color w:val="000000"/>
                <w:sz w:val="20"/>
                <w:szCs w:val="20"/>
                <w:lang w:eastAsia="ru-RU"/>
              </w:rPr>
            </w:pPr>
            <w:r w:rsidRPr="003B4EB9">
              <w:rPr>
                <w:rFonts w:ascii="Liberation Serif" w:eastAsia="Times New Roman" w:hAnsi="Liberation Serif" w:cs="Times New Roman"/>
                <w:b/>
                <w:bCs/>
                <w:color w:val="000000"/>
                <w:sz w:val="20"/>
                <w:szCs w:val="20"/>
                <w:lang w:eastAsia="ru-RU"/>
              </w:rPr>
              <w:t> </w:t>
            </w:r>
          </w:p>
        </w:tc>
      </w:tr>
      <w:tr w:rsidR="003B4EB9" w:rsidRPr="003B4EB9" w:rsidTr="003B4EB9">
        <w:trPr>
          <w:cantSplit/>
          <w:trHeight w:val="264"/>
        </w:trPr>
        <w:tc>
          <w:tcPr>
            <w:tcW w:w="0" w:type="auto"/>
            <w:tcBorders>
              <w:top w:val="single" w:sz="4" w:space="0" w:color="auto"/>
              <w:left w:val="single" w:sz="4" w:space="0" w:color="auto"/>
              <w:bottom w:val="single" w:sz="4" w:space="0" w:color="auto"/>
              <w:right w:val="single" w:sz="4" w:space="0" w:color="auto"/>
            </w:tcBorders>
            <w:shd w:val="clear" w:color="000000" w:fill="FFFFFF"/>
            <w:hideMark/>
          </w:tcPr>
          <w:p w:rsidR="003B4EB9" w:rsidRPr="003B4EB9" w:rsidRDefault="003B4EB9" w:rsidP="003B4EB9">
            <w:pPr>
              <w:spacing w:after="0" w:line="240" w:lineRule="auto"/>
              <w:jc w:val="both"/>
              <w:rPr>
                <w:rFonts w:ascii="Liberation Serif" w:eastAsia="Times New Roman" w:hAnsi="Liberation Serif" w:cs="Times New Roman"/>
                <w:color w:val="000000"/>
                <w:sz w:val="20"/>
                <w:szCs w:val="20"/>
                <w:lang w:eastAsia="ru-RU"/>
              </w:rPr>
            </w:pPr>
            <w:r w:rsidRPr="003B4EB9">
              <w:rPr>
                <w:rFonts w:ascii="Liberation Serif" w:eastAsia="Times New Roman" w:hAnsi="Liberation Serif" w:cs="Times New Roman"/>
                <w:color w:val="000000"/>
                <w:sz w:val="20"/>
                <w:szCs w:val="20"/>
                <w:lang w:eastAsia="ru-RU"/>
              </w:rPr>
              <w:t>8</w:t>
            </w:r>
          </w:p>
        </w:tc>
        <w:tc>
          <w:tcPr>
            <w:tcW w:w="0" w:type="auto"/>
            <w:tcBorders>
              <w:top w:val="single" w:sz="4" w:space="0" w:color="auto"/>
              <w:left w:val="nil"/>
              <w:bottom w:val="single" w:sz="4" w:space="0" w:color="auto"/>
              <w:right w:val="single" w:sz="4" w:space="0" w:color="auto"/>
            </w:tcBorders>
            <w:shd w:val="clear" w:color="000000" w:fill="FFFFFF"/>
            <w:hideMark/>
          </w:tcPr>
          <w:p w:rsidR="003B4EB9" w:rsidRPr="003B4EB9" w:rsidRDefault="003B4EB9" w:rsidP="003B4EB9">
            <w:pPr>
              <w:spacing w:after="0" w:line="240" w:lineRule="auto"/>
              <w:jc w:val="both"/>
              <w:rPr>
                <w:rFonts w:ascii="Liberation Serif" w:eastAsia="Times New Roman" w:hAnsi="Liberation Serif" w:cs="Times New Roman"/>
                <w:color w:val="000000"/>
                <w:sz w:val="20"/>
                <w:szCs w:val="20"/>
                <w:lang w:eastAsia="ru-RU"/>
              </w:rPr>
            </w:pPr>
            <w:r w:rsidRPr="003B4EB9">
              <w:rPr>
                <w:rFonts w:ascii="Liberation Serif" w:eastAsia="Times New Roman" w:hAnsi="Liberation Serif" w:cs="Times New Roman"/>
                <w:color w:val="000000"/>
                <w:sz w:val="20"/>
                <w:szCs w:val="20"/>
                <w:lang w:eastAsia="ru-RU"/>
              </w:rPr>
              <w:t>областной бюджет</w:t>
            </w:r>
          </w:p>
        </w:tc>
        <w:tc>
          <w:tcPr>
            <w:tcW w:w="0" w:type="auto"/>
            <w:tcBorders>
              <w:top w:val="single" w:sz="4" w:space="0" w:color="auto"/>
              <w:left w:val="nil"/>
              <w:bottom w:val="single" w:sz="4" w:space="0" w:color="auto"/>
              <w:right w:val="single" w:sz="4" w:space="0" w:color="auto"/>
            </w:tcBorders>
            <w:shd w:val="clear" w:color="000000" w:fill="FFFFFF"/>
            <w:hideMark/>
          </w:tcPr>
          <w:p w:rsidR="003B4EB9" w:rsidRPr="003B4EB9" w:rsidRDefault="003B4EB9" w:rsidP="003B4EB9">
            <w:pPr>
              <w:spacing w:after="0" w:line="240" w:lineRule="auto"/>
              <w:jc w:val="right"/>
              <w:rPr>
                <w:rFonts w:ascii="Liberation Serif" w:eastAsia="Times New Roman" w:hAnsi="Liberation Serif" w:cs="Times New Roman"/>
                <w:color w:val="000000"/>
                <w:sz w:val="20"/>
                <w:szCs w:val="20"/>
                <w:lang w:eastAsia="ru-RU"/>
              </w:rPr>
            </w:pPr>
            <w:r w:rsidRPr="003B4EB9">
              <w:rPr>
                <w:rFonts w:ascii="Liberation Serif" w:eastAsia="Times New Roman" w:hAnsi="Liberation Serif" w:cs="Times New Roman"/>
                <w:color w:val="000000"/>
                <w:sz w:val="20"/>
                <w:szCs w:val="20"/>
                <w:lang w:eastAsia="ru-RU"/>
              </w:rPr>
              <w:t>17 311 700,0</w:t>
            </w:r>
          </w:p>
        </w:tc>
        <w:tc>
          <w:tcPr>
            <w:tcW w:w="1244" w:type="dxa"/>
            <w:tcBorders>
              <w:top w:val="single" w:sz="4" w:space="0" w:color="auto"/>
              <w:left w:val="nil"/>
              <w:bottom w:val="single" w:sz="4" w:space="0" w:color="auto"/>
              <w:right w:val="single" w:sz="4" w:space="0" w:color="auto"/>
            </w:tcBorders>
            <w:shd w:val="clear" w:color="000000" w:fill="FFFFFF"/>
            <w:hideMark/>
          </w:tcPr>
          <w:p w:rsidR="003B4EB9" w:rsidRPr="003B4EB9" w:rsidRDefault="003B4EB9" w:rsidP="003B4EB9">
            <w:pPr>
              <w:spacing w:after="0" w:line="240" w:lineRule="auto"/>
              <w:jc w:val="right"/>
              <w:rPr>
                <w:rFonts w:ascii="Liberation Serif" w:eastAsia="Times New Roman" w:hAnsi="Liberation Serif" w:cs="Times New Roman"/>
                <w:color w:val="000000"/>
                <w:sz w:val="20"/>
                <w:szCs w:val="20"/>
                <w:lang w:eastAsia="ru-RU"/>
              </w:rPr>
            </w:pPr>
            <w:r w:rsidRPr="003B4EB9">
              <w:rPr>
                <w:rFonts w:ascii="Liberation Serif" w:eastAsia="Times New Roman" w:hAnsi="Liberation Serif" w:cs="Times New Roman"/>
                <w:color w:val="000000"/>
                <w:sz w:val="20"/>
                <w:szCs w:val="20"/>
                <w:lang w:eastAsia="ru-RU"/>
              </w:rPr>
              <w:t>15 754 900,0</w:t>
            </w:r>
          </w:p>
        </w:tc>
        <w:tc>
          <w:tcPr>
            <w:tcW w:w="976" w:type="dxa"/>
            <w:tcBorders>
              <w:top w:val="single" w:sz="4" w:space="0" w:color="auto"/>
              <w:left w:val="nil"/>
              <w:bottom w:val="single" w:sz="4" w:space="0" w:color="auto"/>
              <w:right w:val="single" w:sz="4" w:space="0" w:color="auto"/>
            </w:tcBorders>
            <w:shd w:val="clear" w:color="000000" w:fill="FFFFFF"/>
            <w:hideMark/>
          </w:tcPr>
          <w:p w:rsidR="003B4EB9" w:rsidRPr="003B4EB9" w:rsidRDefault="003B4EB9" w:rsidP="003B4EB9">
            <w:pPr>
              <w:spacing w:after="0" w:line="240" w:lineRule="auto"/>
              <w:jc w:val="right"/>
              <w:rPr>
                <w:rFonts w:ascii="Liberation Serif" w:eastAsia="Times New Roman" w:hAnsi="Liberation Serif" w:cs="Times New Roman"/>
                <w:color w:val="000000"/>
                <w:sz w:val="20"/>
                <w:szCs w:val="20"/>
                <w:lang w:eastAsia="ru-RU"/>
              </w:rPr>
            </w:pPr>
            <w:r w:rsidRPr="003B4EB9">
              <w:rPr>
                <w:rFonts w:ascii="Liberation Serif" w:eastAsia="Times New Roman" w:hAnsi="Liberation Serif" w:cs="Times New Roman"/>
                <w:color w:val="000000"/>
                <w:sz w:val="20"/>
                <w:szCs w:val="20"/>
                <w:lang w:eastAsia="ru-RU"/>
              </w:rPr>
              <w:t xml:space="preserve"> 751 900,0</w:t>
            </w:r>
          </w:p>
        </w:tc>
        <w:tc>
          <w:tcPr>
            <w:tcW w:w="0" w:type="auto"/>
            <w:tcBorders>
              <w:top w:val="single" w:sz="4" w:space="0" w:color="auto"/>
              <w:left w:val="nil"/>
              <w:bottom w:val="single" w:sz="4" w:space="0" w:color="auto"/>
              <w:right w:val="single" w:sz="4" w:space="0" w:color="auto"/>
            </w:tcBorders>
            <w:shd w:val="clear" w:color="000000" w:fill="FFFFFF"/>
            <w:hideMark/>
          </w:tcPr>
          <w:p w:rsidR="003B4EB9" w:rsidRPr="003B4EB9" w:rsidRDefault="003B4EB9" w:rsidP="003B4EB9">
            <w:pPr>
              <w:spacing w:after="0" w:line="240" w:lineRule="auto"/>
              <w:jc w:val="right"/>
              <w:rPr>
                <w:rFonts w:ascii="Liberation Serif" w:eastAsia="Times New Roman" w:hAnsi="Liberation Serif" w:cs="Times New Roman"/>
                <w:color w:val="000000"/>
                <w:sz w:val="20"/>
                <w:szCs w:val="20"/>
                <w:lang w:eastAsia="ru-RU"/>
              </w:rPr>
            </w:pPr>
            <w:r w:rsidRPr="003B4EB9">
              <w:rPr>
                <w:rFonts w:ascii="Liberation Serif" w:eastAsia="Times New Roman" w:hAnsi="Liberation Serif" w:cs="Times New Roman"/>
                <w:color w:val="000000"/>
                <w:sz w:val="20"/>
                <w:szCs w:val="20"/>
                <w:lang w:eastAsia="ru-RU"/>
              </w:rPr>
              <w:t xml:space="preserve"> 762 900,0</w:t>
            </w:r>
          </w:p>
        </w:tc>
        <w:tc>
          <w:tcPr>
            <w:tcW w:w="0" w:type="auto"/>
            <w:tcBorders>
              <w:top w:val="single" w:sz="4" w:space="0" w:color="auto"/>
              <w:left w:val="nil"/>
              <w:bottom w:val="single" w:sz="4" w:space="0" w:color="auto"/>
              <w:right w:val="single" w:sz="4" w:space="0" w:color="auto"/>
            </w:tcBorders>
            <w:shd w:val="clear" w:color="000000" w:fill="FFFFFF"/>
            <w:hideMark/>
          </w:tcPr>
          <w:p w:rsidR="003B4EB9" w:rsidRPr="003B4EB9" w:rsidRDefault="003B4EB9" w:rsidP="003B4EB9">
            <w:pPr>
              <w:spacing w:after="0" w:line="240" w:lineRule="auto"/>
              <w:jc w:val="right"/>
              <w:rPr>
                <w:rFonts w:ascii="Liberation Serif" w:eastAsia="Times New Roman" w:hAnsi="Liberation Serif" w:cs="Times New Roman"/>
                <w:color w:val="000000"/>
                <w:sz w:val="20"/>
                <w:szCs w:val="20"/>
                <w:lang w:eastAsia="ru-RU"/>
              </w:rPr>
            </w:pPr>
            <w:r w:rsidRPr="003B4EB9">
              <w:rPr>
                <w:rFonts w:ascii="Liberation Serif" w:eastAsia="Times New Roman" w:hAnsi="Liberation Serif" w:cs="Times New Roman"/>
                <w:color w:val="000000"/>
                <w:sz w:val="20"/>
                <w:szCs w:val="20"/>
                <w:lang w:eastAsia="ru-RU"/>
              </w:rPr>
              <w:t xml:space="preserve"> 21 000,0</w:t>
            </w:r>
          </w:p>
        </w:tc>
        <w:tc>
          <w:tcPr>
            <w:tcW w:w="0" w:type="auto"/>
            <w:tcBorders>
              <w:top w:val="single" w:sz="4" w:space="0" w:color="auto"/>
              <w:left w:val="nil"/>
              <w:bottom w:val="single" w:sz="4" w:space="0" w:color="auto"/>
              <w:right w:val="single" w:sz="4" w:space="0" w:color="auto"/>
            </w:tcBorders>
            <w:shd w:val="clear" w:color="000000" w:fill="FFFFFF"/>
            <w:hideMark/>
          </w:tcPr>
          <w:p w:rsidR="003B4EB9" w:rsidRPr="003B4EB9" w:rsidRDefault="003B4EB9" w:rsidP="003B4EB9">
            <w:pPr>
              <w:spacing w:after="0" w:line="240" w:lineRule="auto"/>
              <w:jc w:val="right"/>
              <w:rPr>
                <w:rFonts w:ascii="Liberation Serif" w:eastAsia="Times New Roman" w:hAnsi="Liberation Serif" w:cs="Times New Roman"/>
                <w:color w:val="000000"/>
                <w:sz w:val="20"/>
                <w:szCs w:val="20"/>
                <w:lang w:eastAsia="ru-RU"/>
              </w:rPr>
            </w:pPr>
            <w:r w:rsidRPr="003B4EB9">
              <w:rPr>
                <w:rFonts w:ascii="Liberation Serif" w:eastAsia="Times New Roman" w:hAnsi="Liberation Serif" w:cs="Times New Roman"/>
                <w:color w:val="000000"/>
                <w:sz w:val="20"/>
                <w:szCs w:val="20"/>
                <w:lang w:eastAsia="ru-RU"/>
              </w:rPr>
              <w:t xml:space="preserve"> 21 000,0</w:t>
            </w:r>
          </w:p>
        </w:tc>
        <w:tc>
          <w:tcPr>
            <w:tcW w:w="0" w:type="auto"/>
            <w:tcBorders>
              <w:top w:val="single" w:sz="4" w:space="0" w:color="auto"/>
              <w:left w:val="nil"/>
              <w:bottom w:val="single" w:sz="4" w:space="0" w:color="auto"/>
              <w:right w:val="single" w:sz="4" w:space="0" w:color="auto"/>
            </w:tcBorders>
            <w:shd w:val="clear" w:color="000000" w:fill="FFFFFF"/>
            <w:hideMark/>
          </w:tcPr>
          <w:p w:rsidR="003B4EB9" w:rsidRPr="003B4EB9" w:rsidRDefault="003B4EB9" w:rsidP="003B4EB9">
            <w:pPr>
              <w:spacing w:after="0" w:line="240" w:lineRule="auto"/>
              <w:jc w:val="right"/>
              <w:rPr>
                <w:rFonts w:ascii="Liberation Serif" w:eastAsia="Times New Roman" w:hAnsi="Liberation Serif" w:cs="Times New Roman"/>
                <w:color w:val="000000"/>
                <w:sz w:val="20"/>
                <w:szCs w:val="20"/>
                <w:lang w:eastAsia="ru-RU"/>
              </w:rPr>
            </w:pPr>
            <w:r w:rsidRPr="003B4EB9">
              <w:rPr>
                <w:rFonts w:ascii="Liberation Serif" w:eastAsia="Times New Roman" w:hAnsi="Liberation Serif" w:cs="Times New Roman"/>
                <w:color w:val="000000"/>
                <w:sz w:val="20"/>
                <w:szCs w:val="20"/>
                <w:lang w:eastAsia="ru-RU"/>
              </w:rPr>
              <w:t xml:space="preserve">  0,0</w:t>
            </w:r>
          </w:p>
        </w:tc>
        <w:tc>
          <w:tcPr>
            <w:tcW w:w="0" w:type="auto"/>
            <w:tcBorders>
              <w:top w:val="single" w:sz="4" w:space="0" w:color="auto"/>
              <w:left w:val="nil"/>
              <w:bottom w:val="single" w:sz="4" w:space="0" w:color="auto"/>
              <w:right w:val="single" w:sz="4" w:space="0" w:color="auto"/>
            </w:tcBorders>
            <w:shd w:val="clear" w:color="000000" w:fill="FFFFFF"/>
          </w:tcPr>
          <w:p w:rsidR="003B4EB9" w:rsidRPr="003B4EB9" w:rsidRDefault="003B4EB9" w:rsidP="003B4EB9">
            <w:pPr>
              <w:spacing w:after="0" w:line="240" w:lineRule="auto"/>
              <w:jc w:val="right"/>
              <w:rPr>
                <w:rFonts w:ascii="Liberation Serif" w:eastAsia="Times New Roman" w:hAnsi="Liberation Serif" w:cs="Times New Roman"/>
                <w:color w:val="000000"/>
                <w:sz w:val="20"/>
                <w:szCs w:val="20"/>
                <w:lang w:eastAsia="ru-RU"/>
              </w:rPr>
            </w:pPr>
            <w:r w:rsidRPr="003B4EB9">
              <w:rPr>
                <w:rFonts w:ascii="Liberation Serif" w:eastAsia="Times New Roman" w:hAnsi="Liberation Serif" w:cs="Times New Roman"/>
                <w:color w:val="000000"/>
                <w:sz w:val="20"/>
                <w:szCs w:val="20"/>
                <w:lang w:eastAsia="ru-RU"/>
              </w:rPr>
              <w:t xml:space="preserve">  0,0</w:t>
            </w:r>
          </w:p>
        </w:tc>
        <w:tc>
          <w:tcPr>
            <w:tcW w:w="0" w:type="auto"/>
            <w:tcBorders>
              <w:top w:val="single" w:sz="4" w:space="0" w:color="auto"/>
              <w:left w:val="single" w:sz="4" w:space="0" w:color="auto"/>
              <w:bottom w:val="single" w:sz="4" w:space="0" w:color="auto"/>
              <w:right w:val="single" w:sz="4" w:space="0" w:color="auto"/>
            </w:tcBorders>
            <w:shd w:val="clear" w:color="000000" w:fill="FFFFFF"/>
            <w:hideMark/>
          </w:tcPr>
          <w:p w:rsidR="003B4EB9" w:rsidRPr="003B4EB9" w:rsidRDefault="003B4EB9" w:rsidP="003B4EB9">
            <w:pPr>
              <w:spacing w:after="0" w:line="240" w:lineRule="auto"/>
              <w:rPr>
                <w:rFonts w:ascii="Liberation Serif" w:eastAsia="Times New Roman" w:hAnsi="Liberation Serif" w:cs="Times New Roman"/>
                <w:color w:val="000000"/>
                <w:sz w:val="20"/>
                <w:szCs w:val="20"/>
                <w:lang w:eastAsia="ru-RU"/>
              </w:rPr>
            </w:pPr>
            <w:r w:rsidRPr="003B4EB9">
              <w:rPr>
                <w:rFonts w:ascii="Liberation Serif" w:eastAsia="Times New Roman" w:hAnsi="Liberation Serif" w:cs="Times New Roman"/>
                <w:color w:val="000000"/>
                <w:sz w:val="20"/>
                <w:szCs w:val="20"/>
                <w:lang w:eastAsia="ru-RU"/>
              </w:rPr>
              <w:t> </w:t>
            </w:r>
          </w:p>
        </w:tc>
      </w:tr>
      <w:tr w:rsidR="003B4EB9" w:rsidRPr="003B4EB9" w:rsidTr="003B4EB9">
        <w:trPr>
          <w:cantSplit/>
          <w:trHeight w:val="264"/>
        </w:trPr>
        <w:tc>
          <w:tcPr>
            <w:tcW w:w="0" w:type="auto"/>
            <w:tcBorders>
              <w:top w:val="single" w:sz="4" w:space="0" w:color="auto"/>
              <w:left w:val="single" w:sz="4" w:space="0" w:color="auto"/>
              <w:bottom w:val="single" w:sz="4" w:space="0" w:color="auto"/>
              <w:right w:val="single" w:sz="4" w:space="0" w:color="auto"/>
            </w:tcBorders>
            <w:shd w:val="clear" w:color="000000" w:fill="FFFFFF"/>
            <w:hideMark/>
          </w:tcPr>
          <w:p w:rsidR="003B4EB9" w:rsidRPr="003B4EB9" w:rsidRDefault="003B4EB9" w:rsidP="003B4EB9">
            <w:pPr>
              <w:spacing w:after="0" w:line="240" w:lineRule="auto"/>
              <w:jc w:val="both"/>
              <w:rPr>
                <w:rFonts w:ascii="Liberation Serif" w:eastAsia="Times New Roman" w:hAnsi="Liberation Serif" w:cs="Times New Roman"/>
                <w:color w:val="000000"/>
                <w:sz w:val="20"/>
                <w:szCs w:val="20"/>
                <w:lang w:eastAsia="ru-RU"/>
              </w:rPr>
            </w:pPr>
            <w:r w:rsidRPr="003B4EB9">
              <w:rPr>
                <w:rFonts w:ascii="Liberation Serif" w:eastAsia="Times New Roman" w:hAnsi="Liberation Serif" w:cs="Times New Roman"/>
                <w:color w:val="000000"/>
                <w:sz w:val="20"/>
                <w:szCs w:val="20"/>
                <w:lang w:eastAsia="ru-RU"/>
              </w:rPr>
              <w:t>9</w:t>
            </w:r>
          </w:p>
        </w:tc>
        <w:tc>
          <w:tcPr>
            <w:tcW w:w="0" w:type="auto"/>
            <w:tcBorders>
              <w:top w:val="single" w:sz="4" w:space="0" w:color="auto"/>
              <w:left w:val="nil"/>
              <w:bottom w:val="single" w:sz="4" w:space="0" w:color="auto"/>
              <w:right w:val="single" w:sz="4" w:space="0" w:color="auto"/>
            </w:tcBorders>
            <w:shd w:val="clear" w:color="000000" w:fill="FFFFFF"/>
            <w:hideMark/>
          </w:tcPr>
          <w:p w:rsidR="003B4EB9" w:rsidRPr="003B4EB9" w:rsidRDefault="003B4EB9" w:rsidP="003B4EB9">
            <w:pPr>
              <w:spacing w:after="0" w:line="240" w:lineRule="auto"/>
              <w:jc w:val="both"/>
              <w:rPr>
                <w:rFonts w:ascii="Liberation Serif" w:eastAsia="Times New Roman" w:hAnsi="Liberation Serif" w:cs="Times New Roman"/>
                <w:color w:val="000000"/>
                <w:sz w:val="20"/>
                <w:szCs w:val="20"/>
                <w:lang w:eastAsia="ru-RU"/>
              </w:rPr>
            </w:pPr>
            <w:r w:rsidRPr="003B4EB9">
              <w:rPr>
                <w:rFonts w:ascii="Liberation Serif" w:eastAsia="Times New Roman" w:hAnsi="Liberation Serif" w:cs="Times New Roman"/>
                <w:color w:val="000000"/>
                <w:sz w:val="20"/>
                <w:szCs w:val="20"/>
                <w:lang w:eastAsia="ru-RU"/>
              </w:rPr>
              <w:t>местный бюджет</w:t>
            </w:r>
          </w:p>
        </w:tc>
        <w:tc>
          <w:tcPr>
            <w:tcW w:w="0" w:type="auto"/>
            <w:tcBorders>
              <w:top w:val="single" w:sz="4" w:space="0" w:color="auto"/>
              <w:left w:val="nil"/>
              <w:bottom w:val="single" w:sz="4" w:space="0" w:color="auto"/>
              <w:right w:val="single" w:sz="4" w:space="0" w:color="auto"/>
            </w:tcBorders>
            <w:shd w:val="clear" w:color="000000" w:fill="FFFFFF"/>
            <w:hideMark/>
          </w:tcPr>
          <w:p w:rsidR="003B4EB9" w:rsidRPr="003B4EB9" w:rsidRDefault="003B4EB9" w:rsidP="003B4EB9">
            <w:pPr>
              <w:spacing w:after="0" w:line="240" w:lineRule="auto"/>
              <w:jc w:val="right"/>
              <w:rPr>
                <w:rFonts w:ascii="Liberation Serif" w:eastAsia="Times New Roman" w:hAnsi="Liberation Serif" w:cs="Times New Roman"/>
                <w:color w:val="000000"/>
                <w:sz w:val="20"/>
                <w:szCs w:val="20"/>
                <w:lang w:eastAsia="ru-RU"/>
              </w:rPr>
            </w:pPr>
            <w:r w:rsidRPr="003B4EB9">
              <w:rPr>
                <w:rFonts w:ascii="Liberation Serif" w:eastAsia="Times New Roman" w:hAnsi="Liberation Serif" w:cs="Times New Roman"/>
                <w:color w:val="000000"/>
                <w:sz w:val="20"/>
                <w:szCs w:val="20"/>
                <w:lang w:eastAsia="ru-RU"/>
              </w:rPr>
              <w:t>424 844 173,1</w:t>
            </w:r>
          </w:p>
        </w:tc>
        <w:tc>
          <w:tcPr>
            <w:tcW w:w="1244" w:type="dxa"/>
            <w:tcBorders>
              <w:top w:val="single" w:sz="4" w:space="0" w:color="auto"/>
              <w:left w:val="nil"/>
              <w:bottom w:val="single" w:sz="4" w:space="0" w:color="auto"/>
              <w:right w:val="single" w:sz="4" w:space="0" w:color="auto"/>
            </w:tcBorders>
            <w:shd w:val="clear" w:color="000000" w:fill="FFFFFF"/>
            <w:hideMark/>
          </w:tcPr>
          <w:p w:rsidR="003B4EB9" w:rsidRPr="003B4EB9" w:rsidRDefault="003B4EB9" w:rsidP="003B4EB9">
            <w:pPr>
              <w:spacing w:after="0" w:line="240" w:lineRule="auto"/>
              <w:jc w:val="right"/>
              <w:rPr>
                <w:rFonts w:ascii="Liberation Serif" w:eastAsia="Times New Roman" w:hAnsi="Liberation Serif" w:cs="Times New Roman"/>
                <w:color w:val="000000"/>
                <w:sz w:val="20"/>
                <w:szCs w:val="20"/>
                <w:lang w:eastAsia="ru-RU"/>
              </w:rPr>
            </w:pPr>
            <w:r w:rsidRPr="003B4EB9">
              <w:rPr>
                <w:rFonts w:ascii="Liberation Serif" w:eastAsia="Times New Roman" w:hAnsi="Liberation Serif" w:cs="Times New Roman"/>
                <w:color w:val="000000"/>
                <w:sz w:val="20"/>
                <w:szCs w:val="20"/>
                <w:lang w:eastAsia="ru-RU"/>
              </w:rPr>
              <w:t>64 901 493,6</w:t>
            </w:r>
          </w:p>
        </w:tc>
        <w:tc>
          <w:tcPr>
            <w:tcW w:w="976" w:type="dxa"/>
            <w:tcBorders>
              <w:top w:val="single" w:sz="4" w:space="0" w:color="auto"/>
              <w:left w:val="nil"/>
              <w:bottom w:val="single" w:sz="4" w:space="0" w:color="auto"/>
              <w:right w:val="single" w:sz="4" w:space="0" w:color="auto"/>
            </w:tcBorders>
            <w:shd w:val="clear" w:color="000000" w:fill="FFFFFF"/>
            <w:hideMark/>
          </w:tcPr>
          <w:p w:rsidR="003B4EB9" w:rsidRPr="003B4EB9" w:rsidRDefault="003B4EB9" w:rsidP="003B4EB9">
            <w:pPr>
              <w:spacing w:after="0" w:line="240" w:lineRule="auto"/>
              <w:ind w:left="-170"/>
              <w:jc w:val="right"/>
              <w:rPr>
                <w:rFonts w:ascii="Liberation Serif" w:eastAsia="Times New Roman" w:hAnsi="Liberation Serif" w:cs="Times New Roman"/>
                <w:color w:val="000000"/>
                <w:sz w:val="20"/>
                <w:szCs w:val="20"/>
                <w:lang w:eastAsia="ru-RU"/>
              </w:rPr>
            </w:pPr>
            <w:r w:rsidRPr="003B4EB9">
              <w:rPr>
                <w:rFonts w:ascii="Liberation Serif" w:eastAsia="Times New Roman" w:hAnsi="Liberation Serif" w:cs="Times New Roman"/>
                <w:color w:val="000000"/>
                <w:sz w:val="20"/>
                <w:szCs w:val="20"/>
                <w:lang w:eastAsia="ru-RU"/>
              </w:rPr>
              <w:t>77 349 138,7</w:t>
            </w:r>
          </w:p>
        </w:tc>
        <w:tc>
          <w:tcPr>
            <w:tcW w:w="0" w:type="auto"/>
            <w:tcBorders>
              <w:top w:val="single" w:sz="4" w:space="0" w:color="auto"/>
              <w:left w:val="nil"/>
              <w:bottom w:val="single" w:sz="4" w:space="0" w:color="auto"/>
              <w:right w:val="single" w:sz="4" w:space="0" w:color="auto"/>
            </w:tcBorders>
            <w:shd w:val="clear" w:color="000000" w:fill="FFFFFF"/>
            <w:hideMark/>
          </w:tcPr>
          <w:p w:rsidR="003B4EB9" w:rsidRPr="003B4EB9" w:rsidRDefault="003B4EB9" w:rsidP="003B4EB9">
            <w:pPr>
              <w:spacing w:after="0" w:line="240" w:lineRule="auto"/>
              <w:jc w:val="right"/>
              <w:rPr>
                <w:rFonts w:ascii="Liberation Serif" w:eastAsia="Times New Roman" w:hAnsi="Liberation Serif" w:cs="Times New Roman"/>
                <w:color w:val="000000"/>
                <w:sz w:val="20"/>
                <w:szCs w:val="20"/>
                <w:lang w:eastAsia="ru-RU"/>
              </w:rPr>
            </w:pPr>
            <w:r w:rsidRPr="003B4EB9">
              <w:rPr>
                <w:rFonts w:ascii="Liberation Serif" w:eastAsia="Times New Roman" w:hAnsi="Liberation Serif" w:cs="Times New Roman"/>
                <w:color w:val="000000"/>
                <w:sz w:val="20"/>
                <w:szCs w:val="20"/>
                <w:lang w:eastAsia="ru-RU"/>
              </w:rPr>
              <w:t>65 781 250,0</w:t>
            </w:r>
          </w:p>
        </w:tc>
        <w:tc>
          <w:tcPr>
            <w:tcW w:w="0" w:type="auto"/>
            <w:tcBorders>
              <w:top w:val="single" w:sz="4" w:space="0" w:color="auto"/>
              <w:left w:val="nil"/>
              <w:bottom w:val="single" w:sz="4" w:space="0" w:color="auto"/>
              <w:right w:val="single" w:sz="4" w:space="0" w:color="auto"/>
            </w:tcBorders>
            <w:shd w:val="clear" w:color="000000" w:fill="FFFFFF"/>
            <w:hideMark/>
          </w:tcPr>
          <w:p w:rsidR="003B4EB9" w:rsidRPr="003B4EB9" w:rsidRDefault="003B4EB9" w:rsidP="003B4EB9">
            <w:pPr>
              <w:spacing w:after="0" w:line="240" w:lineRule="auto"/>
              <w:jc w:val="right"/>
              <w:rPr>
                <w:rFonts w:ascii="Liberation Serif" w:eastAsia="Times New Roman" w:hAnsi="Liberation Serif" w:cs="Times New Roman"/>
                <w:color w:val="000000"/>
                <w:sz w:val="20"/>
                <w:szCs w:val="20"/>
                <w:lang w:eastAsia="ru-RU"/>
              </w:rPr>
            </w:pPr>
            <w:r w:rsidRPr="003B4EB9">
              <w:rPr>
                <w:rFonts w:ascii="Liberation Serif" w:eastAsia="Times New Roman" w:hAnsi="Liberation Serif" w:cs="Times New Roman"/>
                <w:color w:val="000000"/>
                <w:sz w:val="20"/>
                <w:szCs w:val="20"/>
                <w:lang w:eastAsia="ru-RU"/>
              </w:rPr>
              <w:t>98 366 130,2</w:t>
            </w:r>
          </w:p>
        </w:tc>
        <w:tc>
          <w:tcPr>
            <w:tcW w:w="0" w:type="auto"/>
            <w:tcBorders>
              <w:top w:val="single" w:sz="4" w:space="0" w:color="auto"/>
              <w:left w:val="nil"/>
              <w:bottom w:val="single" w:sz="4" w:space="0" w:color="auto"/>
              <w:right w:val="single" w:sz="4" w:space="0" w:color="auto"/>
            </w:tcBorders>
            <w:shd w:val="clear" w:color="000000" w:fill="FFFFFF"/>
            <w:hideMark/>
          </w:tcPr>
          <w:p w:rsidR="003B4EB9" w:rsidRPr="003B4EB9" w:rsidRDefault="003B4EB9" w:rsidP="003B4EB9">
            <w:pPr>
              <w:spacing w:after="0" w:line="240" w:lineRule="auto"/>
              <w:jc w:val="right"/>
              <w:rPr>
                <w:rFonts w:ascii="Liberation Serif" w:eastAsia="Times New Roman" w:hAnsi="Liberation Serif" w:cs="Times New Roman"/>
                <w:color w:val="000000"/>
                <w:sz w:val="20"/>
                <w:szCs w:val="20"/>
                <w:lang w:eastAsia="ru-RU"/>
              </w:rPr>
            </w:pPr>
            <w:r w:rsidRPr="003B4EB9">
              <w:rPr>
                <w:rFonts w:ascii="Liberation Serif" w:eastAsia="Times New Roman" w:hAnsi="Liberation Serif" w:cs="Times New Roman"/>
                <w:color w:val="000000"/>
                <w:sz w:val="20"/>
                <w:szCs w:val="20"/>
                <w:lang w:eastAsia="ru-RU"/>
              </w:rPr>
              <w:t>92 700 320,2</w:t>
            </w:r>
          </w:p>
        </w:tc>
        <w:tc>
          <w:tcPr>
            <w:tcW w:w="0" w:type="auto"/>
            <w:tcBorders>
              <w:top w:val="single" w:sz="4" w:space="0" w:color="auto"/>
              <w:left w:val="nil"/>
              <w:bottom w:val="single" w:sz="4" w:space="0" w:color="auto"/>
              <w:right w:val="single" w:sz="4" w:space="0" w:color="auto"/>
            </w:tcBorders>
            <w:shd w:val="clear" w:color="000000" w:fill="FFFFFF"/>
            <w:hideMark/>
          </w:tcPr>
          <w:p w:rsidR="003B4EB9" w:rsidRPr="003B4EB9" w:rsidRDefault="003B4EB9" w:rsidP="003B4EB9">
            <w:pPr>
              <w:spacing w:after="0" w:line="240" w:lineRule="auto"/>
              <w:jc w:val="right"/>
              <w:rPr>
                <w:rFonts w:ascii="Liberation Serif" w:eastAsia="Times New Roman" w:hAnsi="Liberation Serif" w:cs="Times New Roman"/>
                <w:color w:val="000000"/>
                <w:sz w:val="20"/>
                <w:szCs w:val="20"/>
                <w:lang w:eastAsia="ru-RU"/>
              </w:rPr>
            </w:pPr>
            <w:r w:rsidRPr="003B4EB9">
              <w:rPr>
                <w:rFonts w:ascii="Liberation Serif" w:eastAsia="Times New Roman" w:hAnsi="Liberation Serif" w:cs="Times New Roman"/>
                <w:color w:val="000000"/>
                <w:sz w:val="20"/>
                <w:szCs w:val="20"/>
                <w:lang w:eastAsia="ru-RU"/>
              </w:rPr>
              <w:t>12 872 920,2</w:t>
            </w:r>
          </w:p>
        </w:tc>
        <w:tc>
          <w:tcPr>
            <w:tcW w:w="0" w:type="auto"/>
            <w:tcBorders>
              <w:top w:val="single" w:sz="4" w:space="0" w:color="auto"/>
              <w:left w:val="nil"/>
              <w:bottom w:val="single" w:sz="4" w:space="0" w:color="auto"/>
              <w:right w:val="single" w:sz="4" w:space="0" w:color="auto"/>
            </w:tcBorders>
            <w:shd w:val="clear" w:color="000000" w:fill="FFFFFF"/>
          </w:tcPr>
          <w:p w:rsidR="003B4EB9" w:rsidRPr="003B4EB9" w:rsidRDefault="003B4EB9" w:rsidP="003B4EB9">
            <w:pPr>
              <w:spacing w:after="0" w:line="240" w:lineRule="auto"/>
              <w:jc w:val="right"/>
              <w:rPr>
                <w:rFonts w:ascii="Liberation Serif" w:eastAsia="Times New Roman" w:hAnsi="Liberation Serif" w:cs="Times New Roman"/>
                <w:color w:val="000000"/>
                <w:sz w:val="20"/>
                <w:szCs w:val="20"/>
                <w:lang w:eastAsia="ru-RU"/>
              </w:rPr>
            </w:pPr>
            <w:r w:rsidRPr="003B4EB9">
              <w:rPr>
                <w:rFonts w:ascii="Liberation Serif" w:eastAsia="Times New Roman" w:hAnsi="Liberation Serif" w:cs="Times New Roman"/>
                <w:color w:val="000000"/>
                <w:sz w:val="20"/>
                <w:szCs w:val="20"/>
                <w:lang w:eastAsia="ru-RU"/>
              </w:rPr>
              <w:t>12 872 920,2</w:t>
            </w:r>
          </w:p>
        </w:tc>
        <w:tc>
          <w:tcPr>
            <w:tcW w:w="0" w:type="auto"/>
            <w:tcBorders>
              <w:top w:val="single" w:sz="4" w:space="0" w:color="auto"/>
              <w:left w:val="single" w:sz="4" w:space="0" w:color="auto"/>
              <w:bottom w:val="single" w:sz="4" w:space="0" w:color="auto"/>
              <w:right w:val="single" w:sz="4" w:space="0" w:color="auto"/>
            </w:tcBorders>
            <w:shd w:val="clear" w:color="000000" w:fill="FFFFFF"/>
            <w:hideMark/>
          </w:tcPr>
          <w:p w:rsidR="003B4EB9" w:rsidRPr="003B4EB9" w:rsidRDefault="003B4EB9" w:rsidP="003B4EB9">
            <w:pPr>
              <w:spacing w:after="0" w:line="240" w:lineRule="auto"/>
              <w:rPr>
                <w:rFonts w:ascii="Liberation Serif" w:eastAsia="Times New Roman" w:hAnsi="Liberation Serif" w:cs="Times New Roman"/>
                <w:color w:val="000000"/>
                <w:sz w:val="20"/>
                <w:szCs w:val="20"/>
                <w:lang w:eastAsia="ru-RU"/>
              </w:rPr>
            </w:pPr>
            <w:r w:rsidRPr="003B4EB9">
              <w:rPr>
                <w:rFonts w:ascii="Liberation Serif" w:eastAsia="Times New Roman" w:hAnsi="Liberation Serif" w:cs="Times New Roman"/>
                <w:color w:val="000000"/>
                <w:sz w:val="20"/>
                <w:szCs w:val="20"/>
                <w:lang w:eastAsia="ru-RU"/>
              </w:rPr>
              <w:t> </w:t>
            </w:r>
          </w:p>
        </w:tc>
      </w:tr>
      <w:tr w:rsidR="003B4EB9" w:rsidRPr="003B4EB9" w:rsidTr="003B4EB9">
        <w:trPr>
          <w:cantSplit/>
          <w:trHeight w:val="264"/>
        </w:trPr>
        <w:tc>
          <w:tcPr>
            <w:tcW w:w="0" w:type="auto"/>
            <w:tcBorders>
              <w:top w:val="single" w:sz="4" w:space="0" w:color="auto"/>
              <w:left w:val="single" w:sz="4" w:space="0" w:color="auto"/>
              <w:bottom w:val="single" w:sz="4" w:space="0" w:color="auto"/>
              <w:right w:val="single" w:sz="4" w:space="0" w:color="auto"/>
            </w:tcBorders>
            <w:shd w:val="clear" w:color="000000" w:fill="FFFFFF"/>
            <w:hideMark/>
          </w:tcPr>
          <w:p w:rsidR="003B4EB9" w:rsidRPr="003B4EB9" w:rsidRDefault="003B4EB9" w:rsidP="003B4EB9">
            <w:pPr>
              <w:spacing w:after="0" w:line="240" w:lineRule="auto"/>
              <w:jc w:val="both"/>
              <w:rPr>
                <w:rFonts w:ascii="Liberation Serif" w:eastAsia="Times New Roman" w:hAnsi="Liberation Serif" w:cs="Times New Roman"/>
                <w:b/>
                <w:bCs/>
                <w:color w:val="000000"/>
                <w:sz w:val="20"/>
                <w:szCs w:val="20"/>
                <w:lang w:eastAsia="ru-RU"/>
              </w:rPr>
            </w:pPr>
            <w:r w:rsidRPr="003B4EB9">
              <w:rPr>
                <w:rFonts w:ascii="Liberation Serif" w:eastAsia="Times New Roman" w:hAnsi="Liberation Serif" w:cs="Times New Roman"/>
                <w:b/>
                <w:bCs/>
                <w:color w:val="000000"/>
                <w:sz w:val="20"/>
                <w:szCs w:val="20"/>
                <w:lang w:eastAsia="ru-RU"/>
              </w:rPr>
              <w:t>10</w:t>
            </w:r>
          </w:p>
        </w:tc>
        <w:tc>
          <w:tcPr>
            <w:tcW w:w="0" w:type="auto"/>
            <w:gridSpan w:val="8"/>
            <w:tcBorders>
              <w:top w:val="single" w:sz="4" w:space="0" w:color="auto"/>
              <w:left w:val="nil"/>
              <w:bottom w:val="single" w:sz="4" w:space="0" w:color="auto"/>
              <w:right w:val="single" w:sz="4" w:space="0" w:color="000000"/>
            </w:tcBorders>
            <w:shd w:val="clear" w:color="000000" w:fill="FFFFFF"/>
            <w:vAlign w:val="center"/>
            <w:hideMark/>
          </w:tcPr>
          <w:p w:rsidR="003B4EB9" w:rsidRPr="003B4EB9" w:rsidRDefault="003B4EB9" w:rsidP="003B4EB9">
            <w:pPr>
              <w:spacing w:after="0" w:line="240" w:lineRule="auto"/>
              <w:jc w:val="center"/>
              <w:rPr>
                <w:rFonts w:ascii="Liberation Serif" w:eastAsia="Times New Roman" w:hAnsi="Liberation Serif" w:cs="Times New Roman"/>
                <w:b/>
                <w:bCs/>
                <w:color w:val="000000"/>
                <w:sz w:val="20"/>
                <w:szCs w:val="20"/>
                <w:lang w:eastAsia="ru-RU"/>
              </w:rPr>
            </w:pPr>
            <w:r w:rsidRPr="003B4EB9">
              <w:rPr>
                <w:rFonts w:ascii="Liberation Serif" w:eastAsia="Times New Roman" w:hAnsi="Liberation Serif" w:cs="Times New Roman"/>
                <w:b/>
                <w:bCs/>
                <w:color w:val="000000"/>
                <w:sz w:val="20"/>
                <w:szCs w:val="20"/>
                <w:lang w:eastAsia="ru-RU"/>
              </w:rPr>
              <w:t xml:space="preserve">ПОДПРОГРАММА  1. ОБЕСПЕЧЕНИЕ ФУНКЦИОНИРОВАНИЯ ЖИЛИЩНО-КОММУНАЛЬНОГО ХОЗЯЙСТВА </w:t>
            </w:r>
          </w:p>
        </w:tc>
        <w:tc>
          <w:tcPr>
            <w:tcW w:w="0" w:type="auto"/>
            <w:tcBorders>
              <w:top w:val="single" w:sz="4" w:space="0" w:color="auto"/>
              <w:left w:val="nil"/>
              <w:bottom w:val="single" w:sz="4" w:space="0" w:color="auto"/>
              <w:right w:val="single" w:sz="4" w:space="0" w:color="auto"/>
            </w:tcBorders>
            <w:shd w:val="clear" w:color="000000" w:fill="FFFFFF"/>
          </w:tcPr>
          <w:p w:rsidR="003B4EB9" w:rsidRPr="003B4EB9" w:rsidRDefault="003B4EB9" w:rsidP="003B4EB9">
            <w:pPr>
              <w:spacing w:after="0" w:line="240" w:lineRule="auto"/>
              <w:jc w:val="center"/>
              <w:rPr>
                <w:rFonts w:ascii="Liberation Serif" w:eastAsia="Times New Roman" w:hAnsi="Liberation Serif" w:cs="Times New Roman"/>
                <w:b/>
                <w:bCs/>
                <w:color w:val="000000"/>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shd w:val="clear" w:color="000000" w:fill="FFFFFF"/>
            <w:hideMark/>
          </w:tcPr>
          <w:p w:rsidR="003B4EB9" w:rsidRPr="003B4EB9" w:rsidRDefault="003B4EB9" w:rsidP="003B4EB9">
            <w:pPr>
              <w:spacing w:after="0" w:line="240" w:lineRule="auto"/>
              <w:rPr>
                <w:rFonts w:ascii="Liberation Serif" w:eastAsia="Times New Roman" w:hAnsi="Liberation Serif" w:cs="Times New Roman"/>
                <w:b/>
                <w:bCs/>
                <w:color w:val="000000"/>
                <w:sz w:val="20"/>
                <w:szCs w:val="20"/>
                <w:lang w:eastAsia="ru-RU"/>
              </w:rPr>
            </w:pPr>
            <w:r w:rsidRPr="003B4EB9">
              <w:rPr>
                <w:rFonts w:ascii="Liberation Serif" w:eastAsia="Times New Roman" w:hAnsi="Liberation Serif" w:cs="Times New Roman"/>
                <w:b/>
                <w:bCs/>
                <w:color w:val="000000"/>
                <w:sz w:val="20"/>
                <w:szCs w:val="20"/>
                <w:lang w:eastAsia="ru-RU"/>
              </w:rPr>
              <w:t> </w:t>
            </w:r>
          </w:p>
        </w:tc>
      </w:tr>
      <w:tr w:rsidR="003B4EB9" w:rsidRPr="003B4EB9" w:rsidTr="003B4EB9">
        <w:trPr>
          <w:cantSplit/>
          <w:trHeight w:val="856"/>
        </w:trPr>
        <w:tc>
          <w:tcPr>
            <w:tcW w:w="0" w:type="auto"/>
            <w:tcBorders>
              <w:top w:val="single" w:sz="4" w:space="0" w:color="auto"/>
              <w:left w:val="single" w:sz="4" w:space="0" w:color="auto"/>
              <w:bottom w:val="single" w:sz="4" w:space="0" w:color="auto"/>
              <w:right w:val="single" w:sz="4" w:space="0" w:color="auto"/>
            </w:tcBorders>
            <w:shd w:val="clear" w:color="000000" w:fill="FFFFFF"/>
            <w:hideMark/>
          </w:tcPr>
          <w:p w:rsidR="003B4EB9" w:rsidRPr="003B4EB9" w:rsidRDefault="003B4EB9" w:rsidP="003B4EB9">
            <w:pPr>
              <w:spacing w:after="0" w:line="240" w:lineRule="auto"/>
              <w:jc w:val="both"/>
              <w:rPr>
                <w:rFonts w:ascii="Liberation Serif" w:eastAsia="Times New Roman" w:hAnsi="Liberation Serif" w:cs="Times New Roman"/>
                <w:b/>
                <w:bCs/>
                <w:color w:val="000000"/>
                <w:sz w:val="20"/>
                <w:szCs w:val="20"/>
                <w:lang w:eastAsia="ru-RU"/>
              </w:rPr>
            </w:pPr>
            <w:r w:rsidRPr="003B4EB9">
              <w:rPr>
                <w:rFonts w:ascii="Liberation Serif" w:eastAsia="Times New Roman" w:hAnsi="Liberation Serif" w:cs="Times New Roman"/>
                <w:b/>
                <w:bCs/>
                <w:color w:val="000000"/>
                <w:sz w:val="20"/>
                <w:szCs w:val="20"/>
                <w:lang w:eastAsia="ru-RU"/>
              </w:rPr>
              <w:t>11</w:t>
            </w:r>
          </w:p>
        </w:tc>
        <w:tc>
          <w:tcPr>
            <w:tcW w:w="0" w:type="auto"/>
            <w:tcBorders>
              <w:top w:val="single" w:sz="4" w:space="0" w:color="auto"/>
              <w:left w:val="nil"/>
              <w:bottom w:val="single" w:sz="4" w:space="0" w:color="auto"/>
              <w:right w:val="single" w:sz="4" w:space="0" w:color="auto"/>
            </w:tcBorders>
            <w:shd w:val="clear" w:color="000000" w:fill="FFFFFF"/>
            <w:hideMark/>
          </w:tcPr>
          <w:p w:rsidR="003B4EB9" w:rsidRPr="003B4EB9" w:rsidRDefault="003B4EB9" w:rsidP="003B4EB9">
            <w:pPr>
              <w:spacing w:after="0" w:line="240" w:lineRule="auto"/>
              <w:rPr>
                <w:rFonts w:ascii="Liberation Serif" w:eastAsia="Times New Roman" w:hAnsi="Liberation Serif" w:cs="Times New Roman"/>
                <w:b/>
                <w:bCs/>
                <w:color w:val="000000"/>
                <w:sz w:val="20"/>
                <w:szCs w:val="20"/>
                <w:lang w:eastAsia="ru-RU"/>
              </w:rPr>
            </w:pPr>
            <w:r w:rsidRPr="003B4EB9">
              <w:rPr>
                <w:rFonts w:ascii="Liberation Serif" w:eastAsia="Times New Roman" w:hAnsi="Liberation Serif" w:cs="Times New Roman"/>
                <w:b/>
                <w:bCs/>
                <w:color w:val="000000"/>
                <w:sz w:val="20"/>
                <w:szCs w:val="20"/>
                <w:lang w:eastAsia="ru-RU"/>
              </w:rPr>
              <w:t xml:space="preserve">ВСЕГО ПО ПОДПРОГРАММЕ, В ТОМ ЧИСЛЕ: ОБЕСПЕЧЕНИЕ ФУНКЦИОНИРОВАНИЯ ЖИЛИЩНО-КОММУНАЛЬНОГО ХОЗЯЙСТВА </w:t>
            </w:r>
          </w:p>
        </w:tc>
        <w:tc>
          <w:tcPr>
            <w:tcW w:w="0" w:type="auto"/>
            <w:tcBorders>
              <w:top w:val="single" w:sz="4" w:space="0" w:color="auto"/>
              <w:left w:val="nil"/>
              <w:bottom w:val="single" w:sz="4" w:space="0" w:color="auto"/>
              <w:right w:val="single" w:sz="4" w:space="0" w:color="auto"/>
            </w:tcBorders>
            <w:shd w:val="clear" w:color="000000" w:fill="FFFFFF"/>
            <w:hideMark/>
          </w:tcPr>
          <w:p w:rsidR="003B4EB9" w:rsidRPr="003B4EB9" w:rsidRDefault="003B4EB9" w:rsidP="003B4EB9">
            <w:pPr>
              <w:spacing w:after="0" w:line="240" w:lineRule="auto"/>
              <w:jc w:val="right"/>
              <w:rPr>
                <w:rFonts w:ascii="Liberation Serif" w:eastAsia="Times New Roman" w:hAnsi="Liberation Serif" w:cs="Times New Roman"/>
                <w:b/>
                <w:bCs/>
                <w:color w:val="000000"/>
                <w:sz w:val="20"/>
                <w:szCs w:val="20"/>
                <w:lang w:eastAsia="ru-RU"/>
              </w:rPr>
            </w:pPr>
            <w:r w:rsidRPr="003B4EB9">
              <w:rPr>
                <w:rFonts w:ascii="Liberation Serif" w:eastAsia="Times New Roman" w:hAnsi="Liberation Serif" w:cs="Times New Roman"/>
                <w:b/>
                <w:bCs/>
                <w:color w:val="000000"/>
                <w:sz w:val="20"/>
                <w:szCs w:val="20"/>
                <w:lang w:eastAsia="ru-RU"/>
              </w:rPr>
              <w:t>107 850 000,0</w:t>
            </w:r>
          </w:p>
        </w:tc>
        <w:tc>
          <w:tcPr>
            <w:tcW w:w="1244" w:type="dxa"/>
            <w:tcBorders>
              <w:top w:val="single" w:sz="4" w:space="0" w:color="auto"/>
              <w:left w:val="nil"/>
              <w:bottom w:val="single" w:sz="4" w:space="0" w:color="auto"/>
              <w:right w:val="single" w:sz="4" w:space="0" w:color="auto"/>
            </w:tcBorders>
            <w:shd w:val="clear" w:color="000000" w:fill="FFFFFF"/>
            <w:hideMark/>
          </w:tcPr>
          <w:p w:rsidR="003B4EB9" w:rsidRPr="003B4EB9" w:rsidRDefault="003B4EB9" w:rsidP="003B4EB9">
            <w:pPr>
              <w:spacing w:after="0" w:line="240" w:lineRule="auto"/>
              <w:jc w:val="right"/>
              <w:rPr>
                <w:rFonts w:ascii="Liberation Serif" w:eastAsia="Times New Roman" w:hAnsi="Liberation Serif" w:cs="Times New Roman"/>
                <w:b/>
                <w:bCs/>
                <w:color w:val="000000"/>
                <w:sz w:val="20"/>
                <w:szCs w:val="20"/>
                <w:lang w:eastAsia="ru-RU"/>
              </w:rPr>
            </w:pPr>
            <w:r w:rsidRPr="003B4EB9">
              <w:rPr>
                <w:rFonts w:ascii="Liberation Serif" w:eastAsia="Times New Roman" w:hAnsi="Liberation Serif" w:cs="Times New Roman"/>
                <w:b/>
                <w:bCs/>
                <w:color w:val="000000"/>
                <w:sz w:val="20"/>
                <w:szCs w:val="20"/>
                <w:lang w:eastAsia="ru-RU"/>
              </w:rPr>
              <w:t>12 850 000,0</w:t>
            </w:r>
          </w:p>
        </w:tc>
        <w:tc>
          <w:tcPr>
            <w:tcW w:w="976" w:type="dxa"/>
            <w:tcBorders>
              <w:top w:val="single" w:sz="4" w:space="0" w:color="auto"/>
              <w:left w:val="nil"/>
              <w:bottom w:val="single" w:sz="4" w:space="0" w:color="auto"/>
              <w:right w:val="single" w:sz="4" w:space="0" w:color="auto"/>
            </w:tcBorders>
            <w:shd w:val="clear" w:color="000000" w:fill="FFFFFF"/>
            <w:hideMark/>
          </w:tcPr>
          <w:p w:rsidR="003B4EB9" w:rsidRPr="003B4EB9" w:rsidRDefault="003B4EB9" w:rsidP="003B4EB9">
            <w:pPr>
              <w:spacing w:after="0" w:line="240" w:lineRule="auto"/>
              <w:jc w:val="right"/>
              <w:rPr>
                <w:rFonts w:ascii="Liberation Serif" w:eastAsia="Times New Roman" w:hAnsi="Liberation Serif" w:cs="Times New Roman"/>
                <w:b/>
                <w:bCs/>
                <w:color w:val="000000"/>
                <w:sz w:val="20"/>
                <w:szCs w:val="20"/>
                <w:lang w:eastAsia="ru-RU"/>
              </w:rPr>
            </w:pPr>
            <w:r w:rsidRPr="003B4EB9">
              <w:rPr>
                <w:rFonts w:ascii="Liberation Serif" w:eastAsia="Times New Roman" w:hAnsi="Liberation Serif" w:cs="Times New Roman"/>
                <w:b/>
                <w:bCs/>
                <w:color w:val="000000"/>
                <w:sz w:val="20"/>
                <w:szCs w:val="20"/>
                <w:lang w:eastAsia="ru-RU"/>
              </w:rPr>
              <w:t xml:space="preserve">  0,0</w:t>
            </w:r>
          </w:p>
        </w:tc>
        <w:tc>
          <w:tcPr>
            <w:tcW w:w="0" w:type="auto"/>
            <w:tcBorders>
              <w:top w:val="single" w:sz="4" w:space="0" w:color="auto"/>
              <w:left w:val="nil"/>
              <w:bottom w:val="single" w:sz="4" w:space="0" w:color="auto"/>
              <w:right w:val="single" w:sz="4" w:space="0" w:color="auto"/>
            </w:tcBorders>
            <w:shd w:val="clear" w:color="000000" w:fill="FFFFFF"/>
            <w:hideMark/>
          </w:tcPr>
          <w:p w:rsidR="003B4EB9" w:rsidRPr="003B4EB9" w:rsidRDefault="003B4EB9" w:rsidP="003B4EB9">
            <w:pPr>
              <w:spacing w:after="0" w:line="240" w:lineRule="auto"/>
              <w:jc w:val="right"/>
              <w:rPr>
                <w:rFonts w:ascii="Liberation Serif" w:eastAsia="Times New Roman" w:hAnsi="Liberation Serif" w:cs="Times New Roman"/>
                <w:b/>
                <w:bCs/>
                <w:color w:val="000000"/>
                <w:sz w:val="20"/>
                <w:szCs w:val="20"/>
                <w:lang w:eastAsia="ru-RU"/>
              </w:rPr>
            </w:pPr>
            <w:r w:rsidRPr="003B4EB9">
              <w:rPr>
                <w:rFonts w:ascii="Liberation Serif" w:eastAsia="Times New Roman" w:hAnsi="Liberation Serif" w:cs="Times New Roman"/>
                <w:b/>
                <w:bCs/>
                <w:color w:val="000000"/>
                <w:sz w:val="20"/>
                <w:szCs w:val="20"/>
                <w:lang w:eastAsia="ru-RU"/>
              </w:rPr>
              <w:t xml:space="preserve">  0,0</w:t>
            </w:r>
          </w:p>
        </w:tc>
        <w:tc>
          <w:tcPr>
            <w:tcW w:w="0" w:type="auto"/>
            <w:tcBorders>
              <w:top w:val="single" w:sz="4" w:space="0" w:color="auto"/>
              <w:left w:val="nil"/>
              <w:bottom w:val="single" w:sz="4" w:space="0" w:color="auto"/>
              <w:right w:val="single" w:sz="4" w:space="0" w:color="auto"/>
            </w:tcBorders>
            <w:shd w:val="clear" w:color="000000" w:fill="FFFFFF"/>
            <w:hideMark/>
          </w:tcPr>
          <w:p w:rsidR="003B4EB9" w:rsidRPr="003B4EB9" w:rsidRDefault="003B4EB9" w:rsidP="003B4EB9">
            <w:pPr>
              <w:spacing w:after="0" w:line="240" w:lineRule="auto"/>
              <w:jc w:val="right"/>
              <w:rPr>
                <w:rFonts w:ascii="Liberation Serif" w:eastAsia="Times New Roman" w:hAnsi="Liberation Serif" w:cs="Times New Roman"/>
                <w:b/>
                <w:bCs/>
                <w:color w:val="000000"/>
                <w:sz w:val="20"/>
                <w:szCs w:val="20"/>
                <w:lang w:eastAsia="ru-RU"/>
              </w:rPr>
            </w:pPr>
            <w:r w:rsidRPr="003B4EB9">
              <w:rPr>
                <w:rFonts w:ascii="Liberation Serif" w:eastAsia="Times New Roman" w:hAnsi="Liberation Serif" w:cs="Times New Roman"/>
                <w:b/>
                <w:bCs/>
                <w:color w:val="000000"/>
                <w:sz w:val="20"/>
                <w:szCs w:val="20"/>
                <w:lang w:eastAsia="ru-RU"/>
              </w:rPr>
              <w:t>51 000 000,0</w:t>
            </w:r>
          </w:p>
        </w:tc>
        <w:tc>
          <w:tcPr>
            <w:tcW w:w="0" w:type="auto"/>
            <w:tcBorders>
              <w:top w:val="single" w:sz="4" w:space="0" w:color="auto"/>
              <w:left w:val="nil"/>
              <w:bottom w:val="single" w:sz="4" w:space="0" w:color="auto"/>
              <w:right w:val="single" w:sz="4" w:space="0" w:color="auto"/>
            </w:tcBorders>
            <w:shd w:val="clear" w:color="000000" w:fill="FFFFFF"/>
            <w:hideMark/>
          </w:tcPr>
          <w:p w:rsidR="003B4EB9" w:rsidRPr="003B4EB9" w:rsidRDefault="003B4EB9" w:rsidP="003B4EB9">
            <w:pPr>
              <w:spacing w:after="0" w:line="240" w:lineRule="auto"/>
              <w:jc w:val="right"/>
              <w:rPr>
                <w:rFonts w:ascii="Liberation Serif" w:eastAsia="Times New Roman" w:hAnsi="Liberation Serif" w:cs="Times New Roman"/>
                <w:b/>
                <w:bCs/>
                <w:color w:val="000000"/>
                <w:sz w:val="20"/>
                <w:szCs w:val="20"/>
                <w:lang w:eastAsia="ru-RU"/>
              </w:rPr>
            </w:pPr>
            <w:r w:rsidRPr="003B4EB9">
              <w:rPr>
                <w:rFonts w:ascii="Liberation Serif" w:eastAsia="Times New Roman" w:hAnsi="Liberation Serif" w:cs="Times New Roman"/>
                <w:b/>
                <w:bCs/>
                <w:color w:val="000000"/>
                <w:sz w:val="20"/>
                <w:szCs w:val="20"/>
                <w:lang w:eastAsia="ru-RU"/>
              </w:rPr>
              <w:t>44 000 000,0</w:t>
            </w:r>
          </w:p>
        </w:tc>
        <w:tc>
          <w:tcPr>
            <w:tcW w:w="0" w:type="auto"/>
            <w:tcBorders>
              <w:top w:val="single" w:sz="4" w:space="0" w:color="auto"/>
              <w:left w:val="nil"/>
              <w:bottom w:val="single" w:sz="4" w:space="0" w:color="auto"/>
              <w:right w:val="single" w:sz="4" w:space="0" w:color="auto"/>
            </w:tcBorders>
            <w:shd w:val="clear" w:color="000000" w:fill="FFFFFF"/>
            <w:hideMark/>
          </w:tcPr>
          <w:p w:rsidR="003B4EB9" w:rsidRPr="003B4EB9" w:rsidRDefault="003B4EB9" w:rsidP="003B4EB9">
            <w:pPr>
              <w:spacing w:after="0" w:line="240" w:lineRule="auto"/>
              <w:jc w:val="right"/>
              <w:rPr>
                <w:rFonts w:ascii="Liberation Serif" w:eastAsia="Times New Roman" w:hAnsi="Liberation Serif" w:cs="Times New Roman"/>
                <w:b/>
                <w:bCs/>
                <w:color w:val="000000"/>
                <w:sz w:val="20"/>
                <w:szCs w:val="20"/>
                <w:lang w:eastAsia="ru-RU"/>
              </w:rPr>
            </w:pPr>
            <w:r w:rsidRPr="003B4EB9">
              <w:rPr>
                <w:rFonts w:ascii="Liberation Serif" w:eastAsia="Times New Roman" w:hAnsi="Liberation Serif" w:cs="Times New Roman"/>
                <w:b/>
                <w:bCs/>
                <w:color w:val="000000"/>
                <w:sz w:val="20"/>
                <w:szCs w:val="20"/>
                <w:lang w:eastAsia="ru-RU"/>
              </w:rPr>
              <w:t xml:space="preserve">  0,0</w:t>
            </w:r>
          </w:p>
        </w:tc>
        <w:tc>
          <w:tcPr>
            <w:tcW w:w="0" w:type="auto"/>
            <w:tcBorders>
              <w:top w:val="single" w:sz="4" w:space="0" w:color="auto"/>
              <w:left w:val="nil"/>
              <w:bottom w:val="single" w:sz="4" w:space="0" w:color="auto"/>
              <w:right w:val="single" w:sz="4" w:space="0" w:color="auto"/>
            </w:tcBorders>
            <w:shd w:val="clear" w:color="000000" w:fill="FFFFFF"/>
          </w:tcPr>
          <w:p w:rsidR="003B4EB9" w:rsidRPr="003B4EB9" w:rsidRDefault="003B4EB9" w:rsidP="003B4EB9">
            <w:pPr>
              <w:spacing w:after="0" w:line="240" w:lineRule="auto"/>
              <w:jc w:val="right"/>
              <w:rPr>
                <w:rFonts w:ascii="Liberation Serif" w:eastAsia="Times New Roman" w:hAnsi="Liberation Serif" w:cs="Times New Roman"/>
                <w:b/>
                <w:bCs/>
                <w:color w:val="000000"/>
                <w:sz w:val="20"/>
                <w:szCs w:val="20"/>
                <w:lang w:eastAsia="ru-RU"/>
              </w:rPr>
            </w:pPr>
            <w:r w:rsidRPr="003B4EB9">
              <w:rPr>
                <w:rFonts w:ascii="Liberation Serif" w:eastAsia="Times New Roman" w:hAnsi="Liberation Serif" w:cs="Times New Roman"/>
                <w:b/>
                <w:bCs/>
                <w:color w:val="000000"/>
                <w:sz w:val="20"/>
                <w:szCs w:val="20"/>
                <w:lang w:eastAsia="ru-RU"/>
              </w:rPr>
              <w:t xml:space="preserve">  0,0</w:t>
            </w:r>
          </w:p>
        </w:tc>
        <w:tc>
          <w:tcPr>
            <w:tcW w:w="0" w:type="auto"/>
            <w:tcBorders>
              <w:top w:val="single" w:sz="4" w:space="0" w:color="auto"/>
              <w:left w:val="single" w:sz="4" w:space="0" w:color="auto"/>
              <w:bottom w:val="single" w:sz="4" w:space="0" w:color="auto"/>
              <w:right w:val="single" w:sz="4" w:space="0" w:color="auto"/>
            </w:tcBorders>
            <w:shd w:val="clear" w:color="000000" w:fill="FFFFFF"/>
            <w:hideMark/>
          </w:tcPr>
          <w:p w:rsidR="003B4EB9" w:rsidRPr="003B4EB9" w:rsidRDefault="003B4EB9" w:rsidP="003B4EB9">
            <w:pPr>
              <w:spacing w:after="0" w:line="240" w:lineRule="auto"/>
              <w:rPr>
                <w:rFonts w:ascii="Liberation Serif" w:eastAsia="Times New Roman" w:hAnsi="Liberation Serif" w:cs="Times New Roman"/>
                <w:b/>
                <w:bCs/>
                <w:color w:val="000000"/>
                <w:sz w:val="20"/>
                <w:szCs w:val="20"/>
                <w:lang w:eastAsia="ru-RU"/>
              </w:rPr>
            </w:pPr>
            <w:r w:rsidRPr="003B4EB9">
              <w:rPr>
                <w:rFonts w:ascii="Liberation Serif" w:eastAsia="Times New Roman" w:hAnsi="Liberation Serif" w:cs="Times New Roman"/>
                <w:b/>
                <w:bCs/>
                <w:color w:val="000000"/>
                <w:sz w:val="20"/>
                <w:szCs w:val="20"/>
                <w:lang w:eastAsia="ru-RU"/>
              </w:rPr>
              <w:t> </w:t>
            </w:r>
          </w:p>
        </w:tc>
      </w:tr>
      <w:tr w:rsidR="003B4EB9" w:rsidRPr="003B4EB9" w:rsidTr="003B4EB9">
        <w:trPr>
          <w:cantSplit/>
          <w:trHeight w:val="264"/>
        </w:trPr>
        <w:tc>
          <w:tcPr>
            <w:tcW w:w="0" w:type="auto"/>
            <w:tcBorders>
              <w:top w:val="single" w:sz="4" w:space="0" w:color="auto"/>
              <w:left w:val="single" w:sz="4" w:space="0" w:color="auto"/>
              <w:bottom w:val="single" w:sz="4" w:space="0" w:color="auto"/>
              <w:right w:val="single" w:sz="4" w:space="0" w:color="auto"/>
            </w:tcBorders>
            <w:shd w:val="clear" w:color="000000" w:fill="FFFFFF"/>
            <w:hideMark/>
          </w:tcPr>
          <w:p w:rsidR="003B4EB9" w:rsidRPr="003B4EB9" w:rsidRDefault="003B4EB9" w:rsidP="003B4EB9">
            <w:pPr>
              <w:spacing w:after="0" w:line="240" w:lineRule="auto"/>
              <w:jc w:val="both"/>
              <w:rPr>
                <w:rFonts w:ascii="Liberation Serif" w:eastAsia="Times New Roman" w:hAnsi="Liberation Serif" w:cs="Times New Roman"/>
                <w:color w:val="000000"/>
                <w:sz w:val="20"/>
                <w:szCs w:val="20"/>
                <w:lang w:eastAsia="ru-RU"/>
              </w:rPr>
            </w:pPr>
            <w:r w:rsidRPr="003B4EB9">
              <w:rPr>
                <w:rFonts w:ascii="Liberation Serif" w:eastAsia="Times New Roman" w:hAnsi="Liberation Serif" w:cs="Times New Roman"/>
                <w:color w:val="000000"/>
                <w:sz w:val="20"/>
                <w:szCs w:val="20"/>
                <w:lang w:eastAsia="ru-RU"/>
              </w:rPr>
              <w:lastRenderedPageBreak/>
              <w:t>12</w:t>
            </w:r>
          </w:p>
        </w:tc>
        <w:tc>
          <w:tcPr>
            <w:tcW w:w="0" w:type="auto"/>
            <w:tcBorders>
              <w:top w:val="single" w:sz="4" w:space="0" w:color="auto"/>
              <w:left w:val="nil"/>
              <w:bottom w:val="single" w:sz="4" w:space="0" w:color="auto"/>
              <w:right w:val="single" w:sz="4" w:space="0" w:color="auto"/>
            </w:tcBorders>
            <w:shd w:val="clear" w:color="000000" w:fill="FFFFFF"/>
            <w:hideMark/>
          </w:tcPr>
          <w:p w:rsidR="003B4EB9" w:rsidRPr="003B4EB9" w:rsidRDefault="003B4EB9" w:rsidP="003B4EB9">
            <w:pPr>
              <w:spacing w:after="0" w:line="240" w:lineRule="auto"/>
              <w:jc w:val="both"/>
              <w:rPr>
                <w:rFonts w:ascii="Liberation Serif" w:eastAsia="Times New Roman" w:hAnsi="Liberation Serif" w:cs="Times New Roman"/>
                <w:color w:val="000000"/>
                <w:sz w:val="20"/>
                <w:szCs w:val="20"/>
                <w:lang w:eastAsia="ru-RU"/>
              </w:rPr>
            </w:pPr>
            <w:r w:rsidRPr="003B4EB9">
              <w:rPr>
                <w:rFonts w:ascii="Liberation Serif" w:eastAsia="Times New Roman" w:hAnsi="Liberation Serif" w:cs="Times New Roman"/>
                <w:color w:val="000000"/>
                <w:sz w:val="20"/>
                <w:szCs w:val="20"/>
                <w:lang w:eastAsia="ru-RU"/>
              </w:rPr>
              <w:t>областной бюджет</w:t>
            </w:r>
          </w:p>
        </w:tc>
        <w:tc>
          <w:tcPr>
            <w:tcW w:w="0" w:type="auto"/>
            <w:tcBorders>
              <w:top w:val="single" w:sz="4" w:space="0" w:color="auto"/>
              <w:left w:val="nil"/>
              <w:bottom w:val="single" w:sz="4" w:space="0" w:color="auto"/>
              <w:right w:val="single" w:sz="4" w:space="0" w:color="auto"/>
            </w:tcBorders>
            <w:shd w:val="clear" w:color="000000" w:fill="FFFFFF"/>
            <w:hideMark/>
          </w:tcPr>
          <w:p w:rsidR="003B4EB9" w:rsidRPr="003B4EB9" w:rsidRDefault="003B4EB9" w:rsidP="003B4EB9">
            <w:pPr>
              <w:spacing w:after="0" w:line="240" w:lineRule="auto"/>
              <w:jc w:val="right"/>
              <w:rPr>
                <w:rFonts w:ascii="Liberation Serif" w:eastAsia="Times New Roman" w:hAnsi="Liberation Serif" w:cs="Times New Roman"/>
                <w:color w:val="000000"/>
                <w:sz w:val="20"/>
                <w:szCs w:val="20"/>
                <w:lang w:eastAsia="ru-RU"/>
              </w:rPr>
            </w:pPr>
            <w:r w:rsidRPr="003B4EB9">
              <w:rPr>
                <w:rFonts w:ascii="Liberation Serif" w:eastAsia="Times New Roman" w:hAnsi="Liberation Serif" w:cs="Times New Roman"/>
                <w:color w:val="000000"/>
                <w:sz w:val="20"/>
                <w:szCs w:val="20"/>
                <w:lang w:eastAsia="ru-RU"/>
              </w:rPr>
              <w:t>10 000 000,0</w:t>
            </w:r>
          </w:p>
        </w:tc>
        <w:tc>
          <w:tcPr>
            <w:tcW w:w="1244" w:type="dxa"/>
            <w:tcBorders>
              <w:top w:val="single" w:sz="4" w:space="0" w:color="auto"/>
              <w:left w:val="nil"/>
              <w:bottom w:val="single" w:sz="4" w:space="0" w:color="auto"/>
              <w:right w:val="single" w:sz="4" w:space="0" w:color="auto"/>
            </w:tcBorders>
            <w:shd w:val="clear" w:color="000000" w:fill="FFFFFF"/>
            <w:hideMark/>
          </w:tcPr>
          <w:p w:rsidR="003B4EB9" w:rsidRPr="003B4EB9" w:rsidRDefault="003B4EB9" w:rsidP="003B4EB9">
            <w:pPr>
              <w:spacing w:after="0" w:line="240" w:lineRule="auto"/>
              <w:jc w:val="right"/>
              <w:rPr>
                <w:rFonts w:ascii="Liberation Serif" w:eastAsia="Times New Roman" w:hAnsi="Liberation Serif" w:cs="Times New Roman"/>
                <w:color w:val="000000"/>
                <w:sz w:val="20"/>
                <w:szCs w:val="20"/>
                <w:lang w:eastAsia="ru-RU"/>
              </w:rPr>
            </w:pPr>
            <w:r w:rsidRPr="003B4EB9">
              <w:rPr>
                <w:rFonts w:ascii="Liberation Serif" w:eastAsia="Times New Roman" w:hAnsi="Liberation Serif" w:cs="Times New Roman"/>
                <w:color w:val="000000"/>
                <w:sz w:val="20"/>
                <w:szCs w:val="20"/>
                <w:lang w:eastAsia="ru-RU"/>
              </w:rPr>
              <w:t>10 000 000,0</w:t>
            </w:r>
          </w:p>
        </w:tc>
        <w:tc>
          <w:tcPr>
            <w:tcW w:w="976" w:type="dxa"/>
            <w:tcBorders>
              <w:top w:val="single" w:sz="4" w:space="0" w:color="auto"/>
              <w:left w:val="nil"/>
              <w:bottom w:val="single" w:sz="4" w:space="0" w:color="auto"/>
              <w:right w:val="single" w:sz="4" w:space="0" w:color="auto"/>
            </w:tcBorders>
            <w:shd w:val="clear" w:color="000000" w:fill="FFFFFF"/>
            <w:hideMark/>
          </w:tcPr>
          <w:p w:rsidR="003B4EB9" w:rsidRPr="003B4EB9" w:rsidRDefault="003B4EB9" w:rsidP="003B4EB9">
            <w:pPr>
              <w:spacing w:after="0" w:line="240" w:lineRule="auto"/>
              <w:jc w:val="right"/>
              <w:rPr>
                <w:rFonts w:ascii="Liberation Serif" w:eastAsia="Times New Roman" w:hAnsi="Liberation Serif" w:cs="Times New Roman"/>
                <w:color w:val="000000"/>
                <w:sz w:val="20"/>
                <w:szCs w:val="20"/>
                <w:lang w:eastAsia="ru-RU"/>
              </w:rPr>
            </w:pPr>
            <w:r w:rsidRPr="003B4EB9">
              <w:rPr>
                <w:rFonts w:ascii="Liberation Serif" w:eastAsia="Times New Roman" w:hAnsi="Liberation Serif" w:cs="Times New Roman"/>
                <w:color w:val="000000"/>
                <w:sz w:val="20"/>
                <w:szCs w:val="20"/>
                <w:lang w:eastAsia="ru-RU"/>
              </w:rPr>
              <w:t xml:space="preserve">  0,0</w:t>
            </w:r>
          </w:p>
        </w:tc>
        <w:tc>
          <w:tcPr>
            <w:tcW w:w="0" w:type="auto"/>
            <w:tcBorders>
              <w:top w:val="single" w:sz="4" w:space="0" w:color="auto"/>
              <w:left w:val="nil"/>
              <w:bottom w:val="single" w:sz="4" w:space="0" w:color="auto"/>
              <w:right w:val="single" w:sz="4" w:space="0" w:color="auto"/>
            </w:tcBorders>
            <w:shd w:val="clear" w:color="000000" w:fill="FFFFFF"/>
            <w:hideMark/>
          </w:tcPr>
          <w:p w:rsidR="003B4EB9" w:rsidRPr="003B4EB9" w:rsidRDefault="003B4EB9" w:rsidP="003B4EB9">
            <w:pPr>
              <w:spacing w:after="0" w:line="240" w:lineRule="auto"/>
              <w:jc w:val="right"/>
              <w:rPr>
                <w:rFonts w:ascii="Liberation Serif" w:eastAsia="Times New Roman" w:hAnsi="Liberation Serif" w:cs="Times New Roman"/>
                <w:color w:val="000000"/>
                <w:sz w:val="20"/>
                <w:szCs w:val="20"/>
                <w:lang w:eastAsia="ru-RU"/>
              </w:rPr>
            </w:pPr>
            <w:r w:rsidRPr="003B4EB9">
              <w:rPr>
                <w:rFonts w:ascii="Liberation Serif" w:eastAsia="Times New Roman" w:hAnsi="Liberation Serif" w:cs="Times New Roman"/>
                <w:color w:val="000000"/>
                <w:sz w:val="20"/>
                <w:szCs w:val="20"/>
                <w:lang w:eastAsia="ru-RU"/>
              </w:rPr>
              <w:t xml:space="preserve">  0,0</w:t>
            </w:r>
          </w:p>
        </w:tc>
        <w:tc>
          <w:tcPr>
            <w:tcW w:w="0" w:type="auto"/>
            <w:tcBorders>
              <w:top w:val="single" w:sz="4" w:space="0" w:color="auto"/>
              <w:left w:val="nil"/>
              <w:bottom w:val="single" w:sz="4" w:space="0" w:color="auto"/>
              <w:right w:val="single" w:sz="4" w:space="0" w:color="auto"/>
            </w:tcBorders>
            <w:shd w:val="clear" w:color="000000" w:fill="FFFFFF"/>
            <w:hideMark/>
          </w:tcPr>
          <w:p w:rsidR="003B4EB9" w:rsidRPr="003B4EB9" w:rsidRDefault="003B4EB9" w:rsidP="003B4EB9">
            <w:pPr>
              <w:spacing w:after="0" w:line="240" w:lineRule="auto"/>
              <w:jc w:val="right"/>
              <w:rPr>
                <w:rFonts w:ascii="Liberation Serif" w:eastAsia="Times New Roman" w:hAnsi="Liberation Serif" w:cs="Times New Roman"/>
                <w:color w:val="000000"/>
                <w:sz w:val="20"/>
                <w:szCs w:val="20"/>
                <w:lang w:eastAsia="ru-RU"/>
              </w:rPr>
            </w:pPr>
            <w:r w:rsidRPr="003B4EB9">
              <w:rPr>
                <w:rFonts w:ascii="Liberation Serif" w:eastAsia="Times New Roman" w:hAnsi="Liberation Serif" w:cs="Times New Roman"/>
                <w:color w:val="000000"/>
                <w:sz w:val="20"/>
                <w:szCs w:val="20"/>
                <w:lang w:eastAsia="ru-RU"/>
              </w:rPr>
              <w:t xml:space="preserve">  0,0</w:t>
            </w:r>
          </w:p>
        </w:tc>
        <w:tc>
          <w:tcPr>
            <w:tcW w:w="0" w:type="auto"/>
            <w:tcBorders>
              <w:top w:val="single" w:sz="4" w:space="0" w:color="auto"/>
              <w:left w:val="nil"/>
              <w:bottom w:val="single" w:sz="4" w:space="0" w:color="auto"/>
              <w:right w:val="single" w:sz="4" w:space="0" w:color="auto"/>
            </w:tcBorders>
            <w:shd w:val="clear" w:color="000000" w:fill="FFFFFF"/>
            <w:hideMark/>
          </w:tcPr>
          <w:p w:rsidR="003B4EB9" w:rsidRPr="003B4EB9" w:rsidRDefault="003B4EB9" w:rsidP="003B4EB9">
            <w:pPr>
              <w:spacing w:after="0" w:line="240" w:lineRule="auto"/>
              <w:jc w:val="right"/>
              <w:rPr>
                <w:rFonts w:ascii="Liberation Serif" w:eastAsia="Times New Roman" w:hAnsi="Liberation Serif" w:cs="Times New Roman"/>
                <w:color w:val="000000"/>
                <w:sz w:val="20"/>
                <w:szCs w:val="20"/>
                <w:lang w:eastAsia="ru-RU"/>
              </w:rPr>
            </w:pPr>
            <w:r w:rsidRPr="003B4EB9">
              <w:rPr>
                <w:rFonts w:ascii="Liberation Serif" w:eastAsia="Times New Roman" w:hAnsi="Liberation Serif" w:cs="Times New Roman"/>
                <w:color w:val="000000"/>
                <w:sz w:val="20"/>
                <w:szCs w:val="20"/>
                <w:lang w:eastAsia="ru-RU"/>
              </w:rPr>
              <w:t xml:space="preserve">  0,0</w:t>
            </w:r>
          </w:p>
        </w:tc>
        <w:tc>
          <w:tcPr>
            <w:tcW w:w="0" w:type="auto"/>
            <w:tcBorders>
              <w:top w:val="single" w:sz="4" w:space="0" w:color="auto"/>
              <w:left w:val="nil"/>
              <w:bottom w:val="single" w:sz="4" w:space="0" w:color="auto"/>
              <w:right w:val="single" w:sz="4" w:space="0" w:color="auto"/>
            </w:tcBorders>
            <w:shd w:val="clear" w:color="000000" w:fill="FFFFFF"/>
            <w:hideMark/>
          </w:tcPr>
          <w:p w:rsidR="003B4EB9" w:rsidRPr="003B4EB9" w:rsidRDefault="003B4EB9" w:rsidP="003B4EB9">
            <w:pPr>
              <w:spacing w:after="0" w:line="240" w:lineRule="auto"/>
              <w:jc w:val="right"/>
              <w:rPr>
                <w:rFonts w:ascii="Liberation Serif" w:eastAsia="Times New Roman" w:hAnsi="Liberation Serif" w:cs="Times New Roman"/>
                <w:color w:val="000000"/>
                <w:sz w:val="20"/>
                <w:szCs w:val="20"/>
                <w:lang w:eastAsia="ru-RU"/>
              </w:rPr>
            </w:pPr>
            <w:r w:rsidRPr="003B4EB9">
              <w:rPr>
                <w:rFonts w:ascii="Liberation Serif" w:eastAsia="Times New Roman" w:hAnsi="Liberation Serif" w:cs="Times New Roman"/>
                <w:color w:val="000000"/>
                <w:sz w:val="20"/>
                <w:szCs w:val="20"/>
                <w:lang w:eastAsia="ru-RU"/>
              </w:rPr>
              <w:t xml:space="preserve">  0,0</w:t>
            </w:r>
          </w:p>
        </w:tc>
        <w:tc>
          <w:tcPr>
            <w:tcW w:w="0" w:type="auto"/>
            <w:tcBorders>
              <w:top w:val="single" w:sz="4" w:space="0" w:color="auto"/>
              <w:left w:val="nil"/>
              <w:bottom w:val="single" w:sz="4" w:space="0" w:color="auto"/>
              <w:right w:val="single" w:sz="4" w:space="0" w:color="auto"/>
            </w:tcBorders>
            <w:shd w:val="clear" w:color="000000" w:fill="FFFFFF"/>
          </w:tcPr>
          <w:p w:rsidR="003B4EB9" w:rsidRPr="003B4EB9" w:rsidRDefault="003B4EB9" w:rsidP="003B4EB9">
            <w:pPr>
              <w:spacing w:after="0" w:line="240" w:lineRule="auto"/>
              <w:jc w:val="right"/>
              <w:rPr>
                <w:rFonts w:ascii="Liberation Serif" w:eastAsia="Times New Roman" w:hAnsi="Liberation Serif" w:cs="Times New Roman"/>
                <w:color w:val="000000"/>
                <w:sz w:val="20"/>
                <w:szCs w:val="20"/>
                <w:lang w:eastAsia="ru-RU"/>
              </w:rPr>
            </w:pPr>
            <w:r w:rsidRPr="003B4EB9">
              <w:rPr>
                <w:rFonts w:ascii="Liberation Serif" w:eastAsia="Times New Roman" w:hAnsi="Liberation Serif" w:cs="Times New Roman"/>
                <w:color w:val="000000"/>
                <w:sz w:val="20"/>
                <w:szCs w:val="20"/>
                <w:lang w:eastAsia="ru-RU"/>
              </w:rPr>
              <w:t xml:space="preserve">  0,0</w:t>
            </w:r>
          </w:p>
        </w:tc>
        <w:tc>
          <w:tcPr>
            <w:tcW w:w="0" w:type="auto"/>
            <w:tcBorders>
              <w:top w:val="single" w:sz="4" w:space="0" w:color="auto"/>
              <w:left w:val="single" w:sz="4" w:space="0" w:color="auto"/>
              <w:bottom w:val="single" w:sz="4" w:space="0" w:color="auto"/>
              <w:right w:val="single" w:sz="4" w:space="0" w:color="auto"/>
            </w:tcBorders>
            <w:shd w:val="clear" w:color="000000" w:fill="FFFFFF"/>
            <w:hideMark/>
          </w:tcPr>
          <w:p w:rsidR="003B4EB9" w:rsidRPr="003B4EB9" w:rsidRDefault="003B4EB9" w:rsidP="003B4EB9">
            <w:pPr>
              <w:spacing w:after="0" w:line="240" w:lineRule="auto"/>
              <w:rPr>
                <w:rFonts w:ascii="Liberation Serif" w:eastAsia="Times New Roman" w:hAnsi="Liberation Serif" w:cs="Times New Roman"/>
                <w:color w:val="000000"/>
                <w:sz w:val="20"/>
                <w:szCs w:val="20"/>
                <w:lang w:eastAsia="ru-RU"/>
              </w:rPr>
            </w:pPr>
            <w:r w:rsidRPr="003B4EB9">
              <w:rPr>
                <w:rFonts w:ascii="Liberation Serif" w:eastAsia="Times New Roman" w:hAnsi="Liberation Serif" w:cs="Times New Roman"/>
                <w:color w:val="000000"/>
                <w:sz w:val="20"/>
                <w:szCs w:val="20"/>
                <w:lang w:eastAsia="ru-RU"/>
              </w:rPr>
              <w:t> </w:t>
            </w:r>
          </w:p>
        </w:tc>
      </w:tr>
      <w:tr w:rsidR="003B4EB9" w:rsidRPr="003B4EB9" w:rsidTr="003B4EB9">
        <w:trPr>
          <w:cantSplit/>
          <w:trHeight w:val="264"/>
        </w:trPr>
        <w:tc>
          <w:tcPr>
            <w:tcW w:w="0" w:type="auto"/>
            <w:tcBorders>
              <w:top w:val="single" w:sz="4" w:space="0" w:color="auto"/>
              <w:left w:val="single" w:sz="4" w:space="0" w:color="auto"/>
              <w:bottom w:val="single" w:sz="4" w:space="0" w:color="auto"/>
              <w:right w:val="single" w:sz="4" w:space="0" w:color="auto"/>
            </w:tcBorders>
            <w:shd w:val="clear" w:color="000000" w:fill="FFFFFF"/>
            <w:hideMark/>
          </w:tcPr>
          <w:p w:rsidR="003B4EB9" w:rsidRPr="003B4EB9" w:rsidRDefault="003B4EB9" w:rsidP="003B4EB9">
            <w:pPr>
              <w:spacing w:after="0" w:line="240" w:lineRule="auto"/>
              <w:jc w:val="both"/>
              <w:rPr>
                <w:rFonts w:ascii="Liberation Serif" w:eastAsia="Times New Roman" w:hAnsi="Liberation Serif" w:cs="Times New Roman"/>
                <w:color w:val="000000"/>
                <w:sz w:val="20"/>
                <w:szCs w:val="20"/>
                <w:lang w:eastAsia="ru-RU"/>
              </w:rPr>
            </w:pPr>
            <w:r w:rsidRPr="003B4EB9">
              <w:rPr>
                <w:rFonts w:ascii="Liberation Serif" w:eastAsia="Times New Roman" w:hAnsi="Liberation Serif" w:cs="Times New Roman"/>
                <w:color w:val="000000"/>
                <w:sz w:val="20"/>
                <w:szCs w:val="20"/>
                <w:lang w:eastAsia="ru-RU"/>
              </w:rPr>
              <w:t>13</w:t>
            </w:r>
          </w:p>
        </w:tc>
        <w:tc>
          <w:tcPr>
            <w:tcW w:w="0" w:type="auto"/>
            <w:tcBorders>
              <w:top w:val="single" w:sz="4" w:space="0" w:color="auto"/>
              <w:left w:val="nil"/>
              <w:bottom w:val="single" w:sz="4" w:space="0" w:color="auto"/>
              <w:right w:val="single" w:sz="4" w:space="0" w:color="auto"/>
            </w:tcBorders>
            <w:shd w:val="clear" w:color="000000" w:fill="FFFFFF"/>
            <w:hideMark/>
          </w:tcPr>
          <w:p w:rsidR="003B4EB9" w:rsidRPr="003B4EB9" w:rsidRDefault="003B4EB9" w:rsidP="003B4EB9">
            <w:pPr>
              <w:spacing w:after="0" w:line="240" w:lineRule="auto"/>
              <w:jc w:val="both"/>
              <w:rPr>
                <w:rFonts w:ascii="Liberation Serif" w:eastAsia="Times New Roman" w:hAnsi="Liberation Serif" w:cs="Times New Roman"/>
                <w:color w:val="000000"/>
                <w:sz w:val="20"/>
                <w:szCs w:val="20"/>
                <w:lang w:eastAsia="ru-RU"/>
              </w:rPr>
            </w:pPr>
            <w:r w:rsidRPr="003B4EB9">
              <w:rPr>
                <w:rFonts w:ascii="Liberation Serif" w:eastAsia="Times New Roman" w:hAnsi="Liberation Serif" w:cs="Times New Roman"/>
                <w:color w:val="000000"/>
                <w:sz w:val="20"/>
                <w:szCs w:val="20"/>
                <w:lang w:eastAsia="ru-RU"/>
              </w:rPr>
              <w:t>местный бюджет</w:t>
            </w:r>
          </w:p>
        </w:tc>
        <w:tc>
          <w:tcPr>
            <w:tcW w:w="0" w:type="auto"/>
            <w:tcBorders>
              <w:top w:val="single" w:sz="4" w:space="0" w:color="auto"/>
              <w:left w:val="nil"/>
              <w:bottom w:val="single" w:sz="4" w:space="0" w:color="auto"/>
              <w:right w:val="single" w:sz="4" w:space="0" w:color="auto"/>
            </w:tcBorders>
            <w:shd w:val="clear" w:color="000000" w:fill="FFFFFF"/>
            <w:hideMark/>
          </w:tcPr>
          <w:p w:rsidR="003B4EB9" w:rsidRPr="003B4EB9" w:rsidRDefault="003B4EB9" w:rsidP="003B4EB9">
            <w:pPr>
              <w:spacing w:after="0" w:line="240" w:lineRule="auto"/>
              <w:jc w:val="right"/>
              <w:rPr>
                <w:rFonts w:ascii="Liberation Serif" w:eastAsia="Times New Roman" w:hAnsi="Liberation Serif" w:cs="Times New Roman"/>
                <w:color w:val="000000"/>
                <w:sz w:val="20"/>
                <w:szCs w:val="20"/>
                <w:lang w:eastAsia="ru-RU"/>
              </w:rPr>
            </w:pPr>
            <w:r w:rsidRPr="003B4EB9">
              <w:rPr>
                <w:rFonts w:ascii="Liberation Serif" w:eastAsia="Times New Roman" w:hAnsi="Liberation Serif" w:cs="Times New Roman"/>
                <w:color w:val="000000"/>
                <w:sz w:val="20"/>
                <w:szCs w:val="20"/>
                <w:lang w:eastAsia="ru-RU"/>
              </w:rPr>
              <w:t>97 850 000,0</w:t>
            </w:r>
          </w:p>
        </w:tc>
        <w:tc>
          <w:tcPr>
            <w:tcW w:w="1244" w:type="dxa"/>
            <w:tcBorders>
              <w:top w:val="single" w:sz="4" w:space="0" w:color="auto"/>
              <w:left w:val="nil"/>
              <w:bottom w:val="single" w:sz="4" w:space="0" w:color="auto"/>
              <w:right w:val="single" w:sz="4" w:space="0" w:color="auto"/>
            </w:tcBorders>
            <w:shd w:val="clear" w:color="000000" w:fill="FFFFFF"/>
            <w:hideMark/>
          </w:tcPr>
          <w:p w:rsidR="003B4EB9" w:rsidRPr="003B4EB9" w:rsidRDefault="003B4EB9" w:rsidP="003B4EB9">
            <w:pPr>
              <w:spacing w:after="0" w:line="240" w:lineRule="auto"/>
              <w:jc w:val="right"/>
              <w:rPr>
                <w:rFonts w:ascii="Liberation Serif" w:eastAsia="Times New Roman" w:hAnsi="Liberation Serif" w:cs="Times New Roman"/>
                <w:color w:val="000000"/>
                <w:sz w:val="20"/>
                <w:szCs w:val="20"/>
                <w:lang w:eastAsia="ru-RU"/>
              </w:rPr>
            </w:pPr>
            <w:r w:rsidRPr="003B4EB9">
              <w:rPr>
                <w:rFonts w:ascii="Liberation Serif" w:eastAsia="Times New Roman" w:hAnsi="Liberation Serif" w:cs="Times New Roman"/>
                <w:color w:val="000000"/>
                <w:sz w:val="20"/>
                <w:szCs w:val="20"/>
                <w:lang w:eastAsia="ru-RU"/>
              </w:rPr>
              <w:t>2 850 000,0</w:t>
            </w:r>
          </w:p>
        </w:tc>
        <w:tc>
          <w:tcPr>
            <w:tcW w:w="976" w:type="dxa"/>
            <w:tcBorders>
              <w:top w:val="single" w:sz="4" w:space="0" w:color="auto"/>
              <w:left w:val="nil"/>
              <w:bottom w:val="single" w:sz="4" w:space="0" w:color="auto"/>
              <w:right w:val="single" w:sz="4" w:space="0" w:color="auto"/>
            </w:tcBorders>
            <w:shd w:val="clear" w:color="000000" w:fill="FFFFFF"/>
            <w:hideMark/>
          </w:tcPr>
          <w:p w:rsidR="003B4EB9" w:rsidRPr="003B4EB9" w:rsidRDefault="003B4EB9" w:rsidP="003B4EB9">
            <w:pPr>
              <w:spacing w:after="0" w:line="240" w:lineRule="auto"/>
              <w:jc w:val="right"/>
              <w:rPr>
                <w:rFonts w:ascii="Liberation Serif" w:eastAsia="Times New Roman" w:hAnsi="Liberation Serif" w:cs="Times New Roman"/>
                <w:color w:val="000000"/>
                <w:sz w:val="20"/>
                <w:szCs w:val="20"/>
                <w:lang w:eastAsia="ru-RU"/>
              </w:rPr>
            </w:pPr>
            <w:r w:rsidRPr="003B4EB9">
              <w:rPr>
                <w:rFonts w:ascii="Liberation Serif" w:eastAsia="Times New Roman" w:hAnsi="Liberation Serif" w:cs="Times New Roman"/>
                <w:color w:val="000000"/>
                <w:sz w:val="20"/>
                <w:szCs w:val="20"/>
                <w:lang w:eastAsia="ru-RU"/>
              </w:rPr>
              <w:t xml:space="preserve">  0,0</w:t>
            </w:r>
          </w:p>
        </w:tc>
        <w:tc>
          <w:tcPr>
            <w:tcW w:w="0" w:type="auto"/>
            <w:tcBorders>
              <w:top w:val="single" w:sz="4" w:space="0" w:color="auto"/>
              <w:left w:val="nil"/>
              <w:bottom w:val="single" w:sz="4" w:space="0" w:color="auto"/>
              <w:right w:val="single" w:sz="4" w:space="0" w:color="auto"/>
            </w:tcBorders>
            <w:shd w:val="clear" w:color="000000" w:fill="FFFFFF"/>
            <w:hideMark/>
          </w:tcPr>
          <w:p w:rsidR="003B4EB9" w:rsidRPr="003B4EB9" w:rsidRDefault="003B4EB9" w:rsidP="003B4EB9">
            <w:pPr>
              <w:spacing w:after="0" w:line="240" w:lineRule="auto"/>
              <w:jc w:val="right"/>
              <w:rPr>
                <w:rFonts w:ascii="Liberation Serif" w:eastAsia="Times New Roman" w:hAnsi="Liberation Serif" w:cs="Times New Roman"/>
                <w:color w:val="000000"/>
                <w:sz w:val="20"/>
                <w:szCs w:val="20"/>
                <w:lang w:eastAsia="ru-RU"/>
              </w:rPr>
            </w:pPr>
            <w:r w:rsidRPr="003B4EB9">
              <w:rPr>
                <w:rFonts w:ascii="Liberation Serif" w:eastAsia="Times New Roman" w:hAnsi="Liberation Serif" w:cs="Times New Roman"/>
                <w:color w:val="000000"/>
                <w:sz w:val="20"/>
                <w:szCs w:val="20"/>
                <w:lang w:eastAsia="ru-RU"/>
              </w:rPr>
              <w:t xml:space="preserve">  0,0</w:t>
            </w:r>
          </w:p>
        </w:tc>
        <w:tc>
          <w:tcPr>
            <w:tcW w:w="0" w:type="auto"/>
            <w:tcBorders>
              <w:top w:val="single" w:sz="4" w:space="0" w:color="auto"/>
              <w:left w:val="nil"/>
              <w:bottom w:val="single" w:sz="4" w:space="0" w:color="auto"/>
              <w:right w:val="single" w:sz="4" w:space="0" w:color="auto"/>
            </w:tcBorders>
            <w:shd w:val="clear" w:color="000000" w:fill="FFFFFF"/>
            <w:hideMark/>
          </w:tcPr>
          <w:p w:rsidR="003B4EB9" w:rsidRPr="003B4EB9" w:rsidRDefault="003B4EB9" w:rsidP="003B4EB9">
            <w:pPr>
              <w:spacing w:after="0" w:line="240" w:lineRule="auto"/>
              <w:jc w:val="right"/>
              <w:rPr>
                <w:rFonts w:ascii="Liberation Serif" w:eastAsia="Times New Roman" w:hAnsi="Liberation Serif" w:cs="Times New Roman"/>
                <w:color w:val="000000"/>
                <w:sz w:val="20"/>
                <w:szCs w:val="20"/>
                <w:lang w:eastAsia="ru-RU"/>
              </w:rPr>
            </w:pPr>
            <w:r w:rsidRPr="003B4EB9">
              <w:rPr>
                <w:rFonts w:ascii="Liberation Serif" w:eastAsia="Times New Roman" w:hAnsi="Liberation Serif" w:cs="Times New Roman"/>
                <w:color w:val="000000"/>
                <w:sz w:val="20"/>
                <w:szCs w:val="20"/>
                <w:lang w:eastAsia="ru-RU"/>
              </w:rPr>
              <w:t>51 000 000,0</w:t>
            </w:r>
          </w:p>
        </w:tc>
        <w:tc>
          <w:tcPr>
            <w:tcW w:w="0" w:type="auto"/>
            <w:tcBorders>
              <w:top w:val="single" w:sz="4" w:space="0" w:color="auto"/>
              <w:left w:val="nil"/>
              <w:bottom w:val="single" w:sz="4" w:space="0" w:color="auto"/>
              <w:right w:val="single" w:sz="4" w:space="0" w:color="auto"/>
            </w:tcBorders>
            <w:shd w:val="clear" w:color="000000" w:fill="FFFFFF"/>
            <w:hideMark/>
          </w:tcPr>
          <w:p w:rsidR="003B4EB9" w:rsidRPr="003B4EB9" w:rsidRDefault="003B4EB9" w:rsidP="003B4EB9">
            <w:pPr>
              <w:spacing w:after="0" w:line="240" w:lineRule="auto"/>
              <w:jc w:val="right"/>
              <w:rPr>
                <w:rFonts w:ascii="Liberation Serif" w:eastAsia="Times New Roman" w:hAnsi="Liberation Serif" w:cs="Times New Roman"/>
                <w:color w:val="000000"/>
                <w:sz w:val="20"/>
                <w:szCs w:val="20"/>
                <w:lang w:eastAsia="ru-RU"/>
              </w:rPr>
            </w:pPr>
            <w:r w:rsidRPr="003B4EB9">
              <w:rPr>
                <w:rFonts w:ascii="Liberation Serif" w:eastAsia="Times New Roman" w:hAnsi="Liberation Serif" w:cs="Times New Roman"/>
                <w:color w:val="000000"/>
                <w:sz w:val="20"/>
                <w:szCs w:val="20"/>
                <w:lang w:eastAsia="ru-RU"/>
              </w:rPr>
              <w:t>44 000 000,0</w:t>
            </w:r>
          </w:p>
        </w:tc>
        <w:tc>
          <w:tcPr>
            <w:tcW w:w="0" w:type="auto"/>
            <w:tcBorders>
              <w:top w:val="single" w:sz="4" w:space="0" w:color="auto"/>
              <w:left w:val="nil"/>
              <w:bottom w:val="single" w:sz="4" w:space="0" w:color="auto"/>
              <w:right w:val="single" w:sz="4" w:space="0" w:color="auto"/>
            </w:tcBorders>
            <w:shd w:val="clear" w:color="000000" w:fill="FFFFFF"/>
            <w:hideMark/>
          </w:tcPr>
          <w:p w:rsidR="003B4EB9" w:rsidRPr="003B4EB9" w:rsidRDefault="003B4EB9" w:rsidP="003B4EB9">
            <w:pPr>
              <w:spacing w:after="0" w:line="240" w:lineRule="auto"/>
              <w:jc w:val="right"/>
              <w:rPr>
                <w:rFonts w:ascii="Liberation Serif" w:eastAsia="Times New Roman" w:hAnsi="Liberation Serif" w:cs="Times New Roman"/>
                <w:color w:val="000000"/>
                <w:sz w:val="20"/>
                <w:szCs w:val="20"/>
                <w:lang w:eastAsia="ru-RU"/>
              </w:rPr>
            </w:pPr>
            <w:r w:rsidRPr="003B4EB9">
              <w:rPr>
                <w:rFonts w:ascii="Liberation Serif" w:eastAsia="Times New Roman" w:hAnsi="Liberation Serif" w:cs="Times New Roman"/>
                <w:color w:val="000000"/>
                <w:sz w:val="20"/>
                <w:szCs w:val="20"/>
                <w:lang w:eastAsia="ru-RU"/>
              </w:rPr>
              <w:t xml:space="preserve">  0,0</w:t>
            </w:r>
          </w:p>
        </w:tc>
        <w:tc>
          <w:tcPr>
            <w:tcW w:w="0" w:type="auto"/>
            <w:tcBorders>
              <w:top w:val="single" w:sz="4" w:space="0" w:color="auto"/>
              <w:left w:val="nil"/>
              <w:bottom w:val="single" w:sz="4" w:space="0" w:color="auto"/>
              <w:right w:val="single" w:sz="4" w:space="0" w:color="auto"/>
            </w:tcBorders>
            <w:shd w:val="clear" w:color="000000" w:fill="FFFFFF"/>
          </w:tcPr>
          <w:p w:rsidR="003B4EB9" w:rsidRPr="003B4EB9" w:rsidRDefault="003B4EB9" w:rsidP="003B4EB9">
            <w:pPr>
              <w:spacing w:after="0" w:line="240" w:lineRule="auto"/>
              <w:jc w:val="right"/>
              <w:rPr>
                <w:rFonts w:ascii="Liberation Serif" w:eastAsia="Times New Roman" w:hAnsi="Liberation Serif" w:cs="Times New Roman"/>
                <w:color w:val="000000"/>
                <w:sz w:val="20"/>
                <w:szCs w:val="20"/>
                <w:lang w:eastAsia="ru-RU"/>
              </w:rPr>
            </w:pPr>
            <w:r w:rsidRPr="003B4EB9">
              <w:rPr>
                <w:rFonts w:ascii="Liberation Serif" w:eastAsia="Times New Roman" w:hAnsi="Liberation Serif" w:cs="Times New Roman"/>
                <w:color w:val="000000"/>
                <w:sz w:val="20"/>
                <w:szCs w:val="20"/>
                <w:lang w:eastAsia="ru-RU"/>
              </w:rPr>
              <w:t xml:space="preserve">  0,0</w:t>
            </w:r>
          </w:p>
        </w:tc>
        <w:tc>
          <w:tcPr>
            <w:tcW w:w="0" w:type="auto"/>
            <w:tcBorders>
              <w:top w:val="single" w:sz="4" w:space="0" w:color="auto"/>
              <w:left w:val="single" w:sz="4" w:space="0" w:color="auto"/>
              <w:bottom w:val="single" w:sz="4" w:space="0" w:color="auto"/>
              <w:right w:val="single" w:sz="4" w:space="0" w:color="auto"/>
            </w:tcBorders>
            <w:shd w:val="clear" w:color="000000" w:fill="FFFFFF"/>
            <w:hideMark/>
          </w:tcPr>
          <w:p w:rsidR="003B4EB9" w:rsidRPr="003B4EB9" w:rsidRDefault="003B4EB9" w:rsidP="003B4EB9">
            <w:pPr>
              <w:spacing w:after="0" w:line="240" w:lineRule="auto"/>
              <w:rPr>
                <w:rFonts w:ascii="Liberation Serif" w:eastAsia="Times New Roman" w:hAnsi="Liberation Serif" w:cs="Times New Roman"/>
                <w:color w:val="000000"/>
                <w:sz w:val="20"/>
                <w:szCs w:val="20"/>
                <w:lang w:eastAsia="ru-RU"/>
              </w:rPr>
            </w:pPr>
            <w:r w:rsidRPr="003B4EB9">
              <w:rPr>
                <w:rFonts w:ascii="Liberation Serif" w:eastAsia="Times New Roman" w:hAnsi="Liberation Serif" w:cs="Times New Roman"/>
                <w:color w:val="000000"/>
                <w:sz w:val="20"/>
                <w:szCs w:val="20"/>
                <w:lang w:eastAsia="ru-RU"/>
              </w:rPr>
              <w:t> </w:t>
            </w:r>
          </w:p>
        </w:tc>
      </w:tr>
      <w:tr w:rsidR="003B4EB9" w:rsidRPr="003B4EB9" w:rsidTr="003B4EB9">
        <w:trPr>
          <w:cantSplit/>
          <w:trHeight w:val="264"/>
        </w:trPr>
        <w:tc>
          <w:tcPr>
            <w:tcW w:w="0" w:type="auto"/>
            <w:tcBorders>
              <w:top w:val="single" w:sz="4" w:space="0" w:color="auto"/>
              <w:left w:val="single" w:sz="4" w:space="0" w:color="auto"/>
              <w:bottom w:val="single" w:sz="4" w:space="0" w:color="auto"/>
              <w:right w:val="single" w:sz="4" w:space="0" w:color="auto"/>
            </w:tcBorders>
            <w:shd w:val="clear" w:color="000000" w:fill="FFFFFF"/>
            <w:hideMark/>
          </w:tcPr>
          <w:p w:rsidR="003B4EB9" w:rsidRPr="003B4EB9" w:rsidRDefault="003B4EB9" w:rsidP="003B4EB9">
            <w:pPr>
              <w:spacing w:after="0" w:line="240" w:lineRule="auto"/>
              <w:jc w:val="both"/>
              <w:rPr>
                <w:rFonts w:ascii="Liberation Serif" w:eastAsia="Times New Roman" w:hAnsi="Liberation Serif" w:cs="Times New Roman"/>
                <w:b/>
                <w:bCs/>
                <w:color w:val="000000"/>
                <w:sz w:val="20"/>
                <w:szCs w:val="20"/>
                <w:lang w:eastAsia="ru-RU"/>
              </w:rPr>
            </w:pPr>
            <w:r w:rsidRPr="003B4EB9">
              <w:rPr>
                <w:rFonts w:ascii="Liberation Serif" w:eastAsia="Times New Roman" w:hAnsi="Liberation Serif" w:cs="Times New Roman"/>
                <w:b/>
                <w:bCs/>
                <w:color w:val="000000"/>
                <w:sz w:val="20"/>
                <w:szCs w:val="20"/>
                <w:lang w:eastAsia="ru-RU"/>
              </w:rPr>
              <w:t>14</w:t>
            </w:r>
          </w:p>
        </w:tc>
        <w:tc>
          <w:tcPr>
            <w:tcW w:w="0" w:type="auto"/>
            <w:gridSpan w:val="9"/>
            <w:tcBorders>
              <w:top w:val="single" w:sz="4" w:space="0" w:color="auto"/>
              <w:left w:val="nil"/>
              <w:bottom w:val="single" w:sz="4" w:space="0" w:color="auto"/>
              <w:right w:val="single" w:sz="4" w:space="0" w:color="auto"/>
            </w:tcBorders>
            <w:shd w:val="clear" w:color="000000" w:fill="FFFFFF"/>
            <w:vAlign w:val="center"/>
            <w:hideMark/>
          </w:tcPr>
          <w:p w:rsidR="003B4EB9" w:rsidRPr="003B4EB9" w:rsidRDefault="003B4EB9" w:rsidP="003B4EB9">
            <w:pPr>
              <w:spacing w:after="0" w:line="240" w:lineRule="auto"/>
              <w:jc w:val="center"/>
              <w:rPr>
                <w:rFonts w:ascii="Liberation Serif" w:eastAsia="Times New Roman" w:hAnsi="Liberation Serif" w:cs="Times New Roman"/>
                <w:b/>
                <w:bCs/>
                <w:color w:val="000000"/>
                <w:sz w:val="20"/>
                <w:szCs w:val="20"/>
                <w:lang w:eastAsia="ru-RU"/>
              </w:rPr>
            </w:pPr>
            <w:r w:rsidRPr="003B4EB9">
              <w:rPr>
                <w:rFonts w:ascii="Liberation Serif" w:eastAsia="Times New Roman" w:hAnsi="Liberation Serif" w:cs="Times New Roman"/>
                <w:b/>
                <w:bCs/>
                <w:color w:val="000000"/>
                <w:sz w:val="20"/>
                <w:szCs w:val="20"/>
                <w:lang w:eastAsia="ru-RU"/>
              </w:rPr>
              <w:t>«Капитальные вложения»</w:t>
            </w:r>
          </w:p>
        </w:tc>
        <w:tc>
          <w:tcPr>
            <w:tcW w:w="0" w:type="auto"/>
            <w:tcBorders>
              <w:top w:val="single" w:sz="4" w:space="0" w:color="auto"/>
              <w:left w:val="single" w:sz="4" w:space="0" w:color="auto"/>
              <w:bottom w:val="single" w:sz="4" w:space="0" w:color="auto"/>
              <w:right w:val="single" w:sz="4" w:space="0" w:color="auto"/>
            </w:tcBorders>
            <w:shd w:val="clear" w:color="000000" w:fill="FFFFFF"/>
            <w:hideMark/>
          </w:tcPr>
          <w:p w:rsidR="003B4EB9" w:rsidRPr="003B4EB9" w:rsidRDefault="003B4EB9" w:rsidP="003B4EB9">
            <w:pPr>
              <w:spacing w:after="0" w:line="240" w:lineRule="auto"/>
              <w:rPr>
                <w:rFonts w:ascii="Liberation Serif" w:eastAsia="Times New Roman" w:hAnsi="Liberation Serif" w:cs="Times New Roman"/>
                <w:b/>
                <w:bCs/>
                <w:color w:val="000000"/>
                <w:sz w:val="20"/>
                <w:szCs w:val="20"/>
                <w:lang w:eastAsia="ru-RU"/>
              </w:rPr>
            </w:pPr>
            <w:r w:rsidRPr="003B4EB9">
              <w:rPr>
                <w:rFonts w:ascii="Liberation Serif" w:eastAsia="Times New Roman" w:hAnsi="Liberation Serif" w:cs="Times New Roman"/>
                <w:b/>
                <w:bCs/>
                <w:color w:val="000000"/>
                <w:sz w:val="20"/>
                <w:szCs w:val="20"/>
                <w:lang w:eastAsia="ru-RU"/>
              </w:rPr>
              <w:t> </w:t>
            </w:r>
          </w:p>
        </w:tc>
      </w:tr>
      <w:tr w:rsidR="003B4EB9" w:rsidRPr="003B4EB9" w:rsidTr="003B4EB9">
        <w:trPr>
          <w:cantSplit/>
          <w:trHeight w:val="172"/>
        </w:trPr>
        <w:tc>
          <w:tcPr>
            <w:tcW w:w="0" w:type="auto"/>
            <w:tcBorders>
              <w:top w:val="single" w:sz="4" w:space="0" w:color="auto"/>
              <w:left w:val="single" w:sz="4" w:space="0" w:color="auto"/>
              <w:bottom w:val="single" w:sz="4" w:space="0" w:color="auto"/>
              <w:right w:val="single" w:sz="4" w:space="0" w:color="auto"/>
            </w:tcBorders>
            <w:shd w:val="clear" w:color="000000" w:fill="FFFFFF"/>
            <w:hideMark/>
          </w:tcPr>
          <w:p w:rsidR="003B4EB9" w:rsidRPr="003B4EB9" w:rsidRDefault="003B4EB9" w:rsidP="003B4EB9">
            <w:pPr>
              <w:spacing w:after="0" w:line="240" w:lineRule="auto"/>
              <w:jc w:val="both"/>
              <w:rPr>
                <w:rFonts w:ascii="Liberation Serif" w:eastAsia="Times New Roman" w:hAnsi="Liberation Serif" w:cs="Times New Roman"/>
                <w:b/>
                <w:bCs/>
                <w:color w:val="000000"/>
                <w:sz w:val="20"/>
                <w:szCs w:val="20"/>
                <w:lang w:eastAsia="ru-RU"/>
              </w:rPr>
            </w:pPr>
            <w:r w:rsidRPr="003B4EB9">
              <w:rPr>
                <w:rFonts w:ascii="Liberation Serif" w:eastAsia="Times New Roman" w:hAnsi="Liberation Serif" w:cs="Times New Roman"/>
                <w:b/>
                <w:bCs/>
                <w:color w:val="000000"/>
                <w:sz w:val="20"/>
                <w:szCs w:val="20"/>
                <w:lang w:eastAsia="ru-RU"/>
              </w:rPr>
              <w:t>15</w:t>
            </w:r>
          </w:p>
        </w:tc>
        <w:tc>
          <w:tcPr>
            <w:tcW w:w="0" w:type="auto"/>
            <w:tcBorders>
              <w:top w:val="single" w:sz="4" w:space="0" w:color="auto"/>
              <w:left w:val="nil"/>
              <w:bottom w:val="single" w:sz="4" w:space="0" w:color="auto"/>
              <w:right w:val="single" w:sz="4" w:space="0" w:color="auto"/>
            </w:tcBorders>
            <w:shd w:val="clear" w:color="000000" w:fill="FFFFFF"/>
            <w:hideMark/>
          </w:tcPr>
          <w:p w:rsidR="003B4EB9" w:rsidRPr="003B4EB9" w:rsidRDefault="003B4EB9" w:rsidP="003B4EB9">
            <w:pPr>
              <w:spacing w:after="0" w:line="240" w:lineRule="auto"/>
              <w:rPr>
                <w:rFonts w:ascii="Liberation Serif" w:eastAsia="Times New Roman" w:hAnsi="Liberation Serif" w:cs="Times New Roman"/>
                <w:b/>
                <w:bCs/>
                <w:color w:val="000000"/>
                <w:sz w:val="20"/>
                <w:szCs w:val="20"/>
                <w:lang w:eastAsia="ru-RU"/>
              </w:rPr>
            </w:pPr>
            <w:r w:rsidRPr="003B4EB9">
              <w:rPr>
                <w:rFonts w:ascii="Liberation Serif" w:eastAsia="Times New Roman" w:hAnsi="Liberation Serif" w:cs="Times New Roman"/>
                <w:b/>
                <w:bCs/>
                <w:color w:val="000000"/>
                <w:sz w:val="20"/>
                <w:szCs w:val="20"/>
                <w:lang w:eastAsia="ru-RU"/>
              </w:rPr>
              <w:t>Всего по направлению «Капитальные вложения», в том числе:</w:t>
            </w:r>
          </w:p>
        </w:tc>
        <w:tc>
          <w:tcPr>
            <w:tcW w:w="0" w:type="auto"/>
            <w:tcBorders>
              <w:top w:val="single" w:sz="4" w:space="0" w:color="auto"/>
              <w:left w:val="nil"/>
              <w:bottom w:val="single" w:sz="4" w:space="0" w:color="auto"/>
              <w:right w:val="single" w:sz="4" w:space="0" w:color="auto"/>
            </w:tcBorders>
            <w:shd w:val="clear" w:color="000000" w:fill="FFFFFF"/>
            <w:hideMark/>
          </w:tcPr>
          <w:p w:rsidR="003B4EB9" w:rsidRPr="003B4EB9" w:rsidRDefault="003B4EB9" w:rsidP="003B4EB9">
            <w:pPr>
              <w:spacing w:after="0" w:line="240" w:lineRule="auto"/>
              <w:jc w:val="right"/>
              <w:rPr>
                <w:rFonts w:ascii="Liberation Serif" w:eastAsia="Times New Roman" w:hAnsi="Liberation Serif" w:cs="Times New Roman"/>
                <w:b/>
                <w:bCs/>
                <w:color w:val="000000"/>
                <w:sz w:val="20"/>
                <w:szCs w:val="20"/>
                <w:lang w:eastAsia="ru-RU"/>
              </w:rPr>
            </w:pPr>
            <w:r w:rsidRPr="003B4EB9">
              <w:rPr>
                <w:rFonts w:ascii="Liberation Serif" w:eastAsia="Times New Roman" w:hAnsi="Liberation Serif" w:cs="Times New Roman"/>
                <w:b/>
                <w:bCs/>
                <w:color w:val="000000"/>
                <w:sz w:val="20"/>
                <w:szCs w:val="20"/>
                <w:lang w:eastAsia="ru-RU"/>
              </w:rPr>
              <w:t>-</w:t>
            </w:r>
          </w:p>
        </w:tc>
        <w:tc>
          <w:tcPr>
            <w:tcW w:w="1244" w:type="dxa"/>
            <w:tcBorders>
              <w:top w:val="single" w:sz="4" w:space="0" w:color="auto"/>
              <w:left w:val="nil"/>
              <w:bottom w:val="single" w:sz="4" w:space="0" w:color="auto"/>
              <w:right w:val="single" w:sz="4" w:space="0" w:color="auto"/>
            </w:tcBorders>
            <w:shd w:val="clear" w:color="000000" w:fill="FFFFFF"/>
            <w:hideMark/>
          </w:tcPr>
          <w:p w:rsidR="003B4EB9" w:rsidRPr="003B4EB9" w:rsidRDefault="003B4EB9" w:rsidP="003B4EB9">
            <w:pPr>
              <w:spacing w:after="0" w:line="240" w:lineRule="auto"/>
              <w:jc w:val="right"/>
              <w:rPr>
                <w:rFonts w:ascii="Liberation Serif" w:eastAsia="Times New Roman" w:hAnsi="Liberation Serif" w:cs="Times New Roman"/>
                <w:b/>
                <w:bCs/>
                <w:color w:val="000000"/>
                <w:sz w:val="20"/>
                <w:szCs w:val="20"/>
                <w:lang w:eastAsia="ru-RU"/>
              </w:rPr>
            </w:pPr>
            <w:r w:rsidRPr="003B4EB9">
              <w:rPr>
                <w:rFonts w:ascii="Liberation Serif" w:eastAsia="Times New Roman" w:hAnsi="Liberation Serif" w:cs="Times New Roman"/>
                <w:b/>
                <w:bCs/>
                <w:color w:val="000000"/>
                <w:sz w:val="20"/>
                <w:szCs w:val="20"/>
                <w:lang w:eastAsia="ru-RU"/>
              </w:rPr>
              <w:t>-</w:t>
            </w:r>
          </w:p>
        </w:tc>
        <w:tc>
          <w:tcPr>
            <w:tcW w:w="976" w:type="dxa"/>
            <w:tcBorders>
              <w:top w:val="single" w:sz="4" w:space="0" w:color="auto"/>
              <w:left w:val="nil"/>
              <w:bottom w:val="single" w:sz="4" w:space="0" w:color="auto"/>
              <w:right w:val="single" w:sz="4" w:space="0" w:color="auto"/>
            </w:tcBorders>
            <w:shd w:val="clear" w:color="000000" w:fill="FFFFFF"/>
            <w:hideMark/>
          </w:tcPr>
          <w:p w:rsidR="003B4EB9" w:rsidRPr="003B4EB9" w:rsidRDefault="003B4EB9" w:rsidP="003B4EB9">
            <w:pPr>
              <w:spacing w:after="0" w:line="240" w:lineRule="auto"/>
              <w:jc w:val="right"/>
              <w:rPr>
                <w:rFonts w:ascii="Liberation Serif" w:eastAsia="Times New Roman" w:hAnsi="Liberation Serif" w:cs="Times New Roman"/>
                <w:b/>
                <w:bCs/>
                <w:color w:val="000000"/>
                <w:sz w:val="20"/>
                <w:szCs w:val="20"/>
                <w:lang w:eastAsia="ru-RU"/>
              </w:rPr>
            </w:pPr>
            <w:r w:rsidRPr="003B4EB9">
              <w:rPr>
                <w:rFonts w:ascii="Liberation Serif" w:eastAsia="Times New Roman" w:hAnsi="Liberation Serif" w:cs="Times New Roman"/>
                <w:b/>
                <w:bCs/>
                <w:color w:val="000000"/>
                <w:sz w:val="20"/>
                <w:szCs w:val="20"/>
                <w:lang w:eastAsia="ru-RU"/>
              </w:rPr>
              <w:t>-</w:t>
            </w:r>
          </w:p>
        </w:tc>
        <w:tc>
          <w:tcPr>
            <w:tcW w:w="0" w:type="auto"/>
            <w:tcBorders>
              <w:top w:val="single" w:sz="4" w:space="0" w:color="auto"/>
              <w:left w:val="nil"/>
              <w:bottom w:val="single" w:sz="4" w:space="0" w:color="auto"/>
              <w:right w:val="single" w:sz="4" w:space="0" w:color="auto"/>
            </w:tcBorders>
            <w:shd w:val="clear" w:color="000000" w:fill="FFFFFF"/>
            <w:hideMark/>
          </w:tcPr>
          <w:p w:rsidR="003B4EB9" w:rsidRPr="003B4EB9" w:rsidRDefault="003B4EB9" w:rsidP="003B4EB9">
            <w:pPr>
              <w:spacing w:after="0" w:line="240" w:lineRule="auto"/>
              <w:jc w:val="right"/>
              <w:rPr>
                <w:rFonts w:ascii="Liberation Serif" w:eastAsia="Times New Roman" w:hAnsi="Liberation Serif" w:cs="Times New Roman"/>
                <w:b/>
                <w:bCs/>
                <w:color w:val="000000"/>
                <w:sz w:val="20"/>
                <w:szCs w:val="20"/>
                <w:lang w:eastAsia="ru-RU"/>
              </w:rPr>
            </w:pPr>
            <w:r w:rsidRPr="003B4EB9">
              <w:rPr>
                <w:rFonts w:ascii="Liberation Serif" w:eastAsia="Times New Roman" w:hAnsi="Liberation Serif" w:cs="Times New Roman"/>
                <w:b/>
                <w:bCs/>
                <w:color w:val="000000"/>
                <w:sz w:val="20"/>
                <w:szCs w:val="20"/>
                <w:lang w:eastAsia="ru-RU"/>
              </w:rPr>
              <w:t>-</w:t>
            </w:r>
          </w:p>
        </w:tc>
        <w:tc>
          <w:tcPr>
            <w:tcW w:w="0" w:type="auto"/>
            <w:tcBorders>
              <w:top w:val="single" w:sz="4" w:space="0" w:color="auto"/>
              <w:left w:val="nil"/>
              <w:bottom w:val="single" w:sz="4" w:space="0" w:color="auto"/>
              <w:right w:val="single" w:sz="4" w:space="0" w:color="auto"/>
            </w:tcBorders>
            <w:shd w:val="clear" w:color="000000" w:fill="FFFFFF"/>
            <w:hideMark/>
          </w:tcPr>
          <w:p w:rsidR="003B4EB9" w:rsidRPr="003B4EB9" w:rsidRDefault="003B4EB9" w:rsidP="003B4EB9">
            <w:pPr>
              <w:spacing w:after="0" w:line="240" w:lineRule="auto"/>
              <w:jc w:val="right"/>
              <w:rPr>
                <w:rFonts w:ascii="Liberation Serif" w:eastAsia="Times New Roman" w:hAnsi="Liberation Serif" w:cs="Times New Roman"/>
                <w:b/>
                <w:bCs/>
                <w:color w:val="000000"/>
                <w:sz w:val="20"/>
                <w:szCs w:val="20"/>
                <w:lang w:eastAsia="ru-RU"/>
              </w:rPr>
            </w:pPr>
            <w:r w:rsidRPr="003B4EB9">
              <w:rPr>
                <w:rFonts w:ascii="Liberation Serif" w:eastAsia="Times New Roman" w:hAnsi="Liberation Serif" w:cs="Times New Roman"/>
                <w:b/>
                <w:bCs/>
                <w:color w:val="000000"/>
                <w:sz w:val="20"/>
                <w:szCs w:val="20"/>
                <w:lang w:eastAsia="ru-RU"/>
              </w:rPr>
              <w:t>-</w:t>
            </w:r>
          </w:p>
        </w:tc>
        <w:tc>
          <w:tcPr>
            <w:tcW w:w="0" w:type="auto"/>
            <w:tcBorders>
              <w:top w:val="single" w:sz="4" w:space="0" w:color="auto"/>
              <w:left w:val="nil"/>
              <w:bottom w:val="single" w:sz="4" w:space="0" w:color="auto"/>
              <w:right w:val="single" w:sz="4" w:space="0" w:color="auto"/>
            </w:tcBorders>
            <w:shd w:val="clear" w:color="000000" w:fill="FFFFFF"/>
            <w:hideMark/>
          </w:tcPr>
          <w:p w:rsidR="003B4EB9" w:rsidRPr="003B4EB9" w:rsidRDefault="003B4EB9" w:rsidP="003B4EB9">
            <w:pPr>
              <w:spacing w:after="0" w:line="240" w:lineRule="auto"/>
              <w:jc w:val="right"/>
              <w:rPr>
                <w:rFonts w:ascii="Liberation Serif" w:eastAsia="Times New Roman" w:hAnsi="Liberation Serif" w:cs="Times New Roman"/>
                <w:b/>
                <w:bCs/>
                <w:color w:val="000000"/>
                <w:sz w:val="20"/>
                <w:szCs w:val="20"/>
                <w:lang w:eastAsia="ru-RU"/>
              </w:rPr>
            </w:pPr>
            <w:r w:rsidRPr="003B4EB9">
              <w:rPr>
                <w:rFonts w:ascii="Liberation Serif" w:eastAsia="Times New Roman" w:hAnsi="Liberation Serif" w:cs="Times New Roman"/>
                <w:b/>
                <w:bCs/>
                <w:color w:val="000000"/>
                <w:sz w:val="20"/>
                <w:szCs w:val="20"/>
                <w:lang w:eastAsia="ru-RU"/>
              </w:rPr>
              <w:t>-</w:t>
            </w:r>
          </w:p>
        </w:tc>
        <w:tc>
          <w:tcPr>
            <w:tcW w:w="0" w:type="auto"/>
            <w:tcBorders>
              <w:top w:val="single" w:sz="4" w:space="0" w:color="auto"/>
              <w:left w:val="nil"/>
              <w:bottom w:val="single" w:sz="4" w:space="0" w:color="auto"/>
              <w:right w:val="single" w:sz="4" w:space="0" w:color="auto"/>
            </w:tcBorders>
            <w:shd w:val="clear" w:color="000000" w:fill="FFFFFF"/>
            <w:hideMark/>
          </w:tcPr>
          <w:p w:rsidR="003B4EB9" w:rsidRPr="003B4EB9" w:rsidRDefault="003B4EB9" w:rsidP="003B4EB9">
            <w:pPr>
              <w:spacing w:after="0" w:line="240" w:lineRule="auto"/>
              <w:jc w:val="right"/>
              <w:rPr>
                <w:rFonts w:ascii="Liberation Serif" w:eastAsia="Times New Roman" w:hAnsi="Liberation Serif" w:cs="Times New Roman"/>
                <w:b/>
                <w:bCs/>
                <w:color w:val="000000"/>
                <w:sz w:val="20"/>
                <w:szCs w:val="20"/>
                <w:lang w:eastAsia="ru-RU"/>
              </w:rPr>
            </w:pPr>
            <w:r w:rsidRPr="003B4EB9">
              <w:rPr>
                <w:rFonts w:ascii="Liberation Serif" w:eastAsia="Times New Roman" w:hAnsi="Liberation Serif" w:cs="Times New Roman"/>
                <w:b/>
                <w:bCs/>
                <w:color w:val="000000"/>
                <w:sz w:val="20"/>
                <w:szCs w:val="20"/>
                <w:lang w:eastAsia="ru-RU"/>
              </w:rPr>
              <w:t>-</w:t>
            </w:r>
          </w:p>
        </w:tc>
        <w:tc>
          <w:tcPr>
            <w:tcW w:w="0" w:type="auto"/>
            <w:tcBorders>
              <w:top w:val="single" w:sz="4" w:space="0" w:color="auto"/>
              <w:left w:val="nil"/>
              <w:bottom w:val="single" w:sz="4" w:space="0" w:color="auto"/>
              <w:right w:val="single" w:sz="4" w:space="0" w:color="auto"/>
            </w:tcBorders>
            <w:shd w:val="clear" w:color="000000" w:fill="FFFFFF"/>
          </w:tcPr>
          <w:p w:rsidR="003B4EB9" w:rsidRPr="003B4EB9" w:rsidRDefault="003B4EB9" w:rsidP="003B4EB9">
            <w:pPr>
              <w:spacing w:after="0" w:line="240" w:lineRule="auto"/>
              <w:jc w:val="right"/>
              <w:rPr>
                <w:rFonts w:ascii="Liberation Serif" w:eastAsia="Times New Roman" w:hAnsi="Liberation Serif" w:cs="Times New Roman"/>
                <w:b/>
                <w:bCs/>
                <w:color w:val="000000"/>
                <w:sz w:val="20"/>
                <w:szCs w:val="20"/>
                <w:lang w:eastAsia="ru-RU"/>
              </w:rPr>
            </w:pPr>
            <w:r w:rsidRPr="003B4EB9">
              <w:rPr>
                <w:rFonts w:ascii="Liberation Serif" w:eastAsia="Times New Roman" w:hAnsi="Liberation Serif" w:cs="Times New Roman"/>
                <w:b/>
                <w:bCs/>
                <w:color w:val="000000"/>
                <w:sz w:val="20"/>
                <w:szCs w:val="20"/>
                <w:lang w:eastAsia="ru-RU"/>
              </w:rPr>
              <w:t>-</w:t>
            </w:r>
          </w:p>
        </w:tc>
        <w:tc>
          <w:tcPr>
            <w:tcW w:w="0" w:type="auto"/>
            <w:tcBorders>
              <w:top w:val="single" w:sz="4" w:space="0" w:color="auto"/>
              <w:left w:val="single" w:sz="4" w:space="0" w:color="auto"/>
              <w:bottom w:val="single" w:sz="4" w:space="0" w:color="auto"/>
              <w:right w:val="single" w:sz="4" w:space="0" w:color="auto"/>
            </w:tcBorders>
            <w:shd w:val="clear" w:color="000000" w:fill="FFFFFF"/>
            <w:hideMark/>
          </w:tcPr>
          <w:p w:rsidR="003B4EB9" w:rsidRPr="003B4EB9" w:rsidRDefault="003B4EB9" w:rsidP="003B4EB9">
            <w:pPr>
              <w:spacing w:after="0" w:line="240" w:lineRule="auto"/>
              <w:rPr>
                <w:rFonts w:ascii="Liberation Serif" w:eastAsia="Times New Roman" w:hAnsi="Liberation Serif" w:cs="Times New Roman"/>
                <w:b/>
                <w:bCs/>
                <w:color w:val="000000"/>
                <w:sz w:val="20"/>
                <w:szCs w:val="20"/>
                <w:lang w:eastAsia="ru-RU"/>
              </w:rPr>
            </w:pPr>
            <w:r w:rsidRPr="003B4EB9">
              <w:rPr>
                <w:rFonts w:ascii="Liberation Serif" w:eastAsia="Times New Roman" w:hAnsi="Liberation Serif" w:cs="Times New Roman"/>
                <w:b/>
                <w:bCs/>
                <w:color w:val="000000"/>
                <w:sz w:val="20"/>
                <w:szCs w:val="20"/>
                <w:lang w:eastAsia="ru-RU"/>
              </w:rPr>
              <w:t> </w:t>
            </w:r>
          </w:p>
        </w:tc>
      </w:tr>
      <w:tr w:rsidR="003B4EB9" w:rsidRPr="003B4EB9" w:rsidTr="003B4EB9">
        <w:trPr>
          <w:cantSplit/>
          <w:trHeight w:val="264"/>
        </w:trPr>
        <w:tc>
          <w:tcPr>
            <w:tcW w:w="0" w:type="auto"/>
            <w:tcBorders>
              <w:top w:val="single" w:sz="4" w:space="0" w:color="auto"/>
              <w:left w:val="single" w:sz="4" w:space="0" w:color="auto"/>
              <w:bottom w:val="single" w:sz="4" w:space="0" w:color="auto"/>
              <w:right w:val="single" w:sz="4" w:space="0" w:color="auto"/>
            </w:tcBorders>
            <w:shd w:val="clear" w:color="000000" w:fill="FFFFFF"/>
            <w:hideMark/>
          </w:tcPr>
          <w:p w:rsidR="003B4EB9" w:rsidRPr="003B4EB9" w:rsidRDefault="003B4EB9" w:rsidP="003B4EB9">
            <w:pPr>
              <w:spacing w:after="0" w:line="240" w:lineRule="auto"/>
              <w:jc w:val="both"/>
              <w:rPr>
                <w:rFonts w:ascii="Liberation Serif" w:eastAsia="Times New Roman" w:hAnsi="Liberation Serif" w:cs="Times New Roman"/>
                <w:color w:val="000000"/>
                <w:sz w:val="20"/>
                <w:szCs w:val="20"/>
                <w:lang w:eastAsia="ru-RU"/>
              </w:rPr>
            </w:pPr>
            <w:r w:rsidRPr="003B4EB9">
              <w:rPr>
                <w:rFonts w:ascii="Liberation Serif" w:eastAsia="Times New Roman" w:hAnsi="Liberation Serif" w:cs="Times New Roman"/>
                <w:color w:val="000000"/>
                <w:sz w:val="20"/>
                <w:szCs w:val="20"/>
                <w:lang w:eastAsia="ru-RU"/>
              </w:rPr>
              <w:t>16</w:t>
            </w:r>
          </w:p>
        </w:tc>
        <w:tc>
          <w:tcPr>
            <w:tcW w:w="0" w:type="auto"/>
            <w:tcBorders>
              <w:top w:val="single" w:sz="4" w:space="0" w:color="auto"/>
              <w:left w:val="nil"/>
              <w:bottom w:val="single" w:sz="4" w:space="0" w:color="auto"/>
              <w:right w:val="single" w:sz="4" w:space="0" w:color="auto"/>
            </w:tcBorders>
            <w:shd w:val="clear" w:color="000000" w:fill="FFFFFF"/>
            <w:hideMark/>
          </w:tcPr>
          <w:p w:rsidR="003B4EB9" w:rsidRPr="003B4EB9" w:rsidRDefault="003B4EB9" w:rsidP="003B4EB9">
            <w:pPr>
              <w:spacing w:after="0" w:line="240" w:lineRule="auto"/>
              <w:rPr>
                <w:rFonts w:ascii="Liberation Serif" w:eastAsia="Times New Roman" w:hAnsi="Liberation Serif" w:cs="Times New Roman"/>
                <w:color w:val="000000"/>
                <w:sz w:val="20"/>
                <w:szCs w:val="20"/>
                <w:lang w:eastAsia="ru-RU"/>
              </w:rPr>
            </w:pPr>
            <w:r w:rsidRPr="003B4EB9">
              <w:rPr>
                <w:rFonts w:ascii="Liberation Serif" w:eastAsia="Times New Roman" w:hAnsi="Liberation Serif" w:cs="Times New Roman"/>
                <w:color w:val="000000"/>
                <w:sz w:val="20"/>
                <w:szCs w:val="20"/>
                <w:lang w:eastAsia="ru-RU"/>
              </w:rPr>
              <w:t>местный бюджет</w:t>
            </w:r>
          </w:p>
        </w:tc>
        <w:tc>
          <w:tcPr>
            <w:tcW w:w="0" w:type="auto"/>
            <w:tcBorders>
              <w:top w:val="single" w:sz="4" w:space="0" w:color="auto"/>
              <w:left w:val="nil"/>
              <w:bottom w:val="single" w:sz="4" w:space="0" w:color="auto"/>
              <w:right w:val="single" w:sz="4" w:space="0" w:color="auto"/>
            </w:tcBorders>
            <w:shd w:val="clear" w:color="000000" w:fill="FFFFFF"/>
            <w:hideMark/>
          </w:tcPr>
          <w:p w:rsidR="003B4EB9" w:rsidRPr="003B4EB9" w:rsidRDefault="003B4EB9" w:rsidP="003B4EB9">
            <w:pPr>
              <w:spacing w:after="0" w:line="240" w:lineRule="auto"/>
              <w:jc w:val="right"/>
              <w:rPr>
                <w:rFonts w:ascii="Liberation Serif" w:eastAsia="Times New Roman" w:hAnsi="Liberation Serif" w:cs="Times New Roman"/>
                <w:color w:val="000000"/>
                <w:sz w:val="20"/>
                <w:szCs w:val="20"/>
                <w:lang w:eastAsia="ru-RU"/>
              </w:rPr>
            </w:pPr>
            <w:r w:rsidRPr="003B4EB9">
              <w:rPr>
                <w:rFonts w:ascii="Liberation Serif" w:eastAsia="Times New Roman" w:hAnsi="Liberation Serif" w:cs="Times New Roman"/>
                <w:color w:val="000000"/>
                <w:sz w:val="20"/>
                <w:szCs w:val="20"/>
                <w:lang w:eastAsia="ru-RU"/>
              </w:rPr>
              <w:t>-</w:t>
            </w:r>
          </w:p>
        </w:tc>
        <w:tc>
          <w:tcPr>
            <w:tcW w:w="1244" w:type="dxa"/>
            <w:tcBorders>
              <w:top w:val="single" w:sz="4" w:space="0" w:color="auto"/>
              <w:left w:val="nil"/>
              <w:bottom w:val="single" w:sz="4" w:space="0" w:color="auto"/>
              <w:right w:val="single" w:sz="4" w:space="0" w:color="auto"/>
            </w:tcBorders>
            <w:shd w:val="clear" w:color="000000" w:fill="FFFFFF"/>
            <w:hideMark/>
          </w:tcPr>
          <w:p w:rsidR="003B4EB9" w:rsidRPr="003B4EB9" w:rsidRDefault="003B4EB9" w:rsidP="003B4EB9">
            <w:pPr>
              <w:spacing w:after="0" w:line="240" w:lineRule="auto"/>
              <w:jc w:val="right"/>
              <w:rPr>
                <w:rFonts w:ascii="Liberation Serif" w:eastAsia="Times New Roman" w:hAnsi="Liberation Serif" w:cs="Times New Roman"/>
                <w:color w:val="000000"/>
                <w:sz w:val="20"/>
                <w:szCs w:val="20"/>
                <w:lang w:eastAsia="ru-RU"/>
              </w:rPr>
            </w:pPr>
            <w:r w:rsidRPr="003B4EB9">
              <w:rPr>
                <w:rFonts w:ascii="Liberation Serif" w:eastAsia="Times New Roman" w:hAnsi="Liberation Serif" w:cs="Times New Roman"/>
                <w:color w:val="000000"/>
                <w:sz w:val="20"/>
                <w:szCs w:val="20"/>
                <w:lang w:eastAsia="ru-RU"/>
              </w:rPr>
              <w:t>-</w:t>
            </w:r>
          </w:p>
        </w:tc>
        <w:tc>
          <w:tcPr>
            <w:tcW w:w="976" w:type="dxa"/>
            <w:tcBorders>
              <w:top w:val="single" w:sz="4" w:space="0" w:color="auto"/>
              <w:left w:val="nil"/>
              <w:bottom w:val="single" w:sz="4" w:space="0" w:color="auto"/>
              <w:right w:val="single" w:sz="4" w:space="0" w:color="auto"/>
            </w:tcBorders>
            <w:shd w:val="clear" w:color="000000" w:fill="FFFFFF"/>
            <w:hideMark/>
          </w:tcPr>
          <w:p w:rsidR="003B4EB9" w:rsidRPr="003B4EB9" w:rsidRDefault="003B4EB9" w:rsidP="003B4EB9">
            <w:pPr>
              <w:spacing w:after="0" w:line="240" w:lineRule="auto"/>
              <w:jc w:val="right"/>
              <w:rPr>
                <w:rFonts w:ascii="Liberation Serif" w:eastAsia="Times New Roman" w:hAnsi="Liberation Serif" w:cs="Times New Roman"/>
                <w:color w:val="000000"/>
                <w:sz w:val="20"/>
                <w:szCs w:val="20"/>
                <w:lang w:eastAsia="ru-RU"/>
              </w:rPr>
            </w:pPr>
            <w:r w:rsidRPr="003B4EB9">
              <w:rPr>
                <w:rFonts w:ascii="Liberation Serif" w:eastAsia="Times New Roman" w:hAnsi="Liberation Serif" w:cs="Times New Roman"/>
                <w:color w:val="000000"/>
                <w:sz w:val="20"/>
                <w:szCs w:val="20"/>
                <w:lang w:eastAsia="ru-RU"/>
              </w:rPr>
              <w:t>-</w:t>
            </w:r>
          </w:p>
        </w:tc>
        <w:tc>
          <w:tcPr>
            <w:tcW w:w="0" w:type="auto"/>
            <w:tcBorders>
              <w:top w:val="single" w:sz="4" w:space="0" w:color="auto"/>
              <w:left w:val="nil"/>
              <w:bottom w:val="single" w:sz="4" w:space="0" w:color="auto"/>
              <w:right w:val="single" w:sz="4" w:space="0" w:color="auto"/>
            </w:tcBorders>
            <w:shd w:val="clear" w:color="000000" w:fill="FFFFFF"/>
            <w:hideMark/>
          </w:tcPr>
          <w:p w:rsidR="003B4EB9" w:rsidRPr="003B4EB9" w:rsidRDefault="003B4EB9" w:rsidP="003B4EB9">
            <w:pPr>
              <w:spacing w:after="0" w:line="240" w:lineRule="auto"/>
              <w:jc w:val="right"/>
              <w:rPr>
                <w:rFonts w:ascii="Liberation Serif" w:eastAsia="Times New Roman" w:hAnsi="Liberation Serif" w:cs="Times New Roman"/>
                <w:color w:val="000000"/>
                <w:sz w:val="20"/>
                <w:szCs w:val="20"/>
                <w:lang w:eastAsia="ru-RU"/>
              </w:rPr>
            </w:pPr>
            <w:r w:rsidRPr="003B4EB9">
              <w:rPr>
                <w:rFonts w:ascii="Liberation Serif" w:eastAsia="Times New Roman" w:hAnsi="Liberation Serif" w:cs="Times New Roman"/>
                <w:color w:val="000000"/>
                <w:sz w:val="20"/>
                <w:szCs w:val="20"/>
                <w:lang w:eastAsia="ru-RU"/>
              </w:rPr>
              <w:t>-</w:t>
            </w:r>
          </w:p>
        </w:tc>
        <w:tc>
          <w:tcPr>
            <w:tcW w:w="0" w:type="auto"/>
            <w:tcBorders>
              <w:top w:val="single" w:sz="4" w:space="0" w:color="auto"/>
              <w:left w:val="nil"/>
              <w:bottom w:val="single" w:sz="4" w:space="0" w:color="auto"/>
              <w:right w:val="single" w:sz="4" w:space="0" w:color="auto"/>
            </w:tcBorders>
            <w:shd w:val="clear" w:color="000000" w:fill="FFFFFF"/>
            <w:hideMark/>
          </w:tcPr>
          <w:p w:rsidR="003B4EB9" w:rsidRPr="003B4EB9" w:rsidRDefault="003B4EB9" w:rsidP="003B4EB9">
            <w:pPr>
              <w:spacing w:after="0" w:line="240" w:lineRule="auto"/>
              <w:jc w:val="right"/>
              <w:rPr>
                <w:rFonts w:ascii="Liberation Serif" w:eastAsia="Times New Roman" w:hAnsi="Liberation Serif" w:cs="Times New Roman"/>
                <w:color w:val="000000"/>
                <w:sz w:val="20"/>
                <w:szCs w:val="20"/>
                <w:lang w:eastAsia="ru-RU"/>
              </w:rPr>
            </w:pPr>
            <w:r w:rsidRPr="003B4EB9">
              <w:rPr>
                <w:rFonts w:ascii="Liberation Serif" w:eastAsia="Times New Roman" w:hAnsi="Liberation Serif" w:cs="Times New Roman"/>
                <w:color w:val="000000"/>
                <w:sz w:val="20"/>
                <w:szCs w:val="20"/>
                <w:lang w:eastAsia="ru-RU"/>
              </w:rPr>
              <w:t>-</w:t>
            </w:r>
          </w:p>
        </w:tc>
        <w:tc>
          <w:tcPr>
            <w:tcW w:w="0" w:type="auto"/>
            <w:tcBorders>
              <w:top w:val="single" w:sz="4" w:space="0" w:color="auto"/>
              <w:left w:val="nil"/>
              <w:bottom w:val="single" w:sz="4" w:space="0" w:color="auto"/>
              <w:right w:val="single" w:sz="4" w:space="0" w:color="auto"/>
            </w:tcBorders>
            <w:shd w:val="clear" w:color="000000" w:fill="FFFFFF"/>
            <w:hideMark/>
          </w:tcPr>
          <w:p w:rsidR="003B4EB9" w:rsidRPr="003B4EB9" w:rsidRDefault="003B4EB9" w:rsidP="003B4EB9">
            <w:pPr>
              <w:spacing w:after="0" w:line="240" w:lineRule="auto"/>
              <w:jc w:val="right"/>
              <w:rPr>
                <w:rFonts w:ascii="Liberation Serif" w:eastAsia="Times New Roman" w:hAnsi="Liberation Serif" w:cs="Times New Roman"/>
                <w:color w:val="000000"/>
                <w:sz w:val="20"/>
                <w:szCs w:val="20"/>
                <w:lang w:eastAsia="ru-RU"/>
              </w:rPr>
            </w:pPr>
            <w:r w:rsidRPr="003B4EB9">
              <w:rPr>
                <w:rFonts w:ascii="Liberation Serif" w:eastAsia="Times New Roman" w:hAnsi="Liberation Serif" w:cs="Times New Roman"/>
                <w:color w:val="000000"/>
                <w:sz w:val="20"/>
                <w:szCs w:val="20"/>
                <w:lang w:eastAsia="ru-RU"/>
              </w:rPr>
              <w:t>-</w:t>
            </w:r>
          </w:p>
        </w:tc>
        <w:tc>
          <w:tcPr>
            <w:tcW w:w="0" w:type="auto"/>
            <w:tcBorders>
              <w:top w:val="single" w:sz="4" w:space="0" w:color="auto"/>
              <w:left w:val="nil"/>
              <w:bottom w:val="single" w:sz="4" w:space="0" w:color="auto"/>
              <w:right w:val="single" w:sz="4" w:space="0" w:color="auto"/>
            </w:tcBorders>
            <w:shd w:val="clear" w:color="000000" w:fill="FFFFFF"/>
            <w:hideMark/>
          </w:tcPr>
          <w:p w:rsidR="003B4EB9" w:rsidRPr="003B4EB9" w:rsidRDefault="003B4EB9" w:rsidP="003B4EB9">
            <w:pPr>
              <w:spacing w:after="0" w:line="240" w:lineRule="auto"/>
              <w:jc w:val="right"/>
              <w:rPr>
                <w:rFonts w:ascii="Liberation Serif" w:eastAsia="Times New Roman" w:hAnsi="Liberation Serif" w:cs="Times New Roman"/>
                <w:color w:val="000000"/>
                <w:sz w:val="20"/>
                <w:szCs w:val="20"/>
                <w:lang w:eastAsia="ru-RU"/>
              </w:rPr>
            </w:pPr>
            <w:r w:rsidRPr="003B4EB9">
              <w:rPr>
                <w:rFonts w:ascii="Liberation Serif" w:eastAsia="Times New Roman" w:hAnsi="Liberation Serif" w:cs="Times New Roman"/>
                <w:color w:val="000000"/>
                <w:sz w:val="20"/>
                <w:szCs w:val="20"/>
                <w:lang w:eastAsia="ru-RU"/>
              </w:rPr>
              <w:t>-</w:t>
            </w:r>
          </w:p>
        </w:tc>
        <w:tc>
          <w:tcPr>
            <w:tcW w:w="0" w:type="auto"/>
            <w:tcBorders>
              <w:top w:val="single" w:sz="4" w:space="0" w:color="auto"/>
              <w:left w:val="nil"/>
              <w:bottom w:val="single" w:sz="4" w:space="0" w:color="auto"/>
              <w:right w:val="single" w:sz="4" w:space="0" w:color="auto"/>
            </w:tcBorders>
            <w:shd w:val="clear" w:color="000000" w:fill="FFFFFF"/>
          </w:tcPr>
          <w:p w:rsidR="003B4EB9" w:rsidRPr="003B4EB9" w:rsidRDefault="003B4EB9" w:rsidP="003B4EB9">
            <w:pPr>
              <w:spacing w:after="0" w:line="240" w:lineRule="auto"/>
              <w:jc w:val="right"/>
              <w:rPr>
                <w:rFonts w:ascii="Liberation Serif" w:eastAsia="Times New Roman" w:hAnsi="Liberation Serif" w:cs="Times New Roman"/>
                <w:color w:val="000000"/>
                <w:sz w:val="20"/>
                <w:szCs w:val="20"/>
                <w:lang w:eastAsia="ru-RU"/>
              </w:rPr>
            </w:pPr>
            <w:r w:rsidRPr="003B4EB9">
              <w:rPr>
                <w:rFonts w:ascii="Liberation Serif" w:eastAsia="Times New Roman" w:hAnsi="Liberation Serif" w:cs="Times New Roman"/>
                <w:color w:val="000000"/>
                <w:sz w:val="20"/>
                <w:szCs w:val="20"/>
                <w:lang w:eastAsia="ru-RU"/>
              </w:rPr>
              <w:t>-</w:t>
            </w:r>
          </w:p>
        </w:tc>
        <w:tc>
          <w:tcPr>
            <w:tcW w:w="0" w:type="auto"/>
            <w:tcBorders>
              <w:top w:val="single" w:sz="4" w:space="0" w:color="auto"/>
              <w:left w:val="single" w:sz="4" w:space="0" w:color="auto"/>
              <w:bottom w:val="single" w:sz="4" w:space="0" w:color="auto"/>
              <w:right w:val="single" w:sz="4" w:space="0" w:color="auto"/>
            </w:tcBorders>
            <w:shd w:val="clear" w:color="000000" w:fill="FFFFFF"/>
            <w:hideMark/>
          </w:tcPr>
          <w:p w:rsidR="003B4EB9" w:rsidRPr="003B4EB9" w:rsidRDefault="003B4EB9" w:rsidP="003B4EB9">
            <w:pPr>
              <w:spacing w:after="0" w:line="240" w:lineRule="auto"/>
              <w:rPr>
                <w:rFonts w:ascii="Liberation Serif" w:eastAsia="Times New Roman" w:hAnsi="Liberation Serif" w:cs="Times New Roman"/>
                <w:color w:val="000000"/>
                <w:sz w:val="20"/>
                <w:szCs w:val="20"/>
                <w:lang w:eastAsia="ru-RU"/>
              </w:rPr>
            </w:pPr>
            <w:r w:rsidRPr="003B4EB9">
              <w:rPr>
                <w:rFonts w:ascii="Liberation Serif" w:eastAsia="Times New Roman" w:hAnsi="Liberation Serif" w:cs="Times New Roman"/>
                <w:color w:val="000000"/>
                <w:sz w:val="20"/>
                <w:szCs w:val="20"/>
                <w:lang w:eastAsia="ru-RU"/>
              </w:rPr>
              <w:t> </w:t>
            </w:r>
          </w:p>
        </w:tc>
      </w:tr>
      <w:tr w:rsidR="003B4EB9" w:rsidRPr="003B4EB9" w:rsidTr="003B4EB9">
        <w:trPr>
          <w:cantSplit/>
          <w:trHeight w:val="281"/>
        </w:trPr>
        <w:tc>
          <w:tcPr>
            <w:tcW w:w="0" w:type="auto"/>
            <w:tcBorders>
              <w:top w:val="single" w:sz="4" w:space="0" w:color="auto"/>
              <w:left w:val="single" w:sz="4" w:space="0" w:color="auto"/>
              <w:bottom w:val="single" w:sz="4" w:space="0" w:color="auto"/>
              <w:right w:val="single" w:sz="4" w:space="0" w:color="auto"/>
            </w:tcBorders>
            <w:shd w:val="clear" w:color="000000" w:fill="FFFFFF"/>
            <w:hideMark/>
          </w:tcPr>
          <w:p w:rsidR="003B4EB9" w:rsidRPr="003B4EB9" w:rsidRDefault="003B4EB9" w:rsidP="003B4EB9">
            <w:pPr>
              <w:spacing w:after="0" w:line="240" w:lineRule="auto"/>
              <w:jc w:val="both"/>
              <w:rPr>
                <w:rFonts w:ascii="Liberation Serif" w:eastAsia="Times New Roman" w:hAnsi="Liberation Serif" w:cs="Times New Roman"/>
                <w:b/>
                <w:bCs/>
                <w:color w:val="000000"/>
                <w:sz w:val="20"/>
                <w:szCs w:val="20"/>
                <w:lang w:eastAsia="ru-RU"/>
              </w:rPr>
            </w:pPr>
            <w:r w:rsidRPr="003B4EB9">
              <w:rPr>
                <w:rFonts w:ascii="Liberation Serif" w:eastAsia="Times New Roman" w:hAnsi="Liberation Serif" w:cs="Times New Roman"/>
                <w:b/>
                <w:bCs/>
                <w:color w:val="000000"/>
                <w:sz w:val="20"/>
                <w:szCs w:val="20"/>
                <w:lang w:eastAsia="ru-RU"/>
              </w:rPr>
              <w:t>17</w:t>
            </w:r>
          </w:p>
        </w:tc>
        <w:tc>
          <w:tcPr>
            <w:tcW w:w="0" w:type="auto"/>
            <w:tcBorders>
              <w:top w:val="single" w:sz="4" w:space="0" w:color="auto"/>
              <w:left w:val="nil"/>
              <w:bottom w:val="single" w:sz="4" w:space="0" w:color="auto"/>
              <w:right w:val="single" w:sz="4" w:space="0" w:color="auto"/>
            </w:tcBorders>
            <w:shd w:val="clear" w:color="000000" w:fill="FFFFFF"/>
            <w:hideMark/>
          </w:tcPr>
          <w:p w:rsidR="003B4EB9" w:rsidRPr="003B4EB9" w:rsidRDefault="003B4EB9" w:rsidP="003B4EB9">
            <w:pPr>
              <w:spacing w:after="0" w:line="240" w:lineRule="auto"/>
              <w:rPr>
                <w:rFonts w:ascii="Liberation Serif" w:eastAsia="Times New Roman" w:hAnsi="Liberation Serif" w:cs="Times New Roman"/>
                <w:b/>
                <w:bCs/>
                <w:color w:val="000000"/>
                <w:sz w:val="20"/>
                <w:szCs w:val="20"/>
                <w:lang w:eastAsia="ru-RU"/>
              </w:rPr>
            </w:pPr>
            <w:r w:rsidRPr="003B4EB9">
              <w:rPr>
                <w:rFonts w:ascii="Liberation Serif" w:eastAsia="Times New Roman" w:hAnsi="Liberation Serif" w:cs="Times New Roman"/>
                <w:b/>
                <w:bCs/>
                <w:color w:val="000000"/>
                <w:sz w:val="20"/>
                <w:szCs w:val="20"/>
                <w:lang w:eastAsia="ru-RU"/>
              </w:rPr>
              <w:t>Всего по направлению «Иные капитальные вложения», в том числе:</w:t>
            </w:r>
          </w:p>
        </w:tc>
        <w:tc>
          <w:tcPr>
            <w:tcW w:w="0" w:type="auto"/>
            <w:tcBorders>
              <w:top w:val="single" w:sz="4" w:space="0" w:color="auto"/>
              <w:left w:val="nil"/>
              <w:bottom w:val="single" w:sz="4" w:space="0" w:color="auto"/>
              <w:right w:val="single" w:sz="4" w:space="0" w:color="auto"/>
            </w:tcBorders>
            <w:shd w:val="clear" w:color="000000" w:fill="FFFFFF"/>
            <w:hideMark/>
          </w:tcPr>
          <w:p w:rsidR="003B4EB9" w:rsidRPr="003B4EB9" w:rsidRDefault="003B4EB9" w:rsidP="003B4EB9">
            <w:pPr>
              <w:spacing w:after="0" w:line="240" w:lineRule="auto"/>
              <w:jc w:val="right"/>
              <w:rPr>
                <w:rFonts w:ascii="Liberation Serif" w:eastAsia="Times New Roman" w:hAnsi="Liberation Serif" w:cs="Times New Roman"/>
                <w:b/>
                <w:bCs/>
                <w:color w:val="000000"/>
                <w:sz w:val="20"/>
                <w:szCs w:val="20"/>
                <w:lang w:eastAsia="ru-RU"/>
              </w:rPr>
            </w:pPr>
            <w:r w:rsidRPr="003B4EB9">
              <w:rPr>
                <w:rFonts w:ascii="Liberation Serif" w:eastAsia="Times New Roman" w:hAnsi="Liberation Serif" w:cs="Times New Roman"/>
                <w:b/>
                <w:bCs/>
                <w:color w:val="000000"/>
                <w:sz w:val="20"/>
                <w:szCs w:val="20"/>
                <w:lang w:eastAsia="ru-RU"/>
              </w:rPr>
              <w:t>-</w:t>
            </w:r>
          </w:p>
        </w:tc>
        <w:tc>
          <w:tcPr>
            <w:tcW w:w="1244" w:type="dxa"/>
            <w:tcBorders>
              <w:top w:val="single" w:sz="4" w:space="0" w:color="auto"/>
              <w:left w:val="nil"/>
              <w:bottom w:val="single" w:sz="4" w:space="0" w:color="auto"/>
              <w:right w:val="single" w:sz="4" w:space="0" w:color="auto"/>
            </w:tcBorders>
            <w:shd w:val="clear" w:color="000000" w:fill="FFFFFF"/>
            <w:hideMark/>
          </w:tcPr>
          <w:p w:rsidR="003B4EB9" w:rsidRPr="003B4EB9" w:rsidRDefault="003B4EB9" w:rsidP="003B4EB9">
            <w:pPr>
              <w:spacing w:after="0" w:line="240" w:lineRule="auto"/>
              <w:jc w:val="right"/>
              <w:rPr>
                <w:rFonts w:ascii="Liberation Serif" w:eastAsia="Times New Roman" w:hAnsi="Liberation Serif" w:cs="Times New Roman"/>
                <w:b/>
                <w:bCs/>
                <w:color w:val="000000"/>
                <w:sz w:val="20"/>
                <w:szCs w:val="20"/>
                <w:lang w:eastAsia="ru-RU"/>
              </w:rPr>
            </w:pPr>
            <w:r w:rsidRPr="003B4EB9">
              <w:rPr>
                <w:rFonts w:ascii="Liberation Serif" w:eastAsia="Times New Roman" w:hAnsi="Liberation Serif" w:cs="Times New Roman"/>
                <w:b/>
                <w:bCs/>
                <w:color w:val="000000"/>
                <w:sz w:val="20"/>
                <w:szCs w:val="20"/>
                <w:lang w:eastAsia="ru-RU"/>
              </w:rPr>
              <w:t>-</w:t>
            </w:r>
          </w:p>
        </w:tc>
        <w:tc>
          <w:tcPr>
            <w:tcW w:w="976" w:type="dxa"/>
            <w:tcBorders>
              <w:top w:val="single" w:sz="4" w:space="0" w:color="auto"/>
              <w:left w:val="nil"/>
              <w:bottom w:val="single" w:sz="4" w:space="0" w:color="auto"/>
              <w:right w:val="single" w:sz="4" w:space="0" w:color="auto"/>
            </w:tcBorders>
            <w:shd w:val="clear" w:color="000000" w:fill="FFFFFF"/>
            <w:hideMark/>
          </w:tcPr>
          <w:p w:rsidR="003B4EB9" w:rsidRPr="003B4EB9" w:rsidRDefault="003B4EB9" w:rsidP="003B4EB9">
            <w:pPr>
              <w:spacing w:after="0" w:line="240" w:lineRule="auto"/>
              <w:jc w:val="right"/>
              <w:rPr>
                <w:rFonts w:ascii="Liberation Serif" w:eastAsia="Times New Roman" w:hAnsi="Liberation Serif" w:cs="Times New Roman"/>
                <w:b/>
                <w:bCs/>
                <w:color w:val="000000"/>
                <w:sz w:val="20"/>
                <w:szCs w:val="20"/>
                <w:lang w:eastAsia="ru-RU"/>
              </w:rPr>
            </w:pPr>
            <w:r w:rsidRPr="003B4EB9">
              <w:rPr>
                <w:rFonts w:ascii="Liberation Serif" w:eastAsia="Times New Roman" w:hAnsi="Liberation Serif" w:cs="Times New Roman"/>
                <w:b/>
                <w:bCs/>
                <w:color w:val="000000"/>
                <w:sz w:val="20"/>
                <w:szCs w:val="20"/>
                <w:lang w:eastAsia="ru-RU"/>
              </w:rPr>
              <w:t>-</w:t>
            </w:r>
          </w:p>
        </w:tc>
        <w:tc>
          <w:tcPr>
            <w:tcW w:w="0" w:type="auto"/>
            <w:tcBorders>
              <w:top w:val="single" w:sz="4" w:space="0" w:color="auto"/>
              <w:left w:val="nil"/>
              <w:bottom w:val="single" w:sz="4" w:space="0" w:color="auto"/>
              <w:right w:val="single" w:sz="4" w:space="0" w:color="auto"/>
            </w:tcBorders>
            <w:shd w:val="clear" w:color="000000" w:fill="FFFFFF"/>
            <w:hideMark/>
          </w:tcPr>
          <w:p w:rsidR="003B4EB9" w:rsidRPr="003B4EB9" w:rsidRDefault="003B4EB9" w:rsidP="003B4EB9">
            <w:pPr>
              <w:spacing w:after="0" w:line="240" w:lineRule="auto"/>
              <w:jc w:val="right"/>
              <w:rPr>
                <w:rFonts w:ascii="Liberation Serif" w:eastAsia="Times New Roman" w:hAnsi="Liberation Serif" w:cs="Times New Roman"/>
                <w:b/>
                <w:bCs/>
                <w:color w:val="000000"/>
                <w:sz w:val="20"/>
                <w:szCs w:val="20"/>
                <w:lang w:eastAsia="ru-RU"/>
              </w:rPr>
            </w:pPr>
            <w:r w:rsidRPr="003B4EB9">
              <w:rPr>
                <w:rFonts w:ascii="Liberation Serif" w:eastAsia="Times New Roman" w:hAnsi="Liberation Serif" w:cs="Times New Roman"/>
                <w:b/>
                <w:bCs/>
                <w:color w:val="000000"/>
                <w:sz w:val="20"/>
                <w:szCs w:val="20"/>
                <w:lang w:eastAsia="ru-RU"/>
              </w:rPr>
              <w:t>-</w:t>
            </w:r>
          </w:p>
        </w:tc>
        <w:tc>
          <w:tcPr>
            <w:tcW w:w="0" w:type="auto"/>
            <w:tcBorders>
              <w:top w:val="single" w:sz="4" w:space="0" w:color="auto"/>
              <w:left w:val="nil"/>
              <w:bottom w:val="single" w:sz="4" w:space="0" w:color="auto"/>
              <w:right w:val="single" w:sz="4" w:space="0" w:color="auto"/>
            </w:tcBorders>
            <w:shd w:val="clear" w:color="000000" w:fill="FFFFFF"/>
            <w:hideMark/>
          </w:tcPr>
          <w:p w:rsidR="003B4EB9" w:rsidRPr="003B4EB9" w:rsidRDefault="003B4EB9" w:rsidP="003B4EB9">
            <w:pPr>
              <w:spacing w:after="0" w:line="240" w:lineRule="auto"/>
              <w:jc w:val="right"/>
              <w:rPr>
                <w:rFonts w:ascii="Liberation Serif" w:eastAsia="Times New Roman" w:hAnsi="Liberation Serif" w:cs="Times New Roman"/>
                <w:b/>
                <w:bCs/>
                <w:color w:val="000000"/>
                <w:sz w:val="20"/>
                <w:szCs w:val="20"/>
                <w:lang w:eastAsia="ru-RU"/>
              </w:rPr>
            </w:pPr>
            <w:r w:rsidRPr="003B4EB9">
              <w:rPr>
                <w:rFonts w:ascii="Liberation Serif" w:eastAsia="Times New Roman" w:hAnsi="Liberation Serif" w:cs="Times New Roman"/>
                <w:b/>
                <w:bCs/>
                <w:color w:val="000000"/>
                <w:sz w:val="20"/>
                <w:szCs w:val="20"/>
                <w:lang w:eastAsia="ru-RU"/>
              </w:rPr>
              <w:t>-</w:t>
            </w:r>
          </w:p>
        </w:tc>
        <w:tc>
          <w:tcPr>
            <w:tcW w:w="0" w:type="auto"/>
            <w:tcBorders>
              <w:top w:val="single" w:sz="4" w:space="0" w:color="auto"/>
              <w:left w:val="nil"/>
              <w:bottom w:val="single" w:sz="4" w:space="0" w:color="auto"/>
              <w:right w:val="single" w:sz="4" w:space="0" w:color="auto"/>
            </w:tcBorders>
            <w:shd w:val="clear" w:color="000000" w:fill="FFFFFF"/>
            <w:hideMark/>
          </w:tcPr>
          <w:p w:rsidR="003B4EB9" w:rsidRPr="003B4EB9" w:rsidRDefault="003B4EB9" w:rsidP="003B4EB9">
            <w:pPr>
              <w:spacing w:after="0" w:line="240" w:lineRule="auto"/>
              <w:jc w:val="right"/>
              <w:rPr>
                <w:rFonts w:ascii="Liberation Serif" w:eastAsia="Times New Roman" w:hAnsi="Liberation Serif" w:cs="Times New Roman"/>
                <w:b/>
                <w:bCs/>
                <w:color w:val="000000"/>
                <w:sz w:val="20"/>
                <w:szCs w:val="20"/>
                <w:lang w:eastAsia="ru-RU"/>
              </w:rPr>
            </w:pPr>
            <w:r w:rsidRPr="003B4EB9">
              <w:rPr>
                <w:rFonts w:ascii="Liberation Serif" w:eastAsia="Times New Roman" w:hAnsi="Liberation Serif" w:cs="Times New Roman"/>
                <w:b/>
                <w:bCs/>
                <w:color w:val="000000"/>
                <w:sz w:val="20"/>
                <w:szCs w:val="20"/>
                <w:lang w:eastAsia="ru-RU"/>
              </w:rPr>
              <w:t>-</w:t>
            </w:r>
          </w:p>
        </w:tc>
        <w:tc>
          <w:tcPr>
            <w:tcW w:w="0" w:type="auto"/>
            <w:tcBorders>
              <w:top w:val="single" w:sz="4" w:space="0" w:color="auto"/>
              <w:left w:val="nil"/>
              <w:bottom w:val="single" w:sz="4" w:space="0" w:color="auto"/>
              <w:right w:val="single" w:sz="4" w:space="0" w:color="auto"/>
            </w:tcBorders>
            <w:shd w:val="clear" w:color="000000" w:fill="FFFFFF"/>
            <w:hideMark/>
          </w:tcPr>
          <w:p w:rsidR="003B4EB9" w:rsidRPr="003B4EB9" w:rsidRDefault="003B4EB9" w:rsidP="003B4EB9">
            <w:pPr>
              <w:spacing w:after="0" w:line="240" w:lineRule="auto"/>
              <w:jc w:val="right"/>
              <w:rPr>
                <w:rFonts w:ascii="Liberation Serif" w:eastAsia="Times New Roman" w:hAnsi="Liberation Serif" w:cs="Times New Roman"/>
                <w:b/>
                <w:bCs/>
                <w:color w:val="000000"/>
                <w:sz w:val="20"/>
                <w:szCs w:val="20"/>
                <w:lang w:eastAsia="ru-RU"/>
              </w:rPr>
            </w:pPr>
            <w:r w:rsidRPr="003B4EB9">
              <w:rPr>
                <w:rFonts w:ascii="Liberation Serif" w:eastAsia="Times New Roman" w:hAnsi="Liberation Serif" w:cs="Times New Roman"/>
                <w:b/>
                <w:bCs/>
                <w:color w:val="000000"/>
                <w:sz w:val="20"/>
                <w:szCs w:val="20"/>
                <w:lang w:eastAsia="ru-RU"/>
              </w:rPr>
              <w:t>-</w:t>
            </w:r>
          </w:p>
        </w:tc>
        <w:tc>
          <w:tcPr>
            <w:tcW w:w="0" w:type="auto"/>
            <w:tcBorders>
              <w:top w:val="single" w:sz="4" w:space="0" w:color="auto"/>
              <w:left w:val="nil"/>
              <w:bottom w:val="single" w:sz="4" w:space="0" w:color="auto"/>
              <w:right w:val="single" w:sz="4" w:space="0" w:color="auto"/>
            </w:tcBorders>
            <w:shd w:val="clear" w:color="000000" w:fill="FFFFFF"/>
          </w:tcPr>
          <w:p w:rsidR="003B4EB9" w:rsidRPr="003B4EB9" w:rsidRDefault="003B4EB9" w:rsidP="003B4EB9">
            <w:pPr>
              <w:spacing w:after="0" w:line="240" w:lineRule="auto"/>
              <w:jc w:val="right"/>
              <w:rPr>
                <w:rFonts w:ascii="Liberation Serif" w:eastAsia="Times New Roman" w:hAnsi="Liberation Serif" w:cs="Times New Roman"/>
                <w:b/>
                <w:bCs/>
                <w:color w:val="000000"/>
                <w:sz w:val="20"/>
                <w:szCs w:val="20"/>
                <w:lang w:eastAsia="ru-RU"/>
              </w:rPr>
            </w:pPr>
            <w:r w:rsidRPr="003B4EB9">
              <w:rPr>
                <w:rFonts w:ascii="Liberation Serif" w:eastAsia="Times New Roman" w:hAnsi="Liberation Serif" w:cs="Times New Roman"/>
                <w:b/>
                <w:bCs/>
                <w:color w:val="000000"/>
                <w:sz w:val="20"/>
                <w:szCs w:val="20"/>
                <w:lang w:eastAsia="ru-RU"/>
              </w:rPr>
              <w:t>-</w:t>
            </w:r>
          </w:p>
        </w:tc>
        <w:tc>
          <w:tcPr>
            <w:tcW w:w="0" w:type="auto"/>
            <w:tcBorders>
              <w:top w:val="single" w:sz="4" w:space="0" w:color="auto"/>
              <w:left w:val="single" w:sz="4" w:space="0" w:color="auto"/>
              <w:bottom w:val="single" w:sz="4" w:space="0" w:color="auto"/>
              <w:right w:val="single" w:sz="4" w:space="0" w:color="auto"/>
            </w:tcBorders>
            <w:shd w:val="clear" w:color="000000" w:fill="FFFFFF"/>
            <w:hideMark/>
          </w:tcPr>
          <w:p w:rsidR="003B4EB9" w:rsidRPr="003B4EB9" w:rsidRDefault="003B4EB9" w:rsidP="003B4EB9">
            <w:pPr>
              <w:spacing w:after="0" w:line="240" w:lineRule="auto"/>
              <w:rPr>
                <w:rFonts w:ascii="Liberation Serif" w:eastAsia="Times New Roman" w:hAnsi="Liberation Serif" w:cs="Times New Roman"/>
                <w:b/>
                <w:bCs/>
                <w:color w:val="000000"/>
                <w:sz w:val="20"/>
                <w:szCs w:val="20"/>
                <w:lang w:eastAsia="ru-RU"/>
              </w:rPr>
            </w:pPr>
            <w:r w:rsidRPr="003B4EB9">
              <w:rPr>
                <w:rFonts w:ascii="Liberation Serif" w:eastAsia="Times New Roman" w:hAnsi="Liberation Serif" w:cs="Times New Roman"/>
                <w:b/>
                <w:bCs/>
                <w:color w:val="000000"/>
                <w:sz w:val="20"/>
                <w:szCs w:val="20"/>
                <w:lang w:eastAsia="ru-RU"/>
              </w:rPr>
              <w:t> </w:t>
            </w:r>
          </w:p>
        </w:tc>
      </w:tr>
      <w:tr w:rsidR="003B4EB9" w:rsidRPr="003B4EB9" w:rsidTr="003B4EB9">
        <w:trPr>
          <w:cantSplit/>
          <w:trHeight w:val="1028"/>
        </w:trPr>
        <w:tc>
          <w:tcPr>
            <w:tcW w:w="0" w:type="auto"/>
            <w:tcBorders>
              <w:top w:val="single" w:sz="4" w:space="0" w:color="auto"/>
              <w:left w:val="single" w:sz="4" w:space="0" w:color="auto"/>
              <w:bottom w:val="single" w:sz="4" w:space="0" w:color="auto"/>
              <w:right w:val="single" w:sz="4" w:space="0" w:color="auto"/>
            </w:tcBorders>
            <w:shd w:val="clear" w:color="000000" w:fill="FFFFFF"/>
            <w:hideMark/>
          </w:tcPr>
          <w:p w:rsidR="003B4EB9" w:rsidRPr="003B4EB9" w:rsidRDefault="003B4EB9" w:rsidP="003B4EB9">
            <w:pPr>
              <w:spacing w:after="0" w:line="240" w:lineRule="auto"/>
              <w:jc w:val="both"/>
              <w:rPr>
                <w:rFonts w:ascii="Liberation Serif" w:eastAsia="Times New Roman" w:hAnsi="Liberation Serif" w:cs="Times New Roman"/>
                <w:b/>
                <w:bCs/>
                <w:color w:val="000000"/>
                <w:sz w:val="20"/>
                <w:szCs w:val="20"/>
                <w:lang w:eastAsia="ru-RU"/>
              </w:rPr>
            </w:pPr>
            <w:r w:rsidRPr="003B4EB9">
              <w:rPr>
                <w:rFonts w:ascii="Liberation Serif" w:eastAsia="Times New Roman" w:hAnsi="Liberation Serif" w:cs="Times New Roman"/>
                <w:b/>
                <w:bCs/>
                <w:color w:val="000000"/>
                <w:sz w:val="20"/>
                <w:szCs w:val="20"/>
                <w:lang w:eastAsia="ru-RU"/>
              </w:rPr>
              <w:t>18</w:t>
            </w:r>
          </w:p>
        </w:tc>
        <w:tc>
          <w:tcPr>
            <w:tcW w:w="0" w:type="auto"/>
            <w:tcBorders>
              <w:top w:val="single" w:sz="4" w:space="0" w:color="auto"/>
              <w:left w:val="nil"/>
              <w:bottom w:val="single" w:sz="4" w:space="0" w:color="auto"/>
              <w:right w:val="single" w:sz="4" w:space="0" w:color="auto"/>
            </w:tcBorders>
            <w:shd w:val="clear" w:color="000000" w:fill="FFFFFF"/>
            <w:hideMark/>
          </w:tcPr>
          <w:p w:rsidR="003B4EB9" w:rsidRPr="003B4EB9" w:rsidRDefault="003B4EB9" w:rsidP="003B4EB9">
            <w:pPr>
              <w:spacing w:after="0" w:line="240" w:lineRule="auto"/>
              <w:rPr>
                <w:rFonts w:ascii="Liberation Serif" w:eastAsia="Times New Roman" w:hAnsi="Liberation Serif" w:cs="Times New Roman"/>
                <w:b/>
                <w:bCs/>
                <w:color w:val="000000"/>
                <w:sz w:val="20"/>
                <w:szCs w:val="20"/>
                <w:lang w:eastAsia="ru-RU"/>
              </w:rPr>
            </w:pPr>
            <w:r w:rsidRPr="003B4EB9">
              <w:rPr>
                <w:rFonts w:ascii="Liberation Serif" w:eastAsia="Times New Roman" w:hAnsi="Liberation Serif" w:cs="Times New Roman"/>
                <w:b/>
                <w:bCs/>
                <w:color w:val="000000"/>
                <w:sz w:val="20"/>
                <w:szCs w:val="20"/>
                <w:lang w:eastAsia="ru-RU"/>
              </w:rPr>
              <w:t xml:space="preserve">Мероприятие 1.1. Освоение </w:t>
            </w:r>
            <w:proofErr w:type="spellStart"/>
            <w:r w:rsidRPr="003B4EB9">
              <w:rPr>
                <w:rFonts w:ascii="Liberation Serif" w:eastAsia="Times New Roman" w:hAnsi="Liberation Serif" w:cs="Times New Roman"/>
                <w:b/>
                <w:bCs/>
                <w:color w:val="000000"/>
                <w:sz w:val="20"/>
                <w:szCs w:val="20"/>
                <w:lang w:eastAsia="ru-RU"/>
              </w:rPr>
              <w:t>Усть-Камышенского</w:t>
            </w:r>
            <w:proofErr w:type="spellEnd"/>
            <w:r w:rsidRPr="003B4EB9">
              <w:rPr>
                <w:rFonts w:ascii="Liberation Serif" w:eastAsia="Times New Roman" w:hAnsi="Liberation Serif" w:cs="Times New Roman"/>
                <w:b/>
                <w:bCs/>
                <w:color w:val="000000"/>
                <w:sz w:val="20"/>
                <w:szCs w:val="20"/>
                <w:lang w:eastAsia="ru-RU"/>
              </w:rPr>
              <w:t xml:space="preserve"> участка </w:t>
            </w:r>
            <w:proofErr w:type="spellStart"/>
            <w:r w:rsidRPr="003B4EB9">
              <w:rPr>
                <w:rFonts w:ascii="Liberation Serif" w:eastAsia="Times New Roman" w:hAnsi="Liberation Serif" w:cs="Times New Roman"/>
                <w:b/>
                <w:bCs/>
                <w:color w:val="000000"/>
                <w:sz w:val="20"/>
                <w:szCs w:val="20"/>
                <w:lang w:eastAsia="ru-RU"/>
              </w:rPr>
              <w:t>Гагарского</w:t>
            </w:r>
            <w:proofErr w:type="spellEnd"/>
            <w:r w:rsidRPr="003B4EB9">
              <w:rPr>
                <w:rFonts w:ascii="Liberation Serif" w:eastAsia="Times New Roman" w:hAnsi="Liberation Serif" w:cs="Times New Roman"/>
                <w:b/>
                <w:bCs/>
                <w:color w:val="000000"/>
                <w:sz w:val="20"/>
                <w:szCs w:val="20"/>
                <w:lang w:eastAsia="ru-RU"/>
              </w:rPr>
              <w:t xml:space="preserve"> месторождения природных вод. Корректировка и прохождение экспертизы проектной документации. Корректировка рабочей документации</w:t>
            </w:r>
          </w:p>
        </w:tc>
        <w:tc>
          <w:tcPr>
            <w:tcW w:w="0" w:type="auto"/>
            <w:tcBorders>
              <w:top w:val="single" w:sz="4" w:space="0" w:color="auto"/>
              <w:left w:val="nil"/>
              <w:bottom w:val="single" w:sz="4" w:space="0" w:color="auto"/>
              <w:right w:val="single" w:sz="4" w:space="0" w:color="auto"/>
            </w:tcBorders>
            <w:shd w:val="clear" w:color="000000" w:fill="FFFFFF"/>
            <w:hideMark/>
          </w:tcPr>
          <w:p w:rsidR="003B4EB9" w:rsidRPr="003B4EB9" w:rsidRDefault="003B4EB9" w:rsidP="003B4EB9">
            <w:pPr>
              <w:spacing w:after="0" w:line="240" w:lineRule="auto"/>
              <w:jc w:val="right"/>
              <w:rPr>
                <w:rFonts w:ascii="Liberation Serif" w:eastAsia="Times New Roman" w:hAnsi="Liberation Serif" w:cs="Times New Roman"/>
                <w:b/>
                <w:bCs/>
                <w:color w:val="000000"/>
                <w:sz w:val="20"/>
                <w:szCs w:val="20"/>
                <w:lang w:eastAsia="ru-RU"/>
              </w:rPr>
            </w:pPr>
            <w:r w:rsidRPr="003B4EB9">
              <w:rPr>
                <w:rFonts w:ascii="Liberation Serif" w:eastAsia="Times New Roman" w:hAnsi="Liberation Serif" w:cs="Times New Roman"/>
                <w:b/>
                <w:bCs/>
                <w:color w:val="000000"/>
                <w:sz w:val="20"/>
                <w:szCs w:val="20"/>
                <w:lang w:eastAsia="ru-RU"/>
              </w:rPr>
              <w:t>-</w:t>
            </w:r>
          </w:p>
        </w:tc>
        <w:tc>
          <w:tcPr>
            <w:tcW w:w="1244" w:type="dxa"/>
            <w:tcBorders>
              <w:top w:val="single" w:sz="4" w:space="0" w:color="auto"/>
              <w:left w:val="nil"/>
              <w:bottom w:val="single" w:sz="4" w:space="0" w:color="auto"/>
              <w:right w:val="single" w:sz="4" w:space="0" w:color="auto"/>
            </w:tcBorders>
            <w:shd w:val="clear" w:color="000000" w:fill="FFFFFF"/>
            <w:hideMark/>
          </w:tcPr>
          <w:p w:rsidR="003B4EB9" w:rsidRPr="003B4EB9" w:rsidRDefault="003B4EB9" w:rsidP="003B4EB9">
            <w:pPr>
              <w:spacing w:after="0" w:line="240" w:lineRule="auto"/>
              <w:jc w:val="right"/>
              <w:rPr>
                <w:rFonts w:ascii="Liberation Serif" w:eastAsia="Times New Roman" w:hAnsi="Liberation Serif" w:cs="Times New Roman"/>
                <w:b/>
                <w:bCs/>
                <w:color w:val="000000"/>
                <w:sz w:val="20"/>
                <w:szCs w:val="20"/>
                <w:lang w:eastAsia="ru-RU"/>
              </w:rPr>
            </w:pPr>
            <w:r w:rsidRPr="003B4EB9">
              <w:rPr>
                <w:rFonts w:ascii="Liberation Serif" w:eastAsia="Times New Roman" w:hAnsi="Liberation Serif" w:cs="Times New Roman"/>
                <w:b/>
                <w:bCs/>
                <w:color w:val="000000"/>
                <w:sz w:val="20"/>
                <w:szCs w:val="20"/>
                <w:lang w:eastAsia="ru-RU"/>
              </w:rPr>
              <w:t>-</w:t>
            </w:r>
          </w:p>
        </w:tc>
        <w:tc>
          <w:tcPr>
            <w:tcW w:w="976" w:type="dxa"/>
            <w:tcBorders>
              <w:top w:val="single" w:sz="4" w:space="0" w:color="auto"/>
              <w:left w:val="nil"/>
              <w:bottom w:val="single" w:sz="4" w:space="0" w:color="auto"/>
              <w:right w:val="single" w:sz="4" w:space="0" w:color="auto"/>
            </w:tcBorders>
            <w:shd w:val="clear" w:color="000000" w:fill="FFFFFF"/>
            <w:hideMark/>
          </w:tcPr>
          <w:p w:rsidR="003B4EB9" w:rsidRPr="003B4EB9" w:rsidRDefault="003B4EB9" w:rsidP="003B4EB9">
            <w:pPr>
              <w:spacing w:after="0" w:line="240" w:lineRule="auto"/>
              <w:jc w:val="right"/>
              <w:rPr>
                <w:rFonts w:ascii="Liberation Serif" w:eastAsia="Times New Roman" w:hAnsi="Liberation Serif" w:cs="Times New Roman"/>
                <w:b/>
                <w:bCs/>
                <w:color w:val="000000"/>
                <w:sz w:val="20"/>
                <w:szCs w:val="20"/>
                <w:lang w:eastAsia="ru-RU"/>
              </w:rPr>
            </w:pPr>
            <w:r w:rsidRPr="003B4EB9">
              <w:rPr>
                <w:rFonts w:ascii="Liberation Serif" w:eastAsia="Times New Roman" w:hAnsi="Liberation Serif" w:cs="Times New Roman"/>
                <w:b/>
                <w:bCs/>
                <w:color w:val="000000"/>
                <w:sz w:val="20"/>
                <w:szCs w:val="20"/>
                <w:lang w:eastAsia="ru-RU"/>
              </w:rPr>
              <w:t>-</w:t>
            </w:r>
          </w:p>
        </w:tc>
        <w:tc>
          <w:tcPr>
            <w:tcW w:w="0" w:type="auto"/>
            <w:tcBorders>
              <w:top w:val="single" w:sz="4" w:space="0" w:color="auto"/>
              <w:left w:val="nil"/>
              <w:bottom w:val="single" w:sz="4" w:space="0" w:color="auto"/>
              <w:right w:val="single" w:sz="4" w:space="0" w:color="auto"/>
            </w:tcBorders>
            <w:shd w:val="clear" w:color="000000" w:fill="FFFFFF"/>
            <w:hideMark/>
          </w:tcPr>
          <w:p w:rsidR="003B4EB9" w:rsidRPr="003B4EB9" w:rsidRDefault="003B4EB9" w:rsidP="003B4EB9">
            <w:pPr>
              <w:spacing w:after="0" w:line="240" w:lineRule="auto"/>
              <w:jc w:val="right"/>
              <w:rPr>
                <w:rFonts w:ascii="Liberation Serif" w:eastAsia="Times New Roman" w:hAnsi="Liberation Serif" w:cs="Times New Roman"/>
                <w:b/>
                <w:bCs/>
                <w:color w:val="000000"/>
                <w:sz w:val="20"/>
                <w:szCs w:val="20"/>
                <w:lang w:eastAsia="ru-RU"/>
              </w:rPr>
            </w:pPr>
            <w:r w:rsidRPr="003B4EB9">
              <w:rPr>
                <w:rFonts w:ascii="Liberation Serif" w:eastAsia="Times New Roman" w:hAnsi="Liberation Serif" w:cs="Times New Roman"/>
                <w:b/>
                <w:bCs/>
                <w:color w:val="000000"/>
                <w:sz w:val="20"/>
                <w:szCs w:val="20"/>
                <w:lang w:eastAsia="ru-RU"/>
              </w:rPr>
              <w:t>-</w:t>
            </w:r>
          </w:p>
        </w:tc>
        <w:tc>
          <w:tcPr>
            <w:tcW w:w="0" w:type="auto"/>
            <w:tcBorders>
              <w:top w:val="single" w:sz="4" w:space="0" w:color="auto"/>
              <w:left w:val="nil"/>
              <w:bottom w:val="single" w:sz="4" w:space="0" w:color="auto"/>
              <w:right w:val="single" w:sz="4" w:space="0" w:color="auto"/>
            </w:tcBorders>
            <w:shd w:val="clear" w:color="000000" w:fill="FFFFFF"/>
            <w:hideMark/>
          </w:tcPr>
          <w:p w:rsidR="003B4EB9" w:rsidRPr="003B4EB9" w:rsidRDefault="003B4EB9" w:rsidP="003B4EB9">
            <w:pPr>
              <w:spacing w:after="0" w:line="240" w:lineRule="auto"/>
              <w:jc w:val="right"/>
              <w:rPr>
                <w:rFonts w:ascii="Liberation Serif" w:eastAsia="Times New Roman" w:hAnsi="Liberation Serif" w:cs="Times New Roman"/>
                <w:b/>
                <w:bCs/>
                <w:color w:val="000000"/>
                <w:sz w:val="20"/>
                <w:szCs w:val="20"/>
                <w:lang w:eastAsia="ru-RU"/>
              </w:rPr>
            </w:pPr>
            <w:r w:rsidRPr="003B4EB9">
              <w:rPr>
                <w:rFonts w:ascii="Liberation Serif" w:eastAsia="Times New Roman" w:hAnsi="Liberation Serif" w:cs="Times New Roman"/>
                <w:b/>
                <w:bCs/>
                <w:color w:val="000000"/>
                <w:sz w:val="20"/>
                <w:szCs w:val="20"/>
                <w:lang w:eastAsia="ru-RU"/>
              </w:rPr>
              <w:t>-</w:t>
            </w:r>
          </w:p>
        </w:tc>
        <w:tc>
          <w:tcPr>
            <w:tcW w:w="0" w:type="auto"/>
            <w:tcBorders>
              <w:top w:val="single" w:sz="4" w:space="0" w:color="auto"/>
              <w:left w:val="nil"/>
              <w:bottom w:val="single" w:sz="4" w:space="0" w:color="auto"/>
              <w:right w:val="single" w:sz="4" w:space="0" w:color="auto"/>
            </w:tcBorders>
            <w:shd w:val="clear" w:color="000000" w:fill="FFFFFF"/>
            <w:hideMark/>
          </w:tcPr>
          <w:p w:rsidR="003B4EB9" w:rsidRPr="003B4EB9" w:rsidRDefault="003B4EB9" w:rsidP="003B4EB9">
            <w:pPr>
              <w:spacing w:after="0" w:line="240" w:lineRule="auto"/>
              <w:jc w:val="right"/>
              <w:rPr>
                <w:rFonts w:ascii="Liberation Serif" w:eastAsia="Times New Roman" w:hAnsi="Liberation Serif" w:cs="Times New Roman"/>
                <w:b/>
                <w:bCs/>
                <w:color w:val="000000"/>
                <w:sz w:val="20"/>
                <w:szCs w:val="20"/>
                <w:lang w:eastAsia="ru-RU"/>
              </w:rPr>
            </w:pPr>
            <w:r w:rsidRPr="003B4EB9">
              <w:rPr>
                <w:rFonts w:ascii="Liberation Serif" w:eastAsia="Times New Roman" w:hAnsi="Liberation Serif" w:cs="Times New Roman"/>
                <w:b/>
                <w:bCs/>
                <w:color w:val="000000"/>
                <w:sz w:val="20"/>
                <w:szCs w:val="20"/>
                <w:lang w:eastAsia="ru-RU"/>
              </w:rPr>
              <w:t>-</w:t>
            </w:r>
          </w:p>
        </w:tc>
        <w:tc>
          <w:tcPr>
            <w:tcW w:w="0" w:type="auto"/>
            <w:tcBorders>
              <w:top w:val="single" w:sz="4" w:space="0" w:color="auto"/>
              <w:left w:val="nil"/>
              <w:bottom w:val="single" w:sz="4" w:space="0" w:color="auto"/>
              <w:right w:val="single" w:sz="4" w:space="0" w:color="auto"/>
            </w:tcBorders>
            <w:shd w:val="clear" w:color="000000" w:fill="FFFFFF"/>
            <w:hideMark/>
          </w:tcPr>
          <w:p w:rsidR="003B4EB9" w:rsidRPr="003B4EB9" w:rsidRDefault="003B4EB9" w:rsidP="003B4EB9">
            <w:pPr>
              <w:spacing w:after="0" w:line="240" w:lineRule="auto"/>
              <w:jc w:val="right"/>
              <w:rPr>
                <w:rFonts w:ascii="Liberation Serif" w:eastAsia="Times New Roman" w:hAnsi="Liberation Serif" w:cs="Times New Roman"/>
                <w:b/>
                <w:bCs/>
                <w:color w:val="000000"/>
                <w:sz w:val="20"/>
                <w:szCs w:val="20"/>
                <w:lang w:eastAsia="ru-RU"/>
              </w:rPr>
            </w:pPr>
            <w:r w:rsidRPr="003B4EB9">
              <w:rPr>
                <w:rFonts w:ascii="Liberation Serif" w:eastAsia="Times New Roman" w:hAnsi="Liberation Serif" w:cs="Times New Roman"/>
                <w:b/>
                <w:bCs/>
                <w:color w:val="000000"/>
                <w:sz w:val="20"/>
                <w:szCs w:val="20"/>
                <w:lang w:eastAsia="ru-RU"/>
              </w:rPr>
              <w:t>-</w:t>
            </w:r>
          </w:p>
        </w:tc>
        <w:tc>
          <w:tcPr>
            <w:tcW w:w="0" w:type="auto"/>
            <w:tcBorders>
              <w:top w:val="single" w:sz="4" w:space="0" w:color="auto"/>
              <w:left w:val="nil"/>
              <w:bottom w:val="single" w:sz="4" w:space="0" w:color="auto"/>
              <w:right w:val="single" w:sz="4" w:space="0" w:color="auto"/>
            </w:tcBorders>
            <w:shd w:val="clear" w:color="000000" w:fill="FFFFFF"/>
          </w:tcPr>
          <w:p w:rsidR="003B4EB9" w:rsidRPr="003B4EB9" w:rsidRDefault="003B4EB9" w:rsidP="003B4EB9">
            <w:pPr>
              <w:spacing w:after="0" w:line="240" w:lineRule="auto"/>
              <w:jc w:val="right"/>
              <w:rPr>
                <w:rFonts w:ascii="Liberation Serif" w:eastAsia="Times New Roman" w:hAnsi="Liberation Serif" w:cs="Times New Roman"/>
                <w:b/>
                <w:bCs/>
                <w:color w:val="000000"/>
                <w:sz w:val="20"/>
                <w:szCs w:val="20"/>
                <w:lang w:eastAsia="ru-RU"/>
              </w:rPr>
            </w:pPr>
            <w:r w:rsidRPr="003B4EB9">
              <w:rPr>
                <w:rFonts w:ascii="Liberation Serif" w:eastAsia="Times New Roman" w:hAnsi="Liberation Serif" w:cs="Times New Roman"/>
                <w:b/>
                <w:bCs/>
                <w:color w:val="000000"/>
                <w:sz w:val="20"/>
                <w:szCs w:val="20"/>
                <w:lang w:eastAsia="ru-RU"/>
              </w:rPr>
              <w:t>-</w:t>
            </w:r>
          </w:p>
        </w:tc>
        <w:tc>
          <w:tcPr>
            <w:tcW w:w="0" w:type="auto"/>
            <w:tcBorders>
              <w:top w:val="single" w:sz="4" w:space="0" w:color="auto"/>
              <w:left w:val="single" w:sz="4" w:space="0" w:color="auto"/>
              <w:bottom w:val="single" w:sz="4" w:space="0" w:color="auto"/>
              <w:right w:val="single" w:sz="4" w:space="0" w:color="auto"/>
            </w:tcBorders>
            <w:shd w:val="clear" w:color="000000" w:fill="FFFFFF"/>
            <w:hideMark/>
          </w:tcPr>
          <w:p w:rsidR="003B4EB9" w:rsidRPr="003B4EB9" w:rsidRDefault="003B4EB9" w:rsidP="003B4EB9">
            <w:pPr>
              <w:spacing w:after="0" w:line="240" w:lineRule="auto"/>
              <w:rPr>
                <w:rFonts w:ascii="Liberation Serif" w:eastAsia="Times New Roman" w:hAnsi="Liberation Serif" w:cs="Times New Roman"/>
                <w:b/>
                <w:bCs/>
                <w:color w:val="000000"/>
                <w:sz w:val="20"/>
                <w:szCs w:val="20"/>
                <w:lang w:eastAsia="ru-RU"/>
              </w:rPr>
            </w:pPr>
            <w:r w:rsidRPr="003B4EB9">
              <w:rPr>
                <w:rFonts w:ascii="Liberation Serif" w:eastAsia="Times New Roman" w:hAnsi="Liberation Serif" w:cs="Times New Roman"/>
                <w:b/>
                <w:bCs/>
                <w:color w:val="000000"/>
                <w:sz w:val="20"/>
                <w:szCs w:val="20"/>
                <w:lang w:eastAsia="ru-RU"/>
              </w:rPr>
              <w:t>1.1.1.1.</w:t>
            </w:r>
          </w:p>
        </w:tc>
      </w:tr>
      <w:tr w:rsidR="003B4EB9" w:rsidRPr="003B4EB9" w:rsidTr="003B4EB9">
        <w:trPr>
          <w:cantSplit/>
          <w:trHeight w:val="264"/>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B4EB9" w:rsidRPr="003B4EB9" w:rsidRDefault="003B4EB9" w:rsidP="003B4EB9">
            <w:pPr>
              <w:spacing w:after="0" w:line="240" w:lineRule="auto"/>
              <w:jc w:val="both"/>
              <w:rPr>
                <w:rFonts w:ascii="Liberation Serif" w:eastAsia="Times New Roman" w:hAnsi="Liberation Serif" w:cs="Times New Roman"/>
                <w:sz w:val="20"/>
                <w:szCs w:val="20"/>
                <w:lang w:eastAsia="ru-RU"/>
              </w:rPr>
            </w:pPr>
            <w:r w:rsidRPr="003B4EB9">
              <w:rPr>
                <w:rFonts w:ascii="Liberation Serif" w:eastAsia="Times New Roman" w:hAnsi="Liberation Serif" w:cs="Times New Roman"/>
                <w:sz w:val="20"/>
                <w:szCs w:val="20"/>
                <w:lang w:eastAsia="ru-RU"/>
              </w:rPr>
              <w:t>19</w:t>
            </w:r>
          </w:p>
        </w:tc>
        <w:tc>
          <w:tcPr>
            <w:tcW w:w="0" w:type="auto"/>
            <w:tcBorders>
              <w:top w:val="single" w:sz="4" w:space="0" w:color="auto"/>
              <w:left w:val="nil"/>
              <w:bottom w:val="single" w:sz="4" w:space="0" w:color="auto"/>
              <w:right w:val="single" w:sz="4" w:space="0" w:color="auto"/>
            </w:tcBorders>
            <w:shd w:val="clear" w:color="auto" w:fill="auto"/>
            <w:hideMark/>
          </w:tcPr>
          <w:p w:rsidR="003B4EB9" w:rsidRPr="003B4EB9" w:rsidRDefault="003B4EB9" w:rsidP="003B4EB9">
            <w:pPr>
              <w:spacing w:after="0" w:line="240" w:lineRule="auto"/>
              <w:rPr>
                <w:rFonts w:ascii="Liberation Serif" w:eastAsia="Times New Roman" w:hAnsi="Liberation Serif" w:cs="Times New Roman"/>
                <w:sz w:val="20"/>
                <w:szCs w:val="20"/>
                <w:lang w:eastAsia="ru-RU"/>
              </w:rPr>
            </w:pPr>
            <w:r w:rsidRPr="003B4EB9">
              <w:rPr>
                <w:rFonts w:ascii="Liberation Serif" w:eastAsia="Times New Roman" w:hAnsi="Liberation Serif" w:cs="Times New Roman"/>
                <w:sz w:val="20"/>
                <w:szCs w:val="20"/>
                <w:lang w:eastAsia="ru-RU"/>
              </w:rPr>
              <w:t>местный бюджет</w:t>
            </w:r>
          </w:p>
        </w:tc>
        <w:tc>
          <w:tcPr>
            <w:tcW w:w="0" w:type="auto"/>
            <w:tcBorders>
              <w:top w:val="single" w:sz="4" w:space="0" w:color="auto"/>
              <w:left w:val="nil"/>
              <w:bottom w:val="single" w:sz="4" w:space="0" w:color="auto"/>
              <w:right w:val="single" w:sz="4" w:space="0" w:color="auto"/>
            </w:tcBorders>
            <w:shd w:val="clear" w:color="auto" w:fill="auto"/>
            <w:hideMark/>
          </w:tcPr>
          <w:p w:rsidR="003B4EB9" w:rsidRPr="003B4EB9" w:rsidRDefault="003B4EB9" w:rsidP="003B4EB9">
            <w:pPr>
              <w:spacing w:after="0" w:line="240" w:lineRule="auto"/>
              <w:jc w:val="right"/>
              <w:rPr>
                <w:rFonts w:ascii="Liberation Serif" w:eastAsia="Times New Roman" w:hAnsi="Liberation Serif" w:cs="Times New Roman"/>
                <w:sz w:val="20"/>
                <w:szCs w:val="20"/>
                <w:lang w:eastAsia="ru-RU"/>
              </w:rPr>
            </w:pPr>
            <w:r w:rsidRPr="003B4EB9">
              <w:rPr>
                <w:rFonts w:ascii="Liberation Serif" w:eastAsia="Times New Roman" w:hAnsi="Liberation Serif" w:cs="Times New Roman"/>
                <w:sz w:val="20"/>
                <w:szCs w:val="20"/>
                <w:lang w:eastAsia="ru-RU"/>
              </w:rPr>
              <w:t>-</w:t>
            </w:r>
          </w:p>
        </w:tc>
        <w:tc>
          <w:tcPr>
            <w:tcW w:w="1244" w:type="dxa"/>
            <w:tcBorders>
              <w:top w:val="single" w:sz="4" w:space="0" w:color="auto"/>
              <w:left w:val="nil"/>
              <w:bottom w:val="single" w:sz="4" w:space="0" w:color="auto"/>
              <w:right w:val="single" w:sz="4" w:space="0" w:color="auto"/>
            </w:tcBorders>
            <w:shd w:val="clear" w:color="auto" w:fill="auto"/>
            <w:hideMark/>
          </w:tcPr>
          <w:p w:rsidR="003B4EB9" w:rsidRPr="003B4EB9" w:rsidRDefault="003B4EB9" w:rsidP="003B4EB9">
            <w:pPr>
              <w:spacing w:after="0" w:line="240" w:lineRule="auto"/>
              <w:jc w:val="right"/>
              <w:rPr>
                <w:rFonts w:ascii="Liberation Serif" w:eastAsia="Times New Roman" w:hAnsi="Liberation Serif" w:cs="Times New Roman"/>
                <w:sz w:val="20"/>
                <w:szCs w:val="20"/>
                <w:lang w:eastAsia="ru-RU"/>
              </w:rPr>
            </w:pPr>
            <w:r w:rsidRPr="003B4EB9">
              <w:rPr>
                <w:rFonts w:ascii="Liberation Serif" w:eastAsia="Times New Roman" w:hAnsi="Liberation Serif" w:cs="Times New Roman"/>
                <w:sz w:val="20"/>
                <w:szCs w:val="20"/>
                <w:lang w:eastAsia="ru-RU"/>
              </w:rPr>
              <w:t>-</w:t>
            </w:r>
          </w:p>
        </w:tc>
        <w:tc>
          <w:tcPr>
            <w:tcW w:w="976" w:type="dxa"/>
            <w:tcBorders>
              <w:top w:val="single" w:sz="4" w:space="0" w:color="auto"/>
              <w:left w:val="nil"/>
              <w:bottom w:val="single" w:sz="4" w:space="0" w:color="auto"/>
              <w:right w:val="single" w:sz="4" w:space="0" w:color="auto"/>
            </w:tcBorders>
            <w:shd w:val="clear" w:color="auto" w:fill="auto"/>
            <w:hideMark/>
          </w:tcPr>
          <w:p w:rsidR="003B4EB9" w:rsidRPr="003B4EB9" w:rsidRDefault="003B4EB9" w:rsidP="003B4EB9">
            <w:pPr>
              <w:spacing w:after="0" w:line="240" w:lineRule="auto"/>
              <w:jc w:val="right"/>
              <w:rPr>
                <w:rFonts w:ascii="Liberation Serif" w:eastAsia="Times New Roman" w:hAnsi="Liberation Serif" w:cs="Times New Roman"/>
                <w:sz w:val="20"/>
                <w:szCs w:val="20"/>
                <w:lang w:eastAsia="ru-RU"/>
              </w:rPr>
            </w:pPr>
            <w:r w:rsidRPr="003B4EB9">
              <w:rPr>
                <w:rFonts w:ascii="Liberation Serif" w:eastAsia="Times New Roman" w:hAnsi="Liberation Serif" w:cs="Times New Roman"/>
                <w:sz w:val="20"/>
                <w:szCs w:val="20"/>
                <w:lang w:eastAsia="ru-RU"/>
              </w:rPr>
              <w:t>-</w:t>
            </w:r>
          </w:p>
        </w:tc>
        <w:tc>
          <w:tcPr>
            <w:tcW w:w="0" w:type="auto"/>
            <w:tcBorders>
              <w:top w:val="single" w:sz="4" w:space="0" w:color="auto"/>
              <w:left w:val="nil"/>
              <w:bottom w:val="single" w:sz="4" w:space="0" w:color="auto"/>
              <w:right w:val="single" w:sz="4" w:space="0" w:color="auto"/>
            </w:tcBorders>
            <w:shd w:val="clear" w:color="auto" w:fill="auto"/>
            <w:hideMark/>
          </w:tcPr>
          <w:p w:rsidR="003B4EB9" w:rsidRPr="003B4EB9" w:rsidRDefault="003B4EB9" w:rsidP="003B4EB9">
            <w:pPr>
              <w:spacing w:after="0" w:line="240" w:lineRule="auto"/>
              <w:jc w:val="right"/>
              <w:rPr>
                <w:rFonts w:ascii="Liberation Serif" w:eastAsia="Times New Roman" w:hAnsi="Liberation Serif" w:cs="Times New Roman"/>
                <w:sz w:val="20"/>
                <w:szCs w:val="20"/>
                <w:lang w:eastAsia="ru-RU"/>
              </w:rPr>
            </w:pPr>
            <w:r w:rsidRPr="003B4EB9">
              <w:rPr>
                <w:rFonts w:ascii="Liberation Serif" w:eastAsia="Times New Roman" w:hAnsi="Liberation Serif" w:cs="Times New Roman"/>
                <w:sz w:val="20"/>
                <w:szCs w:val="20"/>
                <w:lang w:eastAsia="ru-RU"/>
              </w:rPr>
              <w:t>-</w:t>
            </w:r>
          </w:p>
        </w:tc>
        <w:tc>
          <w:tcPr>
            <w:tcW w:w="0" w:type="auto"/>
            <w:tcBorders>
              <w:top w:val="single" w:sz="4" w:space="0" w:color="auto"/>
              <w:left w:val="nil"/>
              <w:bottom w:val="single" w:sz="4" w:space="0" w:color="auto"/>
              <w:right w:val="single" w:sz="4" w:space="0" w:color="auto"/>
            </w:tcBorders>
            <w:shd w:val="clear" w:color="auto" w:fill="auto"/>
            <w:hideMark/>
          </w:tcPr>
          <w:p w:rsidR="003B4EB9" w:rsidRPr="003B4EB9" w:rsidRDefault="003B4EB9" w:rsidP="003B4EB9">
            <w:pPr>
              <w:spacing w:after="0" w:line="240" w:lineRule="auto"/>
              <w:jc w:val="right"/>
              <w:rPr>
                <w:rFonts w:ascii="Liberation Serif" w:eastAsia="Times New Roman" w:hAnsi="Liberation Serif" w:cs="Times New Roman"/>
                <w:sz w:val="20"/>
                <w:szCs w:val="20"/>
                <w:lang w:eastAsia="ru-RU"/>
              </w:rPr>
            </w:pPr>
            <w:r w:rsidRPr="003B4EB9">
              <w:rPr>
                <w:rFonts w:ascii="Liberation Serif" w:eastAsia="Times New Roman" w:hAnsi="Liberation Serif" w:cs="Times New Roman"/>
                <w:sz w:val="20"/>
                <w:szCs w:val="20"/>
                <w:lang w:eastAsia="ru-RU"/>
              </w:rPr>
              <w:t>-</w:t>
            </w:r>
          </w:p>
        </w:tc>
        <w:tc>
          <w:tcPr>
            <w:tcW w:w="0" w:type="auto"/>
            <w:tcBorders>
              <w:top w:val="single" w:sz="4" w:space="0" w:color="auto"/>
              <w:left w:val="nil"/>
              <w:bottom w:val="single" w:sz="4" w:space="0" w:color="auto"/>
              <w:right w:val="single" w:sz="4" w:space="0" w:color="auto"/>
            </w:tcBorders>
            <w:shd w:val="clear" w:color="auto" w:fill="auto"/>
            <w:hideMark/>
          </w:tcPr>
          <w:p w:rsidR="003B4EB9" w:rsidRPr="003B4EB9" w:rsidRDefault="003B4EB9" w:rsidP="003B4EB9">
            <w:pPr>
              <w:spacing w:after="0" w:line="240" w:lineRule="auto"/>
              <w:jc w:val="right"/>
              <w:rPr>
                <w:rFonts w:ascii="Liberation Serif" w:eastAsia="Times New Roman" w:hAnsi="Liberation Serif" w:cs="Times New Roman"/>
                <w:sz w:val="20"/>
                <w:szCs w:val="20"/>
                <w:lang w:eastAsia="ru-RU"/>
              </w:rPr>
            </w:pPr>
            <w:r w:rsidRPr="003B4EB9">
              <w:rPr>
                <w:rFonts w:ascii="Liberation Serif" w:eastAsia="Times New Roman" w:hAnsi="Liberation Serif" w:cs="Times New Roman"/>
                <w:sz w:val="20"/>
                <w:szCs w:val="20"/>
                <w:lang w:eastAsia="ru-RU"/>
              </w:rPr>
              <w:t>-</w:t>
            </w:r>
          </w:p>
        </w:tc>
        <w:tc>
          <w:tcPr>
            <w:tcW w:w="0" w:type="auto"/>
            <w:tcBorders>
              <w:top w:val="single" w:sz="4" w:space="0" w:color="auto"/>
              <w:left w:val="nil"/>
              <w:bottom w:val="single" w:sz="4" w:space="0" w:color="auto"/>
              <w:right w:val="single" w:sz="4" w:space="0" w:color="auto"/>
            </w:tcBorders>
            <w:shd w:val="clear" w:color="auto" w:fill="auto"/>
            <w:hideMark/>
          </w:tcPr>
          <w:p w:rsidR="003B4EB9" w:rsidRPr="003B4EB9" w:rsidRDefault="003B4EB9" w:rsidP="003B4EB9">
            <w:pPr>
              <w:spacing w:after="0" w:line="240" w:lineRule="auto"/>
              <w:jc w:val="right"/>
              <w:rPr>
                <w:rFonts w:ascii="Liberation Serif" w:eastAsia="Times New Roman" w:hAnsi="Liberation Serif" w:cs="Times New Roman"/>
                <w:sz w:val="20"/>
                <w:szCs w:val="20"/>
                <w:lang w:eastAsia="ru-RU"/>
              </w:rPr>
            </w:pPr>
            <w:r w:rsidRPr="003B4EB9">
              <w:rPr>
                <w:rFonts w:ascii="Liberation Serif" w:eastAsia="Times New Roman" w:hAnsi="Liberation Serif" w:cs="Times New Roman"/>
                <w:sz w:val="20"/>
                <w:szCs w:val="20"/>
                <w:lang w:eastAsia="ru-RU"/>
              </w:rPr>
              <w:t>-</w:t>
            </w:r>
          </w:p>
        </w:tc>
        <w:tc>
          <w:tcPr>
            <w:tcW w:w="0" w:type="auto"/>
            <w:tcBorders>
              <w:top w:val="single" w:sz="4" w:space="0" w:color="auto"/>
              <w:left w:val="nil"/>
              <w:bottom w:val="single" w:sz="4" w:space="0" w:color="auto"/>
              <w:right w:val="single" w:sz="4" w:space="0" w:color="auto"/>
            </w:tcBorders>
            <w:shd w:val="clear" w:color="auto" w:fill="auto"/>
          </w:tcPr>
          <w:p w:rsidR="003B4EB9" w:rsidRPr="003B4EB9" w:rsidRDefault="003B4EB9" w:rsidP="003B4EB9">
            <w:pPr>
              <w:spacing w:after="0" w:line="240" w:lineRule="auto"/>
              <w:jc w:val="right"/>
              <w:rPr>
                <w:rFonts w:ascii="Liberation Serif" w:eastAsia="Times New Roman" w:hAnsi="Liberation Serif" w:cs="Times New Roman"/>
                <w:sz w:val="20"/>
                <w:szCs w:val="20"/>
                <w:lang w:eastAsia="ru-RU"/>
              </w:rPr>
            </w:pPr>
            <w:r w:rsidRPr="003B4EB9">
              <w:rPr>
                <w:rFonts w:ascii="Liberation Serif" w:eastAsia="Times New Roman" w:hAnsi="Liberation Serif" w:cs="Times New Roman"/>
                <w:sz w:val="20"/>
                <w:szCs w:val="20"/>
                <w:lang w:eastAsia="ru-RU"/>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B4EB9" w:rsidRPr="003B4EB9" w:rsidRDefault="003B4EB9" w:rsidP="003B4EB9">
            <w:pPr>
              <w:spacing w:after="0" w:line="240" w:lineRule="auto"/>
              <w:rPr>
                <w:rFonts w:ascii="Liberation Serif" w:eastAsia="Times New Roman" w:hAnsi="Liberation Serif" w:cs="Times New Roman"/>
                <w:sz w:val="20"/>
                <w:szCs w:val="20"/>
                <w:lang w:eastAsia="ru-RU"/>
              </w:rPr>
            </w:pPr>
            <w:r w:rsidRPr="003B4EB9">
              <w:rPr>
                <w:rFonts w:ascii="Liberation Serif" w:eastAsia="Times New Roman" w:hAnsi="Liberation Serif" w:cs="Times New Roman"/>
                <w:sz w:val="20"/>
                <w:szCs w:val="20"/>
                <w:lang w:eastAsia="ru-RU"/>
              </w:rPr>
              <w:t> </w:t>
            </w:r>
          </w:p>
        </w:tc>
      </w:tr>
      <w:tr w:rsidR="003B4EB9" w:rsidRPr="003B4EB9" w:rsidTr="003B4EB9">
        <w:trPr>
          <w:cantSplit/>
          <w:trHeight w:val="694"/>
        </w:trPr>
        <w:tc>
          <w:tcPr>
            <w:tcW w:w="0" w:type="auto"/>
            <w:tcBorders>
              <w:top w:val="single" w:sz="4" w:space="0" w:color="auto"/>
              <w:left w:val="single" w:sz="4" w:space="0" w:color="auto"/>
              <w:bottom w:val="single" w:sz="4" w:space="0" w:color="auto"/>
              <w:right w:val="single" w:sz="4" w:space="0" w:color="auto"/>
            </w:tcBorders>
            <w:shd w:val="clear" w:color="000000" w:fill="FFFFFF"/>
            <w:hideMark/>
          </w:tcPr>
          <w:p w:rsidR="003B4EB9" w:rsidRPr="003B4EB9" w:rsidRDefault="003B4EB9" w:rsidP="003B4EB9">
            <w:pPr>
              <w:spacing w:after="0" w:line="240" w:lineRule="auto"/>
              <w:jc w:val="both"/>
              <w:rPr>
                <w:rFonts w:ascii="Liberation Serif" w:eastAsia="Times New Roman" w:hAnsi="Liberation Serif" w:cs="Times New Roman"/>
                <w:b/>
                <w:bCs/>
                <w:color w:val="000000"/>
                <w:sz w:val="20"/>
                <w:szCs w:val="20"/>
                <w:lang w:eastAsia="ru-RU"/>
              </w:rPr>
            </w:pPr>
            <w:r w:rsidRPr="003B4EB9">
              <w:rPr>
                <w:rFonts w:ascii="Liberation Serif" w:eastAsia="Times New Roman" w:hAnsi="Liberation Serif" w:cs="Times New Roman"/>
                <w:b/>
                <w:bCs/>
                <w:color w:val="000000"/>
                <w:sz w:val="20"/>
                <w:szCs w:val="20"/>
                <w:lang w:eastAsia="ru-RU"/>
              </w:rPr>
              <w:t>20</w:t>
            </w:r>
          </w:p>
        </w:tc>
        <w:tc>
          <w:tcPr>
            <w:tcW w:w="0" w:type="auto"/>
            <w:tcBorders>
              <w:top w:val="single" w:sz="4" w:space="0" w:color="auto"/>
              <w:left w:val="nil"/>
              <w:bottom w:val="single" w:sz="4" w:space="0" w:color="auto"/>
              <w:right w:val="single" w:sz="4" w:space="0" w:color="auto"/>
            </w:tcBorders>
            <w:shd w:val="clear" w:color="000000" w:fill="FFFFFF"/>
            <w:hideMark/>
          </w:tcPr>
          <w:p w:rsidR="003B4EB9" w:rsidRPr="003B4EB9" w:rsidRDefault="003B4EB9" w:rsidP="003B4EB9">
            <w:pPr>
              <w:spacing w:after="0" w:line="240" w:lineRule="auto"/>
              <w:rPr>
                <w:rFonts w:ascii="Liberation Serif" w:eastAsia="Times New Roman" w:hAnsi="Liberation Serif" w:cs="Times New Roman"/>
                <w:b/>
                <w:bCs/>
                <w:color w:val="000000"/>
                <w:sz w:val="20"/>
                <w:szCs w:val="20"/>
                <w:lang w:eastAsia="ru-RU"/>
              </w:rPr>
            </w:pPr>
            <w:r w:rsidRPr="003B4EB9">
              <w:rPr>
                <w:rFonts w:ascii="Liberation Serif" w:eastAsia="Times New Roman" w:hAnsi="Liberation Serif" w:cs="Times New Roman"/>
                <w:b/>
                <w:bCs/>
                <w:color w:val="000000"/>
                <w:sz w:val="20"/>
                <w:szCs w:val="20"/>
                <w:lang w:eastAsia="ru-RU"/>
              </w:rPr>
              <w:t xml:space="preserve">Мероприятие 1.2. Освоение </w:t>
            </w:r>
            <w:proofErr w:type="spellStart"/>
            <w:r w:rsidRPr="003B4EB9">
              <w:rPr>
                <w:rFonts w:ascii="Liberation Serif" w:eastAsia="Times New Roman" w:hAnsi="Liberation Serif" w:cs="Times New Roman"/>
                <w:b/>
                <w:bCs/>
                <w:color w:val="000000"/>
                <w:sz w:val="20"/>
                <w:szCs w:val="20"/>
                <w:lang w:eastAsia="ru-RU"/>
              </w:rPr>
              <w:t>Усть-Камышенского</w:t>
            </w:r>
            <w:proofErr w:type="spellEnd"/>
            <w:r w:rsidRPr="003B4EB9">
              <w:rPr>
                <w:rFonts w:ascii="Liberation Serif" w:eastAsia="Times New Roman" w:hAnsi="Liberation Serif" w:cs="Times New Roman"/>
                <w:b/>
                <w:bCs/>
                <w:color w:val="000000"/>
                <w:sz w:val="20"/>
                <w:szCs w:val="20"/>
                <w:lang w:eastAsia="ru-RU"/>
              </w:rPr>
              <w:t xml:space="preserve"> участка </w:t>
            </w:r>
            <w:proofErr w:type="spellStart"/>
            <w:r w:rsidRPr="003B4EB9">
              <w:rPr>
                <w:rFonts w:ascii="Liberation Serif" w:eastAsia="Times New Roman" w:hAnsi="Liberation Serif" w:cs="Times New Roman"/>
                <w:b/>
                <w:bCs/>
                <w:color w:val="000000"/>
                <w:sz w:val="20"/>
                <w:szCs w:val="20"/>
                <w:lang w:eastAsia="ru-RU"/>
              </w:rPr>
              <w:t>Гагарского</w:t>
            </w:r>
            <w:proofErr w:type="spellEnd"/>
            <w:r w:rsidRPr="003B4EB9">
              <w:rPr>
                <w:rFonts w:ascii="Liberation Serif" w:eastAsia="Times New Roman" w:hAnsi="Liberation Serif" w:cs="Times New Roman"/>
                <w:b/>
                <w:bCs/>
                <w:color w:val="000000"/>
                <w:sz w:val="20"/>
                <w:szCs w:val="20"/>
                <w:lang w:eastAsia="ru-RU"/>
              </w:rPr>
              <w:t xml:space="preserve"> месторождения природных вод. Выполнение строительно-монтажных работ</w:t>
            </w:r>
          </w:p>
        </w:tc>
        <w:tc>
          <w:tcPr>
            <w:tcW w:w="0" w:type="auto"/>
            <w:tcBorders>
              <w:top w:val="single" w:sz="4" w:space="0" w:color="auto"/>
              <w:left w:val="nil"/>
              <w:bottom w:val="single" w:sz="4" w:space="0" w:color="auto"/>
              <w:right w:val="single" w:sz="4" w:space="0" w:color="auto"/>
            </w:tcBorders>
            <w:shd w:val="clear" w:color="000000" w:fill="FFFFFF"/>
            <w:hideMark/>
          </w:tcPr>
          <w:p w:rsidR="003B4EB9" w:rsidRPr="003B4EB9" w:rsidRDefault="003B4EB9" w:rsidP="003B4EB9">
            <w:pPr>
              <w:spacing w:after="0" w:line="240" w:lineRule="auto"/>
              <w:jc w:val="right"/>
              <w:rPr>
                <w:rFonts w:ascii="Liberation Serif" w:eastAsia="Times New Roman" w:hAnsi="Liberation Serif" w:cs="Times New Roman"/>
                <w:b/>
                <w:bCs/>
                <w:color w:val="000000"/>
                <w:sz w:val="20"/>
                <w:szCs w:val="20"/>
                <w:lang w:eastAsia="ru-RU"/>
              </w:rPr>
            </w:pPr>
            <w:r w:rsidRPr="003B4EB9">
              <w:rPr>
                <w:rFonts w:ascii="Liberation Serif" w:eastAsia="Times New Roman" w:hAnsi="Liberation Serif" w:cs="Times New Roman"/>
                <w:b/>
                <w:bCs/>
                <w:color w:val="000000"/>
                <w:sz w:val="20"/>
                <w:szCs w:val="20"/>
                <w:lang w:eastAsia="ru-RU"/>
              </w:rPr>
              <w:t>-</w:t>
            </w:r>
          </w:p>
        </w:tc>
        <w:tc>
          <w:tcPr>
            <w:tcW w:w="1244" w:type="dxa"/>
            <w:tcBorders>
              <w:top w:val="single" w:sz="4" w:space="0" w:color="auto"/>
              <w:left w:val="nil"/>
              <w:bottom w:val="single" w:sz="4" w:space="0" w:color="auto"/>
              <w:right w:val="single" w:sz="4" w:space="0" w:color="auto"/>
            </w:tcBorders>
            <w:shd w:val="clear" w:color="000000" w:fill="FFFFFF"/>
            <w:hideMark/>
          </w:tcPr>
          <w:p w:rsidR="003B4EB9" w:rsidRPr="003B4EB9" w:rsidRDefault="003B4EB9" w:rsidP="003B4EB9">
            <w:pPr>
              <w:spacing w:after="0" w:line="240" w:lineRule="auto"/>
              <w:jc w:val="right"/>
              <w:rPr>
                <w:rFonts w:ascii="Liberation Serif" w:eastAsia="Times New Roman" w:hAnsi="Liberation Serif" w:cs="Times New Roman"/>
                <w:b/>
                <w:bCs/>
                <w:color w:val="000000"/>
                <w:sz w:val="20"/>
                <w:szCs w:val="20"/>
                <w:lang w:eastAsia="ru-RU"/>
              </w:rPr>
            </w:pPr>
            <w:r w:rsidRPr="003B4EB9">
              <w:rPr>
                <w:rFonts w:ascii="Liberation Serif" w:eastAsia="Times New Roman" w:hAnsi="Liberation Serif" w:cs="Times New Roman"/>
                <w:b/>
                <w:bCs/>
                <w:color w:val="000000"/>
                <w:sz w:val="20"/>
                <w:szCs w:val="20"/>
                <w:lang w:eastAsia="ru-RU"/>
              </w:rPr>
              <w:t>-</w:t>
            </w:r>
          </w:p>
        </w:tc>
        <w:tc>
          <w:tcPr>
            <w:tcW w:w="976" w:type="dxa"/>
            <w:tcBorders>
              <w:top w:val="single" w:sz="4" w:space="0" w:color="auto"/>
              <w:left w:val="nil"/>
              <w:bottom w:val="single" w:sz="4" w:space="0" w:color="auto"/>
              <w:right w:val="single" w:sz="4" w:space="0" w:color="auto"/>
            </w:tcBorders>
            <w:shd w:val="clear" w:color="000000" w:fill="FFFFFF"/>
            <w:hideMark/>
          </w:tcPr>
          <w:p w:rsidR="003B4EB9" w:rsidRPr="003B4EB9" w:rsidRDefault="003B4EB9" w:rsidP="003B4EB9">
            <w:pPr>
              <w:spacing w:after="0" w:line="240" w:lineRule="auto"/>
              <w:jc w:val="right"/>
              <w:rPr>
                <w:rFonts w:ascii="Liberation Serif" w:eastAsia="Times New Roman" w:hAnsi="Liberation Serif" w:cs="Times New Roman"/>
                <w:b/>
                <w:bCs/>
                <w:color w:val="000000"/>
                <w:sz w:val="20"/>
                <w:szCs w:val="20"/>
                <w:lang w:eastAsia="ru-RU"/>
              </w:rPr>
            </w:pPr>
            <w:r w:rsidRPr="003B4EB9">
              <w:rPr>
                <w:rFonts w:ascii="Liberation Serif" w:eastAsia="Times New Roman" w:hAnsi="Liberation Serif" w:cs="Times New Roman"/>
                <w:b/>
                <w:bCs/>
                <w:color w:val="000000"/>
                <w:sz w:val="20"/>
                <w:szCs w:val="20"/>
                <w:lang w:eastAsia="ru-RU"/>
              </w:rPr>
              <w:t>-</w:t>
            </w:r>
          </w:p>
        </w:tc>
        <w:tc>
          <w:tcPr>
            <w:tcW w:w="0" w:type="auto"/>
            <w:tcBorders>
              <w:top w:val="single" w:sz="4" w:space="0" w:color="auto"/>
              <w:left w:val="nil"/>
              <w:bottom w:val="single" w:sz="4" w:space="0" w:color="auto"/>
              <w:right w:val="single" w:sz="4" w:space="0" w:color="auto"/>
            </w:tcBorders>
            <w:shd w:val="clear" w:color="000000" w:fill="FFFFFF"/>
            <w:hideMark/>
          </w:tcPr>
          <w:p w:rsidR="003B4EB9" w:rsidRPr="003B4EB9" w:rsidRDefault="003B4EB9" w:rsidP="003B4EB9">
            <w:pPr>
              <w:spacing w:after="0" w:line="240" w:lineRule="auto"/>
              <w:jc w:val="right"/>
              <w:rPr>
                <w:rFonts w:ascii="Liberation Serif" w:eastAsia="Times New Roman" w:hAnsi="Liberation Serif" w:cs="Times New Roman"/>
                <w:b/>
                <w:bCs/>
                <w:color w:val="000000"/>
                <w:sz w:val="20"/>
                <w:szCs w:val="20"/>
                <w:lang w:eastAsia="ru-RU"/>
              </w:rPr>
            </w:pPr>
            <w:r w:rsidRPr="003B4EB9">
              <w:rPr>
                <w:rFonts w:ascii="Liberation Serif" w:eastAsia="Times New Roman" w:hAnsi="Liberation Serif" w:cs="Times New Roman"/>
                <w:b/>
                <w:bCs/>
                <w:color w:val="000000"/>
                <w:sz w:val="20"/>
                <w:szCs w:val="20"/>
                <w:lang w:eastAsia="ru-RU"/>
              </w:rPr>
              <w:t>-</w:t>
            </w:r>
          </w:p>
        </w:tc>
        <w:tc>
          <w:tcPr>
            <w:tcW w:w="0" w:type="auto"/>
            <w:tcBorders>
              <w:top w:val="single" w:sz="4" w:space="0" w:color="auto"/>
              <w:left w:val="nil"/>
              <w:bottom w:val="single" w:sz="4" w:space="0" w:color="auto"/>
              <w:right w:val="single" w:sz="4" w:space="0" w:color="auto"/>
            </w:tcBorders>
            <w:shd w:val="clear" w:color="000000" w:fill="FFFFFF"/>
            <w:hideMark/>
          </w:tcPr>
          <w:p w:rsidR="003B4EB9" w:rsidRPr="003B4EB9" w:rsidRDefault="003B4EB9" w:rsidP="003B4EB9">
            <w:pPr>
              <w:spacing w:after="0" w:line="240" w:lineRule="auto"/>
              <w:jc w:val="right"/>
              <w:rPr>
                <w:rFonts w:ascii="Liberation Serif" w:eastAsia="Times New Roman" w:hAnsi="Liberation Serif" w:cs="Times New Roman"/>
                <w:b/>
                <w:bCs/>
                <w:color w:val="000000"/>
                <w:sz w:val="20"/>
                <w:szCs w:val="20"/>
                <w:lang w:eastAsia="ru-RU"/>
              </w:rPr>
            </w:pPr>
            <w:r w:rsidRPr="003B4EB9">
              <w:rPr>
                <w:rFonts w:ascii="Liberation Serif" w:eastAsia="Times New Roman" w:hAnsi="Liberation Serif" w:cs="Times New Roman"/>
                <w:b/>
                <w:bCs/>
                <w:color w:val="000000"/>
                <w:sz w:val="20"/>
                <w:szCs w:val="20"/>
                <w:lang w:eastAsia="ru-RU"/>
              </w:rPr>
              <w:t>-</w:t>
            </w:r>
          </w:p>
        </w:tc>
        <w:tc>
          <w:tcPr>
            <w:tcW w:w="0" w:type="auto"/>
            <w:tcBorders>
              <w:top w:val="single" w:sz="4" w:space="0" w:color="auto"/>
              <w:left w:val="nil"/>
              <w:bottom w:val="single" w:sz="4" w:space="0" w:color="auto"/>
              <w:right w:val="single" w:sz="4" w:space="0" w:color="auto"/>
            </w:tcBorders>
            <w:shd w:val="clear" w:color="000000" w:fill="FFFFFF"/>
            <w:hideMark/>
          </w:tcPr>
          <w:p w:rsidR="003B4EB9" w:rsidRPr="003B4EB9" w:rsidRDefault="003B4EB9" w:rsidP="003B4EB9">
            <w:pPr>
              <w:spacing w:after="0" w:line="240" w:lineRule="auto"/>
              <w:jc w:val="right"/>
              <w:rPr>
                <w:rFonts w:ascii="Liberation Serif" w:eastAsia="Times New Roman" w:hAnsi="Liberation Serif" w:cs="Times New Roman"/>
                <w:b/>
                <w:bCs/>
                <w:color w:val="000000"/>
                <w:sz w:val="20"/>
                <w:szCs w:val="20"/>
                <w:lang w:eastAsia="ru-RU"/>
              </w:rPr>
            </w:pPr>
            <w:r w:rsidRPr="003B4EB9">
              <w:rPr>
                <w:rFonts w:ascii="Liberation Serif" w:eastAsia="Times New Roman" w:hAnsi="Liberation Serif" w:cs="Times New Roman"/>
                <w:b/>
                <w:bCs/>
                <w:color w:val="000000"/>
                <w:sz w:val="20"/>
                <w:szCs w:val="20"/>
                <w:lang w:eastAsia="ru-RU"/>
              </w:rPr>
              <w:t>-</w:t>
            </w:r>
          </w:p>
        </w:tc>
        <w:tc>
          <w:tcPr>
            <w:tcW w:w="0" w:type="auto"/>
            <w:tcBorders>
              <w:top w:val="single" w:sz="4" w:space="0" w:color="auto"/>
              <w:left w:val="nil"/>
              <w:bottom w:val="single" w:sz="4" w:space="0" w:color="auto"/>
              <w:right w:val="single" w:sz="4" w:space="0" w:color="auto"/>
            </w:tcBorders>
            <w:shd w:val="clear" w:color="000000" w:fill="FFFFFF"/>
            <w:hideMark/>
          </w:tcPr>
          <w:p w:rsidR="003B4EB9" w:rsidRPr="003B4EB9" w:rsidRDefault="003B4EB9" w:rsidP="003B4EB9">
            <w:pPr>
              <w:spacing w:after="0" w:line="240" w:lineRule="auto"/>
              <w:jc w:val="right"/>
              <w:rPr>
                <w:rFonts w:ascii="Liberation Serif" w:eastAsia="Times New Roman" w:hAnsi="Liberation Serif" w:cs="Times New Roman"/>
                <w:b/>
                <w:bCs/>
                <w:color w:val="000000"/>
                <w:sz w:val="20"/>
                <w:szCs w:val="20"/>
                <w:lang w:eastAsia="ru-RU"/>
              </w:rPr>
            </w:pPr>
            <w:r w:rsidRPr="003B4EB9">
              <w:rPr>
                <w:rFonts w:ascii="Liberation Serif" w:eastAsia="Times New Roman" w:hAnsi="Liberation Serif" w:cs="Times New Roman"/>
                <w:b/>
                <w:bCs/>
                <w:color w:val="000000"/>
                <w:sz w:val="20"/>
                <w:szCs w:val="20"/>
                <w:lang w:eastAsia="ru-RU"/>
              </w:rPr>
              <w:t>-</w:t>
            </w:r>
          </w:p>
        </w:tc>
        <w:tc>
          <w:tcPr>
            <w:tcW w:w="0" w:type="auto"/>
            <w:tcBorders>
              <w:top w:val="single" w:sz="4" w:space="0" w:color="auto"/>
              <w:left w:val="nil"/>
              <w:bottom w:val="single" w:sz="4" w:space="0" w:color="auto"/>
              <w:right w:val="single" w:sz="4" w:space="0" w:color="auto"/>
            </w:tcBorders>
            <w:shd w:val="clear" w:color="000000" w:fill="FFFFFF"/>
          </w:tcPr>
          <w:p w:rsidR="003B4EB9" w:rsidRPr="003B4EB9" w:rsidRDefault="003B4EB9" w:rsidP="003B4EB9">
            <w:pPr>
              <w:spacing w:after="0" w:line="240" w:lineRule="auto"/>
              <w:jc w:val="right"/>
              <w:rPr>
                <w:rFonts w:ascii="Liberation Serif" w:eastAsia="Times New Roman" w:hAnsi="Liberation Serif" w:cs="Times New Roman"/>
                <w:b/>
                <w:bCs/>
                <w:color w:val="000000"/>
                <w:sz w:val="20"/>
                <w:szCs w:val="20"/>
                <w:lang w:eastAsia="ru-RU"/>
              </w:rPr>
            </w:pPr>
            <w:r w:rsidRPr="003B4EB9">
              <w:rPr>
                <w:rFonts w:ascii="Liberation Serif" w:eastAsia="Times New Roman" w:hAnsi="Liberation Serif" w:cs="Times New Roman"/>
                <w:b/>
                <w:bCs/>
                <w:color w:val="000000"/>
                <w:sz w:val="20"/>
                <w:szCs w:val="20"/>
                <w:lang w:eastAsia="ru-RU"/>
              </w:rPr>
              <w:t>-</w:t>
            </w:r>
          </w:p>
        </w:tc>
        <w:tc>
          <w:tcPr>
            <w:tcW w:w="0" w:type="auto"/>
            <w:tcBorders>
              <w:top w:val="single" w:sz="4" w:space="0" w:color="auto"/>
              <w:left w:val="single" w:sz="4" w:space="0" w:color="auto"/>
              <w:bottom w:val="single" w:sz="4" w:space="0" w:color="auto"/>
              <w:right w:val="single" w:sz="4" w:space="0" w:color="auto"/>
            </w:tcBorders>
            <w:shd w:val="clear" w:color="000000" w:fill="FFFFFF"/>
            <w:hideMark/>
          </w:tcPr>
          <w:p w:rsidR="003B4EB9" w:rsidRPr="003B4EB9" w:rsidRDefault="003B4EB9" w:rsidP="003B4EB9">
            <w:pPr>
              <w:spacing w:after="0" w:line="240" w:lineRule="auto"/>
              <w:rPr>
                <w:rFonts w:ascii="Liberation Serif" w:eastAsia="Times New Roman" w:hAnsi="Liberation Serif" w:cs="Times New Roman"/>
                <w:b/>
                <w:bCs/>
                <w:color w:val="000000"/>
                <w:sz w:val="20"/>
                <w:szCs w:val="20"/>
                <w:lang w:eastAsia="ru-RU"/>
              </w:rPr>
            </w:pPr>
            <w:r w:rsidRPr="003B4EB9">
              <w:rPr>
                <w:rFonts w:ascii="Liberation Serif" w:eastAsia="Times New Roman" w:hAnsi="Liberation Serif" w:cs="Times New Roman"/>
                <w:b/>
                <w:bCs/>
                <w:color w:val="000000"/>
                <w:sz w:val="20"/>
                <w:szCs w:val="20"/>
                <w:lang w:eastAsia="ru-RU"/>
              </w:rPr>
              <w:t>1.1.1.1.</w:t>
            </w:r>
          </w:p>
        </w:tc>
      </w:tr>
      <w:tr w:rsidR="003B4EB9" w:rsidRPr="003B4EB9" w:rsidTr="003B4EB9">
        <w:trPr>
          <w:cantSplit/>
          <w:trHeight w:val="264"/>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B4EB9" w:rsidRPr="003B4EB9" w:rsidRDefault="003B4EB9" w:rsidP="003B4EB9">
            <w:pPr>
              <w:spacing w:after="0" w:line="240" w:lineRule="auto"/>
              <w:jc w:val="both"/>
              <w:rPr>
                <w:rFonts w:ascii="Liberation Serif" w:eastAsia="Times New Roman" w:hAnsi="Liberation Serif" w:cs="Times New Roman"/>
                <w:sz w:val="20"/>
                <w:szCs w:val="20"/>
                <w:lang w:eastAsia="ru-RU"/>
              </w:rPr>
            </w:pPr>
            <w:r w:rsidRPr="003B4EB9">
              <w:rPr>
                <w:rFonts w:ascii="Liberation Serif" w:eastAsia="Times New Roman" w:hAnsi="Liberation Serif" w:cs="Times New Roman"/>
                <w:sz w:val="20"/>
                <w:szCs w:val="20"/>
                <w:lang w:eastAsia="ru-RU"/>
              </w:rPr>
              <w:t>21</w:t>
            </w:r>
          </w:p>
        </w:tc>
        <w:tc>
          <w:tcPr>
            <w:tcW w:w="0" w:type="auto"/>
            <w:tcBorders>
              <w:top w:val="single" w:sz="4" w:space="0" w:color="auto"/>
              <w:left w:val="nil"/>
              <w:bottom w:val="single" w:sz="4" w:space="0" w:color="auto"/>
              <w:right w:val="single" w:sz="4" w:space="0" w:color="auto"/>
            </w:tcBorders>
            <w:shd w:val="clear" w:color="auto" w:fill="auto"/>
            <w:hideMark/>
          </w:tcPr>
          <w:p w:rsidR="003B4EB9" w:rsidRPr="003B4EB9" w:rsidRDefault="003B4EB9" w:rsidP="003B4EB9">
            <w:pPr>
              <w:spacing w:after="0" w:line="240" w:lineRule="auto"/>
              <w:jc w:val="both"/>
              <w:rPr>
                <w:rFonts w:ascii="Liberation Serif" w:eastAsia="Times New Roman" w:hAnsi="Liberation Serif" w:cs="Times New Roman"/>
                <w:sz w:val="20"/>
                <w:szCs w:val="20"/>
                <w:lang w:eastAsia="ru-RU"/>
              </w:rPr>
            </w:pPr>
            <w:r w:rsidRPr="003B4EB9">
              <w:rPr>
                <w:rFonts w:ascii="Liberation Serif" w:eastAsia="Times New Roman" w:hAnsi="Liberation Serif" w:cs="Times New Roman"/>
                <w:sz w:val="20"/>
                <w:szCs w:val="20"/>
                <w:lang w:eastAsia="ru-RU"/>
              </w:rPr>
              <w:t>местный бюджет</w:t>
            </w:r>
          </w:p>
        </w:tc>
        <w:tc>
          <w:tcPr>
            <w:tcW w:w="0" w:type="auto"/>
            <w:tcBorders>
              <w:top w:val="single" w:sz="4" w:space="0" w:color="auto"/>
              <w:left w:val="nil"/>
              <w:bottom w:val="single" w:sz="4" w:space="0" w:color="auto"/>
              <w:right w:val="single" w:sz="4" w:space="0" w:color="auto"/>
            </w:tcBorders>
            <w:shd w:val="clear" w:color="auto" w:fill="auto"/>
            <w:hideMark/>
          </w:tcPr>
          <w:p w:rsidR="003B4EB9" w:rsidRPr="003B4EB9" w:rsidRDefault="003B4EB9" w:rsidP="003B4EB9">
            <w:pPr>
              <w:spacing w:after="0" w:line="240" w:lineRule="auto"/>
              <w:jc w:val="right"/>
              <w:rPr>
                <w:rFonts w:ascii="Liberation Serif" w:eastAsia="Times New Roman" w:hAnsi="Liberation Serif" w:cs="Times New Roman"/>
                <w:sz w:val="20"/>
                <w:szCs w:val="20"/>
                <w:lang w:eastAsia="ru-RU"/>
              </w:rPr>
            </w:pPr>
            <w:r w:rsidRPr="003B4EB9">
              <w:rPr>
                <w:rFonts w:ascii="Liberation Serif" w:eastAsia="Times New Roman" w:hAnsi="Liberation Serif" w:cs="Times New Roman"/>
                <w:sz w:val="20"/>
                <w:szCs w:val="20"/>
                <w:lang w:eastAsia="ru-RU"/>
              </w:rPr>
              <w:t>-</w:t>
            </w:r>
          </w:p>
        </w:tc>
        <w:tc>
          <w:tcPr>
            <w:tcW w:w="1244" w:type="dxa"/>
            <w:tcBorders>
              <w:top w:val="single" w:sz="4" w:space="0" w:color="auto"/>
              <w:left w:val="nil"/>
              <w:bottom w:val="single" w:sz="4" w:space="0" w:color="auto"/>
              <w:right w:val="single" w:sz="4" w:space="0" w:color="auto"/>
            </w:tcBorders>
            <w:shd w:val="clear" w:color="auto" w:fill="auto"/>
            <w:hideMark/>
          </w:tcPr>
          <w:p w:rsidR="003B4EB9" w:rsidRPr="003B4EB9" w:rsidRDefault="003B4EB9" w:rsidP="003B4EB9">
            <w:pPr>
              <w:spacing w:after="0" w:line="240" w:lineRule="auto"/>
              <w:jc w:val="right"/>
              <w:rPr>
                <w:rFonts w:ascii="Liberation Serif" w:eastAsia="Times New Roman" w:hAnsi="Liberation Serif" w:cs="Times New Roman"/>
                <w:sz w:val="20"/>
                <w:szCs w:val="20"/>
                <w:lang w:eastAsia="ru-RU"/>
              </w:rPr>
            </w:pPr>
            <w:r w:rsidRPr="003B4EB9">
              <w:rPr>
                <w:rFonts w:ascii="Liberation Serif" w:eastAsia="Times New Roman" w:hAnsi="Liberation Serif" w:cs="Times New Roman"/>
                <w:sz w:val="20"/>
                <w:szCs w:val="20"/>
                <w:lang w:eastAsia="ru-RU"/>
              </w:rPr>
              <w:t>-</w:t>
            </w:r>
          </w:p>
        </w:tc>
        <w:tc>
          <w:tcPr>
            <w:tcW w:w="976" w:type="dxa"/>
            <w:tcBorders>
              <w:top w:val="single" w:sz="4" w:space="0" w:color="auto"/>
              <w:left w:val="nil"/>
              <w:bottom w:val="single" w:sz="4" w:space="0" w:color="auto"/>
              <w:right w:val="single" w:sz="4" w:space="0" w:color="auto"/>
            </w:tcBorders>
            <w:shd w:val="clear" w:color="auto" w:fill="auto"/>
            <w:hideMark/>
          </w:tcPr>
          <w:p w:rsidR="003B4EB9" w:rsidRPr="003B4EB9" w:rsidRDefault="003B4EB9" w:rsidP="003B4EB9">
            <w:pPr>
              <w:spacing w:after="0" w:line="240" w:lineRule="auto"/>
              <w:jc w:val="right"/>
              <w:rPr>
                <w:rFonts w:ascii="Liberation Serif" w:eastAsia="Times New Roman" w:hAnsi="Liberation Serif" w:cs="Times New Roman"/>
                <w:sz w:val="20"/>
                <w:szCs w:val="20"/>
                <w:lang w:eastAsia="ru-RU"/>
              </w:rPr>
            </w:pPr>
            <w:r w:rsidRPr="003B4EB9">
              <w:rPr>
                <w:rFonts w:ascii="Liberation Serif" w:eastAsia="Times New Roman" w:hAnsi="Liberation Serif" w:cs="Times New Roman"/>
                <w:sz w:val="20"/>
                <w:szCs w:val="20"/>
                <w:lang w:eastAsia="ru-RU"/>
              </w:rPr>
              <w:t>-</w:t>
            </w:r>
          </w:p>
        </w:tc>
        <w:tc>
          <w:tcPr>
            <w:tcW w:w="0" w:type="auto"/>
            <w:tcBorders>
              <w:top w:val="single" w:sz="4" w:space="0" w:color="auto"/>
              <w:left w:val="nil"/>
              <w:bottom w:val="single" w:sz="4" w:space="0" w:color="auto"/>
              <w:right w:val="single" w:sz="4" w:space="0" w:color="auto"/>
            </w:tcBorders>
            <w:shd w:val="clear" w:color="auto" w:fill="auto"/>
            <w:hideMark/>
          </w:tcPr>
          <w:p w:rsidR="003B4EB9" w:rsidRPr="003B4EB9" w:rsidRDefault="003B4EB9" w:rsidP="003B4EB9">
            <w:pPr>
              <w:spacing w:after="0" w:line="240" w:lineRule="auto"/>
              <w:jc w:val="right"/>
              <w:rPr>
                <w:rFonts w:ascii="Liberation Serif" w:eastAsia="Times New Roman" w:hAnsi="Liberation Serif" w:cs="Times New Roman"/>
                <w:sz w:val="20"/>
                <w:szCs w:val="20"/>
                <w:lang w:eastAsia="ru-RU"/>
              </w:rPr>
            </w:pPr>
            <w:r w:rsidRPr="003B4EB9">
              <w:rPr>
                <w:rFonts w:ascii="Liberation Serif" w:eastAsia="Times New Roman" w:hAnsi="Liberation Serif" w:cs="Times New Roman"/>
                <w:sz w:val="20"/>
                <w:szCs w:val="20"/>
                <w:lang w:eastAsia="ru-RU"/>
              </w:rPr>
              <w:t>-</w:t>
            </w:r>
          </w:p>
        </w:tc>
        <w:tc>
          <w:tcPr>
            <w:tcW w:w="0" w:type="auto"/>
            <w:tcBorders>
              <w:top w:val="single" w:sz="4" w:space="0" w:color="auto"/>
              <w:left w:val="nil"/>
              <w:bottom w:val="single" w:sz="4" w:space="0" w:color="auto"/>
              <w:right w:val="single" w:sz="4" w:space="0" w:color="auto"/>
            </w:tcBorders>
            <w:shd w:val="clear" w:color="auto" w:fill="auto"/>
            <w:hideMark/>
          </w:tcPr>
          <w:p w:rsidR="003B4EB9" w:rsidRPr="003B4EB9" w:rsidRDefault="003B4EB9" w:rsidP="003B4EB9">
            <w:pPr>
              <w:spacing w:after="0" w:line="240" w:lineRule="auto"/>
              <w:jc w:val="right"/>
              <w:rPr>
                <w:rFonts w:ascii="Liberation Serif" w:eastAsia="Times New Roman" w:hAnsi="Liberation Serif" w:cs="Times New Roman"/>
                <w:sz w:val="20"/>
                <w:szCs w:val="20"/>
                <w:lang w:eastAsia="ru-RU"/>
              </w:rPr>
            </w:pPr>
            <w:r w:rsidRPr="003B4EB9">
              <w:rPr>
                <w:rFonts w:ascii="Liberation Serif" w:eastAsia="Times New Roman" w:hAnsi="Liberation Serif" w:cs="Times New Roman"/>
                <w:sz w:val="20"/>
                <w:szCs w:val="20"/>
                <w:lang w:eastAsia="ru-RU"/>
              </w:rPr>
              <w:t>-</w:t>
            </w:r>
          </w:p>
        </w:tc>
        <w:tc>
          <w:tcPr>
            <w:tcW w:w="0" w:type="auto"/>
            <w:tcBorders>
              <w:top w:val="single" w:sz="4" w:space="0" w:color="auto"/>
              <w:left w:val="nil"/>
              <w:bottom w:val="single" w:sz="4" w:space="0" w:color="auto"/>
              <w:right w:val="single" w:sz="4" w:space="0" w:color="auto"/>
            </w:tcBorders>
            <w:shd w:val="clear" w:color="auto" w:fill="auto"/>
            <w:hideMark/>
          </w:tcPr>
          <w:p w:rsidR="003B4EB9" w:rsidRPr="003B4EB9" w:rsidRDefault="003B4EB9" w:rsidP="003B4EB9">
            <w:pPr>
              <w:spacing w:after="0" w:line="240" w:lineRule="auto"/>
              <w:jc w:val="right"/>
              <w:rPr>
                <w:rFonts w:ascii="Liberation Serif" w:eastAsia="Times New Roman" w:hAnsi="Liberation Serif" w:cs="Times New Roman"/>
                <w:sz w:val="20"/>
                <w:szCs w:val="20"/>
                <w:lang w:eastAsia="ru-RU"/>
              </w:rPr>
            </w:pPr>
            <w:r w:rsidRPr="003B4EB9">
              <w:rPr>
                <w:rFonts w:ascii="Liberation Serif" w:eastAsia="Times New Roman" w:hAnsi="Liberation Serif" w:cs="Times New Roman"/>
                <w:sz w:val="20"/>
                <w:szCs w:val="20"/>
                <w:lang w:eastAsia="ru-RU"/>
              </w:rPr>
              <w:t>-</w:t>
            </w:r>
          </w:p>
        </w:tc>
        <w:tc>
          <w:tcPr>
            <w:tcW w:w="0" w:type="auto"/>
            <w:tcBorders>
              <w:top w:val="single" w:sz="4" w:space="0" w:color="auto"/>
              <w:left w:val="nil"/>
              <w:bottom w:val="single" w:sz="4" w:space="0" w:color="auto"/>
              <w:right w:val="single" w:sz="4" w:space="0" w:color="auto"/>
            </w:tcBorders>
            <w:shd w:val="clear" w:color="auto" w:fill="auto"/>
            <w:hideMark/>
          </w:tcPr>
          <w:p w:rsidR="003B4EB9" w:rsidRPr="003B4EB9" w:rsidRDefault="003B4EB9" w:rsidP="003B4EB9">
            <w:pPr>
              <w:spacing w:after="0" w:line="240" w:lineRule="auto"/>
              <w:jc w:val="right"/>
              <w:rPr>
                <w:rFonts w:ascii="Liberation Serif" w:eastAsia="Times New Roman" w:hAnsi="Liberation Serif" w:cs="Times New Roman"/>
                <w:sz w:val="20"/>
                <w:szCs w:val="20"/>
                <w:lang w:eastAsia="ru-RU"/>
              </w:rPr>
            </w:pPr>
            <w:r w:rsidRPr="003B4EB9">
              <w:rPr>
                <w:rFonts w:ascii="Liberation Serif" w:eastAsia="Times New Roman" w:hAnsi="Liberation Serif" w:cs="Times New Roman"/>
                <w:sz w:val="20"/>
                <w:szCs w:val="20"/>
                <w:lang w:eastAsia="ru-RU"/>
              </w:rPr>
              <w:t>-</w:t>
            </w:r>
          </w:p>
        </w:tc>
        <w:tc>
          <w:tcPr>
            <w:tcW w:w="0" w:type="auto"/>
            <w:tcBorders>
              <w:top w:val="single" w:sz="4" w:space="0" w:color="auto"/>
              <w:left w:val="nil"/>
              <w:bottom w:val="single" w:sz="4" w:space="0" w:color="auto"/>
              <w:right w:val="single" w:sz="4" w:space="0" w:color="auto"/>
            </w:tcBorders>
            <w:shd w:val="clear" w:color="auto" w:fill="auto"/>
          </w:tcPr>
          <w:p w:rsidR="003B4EB9" w:rsidRPr="003B4EB9" w:rsidRDefault="003B4EB9" w:rsidP="003B4EB9">
            <w:pPr>
              <w:spacing w:after="0" w:line="240" w:lineRule="auto"/>
              <w:jc w:val="right"/>
              <w:rPr>
                <w:rFonts w:ascii="Liberation Serif" w:eastAsia="Times New Roman" w:hAnsi="Liberation Serif" w:cs="Times New Roman"/>
                <w:sz w:val="20"/>
                <w:szCs w:val="20"/>
                <w:lang w:eastAsia="ru-RU"/>
              </w:rPr>
            </w:pPr>
            <w:r w:rsidRPr="003B4EB9">
              <w:rPr>
                <w:rFonts w:ascii="Liberation Serif" w:eastAsia="Times New Roman" w:hAnsi="Liberation Serif" w:cs="Times New Roman"/>
                <w:sz w:val="20"/>
                <w:szCs w:val="20"/>
                <w:lang w:eastAsia="ru-RU"/>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B4EB9" w:rsidRPr="003B4EB9" w:rsidRDefault="003B4EB9" w:rsidP="003B4EB9">
            <w:pPr>
              <w:spacing w:after="0" w:line="240" w:lineRule="auto"/>
              <w:rPr>
                <w:rFonts w:ascii="Liberation Serif" w:eastAsia="Times New Roman" w:hAnsi="Liberation Serif" w:cs="Times New Roman"/>
                <w:sz w:val="20"/>
                <w:szCs w:val="20"/>
                <w:lang w:eastAsia="ru-RU"/>
              </w:rPr>
            </w:pPr>
            <w:r w:rsidRPr="003B4EB9">
              <w:rPr>
                <w:rFonts w:ascii="Liberation Serif" w:eastAsia="Times New Roman" w:hAnsi="Liberation Serif" w:cs="Times New Roman"/>
                <w:sz w:val="20"/>
                <w:szCs w:val="20"/>
                <w:lang w:eastAsia="ru-RU"/>
              </w:rPr>
              <w:t> </w:t>
            </w:r>
          </w:p>
        </w:tc>
      </w:tr>
      <w:tr w:rsidR="003B4EB9" w:rsidRPr="003B4EB9" w:rsidTr="003B4EB9">
        <w:trPr>
          <w:cantSplit/>
          <w:trHeight w:val="264"/>
        </w:trPr>
        <w:tc>
          <w:tcPr>
            <w:tcW w:w="0" w:type="auto"/>
            <w:tcBorders>
              <w:top w:val="single" w:sz="4" w:space="0" w:color="auto"/>
              <w:left w:val="single" w:sz="4" w:space="0" w:color="auto"/>
              <w:bottom w:val="single" w:sz="4" w:space="0" w:color="auto"/>
              <w:right w:val="single" w:sz="4" w:space="0" w:color="auto"/>
            </w:tcBorders>
            <w:shd w:val="clear" w:color="000000" w:fill="FFFFFF"/>
            <w:hideMark/>
          </w:tcPr>
          <w:p w:rsidR="003B4EB9" w:rsidRPr="003B4EB9" w:rsidRDefault="003B4EB9" w:rsidP="003B4EB9">
            <w:pPr>
              <w:spacing w:after="0" w:line="240" w:lineRule="auto"/>
              <w:jc w:val="both"/>
              <w:rPr>
                <w:rFonts w:ascii="Liberation Serif" w:eastAsia="Times New Roman" w:hAnsi="Liberation Serif" w:cs="Times New Roman"/>
                <w:b/>
                <w:bCs/>
                <w:color w:val="000000"/>
                <w:sz w:val="20"/>
                <w:szCs w:val="20"/>
                <w:lang w:eastAsia="ru-RU"/>
              </w:rPr>
            </w:pPr>
            <w:r w:rsidRPr="003B4EB9">
              <w:rPr>
                <w:rFonts w:ascii="Liberation Serif" w:eastAsia="Times New Roman" w:hAnsi="Liberation Serif" w:cs="Times New Roman"/>
                <w:b/>
                <w:bCs/>
                <w:color w:val="000000"/>
                <w:sz w:val="20"/>
                <w:szCs w:val="20"/>
                <w:lang w:eastAsia="ru-RU"/>
              </w:rPr>
              <w:t>22</w:t>
            </w:r>
          </w:p>
        </w:tc>
        <w:tc>
          <w:tcPr>
            <w:tcW w:w="0" w:type="auto"/>
            <w:gridSpan w:val="9"/>
            <w:tcBorders>
              <w:top w:val="single" w:sz="4" w:space="0" w:color="auto"/>
              <w:left w:val="nil"/>
              <w:bottom w:val="single" w:sz="4" w:space="0" w:color="auto"/>
              <w:right w:val="single" w:sz="4" w:space="0" w:color="auto"/>
            </w:tcBorders>
            <w:shd w:val="clear" w:color="000000" w:fill="FFFFFF"/>
            <w:vAlign w:val="center"/>
            <w:hideMark/>
          </w:tcPr>
          <w:p w:rsidR="003B4EB9" w:rsidRPr="003B4EB9" w:rsidRDefault="003B4EB9" w:rsidP="003B4EB9">
            <w:pPr>
              <w:spacing w:after="0" w:line="240" w:lineRule="auto"/>
              <w:jc w:val="center"/>
              <w:rPr>
                <w:rFonts w:ascii="Liberation Serif" w:eastAsia="Times New Roman" w:hAnsi="Liberation Serif" w:cs="Times New Roman"/>
                <w:b/>
                <w:bCs/>
                <w:color w:val="000000"/>
                <w:sz w:val="20"/>
                <w:szCs w:val="20"/>
                <w:lang w:eastAsia="ru-RU"/>
              </w:rPr>
            </w:pPr>
            <w:r w:rsidRPr="003B4EB9">
              <w:rPr>
                <w:rFonts w:ascii="Liberation Serif" w:eastAsia="Times New Roman" w:hAnsi="Liberation Serif" w:cs="Times New Roman"/>
                <w:b/>
                <w:bCs/>
                <w:color w:val="000000"/>
                <w:sz w:val="20"/>
                <w:szCs w:val="20"/>
                <w:lang w:eastAsia="ru-RU"/>
              </w:rPr>
              <w:t>«Прочие нужды»</w:t>
            </w:r>
          </w:p>
        </w:tc>
        <w:tc>
          <w:tcPr>
            <w:tcW w:w="0" w:type="auto"/>
            <w:tcBorders>
              <w:top w:val="single" w:sz="4" w:space="0" w:color="auto"/>
              <w:left w:val="single" w:sz="4" w:space="0" w:color="auto"/>
              <w:bottom w:val="single" w:sz="4" w:space="0" w:color="auto"/>
              <w:right w:val="single" w:sz="4" w:space="0" w:color="auto"/>
            </w:tcBorders>
            <w:shd w:val="clear" w:color="000000" w:fill="FFFFFF"/>
            <w:hideMark/>
          </w:tcPr>
          <w:p w:rsidR="003B4EB9" w:rsidRPr="003B4EB9" w:rsidRDefault="003B4EB9" w:rsidP="003B4EB9">
            <w:pPr>
              <w:spacing w:after="0" w:line="240" w:lineRule="auto"/>
              <w:rPr>
                <w:rFonts w:ascii="Liberation Serif" w:eastAsia="Times New Roman" w:hAnsi="Liberation Serif" w:cs="Times New Roman"/>
                <w:b/>
                <w:bCs/>
                <w:color w:val="000000"/>
                <w:sz w:val="20"/>
                <w:szCs w:val="20"/>
                <w:lang w:eastAsia="ru-RU"/>
              </w:rPr>
            </w:pPr>
            <w:r w:rsidRPr="003B4EB9">
              <w:rPr>
                <w:rFonts w:ascii="Liberation Serif" w:eastAsia="Times New Roman" w:hAnsi="Liberation Serif" w:cs="Times New Roman"/>
                <w:b/>
                <w:bCs/>
                <w:color w:val="000000"/>
                <w:sz w:val="20"/>
                <w:szCs w:val="20"/>
                <w:lang w:eastAsia="ru-RU"/>
              </w:rPr>
              <w:t> </w:t>
            </w:r>
          </w:p>
        </w:tc>
      </w:tr>
      <w:tr w:rsidR="003B4EB9" w:rsidRPr="003B4EB9" w:rsidTr="003B4EB9">
        <w:trPr>
          <w:cantSplit/>
          <w:trHeight w:val="407"/>
        </w:trPr>
        <w:tc>
          <w:tcPr>
            <w:tcW w:w="0" w:type="auto"/>
            <w:tcBorders>
              <w:top w:val="single" w:sz="4" w:space="0" w:color="auto"/>
              <w:left w:val="single" w:sz="4" w:space="0" w:color="auto"/>
              <w:bottom w:val="single" w:sz="4" w:space="0" w:color="auto"/>
              <w:right w:val="single" w:sz="4" w:space="0" w:color="auto"/>
            </w:tcBorders>
            <w:shd w:val="clear" w:color="000000" w:fill="FFFFFF"/>
            <w:hideMark/>
          </w:tcPr>
          <w:p w:rsidR="003B4EB9" w:rsidRPr="003B4EB9" w:rsidRDefault="003B4EB9" w:rsidP="003B4EB9">
            <w:pPr>
              <w:spacing w:after="0" w:line="240" w:lineRule="auto"/>
              <w:jc w:val="both"/>
              <w:rPr>
                <w:rFonts w:ascii="Liberation Serif" w:eastAsia="Times New Roman" w:hAnsi="Liberation Serif" w:cs="Times New Roman"/>
                <w:b/>
                <w:bCs/>
                <w:color w:val="000000"/>
                <w:sz w:val="20"/>
                <w:szCs w:val="20"/>
                <w:lang w:eastAsia="ru-RU"/>
              </w:rPr>
            </w:pPr>
            <w:r w:rsidRPr="003B4EB9">
              <w:rPr>
                <w:rFonts w:ascii="Liberation Serif" w:eastAsia="Times New Roman" w:hAnsi="Liberation Serif" w:cs="Times New Roman"/>
                <w:b/>
                <w:bCs/>
                <w:color w:val="000000"/>
                <w:sz w:val="20"/>
                <w:szCs w:val="20"/>
                <w:lang w:eastAsia="ru-RU"/>
              </w:rPr>
              <w:t>23</w:t>
            </w:r>
          </w:p>
        </w:tc>
        <w:tc>
          <w:tcPr>
            <w:tcW w:w="0" w:type="auto"/>
            <w:tcBorders>
              <w:top w:val="single" w:sz="4" w:space="0" w:color="auto"/>
              <w:left w:val="nil"/>
              <w:bottom w:val="single" w:sz="4" w:space="0" w:color="auto"/>
              <w:right w:val="single" w:sz="4" w:space="0" w:color="auto"/>
            </w:tcBorders>
            <w:shd w:val="clear" w:color="000000" w:fill="FFFFFF"/>
            <w:hideMark/>
          </w:tcPr>
          <w:p w:rsidR="003B4EB9" w:rsidRPr="003B4EB9" w:rsidRDefault="003B4EB9" w:rsidP="003B4EB9">
            <w:pPr>
              <w:spacing w:after="0" w:line="240" w:lineRule="auto"/>
              <w:rPr>
                <w:rFonts w:ascii="Liberation Serif" w:eastAsia="Times New Roman" w:hAnsi="Liberation Serif" w:cs="Times New Roman"/>
                <w:b/>
                <w:bCs/>
                <w:color w:val="000000"/>
                <w:sz w:val="20"/>
                <w:szCs w:val="20"/>
                <w:lang w:eastAsia="ru-RU"/>
              </w:rPr>
            </w:pPr>
            <w:r w:rsidRPr="003B4EB9">
              <w:rPr>
                <w:rFonts w:ascii="Liberation Serif" w:eastAsia="Times New Roman" w:hAnsi="Liberation Serif" w:cs="Times New Roman"/>
                <w:b/>
                <w:bCs/>
                <w:color w:val="000000"/>
                <w:sz w:val="20"/>
                <w:szCs w:val="20"/>
                <w:lang w:eastAsia="ru-RU"/>
              </w:rPr>
              <w:t>Всего по направлению «Прочие нужды», в том числе:</w:t>
            </w:r>
          </w:p>
        </w:tc>
        <w:tc>
          <w:tcPr>
            <w:tcW w:w="0" w:type="auto"/>
            <w:tcBorders>
              <w:top w:val="single" w:sz="4" w:space="0" w:color="auto"/>
              <w:left w:val="nil"/>
              <w:bottom w:val="single" w:sz="4" w:space="0" w:color="auto"/>
              <w:right w:val="single" w:sz="4" w:space="0" w:color="auto"/>
            </w:tcBorders>
            <w:shd w:val="clear" w:color="000000" w:fill="FFFFFF"/>
            <w:hideMark/>
          </w:tcPr>
          <w:p w:rsidR="003B4EB9" w:rsidRPr="003B4EB9" w:rsidRDefault="003B4EB9" w:rsidP="003B4EB9">
            <w:pPr>
              <w:spacing w:after="0" w:line="240" w:lineRule="auto"/>
              <w:jc w:val="right"/>
              <w:rPr>
                <w:rFonts w:ascii="Liberation Serif" w:eastAsia="Times New Roman" w:hAnsi="Liberation Serif" w:cs="Times New Roman"/>
                <w:b/>
                <w:bCs/>
                <w:color w:val="000000"/>
                <w:sz w:val="20"/>
                <w:szCs w:val="20"/>
                <w:lang w:eastAsia="ru-RU"/>
              </w:rPr>
            </w:pPr>
            <w:r w:rsidRPr="003B4EB9">
              <w:rPr>
                <w:rFonts w:ascii="Liberation Serif" w:eastAsia="Times New Roman" w:hAnsi="Liberation Serif" w:cs="Times New Roman"/>
                <w:b/>
                <w:bCs/>
                <w:color w:val="000000"/>
                <w:sz w:val="20"/>
                <w:szCs w:val="20"/>
                <w:lang w:eastAsia="ru-RU"/>
              </w:rPr>
              <w:t>107 850 000,0</w:t>
            </w:r>
          </w:p>
        </w:tc>
        <w:tc>
          <w:tcPr>
            <w:tcW w:w="1244" w:type="dxa"/>
            <w:tcBorders>
              <w:top w:val="single" w:sz="4" w:space="0" w:color="auto"/>
              <w:left w:val="nil"/>
              <w:bottom w:val="single" w:sz="4" w:space="0" w:color="auto"/>
              <w:right w:val="single" w:sz="4" w:space="0" w:color="auto"/>
            </w:tcBorders>
            <w:shd w:val="clear" w:color="000000" w:fill="FFFFFF"/>
            <w:hideMark/>
          </w:tcPr>
          <w:p w:rsidR="003B4EB9" w:rsidRPr="003B4EB9" w:rsidRDefault="003B4EB9" w:rsidP="003B4EB9">
            <w:pPr>
              <w:spacing w:after="0" w:line="240" w:lineRule="auto"/>
              <w:jc w:val="right"/>
              <w:rPr>
                <w:rFonts w:ascii="Liberation Serif" w:eastAsia="Times New Roman" w:hAnsi="Liberation Serif" w:cs="Times New Roman"/>
                <w:b/>
                <w:bCs/>
                <w:color w:val="000000"/>
                <w:sz w:val="20"/>
                <w:szCs w:val="20"/>
                <w:lang w:eastAsia="ru-RU"/>
              </w:rPr>
            </w:pPr>
            <w:r w:rsidRPr="003B4EB9">
              <w:rPr>
                <w:rFonts w:ascii="Liberation Serif" w:eastAsia="Times New Roman" w:hAnsi="Liberation Serif" w:cs="Times New Roman"/>
                <w:b/>
                <w:bCs/>
                <w:color w:val="000000"/>
                <w:sz w:val="20"/>
                <w:szCs w:val="20"/>
                <w:lang w:eastAsia="ru-RU"/>
              </w:rPr>
              <w:t>10 100 000,0</w:t>
            </w:r>
          </w:p>
        </w:tc>
        <w:tc>
          <w:tcPr>
            <w:tcW w:w="976" w:type="dxa"/>
            <w:tcBorders>
              <w:top w:val="single" w:sz="4" w:space="0" w:color="auto"/>
              <w:left w:val="nil"/>
              <w:bottom w:val="single" w:sz="4" w:space="0" w:color="auto"/>
              <w:right w:val="single" w:sz="4" w:space="0" w:color="auto"/>
            </w:tcBorders>
            <w:shd w:val="clear" w:color="000000" w:fill="FFFFFF"/>
            <w:hideMark/>
          </w:tcPr>
          <w:p w:rsidR="003B4EB9" w:rsidRPr="003B4EB9" w:rsidRDefault="003B4EB9" w:rsidP="003B4EB9">
            <w:pPr>
              <w:spacing w:after="0" w:line="240" w:lineRule="auto"/>
              <w:jc w:val="right"/>
              <w:rPr>
                <w:rFonts w:ascii="Liberation Serif" w:eastAsia="Times New Roman" w:hAnsi="Liberation Serif" w:cs="Times New Roman"/>
                <w:b/>
                <w:bCs/>
                <w:color w:val="000000"/>
                <w:sz w:val="20"/>
                <w:szCs w:val="20"/>
                <w:lang w:eastAsia="ru-RU"/>
              </w:rPr>
            </w:pPr>
            <w:r w:rsidRPr="003B4EB9">
              <w:rPr>
                <w:rFonts w:ascii="Liberation Serif" w:eastAsia="Times New Roman" w:hAnsi="Liberation Serif" w:cs="Times New Roman"/>
                <w:b/>
                <w:bCs/>
                <w:color w:val="000000"/>
                <w:sz w:val="20"/>
                <w:szCs w:val="20"/>
                <w:lang w:eastAsia="ru-RU"/>
              </w:rPr>
              <w:t xml:space="preserve"> 2 750 000,0</w:t>
            </w:r>
          </w:p>
        </w:tc>
        <w:tc>
          <w:tcPr>
            <w:tcW w:w="0" w:type="auto"/>
            <w:tcBorders>
              <w:top w:val="single" w:sz="4" w:space="0" w:color="auto"/>
              <w:left w:val="nil"/>
              <w:bottom w:val="single" w:sz="4" w:space="0" w:color="auto"/>
              <w:right w:val="single" w:sz="4" w:space="0" w:color="auto"/>
            </w:tcBorders>
            <w:shd w:val="clear" w:color="000000" w:fill="FFFFFF"/>
            <w:hideMark/>
          </w:tcPr>
          <w:p w:rsidR="003B4EB9" w:rsidRPr="003B4EB9" w:rsidRDefault="003B4EB9" w:rsidP="003B4EB9">
            <w:pPr>
              <w:spacing w:after="0" w:line="240" w:lineRule="auto"/>
              <w:jc w:val="right"/>
              <w:rPr>
                <w:rFonts w:ascii="Liberation Serif" w:eastAsia="Times New Roman" w:hAnsi="Liberation Serif" w:cs="Times New Roman"/>
                <w:b/>
                <w:bCs/>
                <w:color w:val="000000"/>
                <w:sz w:val="20"/>
                <w:szCs w:val="20"/>
                <w:lang w:eastAsia="ru-RU"/>
              </w:rPr>
            </w:pPr>
            <w:r w:rsidRPr="003B4EB9">
              <w:rPr>
                <w:rFonts w:ascii="Liberation Serif" w:eastAsia="Times New Roman" w:hAnsi="Liberation Serif" w:cs="Times New Roman"/>
                <w:b/>
                <w:bCs/>
                <w:color w:val="000000"/>
                <w:sz w:val="20"/>
                <w:szCs w:val="20"/>
                <w:lang w:eastAsia="ru-RU"/>
              </w:rPr>
              <w:t xml:space="preserve">  0,0</w:t>
            </w:r>
          </w:p>
        </w:tc>
        <w:tc>
          <w:tcPr>
            <w:tcW w:w="0" w:type="auto"/>
            <w:tcBorders>
              <w:top w:val="single" w:sz="4" w:space="0" w:color="auto"/>
              <w:left w:val="nil"/>
              <w:bottom w:val="single" w:sz="4" w:space="0" w:color="auto"/>
              <w:right w:val="single" w:sz="4" w:space="0" w:color="auto"/>
            </w:tcBorders>
            <w:shd w:val="clear" w:color="000000" w:fill="FFFFFF"/>
            <w:hideMark/>
          </w:tcPr>
          <w:p w:rsidR="003B4EB9" w:rsidRPr="003B4EB9" w:rsidRDefault="003B4EB9" w:rsidP="003B4EB9">
            <w:pPr>
              <w:spacing w:after="0" w:line="240" w:lineRule="auto"/>
              <w:jc w:val="right"/>
              <w:rPr>
                <w:rFonts w:ascii="Liberation Serif" w:eastAsia="Times New Roman" w:hAnsi="Liberation Serif" w:cs="Times New Roman"/>
                <w:b/>
                <w:bCs/>
                <w:color w:val="000000"/>
                <w:sz w:val="20"/>
                <w:szCs w:val="20"/>
                <w:lang w:eastAsia="ru-RU"/>
              </w:rPr>
            </w:pPr>
            <w:r w:rsidRPr="003B4EB9">
              <w:rPr>
                <w:rFonts w:ascii="Liberation Serif" w:eastAsia="Times New Roman" w:hAnsi="Liberation Serif" w:cs="Times New Roman"/>
                <w:b/>
                <w:bCs/>
                <w:color w:val="000000"/>
                <w:sz w:val="20"/>
                <w:szCs w:val="20"/>
                <w:lang w:eastAsia="ru-RU"/>
              </w:rPr>
              <w:t>51 000 000,0</w:t>
            </w:r>
          </w:p>
        </w:tc>
        <w:tc>
          <w:tcPr>
            <w:tcW w:w="0" w:type="auto"/>
            <w:tcBorders>
              <w:top w:val="single" w:sz="4" w:space="0" w:color="auto"/>
              <w:left w:val="nil"/>
              <w:bottom w:val="single" w:sz="4" w:space="0" w:color="auto"/>
              <w:right w:val="single" w:sz="4" w:space="0" w:color="auto"/>
            </w:tcBorders>
            <w:shd w:val="clear" w:color="000000" w:fill="FFFFFF"/>
            <w:hideMark/>
          </w:tcPr>
          <w:p w:rsidR="003B4EB9" w:rsidRPr="003B4EB9" w:rsidRDefault="003B4EB9" w:rsidP="003B4EB9">
            <w:pPr>
              <w:spacing w:after="0" w:line="240" w:lineRule="auto"/>
              <w:jc w:val="right"/>
              <w:rPr>
                <w:rFonts w:ascii="Liberation Serif" w:eastAsia="Times New Roman" w:hAnsi="Liberation Serif" w:cs="Times New Roman"/>
                <w:b/>
                <w:bCs/>
                <w:color w:val="000000"/>
                <w:sz w:val="20"/>
                <w:szCs w:val="20"/>
                <w:lang w:eastAsia="ru-RU"/>
              </w:rPr>
            </w:pPr>
            <w:r w:rsidRPr="003B4EB9">
              <w:rPr>
                <w:rFonts w:ascii="Liberation Serif" w:eastAsia="Times New Roman" w:hAnsi="Liberation Serif" w:cs="Times New Roman"/>
                <w:b/>
                <w:bCs/>
                <w:color w:val="000000"/>
                <w:sz w:val="20"/>
                <w:szCs w:val="20"/>
                <w:lang w:eastAsia="ru-RU"/>
              </w:rPr>
              <w:t>44 000 000,0</w:t>
            </w:r>
          </w:p>
        </w:tc>
        <w:tc>
          <w:tcPr>
            <w:tcW w:w="0" w:type="auto"/>
            <w:tcBorders>
              <w:top w:val="single" w:sz="4" w:space="0" w:color="auto"/>
              <w:left w:val="nil"/>
              <w:bottom w:val="single" w:sz="4" w:space="0" w:color="auto"/>
              <w:right w:val="single" w:sz="4" w:space="0" w:color="auto"/>
            </w:tcBorders>
            <w:shd w:val="clear" w:color="000000" w:fill="FFFFFF"/>
            <w:hideMark/>
          </w:tcPr>
          <w:p w:rsidR="003B4EB9" w:rsidRPr="003B4EB9" w:rsidRDefault="003B4EB9" w:rsidP="003B4EB9">
            <w:pPr>
              <w:spacing w:after="0" w:line="240" w:lineRule="auto"/>
              <w:jc w:val="right"/>
              <w:rPr>
                <w:rFonts w:ascii="Liberation Serif" w:eastAsia="Times New Roman" w:hAnsi="Liberation Serif" w:cs="Times New Roman"/>
                <w:b/>
                <w:bCs/>
                <w:color w:val="000000"/>
                <w:sz w:val="20"/>
                <w:szCs w:val="20"/>
                <w:lang w:eastAsia="ru-RU"/>
              </w:rPr>
            </w:pPr>
            <w:r w:rsidRPr="003B4EB9">
              <w:rPr>
                <w:rFonts w:ascii="Liberation Serif" w:eastAsia="Times New Roman" w:hAnsi="Liberation Serif" w:cs="Times New Roman"/>
                <w:b/>
                <w:bCs/>
                <w:color w:val="000000"/>
                <w:sz w:val="20"/>
                <w:szCs w:val="20"/>
                <w:lang w:eastAsia="ru-RU"/>
              </w:rPr>
              <w:t xml:space="preserve">  0,0</w:t>
            </w:r>
          </w:p>
        </w:tc>
        <w:tc>
          <w:tcPr>
            <w:tcW w:w="0" w:type="auto"/>
            <w:tcBorders>
              <w:top w:val="single" w:sz="4" w:space="0" w:color="auto"/>
              <w:left w:val="nil"/>
              <w:bottom w:val="single" w:sz="4" w:space="0" w:color="auto"/>
              <w:right w:val="single" w:sz="4" w:space="0" w:color="auto"/>
            </w:tcBorders>
            <w:shd w:val="clear" w:color="000000" w:fill="FFFFFF"/>
          </w:tcPr>
          <w:p w:rsidR="003B4EB9" w:rsidRPr="003B4EB9" w:rsidRDefault="003B4EB9" w:rsidP="003B4EB9">
            <w:pPr>
              <w:spacing w:after="0" w:line="240" w:lineRule="auto"/>
              <w:jc w:val="right"/>
              <w:rPr>
                <w:rFonts w:ascii="Liberation Serif" w:eastAsia="Times New Roman" w:hAnsi="Liberation Serif" w:cs="Times New Roman"/>
                <w:b/>
                <w:bCs/>
                <w:color w:val="000000"/>
                <w:sz w:val="20"/>
                <w:szCs w:val="20"/>
                <w:lang w:eastAsia="ru-RU"/>
              </w:rPr>
            </w:pPr>
            <w:r w:rsidRPr="003B4EB9">
              <w:rPr>
                <w:rFonts w:ascii="Liberation Serif" w:eastAsia="Times New Roman" w:hAnsi="Liberation Serif" w:cs="Times New Roman"/>
                <w:b/>
                <w:bCs/>
                <w:color w:val="000000"/>
                <w:sz w:val="20"/>
                <w:szCs w:val="20"/>
                <w:lang w:eastAsia="ru-RU"/>
              </w:rPr>
              <w:t xml:space="preserve">  0,0</w:t>
            </w:r>
          </w:p>
        </w:tc>
        <w:tc>
          <w:tcPr>
            <w:tcW w:w="0" w:type="auto"/>
            <w:tcBorders>
              <w:top w:val="single" w:sz="4" w:space="0" w:color="auto"/>
              <w:left w:val="single" w:sz="4" w:space="0" w:color="auto"/>
              <w:bottom w:val="single" w:sz="4" w:space="0" w:color="auto"/>
              <w:right w:val="single" w:sz="4" w:space="0" w:color="auto"/>
            </w:tcBorders>
            <w:shd w:val="clear" w:color="000000" w:fill="FFFFFF"/>
            <w:hideMark/>
          </w:tcPr>
          <w:p w:rsidR="003B4EB9" w:rsidRPr="003B4EB9" w:rsidRDefault="003B4EB9" w:rsidP="003B4EB9">
            <w:pPr>
              <w:spacing w:after="0" w:line="240" w:lineRule="auto"/>
              <w:rPr>
                <w:rFonts w:ascii="Liberation Serif" w:eastAsia="Times New Roman" w:hAnsi="Liberation Serif" w:cs="Times New Roman"/>
                <w:b/>
                <w:bCs/>
                <w:color w:val="000000"/>
                <w:sz w:val="20"/>
                <w:szCs w:val="20"/>
                <w:lang w:eastAsia="ru-RU"/>
              </w:rPr>
            </w:pPr>
            <w:r w:rsidRPr="003B4EB9">
              <w:rPr>
                <w:rFonts w:ascii="Liberation Serif" w:eastAsia="Times New Roman" w:hAnsi="Liberation Serif" w:cs="Times New Roman"/>
                <w:b/>
                <w:bCs/>
                <w:color w:val="000000"/>
                <w:sz w:val="20"/>
                <w:szCs w:val="20"/>
                <w:lang w:eastAsia="ru-RU"/>
              </w:rPr>
              <w:t> </w:t>
            </w:r>
          </w:p>
        </w:tc>
      </w:tr>
      <w:tr w:rsidR="003B4EB9" w:rsidRPr="003B4EB9" w:rsidTr="003B4EB9">
        <w:trPr>
          <w:cantSplit/>
          <w:trHeight w:val="264"/>
        </w:trPr>
        <w:tc>
          <w:tcPr>
            <w:tcW w:w="0" w:type="auto"/>
            <w:tcBorders>
              <w:top w:val="single" w:sz="4" w:space="0" w:color="auto"/>
              <w:left w:val="single" w:sz="4" w:space="0" w:color="auto"/>
              <w:bottom w:val="single" w:sz="4" w:space="0" w:color="auto"/>
              <w:right w:val="single" w:sz="4" w:space="0" w:color="auto"/>
            </w:tcBorders>
            <w:shd w:val="clear" w:color="000000" w:fill="FFFFFF"/>
            <w:hideMark/>
          </w:tcPr>
          <w:p w:rsidR="003B4EB9" w:rsidRPr="003B4EB9" w:rsidRDefault="003B4EB9" w:rsidP="003B4EB9">
            <w:pPr>
              <w:spacing w:after="0" w:line="240" w:lineRule="auto"/>
              <w:jc w:val="both"/>
              <w:rPr>
                <w:rFonts w:ascii="Liberation Serif" w:eastAsia="Times New Roman" w:hAnsi="Liberation Serif" w:cs="Times New Roman"/>
                <w:color w:val="000000"/>
                <w:sz w:val="20"/>
                <w:szCs w:val="20"/>
                <w:lang w:eastAsia="ru-RU"/>
              </w:rPr>
            </w:pPr>
            <w:r w:rsidRPr="003B4EB9">
              <w:rPr>
                <w:rFonts w:ascii="Liberation Serif" w:eastAsia="Times New Roman" w:hAnsi="Liberation Serif" w:cs="Times New Roman"/>
                <w:color w:val="000000"/>
                <w:sz w:val="20"/>
                <w:szCs w:val="20"/>
                <w:lang w:eastAsia="ru-RU"/>
              </w:rPr>
              <w:t>24</w:t>
            </w:r>
          </w:p>
        </w:tc>
        <w:tc>
          <w:tcPr>
            <w:tcW w:w="0" w:type="auto"/>
            <w:tcBorders>
              <w:top w:val="single" w:sz="4" w:space="0" w:color="auto"/>
              <w:left w:val="nil"/>
              <w:bottom w:val="single" w:sz="4" w:space="0" w:color="auto"/>
              <w:right w:val="single" w:sz="4" w:space="0" w:color="auto"/>
            </w:tcBorders>
            <w:shd w:val="clear" w:color="000000" w:fill="FFFFFF"/>
            <w:hideMark/>
          </w:tcPr>
          <w:p w:rsidR="003B4EB9" w:rsidRPr="003B4EB9" w:rsidRDefault="003B4EB9" w:rsidP="003B4EB9">
            <w:pPr>
              <w:spacing w:after="0" w:line="240" w:lineRule="auto"/>
              <w:rPr>
                <w:rFonts w:ascii="Liberation Serif" w:eastAsia="Times New Roman" w:hAnsi="Liberation Serif" w:cs="Times New Roman"/>
                <w:color w:val="000000"/>
                <w:sz w:val="20"/>
                <w:szCs w:val="20"/>
                <w:lang w:eastAsia="ru-RU"/>
              </w:rPr>
            </w:pPr>
            <w:r w:rsidRPr="003B4EB9">
              <w:rPr>
                <w:rFonts w:ascii="Liberation Serif" w:eastAsia="Times New Roman" w:hAnsi="Liberation Serif" w:cs="Times New Roman"/>
                <w:color w:val="000000"/>
                <w:sz w:val="20"/>
                <w:szCs w:val="20"/>
                <w:lang w:eastAsia="ru-RU"/>
              </w:rPr>
              <w:t>областной бюджет</w:t>
            </w:r>
          </w:p>
        </w:tc>
        <w:tc>
          <w:tcPr>
            <w:tcW w:w="0" w:type="auto"/>
            <w:tcBorders>
              <w:top w:val="single" w:sz="4" w:space="0" w:color="auto"/>
              <w:left w:val="nil"/>
              <w:bottom w:val="single" w:sz="4" w:space="0" w:color="auto"/>
              <w:right w:val="single" w:sz="4" w:space="0" w:color="auto"/>
            </w:tcBorders>
            <w:shd w:val="clear" w:color="000000" w:fill="FFFFFF"/>
            <w:hideMark/>
          </w:tcPr>
          <w:p w:rsidR="003B4EB9" w:rsidRPr="003B4EB9" w:rsidRDefault="003B4EB9" w:rsidP="003B4EB9">
            <w:pPr>
              <w:spacing w:after="0" w:line="240" w:lineRule="auto"/>
              <w:jc w:val="right"/>
              <w:rPr>
                <w:rFonts w:ascii="Liberation Serif" w:eastAsia="Times New Roman" w:hAnsi="Liberation Serif" w:cs="Times New Roman"/>
                <w:color w:val="000000"/>
                <w:sz w:val="20"/>
                <w:szCs w:val="20"/>
                <w:lang w:eastAsia="ru-RU"/>
              </w:rPr>
            </w:pPr>
            <w:r w:rsidRPr="003B4EB9">
              <w:rPr>
                <w:rFonts w:ascii="Liberation Serif" w:eastAsia="Times New Roman" w:hAnsi="Liberation Serif" w:cs="Times New Roman"/>
                <w:color w:val="000000"/>
                <w:sz w:val="20"/>
                <w:szCs w:val="20"/>
                <w:lang w:eastAsia="ru-RU"/>
              </w:rPr>
              <w:t>10 000 000,0</w:t>
            </w:r>
          </w:p>
        </w:tc>
        <w:tc>
          <w:tcPr>
            <w:tcW w:w="1244" w:type="dxa"/>
            <w:tcBorders>
              <w:top w:val="single" w:sz="4" w:space="0" w:color="auto"/>
              <w:left w:val="nil"/>
              <w:bottom w:val="single" w:sz="4" w:space="0" w:color="auto"/>
              <w:right w:val="single" w:sz="4" w:space="0" w:color="auto"/>
            </w:tcBorders>
            <w:shd w:val="clear" w:color="000000" w:fill="FFFFFF"/>
            <w:hideMark/>
          </w:tcPr>
          <w:p w:rsidR="003B4EB9" w:rsidRPr="003B4EB9" w:rsidRDefault="003B4EB9" w:rsidP="003B4EB9">
            <w:pPr>
              <w:spacing w:after="0" w:line="240" w:lineRule="auto"/>
              <w:jc w:val="right"/>
              <w:rPr>
                <w:rFonts w:ascii="Liberation Serif" w:eastAsia="Times New Roman" w:hAnsi="Liberation Serif" w:cs="Times New Roman"/>
                <w:color w:val="000000"/>
                <w:sz w:val="20"/>
                <w:szCs w:val="20"/>
                <w:lang w:eastAsia="ru-RU"/>
              </w:rPr>
            </w:pPr>
            <w:r w:rsidRPr="003B4EB9">
              <w:rPr>
                <w:rFonts w:ascii="Liberation Serif" w:eastAsia="Times New Roman" w:hAnsi="Liberation Serif" w:cs="Times New Roman"/>
                <w:color w:val="000000"/>
                <w:sz w:val="20"/>
                <w:szCs w:val="20"/>
                <w:lang w:eastAsia="ru-RU"/>
              </w:rPr>
              <w:t>10 000 000,0</w:t>
            </w:r>
          </w:p>
        </w:tc>
        <w:tc>
          <w:tcPr>
            <w:tcW w:w="976" w:type="dxa"/>
            <w:tcBorders>
              <w:top w:val="single" w:sz="4" w:space="0" w:color="auto"/>
              <w:left w:val="nil"/>
              <w:bottom w:val="single" w:sz="4" w:space="0" w:color="auto"/>
              <w:right w:val="single" w:sz="4" w:space="0" w:color="auto"/>
            </w:tcBorders>
            <w:shd w:val="clear" w:color="000000" w:fill="FFFFFF"/>
            <w:hideMark/>
          </w:tcPr>
          <w:p w:rsidR="003B4EB9" w:rsidRPr="003B4EB9" w:rsidRDefault="003B4EB9" w:rsidP="003B4EB9">
            <w:pPr>
              <w:spacing w:after="0" w:line="240" w:lineRule="auto"/>
              <w:jc w:val="right"/>
              <w:rPr>
                <w:rFonts w:ascii="Liberation Serif" w:eastAsia="Times New Roman" w:hAnsi="Liberation Serif" w:cs="Times New Roman"/>
                <w:color w:val="000000"/>
                <w:sz w:val="20"/>
                <w:szCs w:val="20"/>
                <w:lang w:eastAsia="ru-RU"/>
              </w:rPr>
            </w:pPr>
            <w:r w:rsidRPr="003B4EB9">
              <w:rPr>
                <w:rFonts w:ascii="Liberation Serif" w:eastAsia="Times New Roman" w:hAnsi="Liberation Serif" w:cs="Times New Roman"/>
                <w:color w:val="000000"/>
                <w:sz w:val="20"/>
                <w:szCs w:val="20"/>
                <w:lang w:eastAsia="ru-RU"/>
              </w:rPr>
              <w:t xml:space="preserve">  0,0</w:t>
            </w:r>
          </w:p>
        </w:tc>
        <w:tc>
          <w:tcPr>
            <w:tcW w:w="0" w:type="auto"/>
            <w:tcBorders>
              <w:top w:val="single" w:sz="4" w:space="0" w:color="auto"/>
              <w:left w:val="nil"/>
              <w:bottom w:val="single" w:sz="4" w:space="0" w:color="auto"/>
              <w:right w:val="single" w:sz="4" w:space="0" w:color="auto"/>
            </w:tcBorders>
            <w:shd w:val="clear" w:color="000000" w:fill="FFFFFF"/>
            <w:hideMark/>
          </w:tcPr>
          <w:p w:rsidR="003B4EB9" w:rsidRPr="003B4EB9" w:rsidRDefault="003B4EB9" w:rsidP="003B4EB9">
            <w:pPr>
              <w:spacing w:after="0" w:line="240" w:lineRule="auto"/>
              <w:jc w:val="right"/>
              <w:rPr>
                <w:rFonts w:ascii="Liberation Serif" w:eastAsia="Times New Roman" w:hAnsi="Liberation Serif" w:cs="Times New Roman"/>
                <w:color w:val="000000"/>
                <w:sz w:val="20"/>
                <w:szCs w:val="20"/>
                <w:lang w:eastAsia="ru-RU"/>
              </w:rPr>
            </w:pPr>
            <w:r w:rsidRPr="003B4EB9">
              <w:rPr>
                <w:rFonts w:ascii="Liberation Serif" w:eastAsia="Times New Roman" w:hAnsi="Liberation Serif" w:cs="Times New Roman"/>
                <w:color w:val="000000"/>
                <w:sz w:val="20"/>
                <w:szCs w:val="20"/>
                <w:lang w:eastAsia="ru-RU"/>
              </w:rPr>
              <w:t xml:space="preserve">  0,0</w:t>
            </w:r>
          </w:p>
        </w:tc>
        <w:tc>
          <w:tcPr>
            <w:tcW w:w="0" w:type="auto"/>
            <w:tcBorders>
              <w:top w:val="single" w:sz="4" w:space="0" w:color="auto"/>
              <w:left w:val="nil"/>
              <w:bottom w:val="single" w:sz="4" w:space="0" w:color="auto"/>
              <w:right w:val="single" w:sz="4" w:space="0" w:color="auto"/>
            </w:tcBorders>
            <w:shd w:val="clear" w:color="000000" w:fill="FFFFFF"/>
            <w:hideMark/>
          </w:tcPr>
          <w:p w:rsidR="003B4EB9" w:rsidRPr="003B4EB9" w:rsidRDefault="003B4EB9" w:rsidP="003B4EB9">
            <w:pPr>
              <w:spacing w:after="0" w:line="240" w:lineRule="auto"/>
              <w:jc w:val="right"/>
              <w:rPr>
                <w:rFonts w:ascii="Liberation Serif" w:eastAsia="Times New Roman" w:hAnsi="Liberation Serif" w:cs="Times New Roman"/>
                <w:color w:val="000000"/>
                <w:sz w:val="20"/>
                <w:szCs w:val="20"/>
                <w:lang w:eastAsia="ru-RU"/>
              </w:rPr>
            </w:pPr>
            <w:r w:rsidRPr="003B4EB9">
              <w:rPr>
                <w:rFonts w:ascii="Liberation Serif" w:eastAsia="Times New Roman" w:hAnsi="Liberation Serif" w:cs="Times New Roman"/>
                <w:color w:val="000000"/>
                <w:sz w:val="20"/>
                <w:szCs w:val="20"/>
                <w:lang w:eastAsia="ru-RU"/>
              </w:rPr>
              <w:t xml:space="preserve">  0,0</w:t>
            </w:r>
          </w:p>
        </w:tc>
        <w:tc>
          <w:tcPr>
            <w:tcW w:w="0" w:type="auto"/>
            <w:tcBorders>
              <w:top w:val="single" w:sz="4" w:space="0" w:color="auto"/>
              <w:left w:val="nil"/>
              <w:bottom w:val="single" w:sz="4" w:space="0" w:color="auto"/>
              <w:right w:val="single" w:sz="4" w:space="0" w:color="auto"/>
            </w:tcBorders>
            <w:shd w:val="clear" w:color="000000" w:fill="FFFFFF"/>
            <w:hideMark/>
          </w:tcPr>
          <w:p w:rsidR="003B4EB9" w:rsidRPr="003B4EB9" w:rsidRDefault="003B4EB9" w:rsidP="003B4EB9">
            <w:pPr>
              <w:spacing w:after="0" w:line="240" w:lineRule="auto"/>
              <w:jc w:val="right"/>
              <w:rPr>
                <w:rFonts w:ascii="Liberation Serif" w:eastAsia="Times New Roman" w:hAnsi="Liberation Serif" w:cs="Times New Roman"/>
                <w:color w:val="000000"/>
                <w:sz w:val="20"/>
                <w:szCs w:val="20"/>
                <w:lang w:eastAsia="ru-RU"/>
              </w:rPr>
            </w:pPr>
            <w:r w:rsidRPr="003B4EB9">
              <w:rPr>
                <w:rFonts w:ascii="Liberation Serif" w:eastAsia="Times New Roman" w:hAnsi="Liberation Serif" w:cs="Times New Roman"/>
                <w:color w:val="000000"/>
                <w:sz w:val="20"/>
                <w:szCs w:val="20"/>
                <w:lang w:eastAsia="ru-RU"/>
              </w:rPr>
              <w:t xml:space="preserve">  0,0</w:t>
            </w:r>
          </w:p>
        </w:tc>
        <w:tc>
          <w:tcPr>
            <w:tcW w:w="0" w:type="auto"/>
            <w:tcBorders>
              <w:top w:val="single" w:sz="4" w:space="0" w:color="auto"/>
              <w:left w:val="nil"/>
              <w:bottom w:val="single" w:sz="4" w:space="0" w:color="auto"/>
              <w:right w:val="single" w:sz="4" w:space="0" w:color="auto"/>
            </w:tcBorders>
            <w:shd w:val="clear" w:color="000000" w:fill="FFFFFF"/>
            <w:hideMark/>
          </w:tcPr>
          <w:p w:rsidR="003B4EB9" w:rsidRPr="003B4EB9" w:rsidRDefault="003B4EB9" w:rsidP="003B4EB9">
            <w:pPr>
              <w:spacing w:after="0" w:line="240" w:lineRule="auto"/>
              <w:jc w:val="right"/>
              <w:rPr>
                <w:rFonts w:ascii="Liberation Serif" w:eastAsia="Times New Roman" w:hAnsi="Liberation Serif" w:cs="Times New Roman"/>
                <w:color w:val="000000"/>
                <w:sz w:val="20"/>
                <w:szCs w:val="20"/>
                <w:lang w:eastAsia="ru-RU"/>
              </w:rPr>
            </w:pPr>
            <w:r w:rsidRPr="003B4EB9">
              <w:rPr>
                <w:rFonts w:ascii="Liberation Serif" w:eastAsia="Times New Roman" w:hAnsi="Liberation Serif" w:cs="Times New Roman"/>
                <w:color w:val="000000"/>
                <w:sz w:val="20"/>
                <w:szCs w:val="20"/>
                <w:lang w:eastAsia="ru-RU"/>
              </w:rPr>
              <w:t xml:space="preserve">  0,0</w:t>
            </w:r>
          </w:p>
        </w:tc>
        <w:tc>
          <w:tcPr>
            <w:tcW w:w="0" w:type="auto"/>
            <w:tcBorders>
              <w:top w:val="single" w:sz="4" w:space="0" w:color="auto"/>
              <w:left w:val="nil"/>
              <w:bottom w:val="single" w:sz="4" w:space="0" w:color="auto"/>
              <w:right w:val="single" w:sz="4" w:space="0" w:color="auto"/>
            </w:tcBorders>
            <w:shd w:val="clear" w:color="000000" w:fill="FFFFFF"/>
          </w:tcPr>
          <w:p w:rsidR="003B4EB9" w:rsidRPr="003B4EB9" w:rsidRDefault="003B4EB9" w:rsidP="003B4EB9">
            <w:pPr>
              <w:spacing w:after="0" w:line="240" w:lineRule="auto"/>
              <w:jc w:val="right"/>
              <w:rPr>
                <w:rFonts w:ascii="Liberation Serif" w:eastAsia="Times New Roman" w:hAnsi="Liberation Serif" w:cs="Times New Roman"/>
                <w:color w:val="000000"/>
                <w:sz w:val="20"/>
                <w:szCs w:val="20"/>
                <w:lang w:eastAsia="ru-RU"/>
              </w:rPr>
            </w:pPr>
            <w:r w:rsidRPr="003B4EB9">
              <w:rPr>
                <w:rFonts w:ascii="Liberation Serif" w:eastAsia="Times New Roman" w:hAnsi="Liberation Serif" w:cs="Times New Roman"/>
                <w:color w:val="000000"/>
                <w:sz w:val="20"/>
                <w:szCs w:val="20"/>
                <w:lang w:eastAsia="ru-RU"/>
              </w:rPr>
              <w:t xml:space="preserve">  0,0</w:t>
            </w:r>
          </w:p>
        </w:tc>
        <w:tc>
          <w:tcPr>
            <w:tcW w:w="0" w:type="auto"/>
            <w:tcBorders>
              <w:top w:val="single" w:sz="4" w:space="0" w:color="auto"/>
              <w:left w:val="single" w:sz="4" w:space="0" w:color="auto"/>
              <w:bottom w:val="single" w:sz="4" w:space="0" w:color="auto"/>
              <w:right w:val="single" w:sz="4" w:space="0" w:color="auto"/>
            </w:tcBorders>
            <w:shd w:val="clear" w:color="000000" w:fill="FFFFFF"/>
            <w:hideMark/>
          </w:tcPr>
          <w:p w:rsidR="003B4EB9" w:rsidRPr="003B4EB9" w:rsidRDefault="003B4EB9" w:rsidP="003B4EB9">
            <w:pPr>
              <w:spacing w:after="0" w:line="240" w:lineRule="auto"/>
              <w:rPr>
                <w:rFonts w:ascii="Liberation Serif" w:eastAsia="Times New Roman" w:hAnsi="Liberation Serif" w:cs="Times New Roman"/>
                <w:color w:val="000000"/>
                <w:sz w:val="20"/>
                <w:szCs w:val="20"/>
                <w:lang w:eastAsia="ru-RU"/>
              </w:rPr>
            </w:pPr>
            <w:r w:rsidRPr="003B4EB9">
              <w:rPr>
                <w:rFonts w:ascii="Liberation Serif" w:eastAsia="Times New Roman" w:hAnsi="Liberation Serif" w:cs="Times New Roman"/>
                <w:color w:val="000000"/>
                <w:sz w:val="20"/>
                <w:szCs w:val="20"/>
                <w:lang w:eastAsia="ru-RU"/>
              </w:rPr>
              <w:t> </w:t>
            </w:r>
          </w:p>
        </w:tc>
      </w:tr>
      <w:tr w:rsidR="003B4EB9" w:rsidRPr="003B4EB9" w:rsidTr="003B4EB9">
        <w:trPr>
          <w:cantSplit/>
          <w:trHeight w:val="264"/>
        </w:trPr>
        <w:tc>
          <w:tcPr>
            <w:tcW w:w="0" w:type="auto"/>
            <w:tcBorders>
              <w:top w:val="single" w:sz="4" w:space="0" w:color="auto"/>
              <w:left w:val="single" w:sz="4" w:space="0" w:color="auto"/>
              <w:bottom w:val="single" w:sz="4" w:space="0" w:color="auto"/>
              <w:right w:val="single" w:sz="4" w:space="0" w:color="auto"/>
            </w:tcBorders>
            <w:shd w:val="clear" w:color="000000" w:fill="FFFFFF"/>
            <w:hideMark/>
          </w:tcPr>
          <w:p w:rsidR="003B4EB9" w:rsidRPr="003B4EB9" w:rsidRDefault="003B4EB9" w:rsidP="003B4EB9">
            <w:pPr>
              <w:spacing w:after="0" w:line="240" w:lineRule="auto"/>
              <w:jc w:val="both"/>
              <w:rPr>
                <w:rFonts w:ascii="Liberation Serif" w:eastAsia="Times New Roman" w:hAnsi="Liberation Serif" w:cs="Times New Roman"/>
                <w:color w:val="000000"/>
                <w:sz w:val="20"/>
                <w:szCs w:val="20"/>
                <w:lang w:eastAsia="ru-RU"/>
              </w:rPr>
            </w:pPr>
            <w:r w:rsidRPr="003B4EB9">
              <w:rPr>
                <w:rFonts w:ascii="Liberation Serif" w:eastAsia="Times New Roman" w:hAnsi="Liberation Serif" w:cs="Times New Roman"/>
                <w:color w:val="000000"/>
                <w:sz w:val="20"/>
                <w:szCs w:val="20"/>
                <w:lang w:eastAsia="ru-RU"/>
              </w:rPr>
              <w:t>25</w:t>
            </w:r>
          </w:p>
        </w:tc>
        <w:tc>
          <w:tcPr>
            <w:tcW w:w="0" w:type="auto"/>
            <w:tcBorders>
              <w:top w:val="single" w:sz="4" w:space="0" w:color="auto"/>
              <w:left w:val="nil"/>
              <w:bottom w:val="single" w:sz="4" w:space="0" w:color="auto"/>
              <w:right w:val="single" w:sz="4" w:space="0" w:color="auto"/>
            </w:tcBorders>
            <w:shd w:val="clear" w:color="000000" w:fill="FFFFFF"/>
            <w:hideMark/>
          </w:tcPr>
          <w:p w:rsidR="003B4EB9" w:rsidRPr="003B4EB9" w:rsidRDefault="003B4EB9" w:rsidP="003B4EB9">
            <w:pPr>
              <w:spacing w:after="0" w:line="240" w:lineRule="auto"/>
              <w:rPr>
                <w:rFonts w:ascii="Liberation Serif" w:eastAsia="Times New Roman" w:hAnsi="Liberation Serif" w:cs="Times New Roman"/>
                <w:color w:val="000000"/>
                <w:sz w:val="20"/>
                <w:szCs w:val="20"/>
                <w:lang w:eastAsia="ru-RU"/>
              </w:rPr>
            </w:pPr>
            <w:r w:rsidRPr="003B4EB9">
              <w:rPr>
                <w:rFonts w:ascii="Liberation Serif" w:eastAsia="Times New Roman" w:hAnsi="Liberation Serif" w:cs="Times New Roman"/>
                <w:color w:val="000000"/>
                <w:sz w:val="20"/>
                <w:szCs w:val="20"/>
                <w:lang w:eastAsia="ru-RU"/>
              </w:rPr>
              <w:t>местный бюджет</w:t>
            </w:r>
          </w:p>
        </w:tc>
        <w:tc>
          <w:tcPr>
            <w:tcW w:w="0" w:type="auto"/>
            <w:tcBorders>
              <w:top w:val="single" w:sz="4" w:space="0" w:color="auto"/>
              <w:left w:val="nil"/>
              <w:bottom w:val="single" w:sz="4" w:space="0" w:color="auto"/>
              <w:right w:val="single" w:sz="4" w:space="0" w:color="auto"/>
            </w:tcBorders>
            <w:shd w:val="clear" w:color="000000" w:fill="FFFFFF"/>
            <w:hideMark/>
          </w:tcPr>
          <w:p w:rsidR="003B4EB9" w:rsidRPr="003B4EB9" w:rsidRDefault="003B4EB9" w:rsidP="003B4EB9">
            <w:pPr>
              <w:spacing w:after="0" w:line="240" w:lineRule="auto"/>
              <w:jc w:val="right"/>
              <w:rPr>
                <w:rFonts w:ascii="Liberation Serif" w:eastAsia="Times New Roman" w:hAnsi="Liberation Serif" w:cs="Times New Roman"/>
                <w:color w:val="000000"/>
                <w:sz w:val="20"/>
                <w:szCs w:val="20"/>
                <w:lang w:eastAsia="ru-RU"/>
              </w:rPr>
            </w:pPr>
            <w:r w:rsidRPr="003B4EB9">
              <w:rPr>
                <w:rFonts w:ascii="Liberation Serif" w:eastAsia="Times New Roman" w:hAnsi="Liberation Serif" w:cs="Times New Roman"/>
                <w:color w:val="000000"/>
                <w:sz w:val="20"/>
                <w:szCs w:val="20"/>
                <w:lang w:eastAsia="ru-RU"/>
              </w:rPr>
              <w:t>97 850 000,0</w:t>
            </w:r>
          </w:p>
        </w:tc>
        <w:tc>
          <w:tcPr>
            <w:tcW w:w="1244" w:type="dxa"/>
            <w:tcBorders>
              <w:top w:val="single" w:sz="4" w:space="0" w:color="auto"/>
              <w:left w:val="nil"/>
              <w:bottom w:val="single" w:sz="4" w:space="0" w:color="auto"/>
              <w:right w:val="single" w:sz="4" w:space="0" w:color="auto"/>
            </w:tcBorders>
            <w:shd w:val="clear" w:color="000000" w:fill="FFFFFF"/>
            <w:hideMark/>
          </w:tcPr>
          <w:p w:rsidR="003B4EB9" w:rsidRPr="003B4EB9" w:rsidRDefault="003B4EB9" w:rsidP="003B4EB9">
            <w:pPr>
              <w:spacing w:after="0" w:line="240" w:lineRule="auto"/>
              <w:jc w:val="right"/>
              <w:rPr>
                <w:rFonts w:ascii="Liberation Serif" w:eastAsia="Times New Roman" w:hAnsi="Liberation Serif" w:cs="Times New Roman"/>
                <w:color w:val="000000"/>
                <w:sz w:val="20"/>
                <w:szCs w:val="20"/>
                <w:lang w:eastAsia="ru-RU"/>
              </w:rPr>
            </w:pPr>
            <w:r w:rsidRPr="003B4EB9">
              <w:rPr>
                <w:rFonts w:ascii="Liberation Serif" w:eastAsia="Times New Roman" w:hAnsi="Liberation Serif" w:cs="Times New Roman"/>
                <w:color w:val="000000"/>
                <w:sz w:val="20"/>
                <w:szCs w:val="20"/>
                <w:lang w:eastAsia="ru-RU"/>
              </w:rPr>
              <w:t>100 000,0</w:t>
            </w:r>
          </w:p>
        </w:tc>
        <w:tc>
          <w:tcPr>
            <w:tcW w:w="976" w:type="dxa"/>
            <w:tcBorders>
              <w:top w:val="single" w:sz="4" w:space="0" w:color="auto"/>
              <w:left w:val="nil"/>
              <w:bottom w:val="single" w:sz="4" w:space="0" w:color="auto"/>
              <w:right w:val="single" w:sz="4" w:space="0" w:color="auto"/>
            </w:tcBorders>
            <w:shd w:val="clear" w:color="000000" w:fill="FFFFFF"/>
            <w:hideMark/>
          </w:tcPr>
          <w:p w:rsidR="003B4EB9" w:rsidRPr="003B4EB9" w:rsidRDefault="003B4EB9" w:rsidP="003B4EB9">
            <w:pPr>
              <w:spacing w:after="0" w:line="240" w:lineRule="auto"/>
              <w:jc w:val="right"/>
              <w:rPr>
                <w:rFonts w:ascii="Liberation Serif" w:eastAsia="Times New Roman" w:hAnsi="Liberation Serif" w:cs="Times New Roman"/>
                <w:color w:val="000000"/>
                <w:sz w:val="20"/>
                <w:szCs w:val="20"/>
                <w:lang w:eastAsia="ru-RU"/>
              </w:rPr>
            </w:pPr>
            <w:r w:rsidRPr="003B4EB9">
              <w:rPr>
                <w:rFonts w:ascii="Liberation Serif" w:eastAsia="Times New Roman" w:hAnsi="Liberation Serif" w:cs="Times New Roman"/>
                <w:color w:val="000000"/>
                <w:sz w:val="20"/>
                <w:szCs w:val="20"/>
                <w:lang w:eastAsia="ru-RU"/>
              </w:rPr>
              <w:t xml:space="preserve">  2 750 000,0</w:t>
            </w:r>
          </w:p>
        </w:tc>
        <w:tc>
          <w:tcPr>
            <w:tcW w:w="0" w:type="auto"/>
            <w:tcBorders>
              <w:top w:val="single" w:sz="4" w:space="0" w:color="auto"/>
              <w:left w:val="nil"/>
              <w:bottom w:val="single" w:sz="4" w:space="0" w:color="auto"/>
              <w:right w:val="single" w:sz="4" w:space="0" w:color="auto"/>
            </w:tcBorders>
            <w:shd w:val="clear" w:color="000000" w:fill="FFFFFF"/>
            <w:hideMark/>
          </w:tcPr>
          <w:p w:rsidR="003B4EB9" w:rsidRPr="003B4EB9" w:rsidRDefault="003B4EB9" w:rsidP="003B4EB9">
            <w:pPr>
              <w:spacing w:after="0" w:line="240" w:lineRule="auto"/>
              <w:jc w:val="right"/>
              <w:rPr>
                <w:rFonts w:ascii="Liberation Serif" w:eastAsia="Times New Roman" w:hAnsi="Liberation Serif" w:cs="Times New Roman"/>
                <w:color w:val="000000"/>
                <w:sz w:val="20"/>
                <w:szCs w:val="20"/>
                <w:lang w:eastAsia="ru-RU"/>
              </w:rPr>
            </w:pPr>
            <w:r w:rsidRPr="003B4EB9">
              <w:rPr>
                <w:rFonts w:ascii="Liberation Serif" w:eastAsia="Times New Roman" w:hAnsi="Liberation Serif" w:cs="Times New Roman"/>
                <w:color w:val="000000"/>
                <w:sz w:val="20"/>
                <w:szCs w:val="20"/>
                <w:lang w:eastAsia="ru-RU"/>
              </w:rPr>
              <w:t xml:space="preserve">  0,0</w:t>
            </w:r>
          </w:p>
        </w:tc>
        <w:tc>
          <w:tcPr>
            <w:tcW w:w="0" w:type="auto"/>
            <w:tcBorders>
              <w:top w:val="single" w:sz="4" w:space="0" w:color="auto"/>
              <w:left w:val="nil"/>
              <w:bottom w:val="single" w:sz="4" w:space="0" w:color="auto"/>
              <w:right w:val="single" w:sz="4" w:space="0" w:color="auto"/>
            </w:tcBorders>
            <w:shd w:val="clear" w:color="000000" w:fill="FFFFFF"/>
            <w:hideMark/>
          </w:tcPr>
          <w:p w:rsidR="003B4EB9" w:rsidRPr="003B4EB9" w:rsidRDefault="003B4EB9" w:rsidP="003B4EB9">
            <w:pPr>
              <w:spacing w:after="0" w:line="240" w:lineRule="auto"/>
              <w:jc w:val="right"/>
              <w:rPr>
                <w:rFonts w:ascii="Liberation Serif" w:eastAsia="Times New Roman" w:hAnsi="Liberation Serif" w:cs="Times New Roman"/>
                <w:color w:val="000000"/>
                <w:sz w:val="20"/>
                <w:szCs w:val="20"/>
                <w:lang w:eastAsia="ru-RU"/>
              </w:rPr>
            </w:pPr>
            <w:r w:rsidRPr="003B4EB9">
              <w:rPr>
                <w:rFonts w:ascii="Liberation Serif" w:eastAsia="Times New Roman" w:hAnsi="Liberation Serif" w:cs="Times New Roman"/>
                <w:color w:val="000000"/>
                <w:sz w:val="20"/>
                <w:szCs w:val="20"/>
                <w:lang w:eastAsia="ru-RU"/>
              </w:rPr>
              <w:t>51 000 000,0</w:t>
            </w:r>
          </w:p>
        </w:tc>
        <w:tc>
          <w:tcPr>
            <w:tcW w:w="0" w:type="auto"/>
            <w:tcBorders>
              <w:top w:val="single" w:sz="4" w:space="0" w:color="auto"/>
              <w:left w:val="nil"/>
              <w:bottom w:val="single" w:sz="4" w:space="0" w:color="auto"/>
              <w:right w:val="single" w:sz="4" w:space="0" w:color="auto"/>
            </w:tcBorders>
            <w:shd w:val="clear" w:color="000000" w:fill="FFFFFF"/>
            <w:hideMark/>
          </w:tcPr>
          <w:p w:rsidR="003B4EB9" w:rsidRPr="003B4EB9" w:rsidRDefault="003B4EB9" w:rsidP="003B4EB9">
            <w:pPr>
              <w:spacing w:after="0" w:line="240" w:lineRule="auto"/>
              <w:jc w:val="right"/>
              <w:rPr>
                <w:rFonts w:ascii="Liberation Serif" w:eastAsia="Times New Roman" w:hAnsi="Liberation Serif" w:cs="Times New Roman"/>
                <w:color w:val="000000"/>
                <w:sz w:val="20"/>
                <w:szCs w:val="20"/>
                <w:lang w:eastAsia="ru-RU"/>
              </w:rPr>
            </w:pPr>
            <w:r w:rsidRPr="003B4EB9">
              <w:rPr>
                <w:rFonts w:ascii="Liberation Serif" w:eastAsia="Times New Roman" w:hAnsi="Liberation Serif" w:cs="Times New Roman"/>
                <w:color w:val="000000"/>
                <w:sz w:val="20"/>
                <w:szCs w:val="20"/>
                <w:lang w:eastAsia="ru-RU"/>
              </w:rPr>
              <w:t>44 000 000,0</w:t>
            </w:r>
          </w:p>
        </w:tc>
        <w:tc>
          <w:tcPr>
            <w:tcW w:w="0" w:type="auto"/>
            <w:tcBorders>
              <w:top w:val="single" w:sz="4" w:space="0" w:color="auto"/>
              <w:left w:val="nil"/>
              <w:bottom w:val="single" w:sz="4" w:space="0" w:color="auto"/>
              <w:right w:val="single" w:sz="4" w:space="0" w:color="auto"/>
            </w:tcBorders>
            <w:shd w:val="clear" w:color="000000" w:fill="FFFFFF"/>
            <w:hideMark/>
          </w:tcPr>
          <w:p w:rsidR="003B4EB9" w:rsidRPr="003B4EB9" w:rsidRDefault="003B4EB9" w:rsidP="003B4EB9">
            <w:pPr>
              <w:spacing w:after="0" w:line="240" w:lineRule="auto"/>
              <w:jc w:val="right"/>
              <w:rPr>
                <w:rFonts w:ascii="Liberation Serif" w:eastAsia="Times New Roman" w:hAnsi="Liberation Serif" w:cs="Times New Roman"/>
                <w:color w:val="000000"/>
                <w:sz w:val="20"/>
                <w:szCs w:val="20"/>
                <w:lang w:eastAsia="ru-RU"/>
              </w:rPr>
            </w:pPr>
            <w:r w:rsidRPr="003B4EB9">
              <w:rPr>
                <w:rFonts w:ascii="Liberation Serif" w:eastAsia="Times New Roman" w:hAnsi="Liberation Serif" w:cs="Times New Roman"/>
                <w:color w:val="000000"/>
                <w:sz w:val="20"/>
                <w:szCs w:val="20"/>
                <w:lang w:eastAsia="ru-RU"/>
              </w:rPr>
              <w:t xml:space="preserve">  0,0</w:t>
            </w:r>
          </w:p>
        </w:tc>
        <w:tc>
          <w:tcPr>
            <w:tcW w:w="0" w:type="auto"/>
            <w:tcBorders>
              <w:top w:val="single" w:sz="4" w:space="0" w:color="auto"/>
              <w:left w:val="nil"/>
              <w:bottom w:val="single" w:sz="4" w:space="0" w:color="auto"/>
              <w:right w:val="single" w:sz="4" w:space="0" w:color="auto"/>
            </w:tcBorders>
            <w:shd w:val="clear" w:color="000000" w:fill="FFFFFF"/>
          </w:tcPr>
          <w:p w:rsidR="003B4EB9" w:rsidRPr="003B4EB9" w:rsidRDefault="003B4EB9" w:rsidP="003B4EB9">
            <w:pPr>
              <w:spacing w:after="0" w:line="240" w:lineRule="auto"/>
              <w:jc w:val="right"/>
              <w:rPr>
                <w:rFonts w:ascii="Liberation Serif" w:eastAsia="Times New Roman" w:hAnsi="Liberation Serif" w:cs="Times New Roman"/>
                <w:color w:val="000000"/>
                <w:sz w:val="20"/>
                <w:szCs w:val="20"/>
                <w:lang w:eastAsia="ru-RU"/>
              </w:rPr>
            </w:pPr>
            <w:r w:rsidRPr="003B4EB9">
              <w:rPr>
                <w:rFonts w:ascii="Liberation Serif" w:eastAsia="Times New Roman" w:hAnsi="Liberation Serif" w:cs="Times New Roman"/>
                <w:color w:val="000000"/>
                <w:sz w:val="20"/>
                <w:szCs w:val="20"/>
                <w:lang w:eastAsia="ru-RU"/>
              </w:rPr>
              <w:t xml:space="preserve">  0,0</w:t>
            </w:r>
          </w:p>
        </w:tc>
        <w:tc>
          <w:tcPr>
            <w:tcW w:w="0" w:type="auto"/>
            <w:tcBorders>
              <w:top w:val="single" w:sz="4" w:space="0" w:color="auto"/>
              <w:left w:val="single" w:sz="4" w:space="0" w:color="auto"/>
              <w:bottom w:val="single" w:sz="4" w:space="0" w:color="auto"/>
              <w:right w:val="single" w:sz="4" w:space="0" w:color="auto"/>
            </w:tcBorders>
            <w:shd w:val="clear" w:color="000000" w:fill="FFFFFF"/>
            <w:hideMark/>
          </w:tcPr>
          <w:p w:rsidR="003B4EB9" w:rsidRPr="003B4EB9" w:rsidRDefault="003B4EB9" w:rsidP="003B4EB9">
            <w:pPr>
              <w:spacing w:after="0" w:line="240" w:lineRule="auto"/>
              <w:rPr>
                <w:rFonts w:ascii="Liberation Serif" w:eastAsia="Times New Roman" w:hAnsi="Liberation Serif" w:cs="Times New Roman"/>
                <w:color w:val="000000"/>
                <w:sz w:val="20"/>
                <w:szCs w:val="20"/>
                <w:lang w:eastAsia="ru-RU"/>
              </w:rPr>
            </w:pPr>
            <w:r w:rsidRPr="003B4EB9">
              <w:rPr>
                <w:rFonts w:ascii="Liberation Serif" w:eastAsia="Times New Roman" w:hAnsi="Liberation Serif" w:cs="Times New Roman"/>
                <w:color w:val="000000"/>
                <w:sz w:val="20"/>
                <w:szCs w:val="20"/>
                <w:lang w:eastAsia="ru-RU"/>
              </w:rPr>
              <w:t> </w:t>
            </w:r>
          </w:p>
        </w:tc>
      </w:tr>
      <w:tr w:rsidR="003B4EB9" w:rsidRPr="003B4EB9" w:rsidTr="003B4EB9">
        <w:trPr>
          <w:cantSplit/>
          <w:trHeight w:val="807"/>
        </w:trPr>
        <w:tc>
          <w:tcPr>
            <w:tcW w:w="0" w:type="auto"/>
            <w:tcBorders>
              <w:top w:val="single" w:sz="4" w:space="0" w:color="auto"/>
              <w:left w:val="single" w:sz="4" w:space="0" w:color="auto"/>
              <w:bottom w:val="single" w:sz="4" w:space="0" w:color="auto"/>
              <w:right w:val="single" w:sz="4" w:space="0" w:color="auto"/>
            </w:tcBorders>
            <w:shd w:val="clear" w:color="000000" w:fill="FFFFFF"/>
            <w:hideMark/>
          </w:tcPr>
          <w:p w:rsidR="003B4EB9" w:rsidRPr="003B4EB9" w:rsidRDefault="003B4EB9" w:rsidP="003B4EB9">
            <w:pPr>
              <w:spacing w:after="0" w:line="240" w:lineRule="auto"/>
              <w:jc w:val="both"/>
              <w:rPr>
                <w:rFonts w:ascii="Liberation Serif" w:eastAsia="Times New Roman" w:hAnsi="Liberation Serif" w:cs="Times New Roman"/>
                <w:b/>
                <w:bCs/>
                <w:color w:val="000000"/>
                <w:sz w:val="20"/>
                <w:szCs w:val="20"/>
                <w:lang w:eastAsia="ru-RU"/>
              </w:rPr>
            </w:pPr>
            <w:r w:rsidRPr="003B4EB9">
              <w:rPr>
                <w:rFonts w:ascii="Liberation Serif" w:eastAsia="Times New Roman" w:hAnsi="Liberation Serif" w:cs="Times New Roman"/>
                <w:b/>
                <w:bCs/>
                <w:color w:val="000000"/>
                <w:sz w:val="20"/>
                <w:szCs w:val="20"/>
                <w:lang w:eastAsia="ru-RU"/>
              </w:rPr>
              <w:t>26</w:t>
            </w:r>
          </w:p>
        </w:tc>
        <w:tc>
          <w:tcPr>
            <w:tcW w:w="0" w:type="auto"/>
            <w:tcBorders>
              <w:top w:val="single" w:sz="4" w:space="0" w:color="auto"/>
              <w:left w:val="nil"/>
              <w:bottom w:val="single" w:sz="4" w:space="0" w:color="auto"/>
              <w:right w:val="single" w:sz="4" w:space="0" w:color="auto"/>
            </w:tcBorders>
            <w:shd w:val="clear" w:color="000000" w:fill="FFFFFF"/>
            <w:hideMark/>
          </w:tcPr>
          <w:p w:rsidR="003B4EB9" w:rsidRPr="003B4EB9" w:rsidRDefault="003B4EB9" w:rsidP="003B4EB9">
            <w:pPr>
              <w:spacing w:after="0" w:line="240" w:lineRule="auto"/>
              <w:rPr>
                <w:rFonts w:ascii="Liberation Serif" w:eastAsia="Times New Roman" w:hAnsi="Liberation Serif" w:cs="Times New Roman"/>
                <w:b/>
                <w:bCs/>
                <w:color w:val="000000"/>
                <w:sz w:val="20"/>
                <w:szCs w:val="20"/>
                <w:lang w:eastAsia="ru-RU"/>
              </w:rPr>
            </w:pPr>
            <w:r w:rsidRPr="003B4EB9">
              <w:rPr>
                <w:rFonts w:ascii="Liberation Serif" w:eastAsia="Times New Roman" w:hAnsi="Liberation Serif" w:cs="Times New Roman"/>
                <w:b/>
                <w:bCs/>
                <w:color w:val="000000"/>
                <w:sz w:val="20"/>
                <w:szCs w:val="20"/>
                <w:lang w:eastAsia="ru-RU"/>
              </w:rPr>
              <w:t>Мероприятие 1.3. Актуализация схем тепло-, водоснабжения и водоотведения</w:t>
            </w:r>
          </w:p>
        </w:tc>
        <w:tc>
          <w:tcPr>
            <w:tcW w:w="0" w:type="auto"/>
            <w:tcBorders>
              <w:top w:val="single" w:sz="4" w:space="0" w:color="auto"/>
              <w:left w:val="nil"/>
              <w:bottom w:val="single" w:sz="4" w:space="0" w:color="auto"/>
              <w:right w:val="single" w:sz="4" w:space="0" w:color="auto"/>
            </w:tcBorders>
            <w:shd w:val="clear" w:color="000000" w:fill="FFFFFF"/>
            <w:hideMark/>
          </w:tcPr>
          <w:p w:rsidR="003B4EB9" w:rsidRPr="003B4EB9" w:rsidRDefault="003B4EB9" w:rsidP="003B4EB9">
            <w:pPr>
              <w:spacing w:after="0" w:line="240" w:lineRule="auto"/>
              <w:jc w:val="right"/>
              <w:rPr>
                <w:rFonts w:ascii="Liberation Serif" w:eastAsia="Times New Roman" w:hAnsi="Liberation Serif" w:cs="Times New Roman"/>
                <w:b/>
                <w:bCs/>
                <w:color w:val="000000"/>
                <w:sz w:val="20"/>
                <w:szCs w:val="20"/>
                <w:lang w:eastAsia="ru-RU"/>
              </w:rPr>
            </w:pPr>
            <w:r w:rsidRPr="003B4EB9">
              <w:rPr>
                <w:rFonts w:ascii="Liberation Serif" w:eastAsia="Times New Roman" w:hAnsi="Liberation Serif" w:cs="Times New Roman"/>
                <w:b/>
                <w:bCs/>
                <w:color w:val="000000"/>
                <w:sz w:val="20"/>
                <w:szCs w:val="20"/>
                <w:lang w:eastAsia="ru-RU"/>
              </w:rPr>
              <w:t>-</w:t>
            </w:r>
          </w:p>
        </w:tc>
        <w:tc>
          <w:tcPr>
            <w:tcW w:w="1244" w:type="dxa"/>
            <w:tcBorders>
              <w:top w:val="single" w:sz="4" w:space="0" w:color="auto"/>
              <w:left w:val="nil"/>
              <w:bottom w:val="single" w:sz="4" w:space="0" w:color="auto"/>
              <w:right w:val="single" w:sz="4" w:space="0" w:color="auto"/>
            </w:tcBorders>
            <w:shd w:val="clear" w:color="000000" w:fill="FFFFFF"/>
            <w:hideMark/>
          </w:tcPr>
          <w:p w:rsidR="003B4EB9" w:rsidRPr="003B4EB9" w:rsidRDefault="003B4EB9" w:rsidP="003B4EB9">
            <w:pPr>
              <w:spacing w:after="0" w:line="240" w:lineRule="auto"/>
              <w:jc w:val="right"/>
              <w:rPr>
                <w:rFonts w:ascii="Liberation Serif" w:eastAsia="Times New Roman" w:hAnsi="Liberation Serif" w:cs="Times New Roman"/>
                <w:b/>
                <w:bCs/>
                <w:color w:val="000000"/>
                <w:sz w:val="20"/>
                <w:szCs w:val="20"/>
                <w:lang w:eastAsia="ru-RU"/>
              </w:rPr>
            </w:pPr>
            <w:r w:rsidRPr="003B4EB9">
              <w:rPr>
                <w:rFonts w:ascii="Liberation Serif" w:eastAsia="Times New Roman" w:hAnsi="Liberation Serif" w:cs="Times New Roman"/>
                <w:b/>
                <w:bCs/>
                <w:color w:val="000000"/>
                <w:sz w:val="20"/>
                <w:szCs w:val="20"/>
                <w:lang w:eastAsia="ru-RU"/>
              </w:rPr>
              <w:t>-</w:t>
            </w:r>
          </w:p>
        </w:tc>
        <w:tc>
          <w:tcPr>
            <w:tcW w:w="976" w:type="dxa"/>
            <w:tcBorders>
              <w:top w:val="single" w:sz="4" w:space="0" w:color="auto"/>
              <w:left w:val="nil"/>
              <w:bottom w:val="single" w:sz="4" w:space="0" w:color="auto"/>
              <w:right w:val="single" w:sz="4" w:space="0" w:color="auto"/>
            </w:tcBorders>
            <w:shd w:val="clear" w:color="000000" w:fill="FFFFFF"/>
            <w:hideMark/>
          </w:tcPr>
          <w:p w:rsidR="003B4EB9" w:rsidRPr="003B4EB9" w:rsidRDefault="003B4EB9" w:rsidP="003B4EB9">
            <w:pPr>
              <w:spacing w:after="0" w:line="240" w:lineRule="auto"/>
              <w:jc w:val="right"/>
              <w:rPr>
                <w:rFonts w:ascii="Liberation Serif" w:eastAsia="Times New Roman" w:hAnsi="Liberation Serif" w:cs="Times New Roman"/>
                <w:b/>
                <w:bCs/>
                <w:color w:val="000000"/>
                <w:sz w:val="20"/>
                <w:szCs w:val="20"/>
                <w:lang w:eastAsia="ru-RU"/>
              </w:rPr>
            </w:pPr>
            <w:r w:rsidRPr="003B4EB9">
              <w:rPr>
                <w:rFonts w:ascii="Liberation Serif" w:eastAsia="Times New Roman" w:hAnsi="Liberation Serif" w:cs="Times New Roman"/>
                <w:b/>
                <w:bCs/>
                <w:color w:val="000000"/>
                <w:sz w:val="20"/>
                <w:szCs w:val="20"/>
                <w:lang w:eastAsia="ru-RU"/>
              </w:rPr>
              <w:t>-</w:t>
            </w:r>
          </w:p>
        </w:tc>
        <w:tc>
          <w:tcPr>
            <w:tcW w:w="0" w:type="auto"/>
            <w:tcBorders>
              <w:top w:val="single" w:sz="4" w:space="0" w:color="auto"/>
              <w:left w:val="nil"/>
              <w:bottom w:val="single" w:sz="4" w:space="0" w:color="auto"/>
              <w:right w:val="single" w:sz="4" w:space="0" w:color="auto"/>
            </w:tcBorders>
            <w:shd w:val="clear" w:color="000000" w:fill="FFFFFF"/>
            <w:hideMark/>
          </w:tcPr>
          <w:p w:rsidR="003B4EB9" w:rsidRPr="003B4EB9" w:rsidRDefault="003B4EB9" w:rsidP="003B4EB9">
            <w:pPr>
              <w:spacing w:after="0" w:line="240" w:lineRule="auto"/>
              <w:jc w:val="right"/>
              <w:rPr>
                <w:rFonts w:ascii="Liberation Serif" w:eastAsia="Times New Roman" w:hAnsi="Liberation Serif" w:cs="Times New Roman"/>
                <w:b/>
                <w:bCs/>
                <w:color w:val="000000"/>
                <w:sz w:val="20"/>
                <w:szCs w:val="20"/>
                <w:lang w:eastAsia="ru-RU"/>
              </w:rPr>
            </w:pPr>
            <w:r w:rsidRPr="003B4EB9">
              <w:rPr>
                <w:rFonts w:ascii="Liberation Serif" w:eastAsia="Times New Roman" w:hAnsi="Liberation Serif" w:cs="Times New Roman"/>
                <w:b/>
                <w:bCs/>
                <w:color w:val="000000"/>
                <w:sz w:val="20"/>
                <w:szCs w:val="20"/>
                <w:lang w:eastAsia="ru-RU"/>
              </w:rPr>
              <w:t>-</w:t>
            </w:r>
          </w:p>
        </w:tc>
        <w:tc>
          <w:tcPr>
            <w:tcW w:w="0" w:type="auto"/>
            <w:tcBorders>
              <w:top w:val="single" w:sz="4" w:space="0" w:color="auto"/>
              <w:left w:val="nil"/>
              <w:bottom w:val="single" w:sz="4" w:space="0" w:color="auto"/>
              <w:right w:val="single" w:sz="4" w:space="0" w:color="auto"/>
            </w:tcBorders>
            <w:shd w:val="clear" w:color="000000" w:fill="FFFFFF"/>
            <w:hideMark/>
          </w:tcPr>
          <w:p w:rsidR="003B4EB9" w:rsidRPr="003B4EB9" w:rsidRDefault="003B4EB9" w:rsidP="003B4EB9">
            <w:pPr>
              <w:spacing w:after="0" w:line="240" w:lineRule="auto"/>
              <w:jc w:val="right"/>
              <w:rPr>
                <w:rFonts w:ascii="Liberation Serif" w:eastAsia="Times New Roman" w:hAnsi="Liberation Serif" w:cs="Times New Roman"/>
                <w:b/>
                <w:bCs/>
                <w:color w:val="000000"/>
                <w:sz w:val="20"/>
                <w:szCs w:val="20"/>
                <w:lang w:eastAsia="ru-RU"/>
              </w:rPr>
            </w:pPr>
            <w:r w:rsidRPr="003B4EB9">
              <w:rPr>
                <w:rFonts w:ascii="Liberation Serif" w:eastAsia="Times New Roman" w:hAnsi="Liberation Serif" w:cs="Times New Roman"/>
                <w:b/>
                <w:bCs/>
                <w:color w:val="000000"/>
                <w:sz w:val="20"/>
                <w:szCs w:val="20"/>
                <w:lang w:eastAsia="ru-RU"/>
              </w:rPr>
              <w:t>-</w:t>
            </w:r>
          </w:p>
        </w:tc>
        <w:tc>
          <w:tcPr>
            <w:tcW w:w="0" w:type="auto"/>
            <w:tcBorders>
              <w:top w:val="single" w:sz="4" w:space="0" w:color="auto"/>
              <w:left w:val="nil"/>
              <w:bottom w:val="single" w:sz="4" w:space="0" w:color="auto"/>
              <w:right w:val="single" w:sz="4" w:space="0" w:color="auto"/>
            </w:tcBorders>
            <w:shd w:val="clear" w:color="000000" w:fill="FFFFFF"/>
            <w:hideMark/>
          </w:tcPr>
          <w:p w:rsidR="003B4EB9" w:rsidRPr="003B4EB9" w:rsidRDefault="003B4EB9" w:rsidP="003B4EB9">
            <w:pPr>
              <w:spacing w:after="0" w:line="240" w:lineRule="auto"/>
              <w:jc w:val="right"/>
              <w:rPr>
                <w:rFonts w:ascii="Liberation Serif" w:eastAsia="Times New Roman" w:hAnsi="Liberation Serif" w:cs="Times New Roman"/>
                <w:b/>
                <w:bCs/>
                <w:color w:val="000000"/>
                <w:sz w:val="20"/>
                <w:szCs w:val="20"/>
                <w:lang w:eastAsia="ru-RU"/>
              </w:rPr>
            </w:pPr>
            <w:r w:rsidRPr="003B4EB9">
              <w:rPr>
                <w:rFonts w:ascii="Liberation Serif" w:eastAsia="Times New Roman" w:hAnsi="Liberation Serif" w:cs="Times New Roman"/>
                <w:b/>
                <w:bCs/>
                <w:color w:val="000000"/>
                <w:sz w:val="20"/>
                <w:szCs w:val="20"/>
                <w:lang w:eastAsia="ru-RU"/>
              </w:rPr>
              <w:t>-</w:t>
            </w:r>
          </w:p>
        </w:tc>
        <w:tc>
          <w:tcPr>
            <w:tcW w:w="0" w:type="auto"/>
            <w:tcBorders>
              <w:top w:val="single" w:sz="4" w:space="0" w:color="auto"/>
              <w:left w:val="nil"/>
              <w:bottom w:val="single" w:sz="4" w:space="0" w:color="auto"/>
              <w:right w:val="single" w:sz="4" w:space="0" w:color="auto"/>
            </w:tcBorders>
            <w:shd w:val="clear" w:color="000000" w:fill="FFFFFF"/>
            <w:hideMark/>
          </w:tcPr>
          <w:p w:rsidR="003B4EB9" w:rsidRPr="003B4EB9" w:rsidRDefault="003B4EB9" w:rsidP="003B4EB9">
            <w:pPr>
              <w:spacing w:after="0" w:line="240" w:lineRule="auto"/>
              <w:jc w:val="right"/>
              <w:rPr>
                <w:rFonts w:ascii="Liberation Serif" w:eastAsia="Times New Roman" w:hAnsi="Liberation Serif" w:cs="Times New Roman"/>
                <w:b/>
                <w:bCs/>
                <w:color w:val="000000"/>
                <w:sz w:val="20"/>
                <w:szCs w:val="20"/>
                <w:lang w:eastAsia="ru-RU"/>
              </w:rPr>
            </w:pPr>
            <w:r w:rsidRPr="003B4EB9">
              <w:rPr>
                <w:rFonts w:ascii="Liberation Serif" w:eastAsia="Times New Roman" w:hAnsi="Liberation Serif" w:cs="Times New Roman"/>
                <w:b/>
                <w:bCs/>
                <w:color w:val="000000"/>
                <w:sz w:val="20"/>
                <w:szCs w:val="20"/>
                <w:lang w:eastAsia="ru-RU"/>
              </w:rPr>
              <w:t>-</w:t>
            </w:r>
          </w:p>
        </w:tc>
        <w:tc>
          <w:tcPr>
            <w:tcW w:w="0" w:type="auto"/>
            <w:tcBorders>
              <w:top w:val="single" w:sz="4" w:space="0" w:color="auto"/>
              <w:left w:val="nil"/>
              <w:bottom w:val="single" w:sz="4" w:space="0" w:color="auto"/>
              <w:right w:val="single" w:sz="4" w:space="0" w:color="auto"/>
            </w:tcBorders>
            <w:shd w:val="clear" w:color="000000" w:fill="FFFFFF"/>
          </w:tcPr>
          <w:p w:rsidR="003B4EB9" w:rsidRPr="003B4EB9" w:rsidRDefault="003B4EB9" w:rsidP="003B4EB9">
            <w:pPr>
              <w:spacing w:after="0" w:line="240" w:lineRule="auto"/>
              <w:jc w:val="right"/>
              <w:rPr>
                <w:rFonts w:ascii="Liberation Serif" w:eastAsia="Times New Roman" w:hAnsi="Liberation Serif" w:cs="Times New Roman"/>
                <w:b/>
                <w:bCs/>
                <w:color w:val="000000"/>
                <w:sz w:val="20"/>
                <w:szCs w:val="20"/>
                <w:lang w:eastAsia="ru-RU"/>
              </w:rPr>
            </w:pPr>
            <w:r w:rsidRPr="003B4EB9">
              <w:rPr>
                <w:rFonts w:ascii="Liberation Serif" w:eastAsia="Times New Roman" w:hAnsi="Liberation Serif" w:cs="Times New Roman"/>
                <w:b/>
                <w:bCs/>
                <w:color w:val="000000"/>
                <w:sz w:val="20"/>
                <w:szCs w:val="20"/>
                <w:lang w:eastAsia="ru-RU"/>
              </w:rPr>
              <w:t>-</w:t>
            </w:r>
          </w:p>
        </w:tc>
        <w:tc>
          <w:tcPr>
            <w:tcW w:w="0" w:type="auto"/>
            <w:tcBorders>
              <w:top w:val="single" w:sz="4" w:space="0" w:color="auto"/>
              <w:left w:val="single" w:sz="4" w:space="0" w:color="auto"/>
              <w:bottom w:val="single" w:sz="4" w:space="0" w:color="auto"/>
              <w:right w:val="single" w:sz="4" w:space="0" w:color="auto"/>
            </w:tcBorders>
            <w:shd w:val="clear" w:color="000000" w:fill="FFFFFF"/>
            <w:hideMark/>
          </w:tcPr>
          <w:p w:rsidR="003B4EB9" w:rsidRPr="003B4EB9" w:rsidRDefault="003B4EB9" w:rsidP="003B4EB9">
            <w:pPr>
              <w:spacing w:after="0" w:line="240" w:lineRule="auto"/>
              <w:rPr>
                <w:rFonts w:ascii="Liberation Serif" w:eastAsia="Times New Roman" w:hAnsi="Liberation Serif" w:cs="Times New Roman"/>
                <w:b/>
                <w:bCs/>
                <w:color w:val="000000"/>
                <w:sz w:val="20"/>
                <w:szCs w:val="20"/>
                <w:lang w:eastAsia="ru-RU"/>
              </w:rPr>
            </w:pPr>
            <w:r w:rsidRPr="003B4EB9">
              <w:rPr>
                <w:rFonts w:ascii="Liberation Serif" w:eastAsia="Times New Roman" w:hAnsi="Liberation Serif" w:cs="Times New Roman"/>
                <w:b/>
                <w:bCs/>
                <w:color w:val="000000"/>
                <w:sz w:val="20"/>
                <w:szCs w:val="20"/>
                <w:lang w:eastAsia="ru-RU"/>
              </w:rPr>
              <w:t>1.1.1.2.</w:t>
            </w:r>
          </w:p>
        </w:tc>
      </w:tr>
      <w:tr w:rsidR="003B4EB9" w:rsidRPr="003B4EB9" w:rsidTr="003B4EB9">
        <w:trPr>
          <w:cantSplit/>
          <w:trHeight w:val="264"/>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B4EB9" w:rsidRPr="003B4EB9" w:rsidRDefault="003B4EB9" w:rsidP="003B4EB9">
            <w:pPr>
              <w:spacing w:after="0" w:line="240" w:lineRule="auto"/>
              <w:jc w:val="both"/>
              <w:rPr>
                <w:rFonts w:ascii="Liberation Serif" w:eastAsia="Times New Roman" w:hAnsi="Liberation Serif" w:cs="Times New Roman"/>
                <w:sz w:val="20"/>
                <w:szCs w:val="20"/>
                <w:lang w:eastAsia="ru-RU"/>
              </w:rPr>
            </w:pPr>
            <w:r w:rsidRPr="003B4EB9">
              <w:rPr>
                <w:rFonts w:ascii="Liberation Serif" w:eastAsia="Times New Roman" w:hAnsi="Liberation Serif" w:cs="Times New Roman"/>
                <w:sz w:val="20"/>
                <w:szCs w:val="20"/>
                <w:lang w:eastAsia="ru-RU"/>
              </w:rPr>
              <w:t>27</w:t>
            </w:r>
          </w:p>
        </w:tc>
        <w:tc>
          <w:tcPr>
            <w:tcW w:w="0" w:type="auto"/>
            <w:tcBorders>
              <w:top w:val="single" w:sz="4" w:space="0" w:color="auto"/>
              <w:left w:val="nil"/>
              <w:bottom w:val="single" w:sz="4" w:space="0" w:color="auto"/>
              <w:right w:val="single" w:sz="4" w:space="0" w:color="auto"/>
            </w:tcBorders>
            <w:shd w:val="clear" w:color="auto" w:fill="auto"/>
            <w:hideMark/>
          </w:tcPr>
          <w:p w:rsidR="003B4EB9" w:rsidRPr="003B4EB9" w:rsidRDefault="003B4EB9" w:rsidP="003B4EB9">
            <w:pPr>
              <w:spacing w:after="0" w:line="240" w:lineRule="auto"/>
              <w:rPr>
                <w:rFonts w:ascii="Liberation Serif" w:eastAsia="Times New Roman" w:hAnsi="Liberation Serif" w:cs="Times New Roman"/>
                <w:sz w:val="20"/>
                <w:szCs w:val="20"/>
                <w:lang w:eastAsia="ru-RU"/>
              </w:rPr>
            </w:pPr>
            <w:r w:rsidRPr="003B4EB9">
              <w:rPr>
                <w:rFonts w:ascii="Liberation Serif" w:eastAsia="Times New Roman" w:hAnsi="Liberation Serif" w:cs="Times New Roman"/>
                <w:sz w:val="20"/>
                <w:szCs w:val="20"/>
                <w:lang w:eastAsia="ru-RU"/>
              </w:rPr>
              <w:t>местный бюджет</w:t>
            </w:r>
          </w:p>
        </w:tc>
        <w:tc>
          <w:tcPr>
            <w:tcW w:w="0" w:type="auto"/>
            <w:tcBorders>
              <w:top w:val="single" w:sz="4" w:space="0" w:color="auto"/>
              <w:left w:val="nil"/>
              <w:bottom w:val="single" w:sz="4" w:space="0" w:color="auto"/>
              <w:right w:val="single" w:sz="4" w:space="0" w:color="auto"/>
            </w:tcBorders>
            <w:shd w:val="clear" w:color="auto" w:fill="auto"/>
            <w:hideMark/>
          </w:tcPr>
          <w:p w:rsidR="003B4EB9" w:rsidRPr="003B4EB9" w:rsidRDefault="003B4EB9" w:rsidP="003B4EB9">
            <w:pPr>
              <w:spacing w:after="0" w:line="240" w:lineRule="auto"/>
              <w:jc w:val="right"/>
              <w:rPr>
                <w:rFonts w:ascii="Liberation Serif" w:eastAsia="Times New Roman" w:hAnsi="Liberation Serif" w:cs="Times New Roman"/>
                <w:sz w:val="20"/>
                <w:szCs w:val="20"/>
                <w:lang w:eastAsia="ru-RU"/>
              </w:rPr>
            </w:pPr>
            <w:r w:rsidRPr="003B4EB9">
              <w:rPr>
                <w:rFonts w:ascii="Liberation Serif" w:eastAsia="Times New Roman" w:hAnsi="Liberation Serif" w:cs="Times New Roman"/>
                <w:sz w:val="20"/>
                <w:szCs w:val="20"/>
                <w:lang w:eastAsia="ru-RU"/>
              </w:rPr>
              <w:t>-</w:t>
            </w:r>
          </w:p>
        </w:tc>
        <w:tc>
          <w:tcPr>
            <w:tcW w:w="1244" w:type="dxa"/>
            <w:tcBorders>
              <w:top w:val="single" w:sz="4" w:space="0" w:color="auto"/>
              <w:left w:val="nil"/>
              <w:bottom w:val="single" w:sz="4" w:space="0" w:color="auto"/>
              <w:right w:val="single" w:sz="4" w:space="0" w:color="auto"/>
            </w:tcBorders>
            <w:shd w:val="clear" w:color="auto" w:fill="auto"/>
            <w:hideMark/>
          </w:tcPr>
          <w:p w:rsidR="003B4EB9" w:rsidRPr="003B4EB9" w:rsidRDefault="003B4EB9" w:rsidP="003B4EB9">
            <w:pPr>
              <w:spacing w:after="0" w:line="240" w:lineRule="auto"/>
              <w:jc w:val="right"/>
              <w:rPr>
                <w:rFonts w:ascii="Liberation Serif" w:eastAsia="Times New Roman" w:hAnsi="Liberation Serif" w:cs="Times New Roman"/>
                <w:sz w:val="20"/>
                <w:szCs w:val="20"/>
                <w:lang w:eastAsia="ru-RU"/>
              </w:rPr>
            </w:pPr>
            <w:r w:rsidRPr="003B4EB9">
              <w:rPr>
                <w:rFonts w:ascii="Liberation Serif" w:eastAsia="Times New Roman" w:hAnsi="Liberation Serif" w:cs="Times New Roman"/>
                <w:sz w:val="20"/>
                <w:szCs w:val="20"/>
                <w:lang w:eastAsia="ru-RU"/>
              </w:rPr>
              <w:t>-</w:t>
            </w:r>
          </w:p>
        </w:tc>
        <w:tc>
          <w:tcPr>
            <w:tcW w:w="976" w:type="dxa"/>
            <w:tcBorders>
              <w:top w:val="single" w:sz="4" w:space="0" w:color="auto"/>
              <w:left w:val="nil"/>
              <w:bottom w:val="single" w:sz="4" w:space="0" w:color="auto"/>
              <w:right w:val="single" w:sz="4" w:space="0" w:color="auto"/>
            </w:tcBorders>
            <w:shd w:val="clear" w:color="auto" w:fill="auto"/>
            <w:hideMark/>
          </w:tcPr>
          <w:p w:rsidR="003B4EB9" w:rsidRPr="003B4EB9" w:rsidRDefault="003B4EB9" w:rsidP="003B4EB9">
            <w:pPr>
              <w:spacing w:after="0" w:line="240" w:lineRule="auto"/>
              <w:jc w:val="right"/>
              <w:rPr>
                <w:rFonts w:ascii="Liberation Serif" w:eastAsia="Times New Roman" w:hAnsi="Liberation Serif" w:cs="Times New Roman"/>
                <w:sz w:val="20"/>
                <w:szCs w:val="20"/>
                <w:lang w:eastAsia="ru-RU"/>
              </w:rPr>
            </w:pPr>
            <w:r w:rsidRPr="003B4EB9">
              <w:rPr>
                <w:rFonts w:ascii="Liberation Serif" w:eastAsia="Times New Roman" w:hAnsi="Liberation Serif" w:cs="Times New Roman"/>
                <w:sz w:val="20"/>
                <w:szCs w:val="20"/>
                <w:lang w:eastAsia="ru-RU"/>
              </w:rPr>
              <w:t>-</w:t>
            </w:r>
          </w:p>
        </w:tc>
        <w:tc>
          <w:tcPr>
            <w:tcW w:w="0" w:type="auto"/>
            <w:tcBorders>
              <w:top w:val="single" w:sz="4" w:space="0" w:color="auto"/>
              <w:left w:val="nil"/>
              <w:bottom w:val="single" w:sz="4" w:space="0" w:color="auto"/>
              <w:right w:val="single" w:sz="4" w:space="0" w:color="auto"/>
            </w:tcBorders>
            <w:shd w:val="clear" w:color="auto" w:fill="auto"/>
            <w:hideMark/>
          </w:tcPr>
          <w:p w:rsidR="003B4EB9" w:rsidRPr="003B4EB9" w:rsidRDefault="003B4EB9" w:rsidP="003B4EB9">
            <w:pPr>
              <w:spacing w:after="0" w:line="240" w:lineRule="auto"/>
              <w:jc w:val="right"/>
              <w:rPr>
                <w:rFonts w:ascii="Liberation Serif" w:eastAsia="Times New Roman" w:hAnsi="Liberation Serif" w:cs="Times New Roman"/>
                <w:sz w:val="20"/>
                <w:szCs w:val="20"/>
                <w:lang w:eastAsia="ru-RU"/>
              </w:rPr>
            </w:pPr>
            <w:r w:rsidRPr="003B4EB9">
              <w:rPr>
                <w:rFonts w:ascii="Liberation Serif" w:eastAsia="Times New Roman" w:hAnsi="Liberation Serif" w:cs="Times New Roman"/>
                <w:sz w:val="20"/>
                <w:szCs w:val="20"/>
                <w:lang w:eastAsia="ru-RU"/>
              </w:rPr>
              <w:t>-</w:t>
            </w:r>
          </w:p>
        </w:tc>
        <w:tc>
          <w:tcPr>
            <w:tcW w:w="0" w:type="auto"/>
            <w:tcBorders>
              <w:top w:val="single" w:sz="4" w:space="0" w:color="auto"/>
              <w:left w:val="nil"/>
              <w:bottom w:val="single" w:sz="4" w:space="0" w:color="auto"/>
              <w:right w:val="single" w:sz="4" w:space="0" w:color="auto"/>
            </w:tcBorders>
            <w:shd w:val="clear" w:color="auto" w:fill="auto"/>
            <w:hideMark/>
          </w:tcPr>
          <w:p w:rsidR="003B4EB9" w:rsidRPr="003B4EB9" w:rsidRDefault="003B4EB9" w:rsidP="003B4EB9">
            <w:pPr>
              <w:spacing w:after="0" w:line="240" w:lineRule="auto"/>
              <w:jc w:val="right"/>
              <w:rPr>
                <w:rFonts w:ascii="Liberation Serif" w:eastAsia="Times New Roman" w:hAnsi="Liberation Serif" w:cs="Times New Roman"/>
                <w:sz w:val="20"/>
                <w:szCs w:val="20"/>
                <w:lang w:eastAsia="ru-RU"/>
              </w:rPr>
            </w:pPr>
            <w:r w:rsidRPr="003B4EB9">
              <w:rPr>
                <w:rFonts w:ascii="Liberation Serif" w:eastAsia="Times New Roman" w:hAnsi="Liberation Serif" w:cs="Times New Roman"/>
                <w:sz w:val="20"/>
                <w:szCs w:val="20"/>
                <w:lang w:eastAsia="ru-RU"/>
              </w:rPr>
              <w:t>-</w:t>
            </w:r>
          </w:p>
        </w:tc>
        <w:tc>
          <w:tcPr>
            <w:tcW w:w="0" w:type="auto"/>
            <w:tcBorders>
              <w:top w:val="single" w:sz="4" w:space="0" w:color="auto"/>
              <w:left w:val="nil"/>
              <w:bottom w:val="single" w:sz="4" w:space="0" w:color="auto"/>
              <w:right w:val="single" w:sz="4" w:space="0" w:color="auto"/>
            </w:tcBorders>
            <w:shd w:val="clear" w:color="auto" w:fill="auto"/>
            <w:hideMark/>
          </w:tcPr>
          <w:p w:rsidR="003B4EB9" w:rsidRPr="003B4EB9" w:rsidRDefault="003B4EB9" w:rsidP="003B4EB9">
            <w:pPr>
              <w:spacing w:after="0" w:line="240" w:lineRule="auto"/>
              <w:jc w:val="right"/>
              <w:rPr>
                <w:rFonts w:ascii="Liberation Serif" w:eastAsia="Times New Roman" w:hAnsi="Liberation Serif" w:cs="Times New Roman"/>
                <w:sz w:val="20"/>
                <w:szCs w:val="20"/>
                <w:lang w:eastAsia="ru-RU"/>
              </w:rPr>
            </w:pPr>
            <w:r w:rsidRPr="003B4EB9">
              <w:rPr>
                <w:rFonts w:ascii="Liberation Serif" w:eastAsia="Times New Roman" w:hAnsi="Liberation Serif" w:cs="Times New Roman"/>
                <w:sz w:val="20"/>
                <w:szCs w:val="20"/>
                <w:lang w:eastAsia="ru-RU"/>
              </w:rPr>
              <w:t>-</w:t>
            </w:r>
          </w:p>
        </w:tc>
        <w:tc>
          <w:tcPr>
            <w:tcW w:w="0" w:type="auto"/>
            <w:tcBorders>
              <w:top w:val="single" w:sz="4" w:space="0" w:color="auto"/>
              <w:left w:val="nil"/>
              <w:bottom w:val="single" w:sz="4" w:space="0" w:color="auto"/>
              <w:right w:val="single" w:sz="4" w:space="0" w:color="auto"/>
            </w:tcBorders>
            <w:shd w:val="clear" w:color="auto" w:fill="auto"/>
            <w:hideMark/>
          </w:tcPr>
          <w:p w:rsidR="003B4EB9" w:rsidRPr="003B4EB9" w:rsidRDefault="003B4EB9" w:rsidP="003B4EB9">
            <w:pPr>
              <w:spacing w:after="0" w:line="240" w:lineRule="auto"/>
              <w:jc w:val="right"/>
              <w:rPr>
                <w:rFonts w:ascii="Liberation Serif" w:eastAsia="Times New Roman" w:hAnsi="Liberation Serif" w:cs="Times New Roman"/>
                <w:sz w:val="20"/>
                <w:szCs w:val="20"/>
                <w:lang w:eastAsia="ru-RU"/>
              </w:rPr>
            </w:pPr>
            <w:r w:rsidRPr="003B4EB9">
              <w:rPr>
                <w:rFonts w:ascii="Liberation Serif" w:eastAsia="Times New Roman" w:hAnsi="Liberation Serif" w:cs="Times New Roman"/>
                <w:sz w:val="20"/>
                <w:szCs w:val="20"/>
                <w:lang w:eastAsia="ru-RU"/>
              </w:rPr>
              <w:t>-</w:t>
            </w:r>
          </w:p>
        </w:tc>
        <w:tc>
          <w:tcPr>
            <w:tcW w:w="0" w:type="auto"/>
            <w:tcBorders>
              <w:top w:val="single" w:sz="4" w:space="0" w:color="auto"/>
              <w:left w:val="nil"/>
              <w:bottom w:val="single" w:sz="4" w:space="0" w:color="auto"/>
              <w:right w:val="single" w:sz="4" w:space="0" w:color="auto"/>
            </w:tcBorders>
            <w:shd w:val="clear" w:color="auto" w:fill="auto"/>
          </w:tcPr>
          <w:p w:rsidR="003B4EB9" w:rsidRPr="003B4EB9" w:rsidRDefault="003B4EB9" w:rsidP="003B4EB9">
            <w:pPr>
              <w:spacing w:after="0" w:line="240" w:lineRule="auto"/>
              <w:jc w:val="right"/>
              <w:rPr>
                <w:rFonts w:ascii="Liberation Serif" w:eastAsia="Times New Roman" w:hAnsi="Liberation Serif" w:cs="Times New Roman"/>
                <w:sz w:val="20"/>
                <w:szCs w:val="20"/>
                <w:lang w:eastAsia="ru-RU"/>
              </w:rPr>
            </w:pPr>
            <w:r w:rsidRPr="003B4EB9">
              <w:rPr>
                <w:rFonts w:ascii="Liberation Serif" w:eastAsia="Times New Roman" w:hAnsi="Liberation Serif" w:cs="Times New Roman"/>
                <w:sz w:val="20"/>
                <w:szCs w:val="20"/>
                <w:lang w:eastAsia="ru-RU"/>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B4EB9" w:rsidRPr="003B4EB9" w:rsidRDefault="003B4EB9" w:rsidP="003B4EB9">
            <w:pPr>
              <w:spacing w:after="0" w:line="240" w:lineRule="auto"/>
              <w:rPr>
                <w:rFonts w:ascii="Liberation Serif" w:eastAsia="Times New Roman" w:hAnsi="Liberation Serif" w:cs="Times New Roman"/>
                <w:sz w:val="20"/>
                <w:szCs w:val="20"/>
                <w:lang w:eastAsia="ru-RU"/>
              </w:rPr>
            </w:pPr>
            <w:r w:rsidRPr="003B4EB9">
              <w:rPr>
                <w:rFonts w:ascii="Liberation Serif" w:eastAsia="Times New Roman" w:hAnsi="Liberation Serif" w:cs="Times New Roman"/>
                <w:sz w:val="20"/>
                <w:szCs w:val="20"/>
                <w:lang w:eastAsia="ru-RU"/>
              </w:rPr>
              <w:t> </w:t>
            </w:r>
          </w:p>
        </w:tc>
      </w:tr>
      <w:tr w:rsidR="003B4EB9" w:rsidRPr="003B4EB9" w:rsidTr="003B4EB9">
        <w:trPr>
          <w:cantSplit/>
          <w:trHeight w:val="282"/>
        </w:trPr>
        <w:tc>
          <w:tcPr>
            <w:tcW w:w="0" w:type="auto"/>
            <w:tcBorders>
              <w:top w:val="single" w:sz="4" w:space="0" w:color="auto"/>
              <w:left w:val="single" w:sz="4" w:space="0" w:color="auto"/>
              <w:bottom w:val="single" w:sz="4" w:space="0" w:color="auto"/>
              <w:right w:val="single" w:sz="4" w:space="0" w:color="auto"/>
            </w:tcBorders>
            <w:shd w:val="clear" w:color="000000" w:fill="FFFFFF"/>
            <w:hideMark/>
          </w:tcPr>
          <w:p w:rsidR="003B4EB9" w:rsidRPr="003B4EB9" w:rsidRDefault="003B4EB9" w:rsidP="003B4EB9">
            <w:pPr>
              <w:spacing w:after="0" w:line="240" w:lineRule="auto"/>
              <w:jc w:val="both"/>
              <w:rPr>
                <w:rFonts w:ascii="Liberation Serif" w:eastAsia="Times New Roman" w:hAnsi="Liberation Serif" w:cs="Times New Roman"/>
                <w:b/>
                <w:bCs/>
                <w:color w:val="000000"/>
                <w:sz w:val="20"/>
                <w:szCs w:val="20"/>
                <w:lang w:eastAsia="ru-RU"/>
              </w:rPr>
            </w:pPr>
            <w:r w:rsidRPr="003B4EB9">
              <w:rPr>
                <w:rFonts w:ascii="Liberation Serif" w:eastAsia="Times New Roman" w:hAnsi="Liberation Serif" w:cs="Times New Roman"/>
                <w:b/>
                <w:bCs/>
                <w:color w:val="000000"/>
                <w:sz w:val="20"/>
                <w:szCs w:val="20"/>
                <w:lang w:eastAsia="ru-RU"/>
              </w:rPr>
              <w:t>28</w:t>
            </w:r>
          </w:p>
        </w:tc>
        <w:tc>
          <w:tcPr>
            <w:tcW w:w="0" w:type="auto"/>
            <w:tcBorders>
              <w:top w:val="single" w:sz="4" w:space="0" w:color="auto"/>
              <w:left w:val="nil"/>
              <w:bottom w:val="single" w:sz="4" w:space="0" w:color="auto"/>
              <w:right w:val="single" w:sz="4" w:space="0" w:color="auto"/>
            </w:tcBorders>
            <w:shd w:val="clear" w:color="000000" w:fill="FFFFFF"/>
            <w:hideMark/>
          </w:tcPr>
          <w:p w:rsidR="003B4EB9" w:rsidRPr="003B4EB9" w:rsidRDefault="003B4EB9" w:rsidP="003B4EB9">
            <w:pPr>
              <w:spacing w:after="0" w:line="240" w:lineRule="auto"/>
              <w:rPr>
                <w:rFonts w:ascii="Liberation Serif" w:eastAsia="Times New Roman" w:hAnsi="Liberation Serif" w:cs="Times New Roman"/>
                <w:b/>
                <w:bCs/>
                <w:color w:val="000000"/>
                <w:sz w:val="20"/>
                <w:szCs w:val="20"/>
                <w:lang w:eastAsia="ru-RU"/>
              </w:rPr>
            </w:pPr>
            <w:r w:rsidRPr="003B4EB9">
              <w:rPr>
                <w:rFonts w:ascii="Liberation Serif" w:eastAsia="Times New Roman" w:hAnsi="Liberation Serif" w:cs="Times New Roman"/>
                <w:b/>
                <w:bCs/>
                <w:color w:val="000000"/>
                <w:sz w:val="20"/>
                <w:szCs w:val="20"/>
                <w:lang w:eastAsia="ru-RU"/>
              </w:rPr>
              <w:t>Мероприятие 1.4. Ремонт городских котельных, блочных котельных сельской территории, замена тепловых сетей сельской территории</w:t>
            </w:r>
          </w:p>
        </w:tc>
        <w:tc>
          <w:tcPr>
            <w:tcW w:w="0" w:type="auto"/>
            <w:tcBorders>
              <w:top w:val="single" w:sz="4" w:space="0" w:color="auto"/>
              <w:left w:val="nil"/>
              <w:bottom w:val="single" w:sz="4" w:space="0" w:color="auto"/>
              <w:right w:val="single" w:sz="4" w:space="0" w:color="auto"/>
            </w:tcBorders>
            <w:shd w:val="clear" w:color="000000" w:fill="FFFFFF"/>
            <w:hideMark/>
          </w:tcPr>
          <w:p w:rsidR="003B4EB9" w:rsidRPr="003B4EB9" w:rsidRDefault="003B4EB9" w:rsidP="003B4EB9">
            <w:pPr>
              <w:spacing w:after="0" w:line="240" w:lineRule="auto"/>
              <w:jc w:val="right"/>
              <w:rPr>
                <w:rFonts w:ascii="Liberation Serif" w:eastAsia="Times New Roman" w:hAnsi="Liberation Serif" w:cs="Times New Roman"/>
                <w:b/>
                <w:bCs/>
                <w:color w:val="000000"/>
                <w:sz w:val="20"/>
                <w:szCs w:val="20"/>
                <w:lang w:eastAsia="ru-RU"/>
              </w:rPr>
            </w:pPr>
            <w:r w:rsidRPr="003B4EB9">
              <w:rPr>
                <w:rFonts w:ascii="Liberation Serif" w:eastAsia="Times New Roman" w:hAnsi="Liberation Serif" w:cs="Times New Roman"/>
                <w:b/>
                <w:bCs/>
                <w:color w:val="000000"/>
                <w:sz w:val="20"/>
                <w:szCs w:val="20"/>
                <w:lang w:eastAsia="ru-RU"/>
              </w:rPr>
              <w:t>88 000 000,0</w:t>
            </w:r>
          </w:p>
        </w:tc>
        <w:tc>
          <w:tcPr>
            <w:tcW w:w="1244" w:type="dxa"/>
            <w:tcBorders>
              <w:top w:val="single" w:sz="4" w:space="0" w:color="auto"/>
              <w:left w:val="nil"/>
              <w:bottom w:val="single" w:sz="4" w:space="0" w:color="auto"/>
              <w:right w:val="single" w:sz="4" w:space="0" w:color="auto"/>
            </w:tcBorders>
            <w:shd w:val="clear" w:color="000000" w:fill="FFFFFF"/>
            <w:hideMark/>
          </w:tcPr>
          <w:p w:rsidR="003B4EB9" w:rsidRPr="003B4EB9" w:rsidRDefault="003B4EB9" w:rsidP="003B4EB9">
            <w:pPr>
              <w:spacing w:after="0" w:line="240" w:lineRule="auto"/>
              <w:jc w:val="right"/>
              <w:rPr>
                <w:rFonts w:ascii="Liberation Serif" w:eastAsia="Times New Roman" w:hAnsi="Liberation Serif" w:cs="Times New Roman"/>
                <w:b/>
                <w:bCs/>
                <w:color w:val="000000"/>
                <w:sz w:val="20"/>
                <w:szCs w:val="20"/>
                <w:lang w:eastAsia="ru-RU"/>
              </w:rPr>
            </w:pPr>
            <w:r w:rsidRPr="003B4EB9">
              <w:rPr>
                <w:rFonts w:ascii="Liberation Serif" w:eastAsia="Times New Roman" w:hAnsi="Liberation Serif" w:cs="Times New Roman"/>
                <w:b/>
                <w:bCs/>
                <w:color w:val="000000"/>
                <w:sz w:val="20"/>
                <w:szCs w:val="20"/>
                <w:lang w:eastAsia="ru-RU"/>
              </w:rPr>
              <w:t>10 000 000,0</w:t>
            </w:r>
          </w:p>
        </w:tc>
        <w:tc>
          <w:tcPr>
            <w:tcW w:w="976" w:type="dxa"/>
            <w:tcBorders>
              <w:top w:val="single" w:sz="4" w:space="0" w:color="auto"/>
              <w:left w:val="nil"/>
              <w:bottom w:val="single" w:sz="4" w:space="0" w:color="auto"/>
              <w:right w:val="single" w:sz="4" w:space="0" w:color="auto"/>
            </w:tcBorders>
            <w:shd w:val="clear" w:color="000000" w:fill="FFFFFF"/>
            <w:hideMark/>
          </w:tcPr>
          <w:p w:rsidR="003B4EB9" w:rsidRPr="003B4EB9" w:rsidRDefault="003B4EB9" w:rsidP="003B4EB9">
            <w:pPr>
              <w:spacing w:after="0" w:line="240" w:lineRule="auto"/>
              <w:jc w:val="right"/>
              <w:rPr>
                <w:rFonts w:ascii="Liberation Serif" w:eastAsia="Times New Roman" w:hAnsi="Liberation Serif" w:cs="Times New Roman"/>
                <w:b/>
                <w:bCs/>
                <w:color w:val="000000"/>
                <w:sz w:val="20"/>
                <w:szCs w:val="20"/>
                <w:lang w:eastAsia="ru-RU"/>
              </w:rPr>
            </w:pPr>
            <w:r w:rsidRPr="003B4EB9">
              <w:rPr>
                <w:rFonts w:ascii="Liberation Serif" w:eastAsia="Times New Roman" w:hAnsi="Liberation Serif" w:cs="Times New Roman"/>
                <w:b/>
                <w:bCs/>
                <w:color w:val="000000"/>
                <w:sz w:val="20"/>
                <w:szCs w:val="20"/>
                <w:lang w:eastAsia="ru-RU"/>
              </w:rPr>
              <w:t xml:space="preserve">  0,0</w:t>
            </w:r>
          </w:p>
        </w:tc>
        <w:tc>
          <w:tcPr>
            <w:tcW w:w="0" w:type="auto"/>
            <w:tcBorders>
              <w:top w:val="single" w:sz="4" w:space="0" w:color="auto"/>
              <w:left w:val="nil"/>
              <w:bottom w:val="single" w:sz="4" w:space="0" w:color="auto"/>
              <w:right w:val="single" w:sz="4" w:space="0" w:color="auto"/>
            </w:tcBorders>
            <w:shd w:val="clear" w:color="000000" w:fill="FFFFFF"/>
            <w:hideMark/>
          </w:tcPr>
          <w:p w:rsidR="003B4EB9" w:rsidRPr="003B4EB9" w:rsidRDefault="003B4EB9" w:rsidP="003B4EB9">
            <w:pPr>
              <w:spacing w:after="0" w:line="240" w:lineRule="auto"/>
              <w:jc w:val="right"/>
              <w:rPr>
                <w:rFonts w:ascii="Liberation Serif" w:eastAsia="Times New Roman" w:hAnsi="Liberation Serif" w:cs="Times New Roman"/>
                <w:b/>
                <w:bCs/>
                <w:color w:val="000000"/>
                <w:sz w:val="20"/>
                <w:szCs w:val="20"/>
                <w:lang w:eastAsia="ru-RU"/>
              </w:rPr>
            </w:pPr>
            <w:r w:rsidRPr="003B4EB9">
              <w:rPr>
                <w:rFonts w:ascii="Liberation Serif" w:eastAsia="Times New Roman" w:hAnsi="Liberation Serif" w:cs="Times New Roman"/>
                <w:b/>
                <w:bCs/>
                <w:color w:val="000000"/>
                <w:sz w:val="20"/>
                <w:szCs w:val="20"/>
                <w:lang w:eastAsia="ru-RU"/>
              </w:rPr>
              <w:t xml:space="preserve">  0,0</w:t>
            </w:r>
          </w:p>
        </w:tc>
        <w:tc>
          <w:tcPr>
            <w:tcW w:w="0" w:type="auto"/>
            <w:tcBorders>
              <w:top w:val="single" w:sz="4" w:space="0" w:color="auto"/>
              <w:left w:val="nil"/>
              <w:bottom w:val="single" w:sz="4" w:space="0" w:color="auto"/>
              <w:right w:val="single" w:sz="4" w:space="0" w:color="auto"/>
            </w:tcBorders>
            <w:shd w:val="clear" w:color="000000" w:fill="FFFFFF"/>
            <w:hideMark/>
          </w:tcPr>
          <w:p w:rsidR="003B4EB9" w:rsidRPr="003B4EB9" w:rsidRDefault="003B4EB9" w:rsidP="003B4EB9">
            <w:pPr>
              <w:spacing w:after="0" w:line="240" w:lineRule="auto"/>
              <w:jc w:val="right"/>
              <w:rPr>
                <w:rFonts w:ascii="Liberation Serif" w:eastAsia="Times New Roman" w:hAnsi="Liberation Serif" w:cs="Times New Roman"/>
                <w:b/>
                <w:bCs/>
                <w:color w:val="000000"/>
                <w:sz w:val="20"/>
                <w:szCs w:val="20"/>
                <w:lang w:eastAsia="ru-RU"/>
              </w:rPr>
            </w:pPr>
            <w:r w:rsidRPr="003B4EB9">
              <w:rPr>
                <w:rFonts w:ascii="Liberation Serif" w:eastAsia="Times New Roman" w:hAnsi="Liberation Serif" w:cs="Times New Roman"/>
                <w:b/>
                <w:bCs/>
                <w:color w:val="000000"/>
                <w:sz w:val="20"/>
                <w:szCs w:val="20"/>
                <w:lang w:eastAsia="ru-RU"/>
              </w:rPr>
              <w:t>39 000 000,0</w:t>
            </w:r>
          </w:p>
        </w:tc>
        <w:tc>
          <w:tcPr>
            <w:tcW w:w="0" w:type="auto"/>
            <w:tcBorders>
              <w:top w:val="single" w:sz="4" w:space="0" w:color="auto"/>
              <w:left w:val="nil"/>
              <w:bottom w:val="single" w:sz="4" w:space="0" w:color="auto"/>
              <w:right w:val="single" w:sz="4" w:space="0" w:color="auto"/>
            </w:tcBorders>
            <w:shd w:val="clear" w:color="000000" w:fill="FFFFFF"/>
            <w:hideMark/>
          </w:tcPr>
          <w:p w:rsidR="003B4EB9" w:rsidRPr="003B4EB9" w:rsidRDefault="003B4EB9" w:rsidP="003B4EB9">
            <w:pPr>
              <w:spacing w:after="0" w:line="240" w:lineRule="auto"/>
              <w:jc w:val="right"/>
              <w:rPr>
                <w:rFonts w:ascii="Liberation Serif" w:eastAsia="Times New Roman" w:hAnsi="Liberation Serif" w:cs="Times New Roman"/>
                <w:b/>
                <w:bCs/>
                <w:color w:val="000000"/>
                <w:sz w:val="20"/>
                <w:szCs w:val="20"/>
                <w:lang w:eastAsia="ru-RU"/>
              </w:rPr>
            </w:pPr>
            <w:r w:rsidRPr="003B4EB9">
              <w:rPr>
                <w:rFonts w:ascii="Liberation Serif" w:eastAsia="Times New Roman" w:hAnsi="Liberation Serif" w:cs="Times New Roman"/>
                <w:b/>
                <w:bCs/>
                <w:color w:val="000000"/>
                <w:sz w:val="20"/>
                <w:szCs w:val="20"/>
                <w:lang w:eastAsia="ru-RU"/>
              </w:rPr>
              <w:t>39 000 000,0</w:t>
            </w:r>
          </w:p>
        </w:tc>
        <w:tc>
          <w:tcPr>
            <w:tcW w:w="0" w:type="auto"/>
            <w:tcBorders>
              <w:top w:val="single" w:sz="4" w:space="0" w:color="auto"/>
              <w:left w:val="nil"/>
              <w:bottom w:val="single" w:sz="4" w:space="0" w:color="auto"/>
              <w:right w:val="single" w:sz="4" w:space="0" w:color="auto"/>
            </w:tcBorders>
            <w:shd w:val="clear" w:color="000000" w:fill="FFFFFF"/>
            <w:hideMark/>
          </w:tcPr>
          <w:p w:rsidR="003B4EB9" w:rsidRPr="003B4EB9" w:rsidRDefault="003B4EB9" w:rsidP="003B4EB9">
            <w:pPr>
              <w:spacing w:after="0" w:line="240" w:lineRule="auto"/>
              <w:jc w:val="right"/>
              <w:rPr>
                <w:rFonts w:ascii="Liberation Serif" w:eastAsia="Times New Roman" w:hAnsi="Liberation Serif" w:cs="Times New Roman"/>
                <w:b/>
                <w:bCs/>
                <w:color w:val="000000"/>
                <w:sz w:val="20"/>
                <w:szCs w:val="20"/>
                <w:lang w:eastAsia="ru-RU"/>
              </w:rPr>
            </w:pPr>
            <w:r w:rsidRPr="003B4EB9">
              <w:rPr>
                <w:rFonts w:ascii="Liberation Serif" w:eastAsia="Times New Roman" w:hAnsi="Liberation Serif" w:cs="Times New Roman"/>
                <w:b/>
                <w:bCs/>
                <w:color w:val="000000"/>
                <w:sz w:val="20"/>
                <w:szCs w:val="20"/>
                <w:lang w:eastAsia="ru-RU"/>
              </w:rPr>
              <w:t xml:space="preserve">  0,0</w:t>
            </w:r>
          </w:p>
        </w:tc>
        <w:tc>
          <w:tcPr>
            <w:tcW w:w="0" w:type="auto"/>
            <w:tcBorders>
              <w:top w:val="single" w:sz="4" w:space="0" w:color="auto"/>
              <w:left w:val="nil"/>
              <w:bottom w:val="single" w:sz="4" w:space="0" w:color="auto"/>
              <w:right w:val="single" w:sz="4" w:space="0" w:color="auto"/>
            </w:tcBorders>
            <w:shd w:val="clear" w:color="000000" w:fill="FFFFFF"/>
          </w:tcPr>
          <w:p w:rsidR="003B4EB9" w:rsidRPr="003B4EB9" w:rsidRDefault="003B4EB9" w:rsidP="003B4EB9">
            <w:pPr>
              <w:spacing w:after="0" w:line="240" w:lineRule="auto"/>
              <w:jc w:val="right"/>
              <w:rPr>
                <w:rFonts w:ascii="Liberation Serif" w:eastAsia="Times New Roman" w:hAnsi="Liberation Serif" w:cs="Times New Roman"/>
                <w:b/>
                <w:bCs/>
                <w:color w:val="000000"/>
                <w:sz w:val="20"/>
                <w:szCs w:val="20"/>
                <w:lang w:eastAsia="ru-RU"/>
              </w:rPr>
            </w:pPr>
            <w:r w:rsidRPr="003B4EB9">
              <w:rPr>
                <w:rFonts w:ascii="Liberation Serif" w:eastAsia="Times New Roman" w:hAnsi="Liberation Serif" w:cs="Times New Roman"/>
                <w:b/>
                <w:bCs/>
                <w:color w:val="000000"/>
                <w:sz w:val="20"/>
                <w:szCs w:val="20"/>
                <w:lang w:eastAsia="ru-RU"/>
              </w:rPr>
              <w:t xml:space="preserve">  0,0</w:t>
            </w:r>
          </w:p>
        </w:tc>
        <w:tc>
          <w:tcPr>
            <w:tcW w:w="0" w:type="auto"/>
            <w:tcBorders>
              <w:top w:val="single" w:sz="4" w:space="0" w:color="auto"/>
              <w:left w:val="single" w:sz="4" w:space="0" w:color="auto"/>
              <w:bottom w:val="single" w:sz="4" w:space="0" w:color="auto"/>
              <w:right w:val="single" w:sz="4" w:space="0" w:color="auto"/>
            </w:tcBorders>
            <w:shd w:val="clear" w:color="000000" w:fill="FFFFFF"/>
            <w:hideMark/>
          </w:tcPr>
          <w:p w:rsidR="003B4EB9" w:rsidRPr="003B4EB9" w:rsidRDefault="003B4EB9" w:rsidP="003B4EB9">
            <w:pPr>
              <w:spacing w:after="0" w:line="240" w:lineRule="auto"/>
              <w:rPr>
                <w:rFonts w:ascii="Liberation Serif" w:eastAsia="Times New Roman" w:hAnsi="Liberation Serif" w:cs="Times New Roman"/>
                <w:b/>
                <w:bCs/>
                <w:color w:val="000000"/>
                <w:sz w:val="20"/>
                <w:szCs w:val="20"/>
                <w:lang w:eastAsia="ru-RU"/>
              </w:rPr>
            </w:pPr>
            <w:r w:rsidRPr="003B4EB9">
              <w:rPr>
                <w:rFonts w:ascii="Liberation Serif" w:eastAsia="Times New Roman" w:hAnsi="Liberation Serif" w:cs="Times New Roman"/>
                <w:b/>
                <w:bCs/>
                <w:color w:val="000000"/>
                <w:sz w:val="20"/>
                <w:szCs w:val="20"/>
                <w:lang w:eastAsia="ru-RU"/>
              </w:rPr>
              <w:t>1.1.1.3.</w:t>
            </w:r>
          </w:p>
        </w:tc>
      </w:tr>
      <w:tr w:rsidR="003B4EB9" w:rsidRPr="003B4EB9" w:rsidTr="003B4EB9">
        <w:trPr>
          <w:cantSplit/>
          <w:trHeight w:val="264"/>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B4EB9" w:rsidRPr="003B4EB9" w:rsidRDefault="003B4EB9" w:rsidP="003B4EB9">
            <w:pPr>
              <w:spacing w:after="0" w:line="240" w:lineRule="auto"/>
              <w:jc w:val="both"/>
              <w:rPr>
                <w:rFonts w:ascii="Liberation Serif" w:eastAsia="Times New Roman" w:hAnsi="Liberation Serif" w:cs="Times New Roman"/>
                <w:sz w:val="20"/>
                <w:szCs w:val="20"/>
                <w:lang w:eastAsia="ru-RU"/>
              </w:rPr>
            </w:pPr>
            <w:r w:rsidRPr="003B4EB9">
              <w:rPr>
                <w:rFonts w:ascii="Liberation Serif" w:eastAsia="Times New Roman" w:hAnsi="Liberation Serif" w:cs="Times New Roman"/>
                <w:sz w:val="20"/>
                <w:szCs w:val="20"/>
                <w:lang w:eastAsia="ru-RU"/>
              </w:rPr>
              <w:t>29</w:t>
            </w:r>
          </w:p>
        </w:tc>
        <w:tc>
          <w:tcPr>
            <w:tcW w:w="0" w:type="auto"/>
            <w:tcBorders>
              <w:top w:val="single" w:sz="4" w:space="0" w:color="auto"/>
              <w:left w:val="nil"/>
              <w:bottom w:val="single" w:sz="4" w:space="0" w:color="auto"/>
              <w:right w:val="single" w:sz="4" w:space="0" w:color="auto"/>
            </w:tcBorders>
            <w:shd w:val="clear" w:color="auto" w:fill="auto"/>
            <w:hideMark/>
          </w:tcPr>
          <w:p w:rsidR="003B4EB9" w:rsidRPr="003B4EB9" w:rsidRDefault="003B4EB9" w:rsidP="003B4EB9">
            <w:pPr>
              <w:spacing w:after="0" w:line="240" w:lineRule="auto"/>
              <w:rPr>
                <w:rFonts w:ascii="Liberation Serif" w:eastAsia="Times New Roman" w:hAnsi="Liberation Serif" w:cs="Times New Roman"/>
                <w:sz w:val="20"/>
                <w:szCs w:val="20"/>
                <w:lang w:eastAsia="ru-RU"/>
              </w:rPr>
            </w:pPr>
            <w:r w:rsidRPr="003B4EB9">
              <w:rPr>
                <w:rFonts w:ascii="Liberation Serif" w:eastAsia="Times New Roman" w:hAnsi="Liberation Serif" w:cs="Times New Roman"/>
                <w:sz w:val="20"/>
                <w:szCs w:val="20"/>
                <w:lang w:eastAsia="ru-RU"/>
              </w:rPr>
              <w:t>областной бюджет</w:t>
            </w:r>
          </w:p>
        </w:tc>
        <w:tc>
          <w:tcPr>
            <w:tcW w:w="0" w:type="auto"/>
            <w:tcBorders>
              <w:top w:val="single" w:sz="4" w:space="0" w:color="auto"/>
              <w:left w:val="nil"/>
              <w:bottom w:val="single" w:sz="4" w:space="0" w:color="auto"/>
              <w:right w:val="single" w:sz="4" w:space="0" w:color="auto"/>
            </w:tcBorders>
            <w:shd w:val="clear" w:color="auto" w:fill="auto"/>
            <w:hideMark/>
          </w:tcPr>
          <w:p w:rsidR="003B4EB9" w:rsidRPr="003B4EB9" w:rsidRDefault="003B4EB9" w:rsidP="003B4EB9">
            <w:pPr>
              <w:spacing w:after="0" w:line="240" w:lineRule="auto"/>
              <w:jc w:val="right"/>
              <w:rPr>
                <w:rFonts w:ascii="Liberation Serif" w:eastAsia="Times New Roman" w:hAnsi="Liberation Serif" w:cs="Times New Roman"/>
                <w:sz w:val="20"/>
                <w:szCs w:val="20"/>
                <w:lang w:eastAsia="ru-RU"/>
              </w:rPr>
            </w:pPr>
            <w:r w:rsidRPr="003B4EB9">
              <w:rPr>
                <w:rFonts w:ascii="Liberation Serif" w:eastAsia="Times New Roman" w:hAnsi="Liberation Serif" w:cs="Times New Roman"/>
                <w:sz w:val="20"/>
                <w:szCs w:val="20"/>
                <w:lang w:eastAsia="ru-RU"/>
              </w:rPr>
              <w:t>10 000 000,0</w:t>
            </w:r>
          </w:p>
        </w:tc>
        <w:tc>
          <w:tcPr>
            <w:tcW w:w="1244" w:type="dxa"/>
            <w:tcBorders>
              <w:top w:val="single" w:sz="4" w:space="0" w:color="auto"/>
              <w:left w:val="nil"/>
              <w:bottom w:val="single" w:sz="4" w:space="0" w:color="auto"/>
              <w:right w:val="single" w:sz="4" w:space="0" w:color="auto"/>
            </w:tcBorders>
            <w:shd w:val="clear" w:color="auto" w:fill="auto"/>
            <w:hideMark/>
          </w:tcPr>
          <w:p w:rsidR="003B4EB9" w:rsidRPr="003B4EB9" w:rsidRDefault="003B4EB9" w:rsidP="003B4EB9">
            <w:pPr>
              <w:spacing w:after="0" w:line="240" w:lineRule="auto"/>
              <w:jc w:val="right"/>
              <w:rPr>
                <w:rFonts w:ascii="Liberation Serif" w:eastAsia="Times New Roman" w:hAnsi="Liberation Serif" w:cs="Times New Roman"/>
                <w:sz w:val="20"/>
                <w:szCs w:val="20"/>
                <w:lang w:eastAsia="ru-RU"/>
              </w:rPr>
            </w:pPr>
            <w:r w:rsidRPr="003B4EB9">
              <w:rPr>
                <w:rFonts w:ascii="Liberation Serif" w:eastAsia="Times New Roman" w:hAnsi="Liberation Serif" w:cs="Times New Roman"/>
                <w:sz w:val="20"/>
                <w:szCs w:val="20"/>
                <w:lang w:eastAsia="ru-RU"/>
              </w:rPr>
              <w:t>10 000 000,0</w:t>
            </w:r>
          </w:p>
        </w:tc>
        <w:tc>
          <w:tcPr>
            <w:tcW w:w="976" w:type="dxa"/>
            <w:tcBorders>
              <w:top w:val="single" w:sz="4" w:space="0" w:color="auto"/>
              <w:left w:val="nil"/>
              <w:bottom w:val="single" w:sz="4" w:space="0" w:color="auto"/>
              <w:right w:val="single" w:sz="4" w:space="0" w:color="auto"/>
            </w:tcBorders>
            <w:shd w:val="clear" w:color="auto" w:fill="auto"/>
            <w:hideMark/>
          </w:tcPr>
          <w:p w:rsidR="003B4EB9" w:rsidRPr="003B4EB9" w:rsidRDefault="003B4EB9" w:rsidP="003B4EB9">
            <w:pPr>
              <w:spacing w:after="0" w:line="240" w:lineRule="auto"/>
              <w:jc w:val="right"/>
              <w:rPr>
                <w:rFonts w:ascii="Liberation Serif" w:eastAsia="Times New Roman" w:hAnsi="Liberation Serif" w:cs="Times New Roman"/>
                <w:sz w:val="20"/>
                <w:szCs w:val="20"/>
                <w:lang w:eastAsia="ru-RU"/>
              </w:rPr>
            </w:pPr>
            <w:r w:rsidRPr="003B4EB9">
              <w:rPr>
                <w:rFonts w:ascii="Liberation Serif" w:eastAsia="Times New Roman" w:hAnsi="Liberation Serif" w:cs="Times New Roman"/>
                <w:sz w:val="20"/>
                <w:szCs w:val="20"/>
                <w:lang w:eastAsia="ru-RU"/>
              </w:rPr>
              <w:t xml:space="preserve">  0,0</w:t>
            </w:r>
          </w:p>
        </w:tc>
        <w:tc>
          <w:tcPr>
            <w:tcW w:w="0" w:type="auto"/>
            <w:tcBorders>
              <w:top w:val="single" w:sz="4" w:space="0" w:color="auto"/>
              <w:left w:val="nil"/>
              <w:bottom w:val="single" w:sz="4" w:space="0" w:color="auto"/>
              <w:right w:val="single" w:sz="4" w:space="0" w:color="auto"/>
            </w:tcBorders>
            <w:shd w:val="clear" w:color="auto" w:fill="auto"/>
            <w:hideMark/>
          </w:tcPr>
          <w:p w:rsidR="003B4EB9" w:rsidRPr="003B4EB9" w:rsidRDefault="003B4EB9" w:rsidP="003B4EB9">
            <w:pPr>
              <w:spacing w:after="0" w:line="240" w:lineRule="auto"/>
              <w:jc w:val="right"/>
              <w:rPr>
                <w:rFonts w:ascii="Liberation Serif" w:eastAsia="Times New Roman" w:hAnsi="Liberation Serif" w:cs="Times New Roman"/>
                <w:sz w:val="20"/>
                <w:szCs w:val="20"/>
                <w:lang w:eastAsia="ru-RU"/>
              </w:rPr>
            </w:pPr>
            <w:r w:rsidRPr="003B4EB9">
              <w:rPr>
                <w:rFonts w:ascii="Liberation Serif" w:eastAsia="Times New Roman" w:hAnsi="Liberation Serif" w:cs="Times New Roman"/>
                <w:sz w:val="20"/>
                <w:szCs w:val="20"/>
                <w:lang w:eastAsia="ru-RU"/>
              </w:rPr>
              <w:t xml:space="preserve">  0,0</w:t>
            </w:r>
          </w:p>
        </w:tc>
        <w:tc>
          <w:tcPr>
            <w:tcW w:w="0" w:type="auto"/>
            <w:tcBorders>
              <w:top w:val="single" w:sz="4" w:space="0" w:color="auto"/>
              <w:left w:val="nil"/>
              <w:bottom w:val="single" w:sz="4" w:space="0" w:color="auto"/>
              <w:right w:val="single" w:sz="4" w:space="0" w:color="auto"/>
            </w:tcBorders>
            <w:shd w:val="clear" w:color="auto" w:fill="auto"/>
            <w:hideMark/>
          </w:tcPr>
          <w:p w:rsidR="003B4EB9" w:rsidRPr="003B4EB9" w:rsidRDefault="003B4EB9" w:rsidP="003B4EB9">
            <w:pPr>
              <w:spacing w:after="0" w:line="240" w:lineRule="auto"/>
              <w:jc w:val="right"/>
              <w:rPr>
                <w:rFonts w:ascii="Liberation Serif" w:eastAsia="Times New Roman" w:hAnsi="Liberation Serif" w:cs="Times New Roman"/>
                <w:sz w:val="20"/>
                <w:szCs w:val="20"/>
                <w:lang w:eastAsia="ru-RU"/>
              </w:rPr>
            </w:pPr>
            <w:r w:rsidRPr="003B4EB9">
              <w:rPr>
                <w:rFonts w:ascii="Liberation Serif" w:eastAsia="Times New Roman" w:hAnsi="Liberation Serif" w:cs="Times New Roman"/>
                <w:sz w:val="20"/>
                <w:szCs w:val="20"/>
                <w:lang w:eastAsia="ru-RU"/>
              </w:rPr>
              <w:t xml:space="preserve">  0,0</w:t>
            </w:r>
          </w:p>
        </w:tc>
        <w:tc>
          <w:tcPr>
            <w:tcW w:w="0" w:type="auto"/>
            <w:tcBorders>
              <w:top w:val="single" w:sz="4" w:space="0" w:color="auto"/>
              <w:left w:val="nil"/>
              <w:bottom w:val="single" w:sz="4" w:space="0" w:color="auto"/>
              <w:right w:val="single" w:sz="4" w:space="0" w:color="auto"/>
            </w:tcBorders>
            <w:shd w:val="clear" w:color="auto" w:fill="auto"/>
            <w:hideMark/>
          </w:tcPr>
          <w:p w:rsidR="003B4EB9" w:rsidRPr="003B4EB9" w:rsidRDefault="003B4EB9" w:rsidP="003B4EB9">
            <w:pPr>
              <w:spacing w:after="0" w:line="240" w:lineRule="auto"/>
              <w:jc w:val="right"/>
              <w:rPr>
                <w:rFonts w:ascii="Liberation Serif" w:eastAsia="Times New Roman" w:hAnsi="Liberation Serif" w:cs="Times New Roman"/>
                <w:sz w:val="20"/>
                <w:szCs w:val="20"/>
                <w:lang w:eastAsia="ru-RU"/>
              </w:rPr>
            </w:pPr>
            <w:r w:rsidRPr="003B4EB9">
              <w:rPr>
                <w:rFonts w:ascii="Liberation Serif" w:eastAsia="Times New Roman" w:hAnsi="Liberation Serif" w:cs="Times New Roman"/>
                <w:sz w:val="20"/>
                <w:szCs w:val="20"/>
                <w:lang w:eastAsia="ru-RU"/>
              </w:rPr>
              <w:t xml:space="preserve">  0,0</w:t>
            </w:r>
          </w:p>
        </w:tc>
        <w:tc>
          <w:tcPr>
            <w:tcW w:w="0" w:type="auto"/>
            <w:tcBorders>
              <w:top w:val="single" w:sz="4" w:space="0" w:color="auto"/>
              <w:left w:val="nil"/>
              <w:bottom w:val="single" w:sz="4" w:space="0" w:color="auto"/>
              <w:right w:val="single" w:sz="4" w:space="0" w:color="auto"/>
            </w:tcBorders>
            <w:shd w:val="clear" w:color="auto" w:fill="auto"/>
            <w:hideMark/>
          </w:tcPr>
          <w:p w:rsidR="003B4EB9" w:rsidRPr="003B4EB9" w:rsidRDefault="003B4EB9" w:rsidP="003B4EB9">
            <w:pPr>
              <w:spacing w:after="0" w:line="240" w:lineRule="auto"/>
              <w:jc w:val="right"/>
              <w:rPr>
                <w:rFonts w:ascii="Liberation Serif" w:eastAsia="Times New Roman" w:hAnsi="Liberation Serif" w:cs="Times New Roman"/>
                <w:sz w:val="20"/>
                <w:szCs w:val="20"/>
                <w:lang w:eastAsia="ru-RU"/>
              </w:rPr>
            </w:pPr>
            <w:r w:rsidRPr="003B4EB9">
              <w:rPr>
                <w:rFonts w:ascii="Liberation Serif" w:eastAsia="Times New Roman" w:hAnsi="Liberation Serif" w:cs="Times New Roman"/>
                <w:sz w:val="20"/>
                <w:szCs w:val="20"/>
                <w:lang w:eastAsia="ru-RU"/>
              </w:rPr>
              <w:t xml:space="preserve">  0,0</w:t>
            </w:r>
          </w:p>
        </w:tc>
        <w:tc>
          <w:tcPr>
            <w:tcW w:w="0" w:type="auto"/>
            <w:tcBorders>
              <w:top w:val="single" w:sz="4" w:space="0" w:color="auto"/>
              <w:left w:val="nil"/>
              <w:bottom w:val="single" w:sz="4" w:space="0" w:color="auto"/>
              <w:right w:val="single" w:sz="4" w:space="0" w:color="auto"/>
            </w:tcBorders>
            <w:shd w:val="clear" w:color="auto" w:fill="auto"/>
          </w:tcPr>
          <w:p w:rsidR="003B4EB9" w:rsidRPr="003B4EB9" w:rsidRDefault="003B4EB9" w:rsidP="003B4EB9">
            <w:pPr>
              <w:spacing w:after="0" w:line="240" w:lineRule="auto"/>
              <w:jc w:val="right"/>
              <w:rPr>
                <w:rFonts w:ascii="Liberation Serif" w:eastAsia="Times New Roman" w:hAnsi="Liberation Serif" w:cs="Times New Roman"/>
                <w:sz w:val="20"/>
                <w:szCs w:val="20"/>
                <w:lang w:eastAsia="ru-RU"/>
              </w:rPr>
            </w:pPr>
            <w:r w:rsidRPr="003B4EB9">
              <w:rPr>
                <w:rFonts w:ascii="Liberation Serif" w:eastAsia="Times New Roman" w:hAnsi="Liberation Serif" w:cs="Times New Roman"/>
                <w:sz w:val="20"/>
                <w:szCs w:val="20"/>
                <w:lang w:eastAsia="ru-RU"/>
              </w:rPr>
              <w:t xml:space="preserve">  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B4EB9" w:rsidRPr="003B4EB9" w:rsidRDefault="003B4EB9" w:rsidP="003B4EB9">
            <w:pPr>
              <w:spacing w:after="0" w:line="240" w:lineRule="auto"/>
              <w:rPr>
                <w:rFonts w:ascii="Liberation Serif" w:eastAsia="Times New Roman" w:hAnsi="Liberation Serif" w:cs="Times New Roman"/>
                <w:sz w:val="20"/>
                <w:szCs w:val="20"/>
                <w:lang w:eastAsia="ru-RU"/>
              </w:rPr>
            </w:pPr>
            <w:r w:rsidRPr="003B4EB9">
              <w:rPr>
                <w:rFonts w:ascii="Liberation Serif" w:eastAsia="Times New Roman" w:hAnsi="Liberation Serif" w:cs="Times New Roman"/>
                <w:sz w:val="20"/>
                <w:szCs w:val="20"/>
                <w:lang w:eastAsia="ru-RU"/>
              </w:rPr>
              <w:t> </w:t>
            </w:r>
          </w:p>
        </w:tc>
      </w:tr>
      <w:tr w:rsidR="003B4EB9" w:rsidRPr="003B4EB9" w:rsidTr="003B4EB9">
        <w:trPr>
          <w:cantSplit/>
          <w:trHeight w:val="264"/>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B4EB9" w:rsidRPr="003B4EB9" w:rsidRDefault="003B4EB9" w:rsidP="003B4EB9">
            <w:pPr>
              <w:spacing w:after="0" w:line="240" w:lineRule="auto"/>
              <w:jc w:val="both"/>
              <w:rPr>
                <w:rFonts w:ascii="Liberation Serif" w:eastAsia="Times New Roman" w:hAnsi="Liberation Serif" w:cs="Times New Roman"/>
                <w:sz w:val="20"/>
                <w:szCs w:val="20"/>
                <w:lang w:eastAsia="ru-RU"/>
              </w:rPr>
            </w:pPr>
            <w:r w:rsidRPr="003B4EB9">
              <w:rPr>
                <w:rFonts w:ascii="Liberation Serif" w:eastAsia="Times New Roman" w:hAnsi="Liberation Serif" w:cs="Times New Roman"/>
                <w:sz w:val="20"/>
                <w:szCs w:val="20"/>
                <w:lang w:eastAsia="ru-RU"/>
              </w:rPr>
              <w:t>30</w:t>
            </w:r>
          </w:p>
        </w:tc>
        <w:tc>
          <w:tcPr>
            <w:tcW w:w="0" w:type="auto"/>
            <w:tcBorders>
              <w:top w:val="single" w:sz="4" w:space="0" w:color="auto"/>
              <w:left w:val="nil"/>
              <w:bottom w:val="single" w:sz="4" w:space="0" w:color="auto"/>
              <w:right w:val="single" w:sz="4" w:space="0" w:color="auto"/>
            </w:tcBorders>
            <w:shd w:val="clear" w:color="auto" w:fill="auto"/>
            <w:hideMark/>
          </w:tcPr>
          <w:p w:rsidR="003B4EB9" w:rsidRPr="003B4EB9" w:rsidRDefault="003B4EB9" w:rsidP="003B4EB9">
            <w:pPr>
              <w:spacing w:after="0" w:line="240" w:lineRule="auto"/>
              <w:rPr>
                <w:rFonts w:ascii="Liberation Serif" w:eastAsia="Times New Roman" w:hAnsi="Liberation Serif" w:cs="Times New Roman"/>
                <w:sz w:val="20"/>
                <w:szCs w:val="20"/>
                <w:lang w:eastAsia="ru-RU"/>
              </w:rPr>
            </w:pPr>
            <w:r w:rsidRPr="003B4EB9">
              <w:rPr>
                <w:rFonts w:ascii="Liberation Serif" w:eastAsia="Times New Roman" w:hAnsi="Liberation Serif" w:cs="Times New Roman"/>
                <w:sz w:val="20"/>
                <w:szCs w:val="20"/>
                <w:lang w:eastAsia="ru-RU"/>
              </w:rPr>
              <w:t>местный бюджет</w:t>
            </w:r>
          </w:p>
        </w:tc>
        <w:tc>
          <w:tcPr>
            <w:tcW w:w="0" w:type="auto"/>
            <w:tcBorders>
              <w:top w:val="single" w:sz="4" w:space="0" w:color="auto"/>
              <w:left w:val="nil"/>
              <w:bottom w:val="single" w:sz="4" w:space="0" w:color="auto"/>
              <w:right w:val="single" w:sz="4" w:space="0" w:color="auto"/>
            </w:tcBorders>
            <w:shd w:val="clear" w:color="auto" w:fill="auto"/>
            <w:hideMark/>
          </w:tcPr>
          <w:p w:rsidR="003B4EB9" w:rsidRPr="003B4EB9" w:rsidRDefault="003B4EB9" w:rsidP="003B4EB9">
            <w:pPr>
              <w:spacing w:after="0" w:line="240" w:lineRule="auto"/>
              <w:jc w:val="right"/>
              <w:rPr>
                <w:rFonts w:ascii="Liberation Serif" w:eastAsia="Times New Roman" w:hAnsi="Liberation Serif" w:cs="Times New Roman"/>
                <w:sz w:val="20"/>
                <w:szCs w:val="20"/>
                <w:lang w:eastAsia="ru-RU"/>
              </w:rPr>
            </w:pPr>
            <w:r w:rsidRPr="003B4EB9">
              <w:rPr>
                <w:rFonts w:ascii="Liberation Serif" w:eastAsia="Times New Roman" w:hAnsi="Liberation Serif" w:cs="Times New Roman"/>
                <w:sz w:val="20"/>
                <w:szCs w:val="20"/>
                <w:lang w:eastAsia="ru-RU"/>
              </w:rPr>
              <w:t>78 000 000,0</w:t>
            </w:r>
          </w:p>
        </w:tc>
        <w:tc>
          <w:tcPr>
            <w:tcW w:w="1244" w:type="dxa"/>
            <w:tcBorders>
              <w:top w:val="single" w:sz="4" w:space="0" w:color="auto"/>
              <w:left w:val="nil"/>
              <w:bottom w:val="single" w:sz="4" w:space="0" w:color="auto"/>
              <w:right w:val="single" w:sz="4" w:space="0" w:color="auto"/>
            </w:tcBorders>
            <w:shd w:val="clear" w:color="auto" w:fill="auto"/>
            <w:hideMark/>
          </w:tcPr>
          <w:p w:rsidR="003B4EB9" w:rsidRPr="003B4EB9" w:rsidRDefault="003B4EB9" w:rsidP="003B4EB9">
            <w:pPr>
              <w:spacing w:after="0" w:line="240" w:lineRule="auto"/>
              <w:jc w:val="right"/>
              <w:rPr>
                <w:rFonts w:ascii="Liberation Serif" w:eastAsia="Times New Roman" w:hAnsi="Liberation Serif" w:cs="Times New Roman"/>
                <w:sz w:val="20"/>
                <w:szCs w:val="20"/>
                <w:lang w:eastAsia="ru-RU"/>
              </w:rPr>
            </w:pPr>
            <w:r w:rsidRPr="003B4EB9">
              <w:rPr>
                <w:rFonts w:ascii="Liberation Serif" w:eastAsia="Times New Roman" w:hAnsi="Liberation Serif" w:cs="Times New Roman"/>
                <w:sz w:val="20"/>
                <w:szCs w:val="20"/>
                <w:lang w:eastAsia="ru-RU"/>
              </w:rPr>
              <w:t xml:space="preserve">  0,0</w:t>
            </w:r>
          </w:p>
        </w:tc>
        <w:tc>
          <w:tcPr>
            <w:tcW w:w="976" w:type="dxa"/>
            <w:tcBorders>
              <w:top w:val="single" w:sz="4" w:space="0" w:color="auto"/>
              <w:left w:val="nil"/>
              <w:bottom w:val="single" w:sz="4" w:space="0" w:color="auto"/>
              <w:right w:val="single" w:sz="4" w:space="0" w:color="auto"/>
            </w:tcBorders>
            <w:shd w:val="clear" w:color="auto" w:fill="auto"/>
            <w:hideMark/>
          </w:tcPr>
          <w:p w:rsidR="003B4EB9" w:rsidRPr="003B4EB9" w:rsidRDefault="003B4EB9" w:rsidP="003B4EB9">
            <w:pPr>
              <w:spacing w:after="0" w:line="240" w:lineRule="auto"/>
              <w:jc w:val="right"/>
              <w:rPr>
                <w:rFonts w:ascii="Liberation Serif" w:eastAsia="Times New Roman" w:hAnsi="Liberation Serif" w:cs="Times New Roman"/>
                <w:sz w:val="20"/>
                <w:szCs w:val="20"/>
                <w:lang w:eastAsia="ru-RU"/>
              </w:rPr>
            </w:pPr>
            <w:r w:rsidRPr="003B4EB9">
              <w:rPr>
                <w:rFonts w:ascii="Liberation Serif" w:eastAsia="Times New Roman" w:hAnsi="Liberation Serif" w:cs="Times New Roman"/>
                <w:sz w:val="20"/>
                <w:szCs w:val="20"/>
                <w:lang w:eastAsia="ru-RU"/>
              </w:rPr>
              <w:t xml:space="preserve">  0,0</w:t>
            </w:r>
          </w:p>
        </w:tc>
        <w:tc>
          <w:tcPr>
            <w:tcW w:w="0" w:type="auto"/>
            <w:tcBorders>
              <w:top w:val="single" w:sz="4" w:space="0" w:color="auto"/>
              <w:left w:val="nil"/>
              <w:bottom w:val="single" w:sz="4" w:space="0" w:color="auto"/>
              <w:right w:val="single" w:sz="4" w:space="0" w:color="auto"/>
            </w:tcBorders>
            <w:shd w:val="clear" w:color="auto" w:fill="auto"/>
            <w:hideMark/>
          </w:tcPr>
          <w:p w:rsidR="003B4EB9" w:rsidRPr="003B4EB9" w:rsidRDefault="003B4EB9" w:rsidP="003B4EB9">
            <w:pPr>
              <w:spacing w:after="0" w:line="240" w:lineRule="auto"/>
              <w:jc w:val="right"/>
              <w:rPr>
                <w:rFonts w:ascii="Liberation Serif" w:eastAsia="Times New Roman" w:hAnsi="Liberation Serif" w:cs="Times New Roman"/>
                <w:sz w:val="20"/>
                <w:szCs w:val="20"/>
                <w:lang w:eastAsia="ru-RU"/>
              </w:rPr>
            </w:pPr>
            <w:r w:rsidRPr="003B4EB9">
              <w:rPr>
                <w:rFonts w:ascii="Liberation Serif" w:eastAsia="Times New Roman" w:hAnsi="Liberation Serif" w:cs="Times New Roman"/>
                <w:sz w:val="20"/>
                <w:szCs w:val="20"/>
                <w:lang w:eastAsia="ru-RU"/>
              </w:rPr>
              <w:t xml:space="preserve">  0,0</w:t>
            </w:r>
          </w:p>
        </w:tc>
        <w:tc>
          <w:tcPr>
            <w:tcW w:w="0" w:type="auto"/>
            <w:tcBorders>
              <w:top w:val="single" w:sz="4" w:space="0" w:color="auto"/>
              <w:left w:val="nil"/>
              <w:bottom w:val="single" w:sz="4" w:space="0" w:color="auto"/>
              <w:right w:val="single" w:sz="4" w:space="0" w:color="auto"/>
            </w:tcBorders>
            <w:shd w:val="clear" w:color="auto" w:fill="auto"/>
            <w:hideMark/>
          </w:tcPr>
          <w:p w:rsidR="003B4EB9" w:rsidRPr="003B4EB9" w:rsidRDefault="003B4EB9" w:rsidP="003B4EB9">
            <w:pPr>
              <w:spacing w:after="0" w:line="240" w:lineRule="auto"/>
              <w:jc w:val="right"/>
              <w:rPr>
                <w:rFonts w:ascii="Liberation Serif" w:eastAsia="Times New Roman" w:hAnsi="Liberation Serif" w:cs="Times New Roman"/>
                <w:sz w:val="20"/>
                <w:szCs w:val="20"/>
                <w:lang w:eastAsia="ru-RU"/>
              </w:rPr>
            </w:pPr>
            <w:r w:rsidRPr="003B4EB9">
              <w:rPr>
                <w:rFonts w:ascii="Liberation Serif" w:eastAsia="Times New Roman" w:hAnsi="Liberation Serif" w:cs="Times New Roman"/>
                <w:sz w:val="20"/>
                <w:szCs w:val="20"/>
                <w:lang w:eastAsia="ru-RU"/>
              </w:rPr>
              <w:t>39 000 000,0</w:t>
            </w:r>
          </w:p>
        </w:tc>
        <w:tc>
          <w:tcPr>
            <w:tcW w:w="0" w:type="auto"/>
            <w:tcBorders>
              <w:top w:val="single" w:sz="4" w:space="0" w:color="auto"/>
              <w:left w:val="nil"/>
              <w:bottom w:val="single" w:sz="4" w:space="0" w:color="auto"/>
              <w:right w:val="single" w:sz="4" w:space="0" w:color="auto"/>
            </w:tcBorders>
            <w:shd w:val="clear" w:color="auto" w:fill="auto"/>
            <w:hideMark/>
          </w:tcPr>
          <w:p w:rsidR="003B4EB9" w:rsidRPr="003B4EB9" w:rsidRDefault="003B4EB9" w:rsidP="003B4EB9">
            <w:pPr>
              <w:spacing w:after="0" w:line="240" w:lineRule="auto"/>
              <w:jc w:val="right"/>
              <w:rPr>
                <w:rFonts w:ascii="Liberation Serif" w:eastAsia="Times New Roman" w:hAnsi="Liberation Serif" w:cs="Times New Roman"/>
                <w:sz w:val="20"/>
                <w:szCs w:val="20"/>
                <w:lang w:eastAsia="ru-RU"/>
              </w:rPr>
            </w:pPr>
            <w:r w:rsidRPr="003B4EB9">
              <w:rPr>
                <w:rFonts w:ascii="Liberation Serif" w:eastAsia="Times New Roman" w:hAnsi="Liberation Serif" w:cs="Times New Roman"/>
                <w:sz w:val="20"/>
                <w:szCs w:val="20"/>
                <w:lang w:eastAsia="ru-RU"/>
              </w:rPr>
              <w:t>39 000 000,0</w:t>
            </w:r>
          </w:p>
        </w:tc>
        <w:tc>
          <w:tcPr>
            <w:tcW w:w="0" w:type="auto"/>
            <w:tcBorders>
              <w:top w:val="single" w:sz="4" w:space="0" w:color="auto"/>
              <w:left w:val="nil"/>
              <w:bottom w:val="single" w:sz="4" w:space="0" w:color="auto"/>
              <w:right w:val="single" w:sz="4" w:space="0" w:color="auto"/>
            </w:tcBorders>
            <w:shd w:val="clear" w:color="auto" w:fill="auto"/>
            <w:hideMark/>
          </w:tcPr>
          <w:p w:rsidR="003B4EB9" w:rsidRPr="003B4EB9" w:rsidRDefault="003B4EB9" w:rsidP="003B4EB9">
            <w:pPr>
              <w:spacing w:after="0" w:line="240" w:lineRule="auto"/>
              <w:jc w:val="right"/>
              <w:rPr>
                <w:rFonts w:ascii="Liberation Serif" w:eastAsia="Times New Roman" w:hAnsi="Liberation Serif" w:cs="Times New Roman"/>
                <w:sz w:val="20"/>
                <w:szCs w:val="20"/>
                <w:lang w:eastAsia="ru-RU"/>
              </w:rPr>
            </w:pPr>
            <w:r w:rsidRPr="003B4EB9">
              <w:rPr>
                <w:rFonts w:ascii="Liberation Serif" w:eastAsia="Times New Roman" w:hAnsi="Liberation Serif" w:cs="Times New Roman"/>
                <w:sz w:val="20"/>
                <w:szCs w:val="20"/>
                <w:lang w:eastAsia="ru-RU"/>
              </w:rPr>
              <w:t xml:space="preserve">  0,0</w:t>
            </w:r>
          </w:p>
        </w:tc>
        <w:tc>
          <w:tcPr>
            <w:tcW w:w="0" w:type="auto"/>
            <w:tcBorders>
              <w:top w:val="single" w:sz="4" w:space="0" w:color="auto"/>
              <w:left w:val="nil"/>
              <w:bottom w:val="single" w:sz="4" w:space="0" w:color="auto"/>
              <w:right w:val="single" w:sz="4" w:space="0" w:color="auto"/>
            </w:tcBorders>
            <w:shd w:val="clear" w:color="auto" w:fill="auto"/>
          </w:tcPr>
          <w:p w:rsidR="003B4EB9" w:rsidRPr="003B4EB9" w:rsidRDefault="003B4EB9" w:rsidP="003B4EB9">
            <w:pPr>
              <w:spacing w:after="0" w:line="240" w:lineRule="auto"/>
              <w:jc w:val="right"/>
              <w:rPr>
                <w:rFonts w:ascii="Liberation Serif" w:eastAsia="Times New Roman" w:hAnsi="Liberation Serif" w:cs="Times New Roman"/>
                <w:sz w:val="20"/>
                <w:szCs w:val="20"/>
                <w:lang w:eastAsia="ru-RU"/>
              </w:rPr>
            </w:pPr>
            <w:r w:rsidRPr="003B4EB9">
              <w:rPr>
                <w:rFonts w:ascii="Liberation Serif" w:eastAsia="Times New Roman" w:hAnsi="Liberation Serif" w:cs="Times New Roman"/>
                <w:sz w:val="20"/>
                <w:szCs w:val="20"/>
                <w:lang w:eastAsia="ru-RU"/>
              </w:rPr>
              <w:t xml:space="preserve">  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B4EB9" w:rsidRPr="003B4EB9" w:rsidRDefault="003B4EB9" w:rsidP="003B4EB9">
            <w:pPr>
              <w:spacing w:after="0" w:line="240" w:lineRule="auto"/>
              <w:rPr>
                <w:rFonts w:ascii="Liberation Serif" w:eastAsia="Times New Roman" w:hAnsi="Liberation Serif" w:cs="Times New Roman"/>
                <w:sz w:val="20"/>
                <w:szCs w:val="20"/>
                <w:lang w:eastAsia="ru-RU"/>
              </w:rPr>
            </w:pPr>
            <w:r w:rsidRPr="003B4EB9">
              <w:rPr>
                <w:rFonts w:ascii="Liberation Serif" w:eastAsia="Times New Roman" w:hAnsi="Liberation Serif" w:cs="Times New Roman"/>
                <w:sz w:val="20"/>
                <w:szCs w:val="20"/>
                <w:lang w:eastAsia="ru-RU"/>
              </w:rPr>
              <w:t> </w:t>
            </w:r>
          </w:p>
        </w:tc>
      </w:tr>
      <w:tr w:rsidR="003B4EB9" w:rsidRPr="003B4EB9" w:rsidTr="003B4EB9">
        <w:trPr>
          <w:cantSplit/>
          <w:trHeight w:val="430"/>
        </w:trPr>
        <w:tc>
          <w:tcPr>
            <w:tcW w:w="0" w:type="auto"/>
            <w:tcBorders>
              <w:top w:val="single" w:sz="4" w:space="0" w:color="auto"/>
              <w:left w:val="single" w:sz="4" w:space="0" w:color="auto"/>
              <w:bottom w:val="single" w:sz="4" w:space="0" w:color="auto"/>
              <w:right w:val="single" w:sz="4" w:space="0" w:color="auto"/>
            </w:tcBorders>
            <w:shd w:val="clear" w:color="000000" w:fill="FFFFFF"/>
            <w:hideMark/>
          </w:tcPr>
          <w:p w:rsidR="003B4EB9" w:rsidRPr="003B4EB9" w:rsidRDefault="003B4EB9" w:rsidP="003B4EB9">
            <w:pPr>
              <w:spacing w:after="0" w:line="240" w:lineRule="auto"/>
              <w:jc w:val="both"/>
              <w:rPr>
                <w:rFonts w:ascii="Liberation Serif" w:eastAsia="Times New Roman" w:hAnsi="Liberation Serif" w:cs="Times New Roman"/>
                <w:b/>
                <w:bCs/>
                <w:color w:val="000000"/>
                <w:sz w:val="20"/>
                <w:szCs w:val="20"/>
                <w:lang w:eastAsia="ru-RU"/>
              </w:rPr>
            </w:pPr>
            <w:r w:rsidRPr="003B4EB9">
              <w:rPr>
                <w:rFonts w:ascii="Liberation Serif" w:eastAsia="Times New Roman" w:hAnsi="Liberation Serif" w:cs="Times New Roman"/>
                <w:b/>
                <w:bCs/>
                <w:color w:val="000000"/>
                <w:sz w:val="20"/>
                <w:szCs w:val="20"/>
                <w:lang w:eastAsia="ru-RU"/>
              </w:rPr>
              <w:lastRenderedPageBreak/>
              <w:t>31</w:t>
            </w:r>
          </w:p>
        </w:tc>
        <w:tc>
          <w:tcPr>
            <w:tcW w:w="0" w:type="auto"/>
            <w:tcBorders>
              <w:top w:val="single" w:sz="4" w:space="0" w:color="auto"/>
              <w:left w:val="nil"/>
              <w:bottom w:val="single" w:sz="4" w:space="0" w:color="auto"/>
              <w:right w:val="single" w:sz="4" w:space="0" w:color="auto"/>
            </w:tcBorders>
            <w:shd w:val="clear" w:color="000000" w:fill="FFFFFF"/>
            <w:hideMark/>
          </w:tcPr>
          <w:p w:rsidR="003B4EB9" w:rsidRPr="003B4EB9" w:rsidRDefault="003B4EB9" w:rsidP="003B4EB9">
            <w:pPr>
              <w:spacing w:after="0" w:line="240" w:lineRule="auto"/>
              <w:rPr>
                <w:rFonts w:ascii="Liberation Serif" w:eastAsia="Times New Roman" w:hAnsi="Liberation Serif" w:cs="Times New Roman"/>
                <w:b/>
                <w:bCs/>
                <w:color w:val="000000"/>
                <w:sz w:val="20"/>
                <w:szCs w:val="20"/>
                <w:lang w:eastAsia="ru-RU"/>
              </w:rPr>
            </w:pPr>
            <w:r w:rsidRPr="003B4EB9">
              <w:rPr>
                <w:rFonts w:ascii="Liberation Serif" w:eastAsia="Times New Roman" w:hAnsi="Liberation Serif" w:cs="Times New Roman"/>
                <w:b/>
                <w:bCs/>
                <w:color w:val="000000"/>
                <w:sz w:val="20"/>
                <w:szCs w:val="20"/>
                <w:lang w:eastAsia="ru-RU"/>
              </w:rPr>
              <w:t>Мероприятие 1.5. Проектирование и замена тепловых сетей с. Мезенское с возможностью подключения горячего водоснабжения</w:t>
            </w:r>
          </w:p>
        </w:tc>
        <w:tc>
          <w:tcPr>
            <w:tcW w:w="0" w:type="auto"/>
            <w:tcBorders>
              <w:top w:val="single" w:sz="4" w:space="0" w:color="auto"/>
              <w:left w:val="nil"/>
              <w:bottom w:val="single" w:sz="4" w:space="0" w:color="auto"/>
              <w:right w:val="single" w:sz="4" w:space="0" w:color="auto"/>
            </w:tcBorders>
            <w:shd w:val="clear" w:color="000000" w:fill="FFFFFF"/>
            <w:hideMark/>
          </w:tcPr>
          <w:p w:rsidR="003B4EB9" w:rsidRPr="003B4EB9" w:rsidRDefault="003B4EB9" w:rsidP="003B4EB9">
            <w:pPr>
              <w:spacing w:after="0" w:line="240" w:lineRule="auto"/>
              <w:jc w:val="right"/>
              <w:rPr>
                <w:rFonts w:ascii="Liberation Serif" w:eastAsia="Times New Roman" w:hAnsi="Liberation Serif" w:cs="Times New Roman"/>
                <w:b/>
                <w:bCs/>
                <w:color w:val="000000"/>
                <w:sz w:val="20"/>
                <w:szCs w:val="20"/>
                <w:lang w:eastAsia="ru-RU"/>
              </w:rPr>
            </w:pPr>
            <w:r w:rsidRPr="003B4EB9">
              <w:rPr>
                <w:rFonts w:ascii="Liberation Serif" w:eastAsia="Times New Roman" w:hAnsi="Liberation Serif" w:cs="Times New Roman"/>
                <w:b/>
                <w:bCs/>
                <w:color w:val="000000"/>
                <w:sz w:val="20"/>
                <w:szCs w:val="20"/>
                <w:lang w:eastAsia="ru-RU"/>
              </w:rPr>
              <w:t>2 000 000,0</w:t>
            </w:r>
          </w:p>
        </w:tc>
        <w:tc>
          <w:tcPr>
            <w:tcW w:w="1244" w:type="dxa"/>
            <w:tcBorders>
              <w:top w:val="single" w:sz="4" w:space="0" w:color="auto"/>
              <w:left w:val="nil"/>
              <w:bottom w:val="single" w:sz="4" w:space="0" w:color="auto"/>
              <w:right w:val="single" w:sz="4" w:space="0" w:color="auto"/>
            </w:tcBorders>
            <w:shd w:val="clear" w:color="000000" w:fill="FFFFFF"/>
            <w:hideMark/>
          </w:tcPr>
          <w:p w:rsidR="003B4EB9" w:rsidRPr="003B4EB9" w:rsidRDefault="003B4EB9" w:rsidP="003B4EB9">
            <w:pPr>
              <w:spacing w:after="0" w:line="240" w:lineRule="auto"/>
              <w:jc w:val="right"/>
              <w:rPr>
                <w:rFonts w:ascii="Liberation Serif" w:eastAsia="Times New Roman" w:hAnsi="Liberation Serif" w:cs="Times New Roman"/>
                <w:b/>
                <w:bCs/>
                <w:color w:val="000000"/>
                <w:sz w:val="20"/>
                <w:szCs w:val="20"/>
                <w:lang w:eastAsia="ru-RU"/>
              </w:rPr>
            </w:pPr>
            <w:r w:rsidRPr="003B4EB9">
              <w:rPr>
                <w:rFonts w:ascii="Liberation Serif" w:eastAsia="Times New Roman" w:hAnsi="Liberation Serif" w:cs="Times New Roman"/>
                <w:b/>
                <w:bCs/>
                <w:color w:val="000000"/>
                <w:sz w:val="20"/>
                <w:szCs w:val="20"/>
                <w:lang w:eastAsia="ru-RU"/>
              </w:rPr>
              <w:t xml:space="preserve">  0,0</w:t>
            </w:r>
          </w:p>
        </w:tc>
        <w:tc>
          <w:tcPr>
            <w:tcW w:w="976" w:type="dxa"/>
            <w:tcBorders>
              <w:top w:val="single" w:sz="4" w:space="0" w:color="auto"/>
              <w:left w:val="nil"/>
              <w:bottom w:val="single" w:sz="4" w:space="0" w:color="auto"/>
              <w:right w:val="single" w:sz="4" w:space="0" w:color="auto"/>
            </w:tcBorders>
            <w:shd w:val="clear" w:color="000000" w:fill="FFFFFF"/>
            <w:hideMark/>
          </w:tcPr>
          <w:p w:rsidR="003B4EB9" w:rsidRPr="003B4EB9" w:rsidRDefault="003B4EB9" w:rsidP="003B4EB9">
            <w:pPr>
              <w:spacing w:after="0" w:line="240" w:lineRule="auto"/>
              <w:jc w:val="right"/>
              <w:rPr>
                <w:rFonts w:ascii="Liberation Serif" w:eastAsia="Times New Roman" w:hAnsi="Liberation Serif" w:cs="Times New Roman"/>
                <w:b/>
                <w:bCs/>
                <w:color w:val="000000"/>
                <w:sz w:val="20"/>
                <w:szCs w:val="20"/>
                <w:lang w:eastAsia="ru-RU"/>
              </w:rPr>
            </w:pPr>
            <w:r w:rsidRPr="003B4EB9">
              <w:rPr>
                <w:rFonts w:ascii="Liberation Serif" w:eastAsia="Times New Roman" w:hAnsi="Liberation Serif" w:cs="Times New Roman"/>
                <w:b/>
                <w:bCs/>
                <w:color w:val="000000"/>
                <w:sz w:val="20"/>
                <w:szCs w:val="20"/>
                <w:lang w:eastAsia="ru-RU"/>
              </w:rPr>
              <w:t xml:space="preserve">  0,0</w:t>
            </w:r>
          </w:p>
        </w:tc>
        <w:tc>
          <w:tcPr>
            <w:tcW w:w="0" w:type="auto"/>
            <w:tcBorders>
              <w:top w:val="single" w:sz="4" w:space="0" w:color="auto"/>
              <w:left w:val="nil"/>
              <w:bottom w:val="single" w:sz="4" w:space="0" w:color="auto"/>
              <w:right w:val="single" w:sz="4" w:space="0" w:color="auto"/>
            </w:tcBorders>
            <w:shd w:val="clear" w:color="000000" w:fill="FFFFFF"/>
            <w:hideMark/>
          </w:tcPr>
          <w:p w:rsidR="003B4EB9" w:rsidRPr="003B4EB9" w:rsidRDefault="003B4EB9" w:rsidP="003B4EB9">
            <w:pPr>
              <w:spacing w:after="0" w:line="240" w:lineRule="auto"/>
              <w:jc w:val="right"/>
              <w:rPr>
                <w:rFonts w:ascii="Liberation Serif" w:eastAsia="Times New Roman" w:hAnsi="Liberation Serif" w:cs="Times New Roman"/>
                <w:b/>
                <w:bCs/>
                <w:color w:val="000000"/>
                <w:sz w:val="20"/>
                <w:szCs w:val="20"/>
                <w:lang w:eastAsia="ru-RU"/>
              </w:rPr>
            </w:pPr>
            <w:r w:rsidRPr="003B4EB9">
              <w:rPr>
                <w:rFonts w:ascii="Liberation Serif" w:eastAsia="Times New Roman" w:hAnsi="Liberation Serif" w:cs="Times New Roman"/>
                <w:b/>
                <w:bCs/>
                <w:color w:val="000000"/>
                <w:sz w:val="20"/>
                <w:szCs w:val="20"/>
                <w:lang w:eastAsia="ru-RU"/>
              </w:rPr>
              <w:t xml:space="preserve">  0,0</w:t>
            </w:r>
          </w:p>
        </w:tc>
        <w:tc>
          <w:tcPr>
            <w:tcW w:w="0" w:type="auto"/>
            <w:tcBorders>
              <w:top w:val="single" w:sz="4" w:space="0" w:color="auto"/>
              <w:left w:val="nil"/>
              <w:bottom w:val="single" w:sz="4" w:space="0" w:color="auto"/>
              <w:right w:val="single" w:sz="4" w:space="0" w:color="auto"/>
            </w:tcBorders>
            <w:shd w:val="clear" w:color="000000" w:fill="FFFFFF"/>
            <w:hideMark/>
          </w:tcPr>
          <w:p w:rsidR="003B4EB9" w:rsidRPr="003B4EB9" w:rsidRDefault="003B4EB9" w:rsidP="003B4EB9">
            <w:pPr>
              <w:spacing w:after="0" w:line="240" w:lineRule="auto"/>
              <w:jc w:val="right"/>
              <w:rPr>
                <w:rFonts w:ascii="Liberation Serif" w:eastAsia="Times New Roman" w:hAnsi="Liberation Serif" w:cs="Times New Roman"/>
                <w:b/>
                <w:bCs/>
                <w:color w:val="000000"/>
                <w:sz w:val="20"/>
                <w:szCs w:val="20"/>
                <w:lang w:eastAsia="ru-RU"/>
              </w:rPr>
            </w:pPr>
            <w:r w:rsidRPr="003B4EB9">
              <w:rPr>
                <w:rFonts w:ascii="Liberation Serif" w:eastAsia="Times New Roman" w:hAnsi="Liberation Serif" w:cs="Times New Roman"/>
                <w:b/>
                <w:bCs/>
                <w:color w:val="000000"/>
                <w:sz w:val="20"/>
                <w:szCs w:val="20"/>
                <w:lang w:eastAsia="ru-RU"/>
              </w:rPr>
              <w:t>2 000 000,0</w:t>
            </w:r>
          </w:p>
        </w:tc>
        <w:tc>
          <w:tcPr>
            <w:tcW w:w="0" w:type="auto"/>
            <w:tcBorders>
              <w:top w:val="single" w:sz="4" w:space="0" w:color="auto"/>
              <w:left w:val="nil"/>
              <w:bottom w:val="single" w:sz="4" w:space="0" w:color="auto"/>
              <w:right w:val="single" w:sz="4" w:space="0" w:color="auto"/>
            </w:tcBorders>
            <w:shd w:val="clear" w:color="000000" w:fill="FFFFFF"/>
            <w:hideMark/>
          </w:tcPr>
          <w:p w:rsidR="003B4EB9" w:rsidRPr="003B4EB9" w:rsidRDefault="003B4EB9" w:rsidP="003B4EB9">
            <w:pPr>
              <w:spacing w:after="0" w:line="240" w:lineRule="auto"/>
              <w:jc w:val="right"/>
              <w:rPr>
                <w:rFonts w:ascii="Liberation Serif" w:eastAsia="Times New Roman" w:hAnsi="Liberation Serif" w:cs="Times New Roman"/>
                <w:b/>
                <w:bCs/>
                <w:color w:val="000000"/>
                <w:sz w:val="20"/>
                <w:szCs w:val="20"/>
                <w:lang w:eastAsia="ru-RU"/>
              </w:rPr>
            </w:pPr>
            <w:r w:rsidRPr="003B4EB9">
              <w:rPr>
                <w:rFonts w:ascii="Liberation Serif" w:eastAsia="Times New Roman" w:hAnsi="Liberation Serif" w:cs="Times New Roman"/>
                <w:b/>
                <w:bCs/>
                <w:color w:val="000000"/>
                <w:sz w:val="20"/>
                <w:szCs w:val="20"/>
                <w:lang w:eastAsia="ru-RU"/>
              </w:rPr>
              <w:t xml:space="preserve">  0,0</w:t>
            </w:r>
          </w:p>
        </w:tc>
        <w:tc>
          <w:tcPr>
            <w:tcW w:w="0" w:type="auto"/>
            <w:tcBorders>
              <w:top w:val="single" w:sz="4" w:space="0" w:color="auto"/>
              <w:left w:val="nil"/>
              <w:bottom w:val="single" w:sz="4" w:space="0" w:color="auto"/>
              <w:right w:val="single" w:sz="4" w:space="0" w:color="auto"/>
            </w:tcBorders>
            <w:shd w:val="clear" w:color="000000" w:fill="FFFFFF"/>
            <w:hideMark/>
          </w:tcPr>
          <w:p w:rsidR="003B4EB9" w:rsidRPr="003B4EB9" w:rsidRDefault="003B4EB9" w:rsidP="003B4EB9">
            <w:pPr>
              <w:spacing w:after="0" w:line="240" w:lineRule="auto"/>
              <w:jc w:val="right"/>
              <w:rPr>
                <w:rFonts w:ascii="Liberation Serif" w:eastAsia="Times New Roman" w:hAnsi="Liberation Serif" w:cs="Times New Roman"/>
                <w:b/>
                <w:bCs/>
                <w:color w:val="000000"/>
                <w:sz w:val="20"/>
                <w:szCs w:val="20"/>
                <w:lang w:eastAsia="ru-RU"/>
              </w:rPr>
            </w:pPr>
            <w:r w:rsidRPr="003B4EB9">
              <w:rPr>
                <w:rFonts w:ascii="Liberation Serif" w:eastAsia="Times New Roman" w:hAnsi="Liberation Serif" w:cs="Times New Roman"/>
                <w:b/>
                <w:bCs/>
                <w:color w:val="000000"/>
                <w:sz w:val="20"/>
                <w:szCs w:val="20"/>
                <w:lang w:eastAsia="ru-RU"/>
              </w:rPr>
              <w:t xml:space="preserve">  0,0</w:t>
            </w:r>
          </w:p>
        </w:tc>
        <w:tc>
          <w:tcPr>
            <w:tcW w:w="0" w:type="auto"/>
            <w:tcBorders>
              <w:top w:val="single" w:sz="4" w:space="0" w:color="auto"/>
              <w:left w:val="nil"/>
              <w:bottom w:val="single" w:sz="4" w:space="0" w:color="auto"/>
              <w:right w:val="single" w:sz="4" w:space="0" w:color="auto"/>
            </w:tcBorders>
            <w:shd w:val="clear" w:color="000000" w:fill="FFFFFF"/>
          </w:tcPr>
          <w:p w:rsidR="003B4EB9" w:rsidRPr="003B4EB9" w:rsidRDefault="003B4EB9" w:rsidP="003B4EB9">
            <w:pPr>
              <w:spacing w:after="0" w:line="240" w:lineRule="auto"/>
              <w:jc w:val="right"/>
              <w:rPr>
                <w:rFonts w:ascii="Liberation Serif" w:eastAsia="Times New Roman" w:hAnsi="Liberation Serif" w:cs="Times New Roman"/>
                <w:b/>
                <w:bCs/>
                <w:color w:val="000000"/>
                <w:sz w:val="20"/>
                <w:szCs w:val="20"/>
                <w:lang w:eastAsia="ru-RU"/>
              </w:rPr>
            </w:pPr>
            <w:r w:rsidRPr="003B4EB9">
              <w:rPr>
                <w:rFonts w:ascii="Liberation Serif" w:eastAsia="Times New Roman" w:hAnsi="Liberation Serif" w:cs="Times New Roman"/>
                <w:b/>
                <w:bCs/>
                <w:color w:val="000000"/>
                <w:sz w:val="20"/>
                <w:szCs w:val="20"/>
                <w:lang w:eastAsia="ru-RU"/>
              </w:rPr>
              <w:t xml:space="preserve">  0,0</w:t>
            </w:r>
          </w:p>
        </w:tc>
        <w:tc>
          <w:tcPr>
            <w:tcW w:w="0" w:type="auto"/>
            <w:tcBorders>
              <w:top w:val="single" w:sz="4" w:space="0" w:color="auto"/>
              <w:left w:val="single" w:sz="4" w:space="0" w:color="auto"/>
              <w:bottom w:val="single" w:sz="4" w:space="0" w:color="auto"/>
              <w:right w:val="single" w:sz="4" w:space="0" w:color="auto"/>
            </w:tcBorders>
            <w:shd w:val="clear" w:color="000000" w:fill="FFFFFF"/>
            <w:hideMark/>
          </w:tcPr>
          <w:p w:rsidR="003B4EB9" w:rsidRPr="003B4EB9" w:rsidRDefault="003B4EB9" w:rsidP="003B4EB9">
            <w:pPr>
              <w:spacing w:after="0" w:line="240" w:lineRule="auto"/>
              <w:rPr>
                <w:rFonts w:ascii="Liberation Serif" w:eastAsia="Times New Roman" w:hAnsi="Liberation Serif" w:cs="Times New Roman"/>
                <w:b/>
                <w:bCs/>
                <w:color w:val="000000"/>
                <w:sz w:val="20"/>
                <w:szCs w:val="20"/>
                <w:lang w:eastAsia="ru-RU"/>
              </w:rPr>
            </w:pPr>
            <w:r w:rsidRPr="003B4EB9">
              <w:rPr>
                <w:rFonts w:ascii="Liberation Serif" w:eastAsia="Times New Roman" w:hAnsi="Liberation Serif" w:cs="Times New Roman"/>
                <w:b/>
                <w:bCs/>
                <w:color w:val="000000"/>
                <w:sz w:val="20"/>
                <w:szCs w:val="20"/>
                <w:lang w:eastAsia="ru-RU"/>
              </w:rPr>
              <w:t>1.1.1.1.</w:t>
            </w:r>
          </w:p>
        </w:tc>
      </w:tr>
      <w:tr w:rsidR="003B4EB9" w:rsidRPr="003B4EB9" w:rsidTr="003B4EB9">
        <w:trPr>
          <w:cantSplit/>
          <w:trHeight w:val="264"/>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B4EB9" w:rsidRPr="003B4EB9" w:rsidRDefault="003B4EB9" w:rsidP="003B4EB9">
            <w:pPr>
              <w:spacing w:after="0" w:line="240" w:lineRule="auto"/>
              <w:jc w:val="both"/>
              <w:rPr>
                <w:rFonts w:ascii="Liberation Serif" w:eastAsia="Times New Roman" w:hAnsi="Liberation Serif" w:cs="Times New Roman"/>
                <w:sz w:val="20"/>
                <w:szCs w:val="20"/>
                <w:lang w:eastAsia="ru-RU"/>
              </w:rPr>
            </w:pPr>
            <w:r w:rsidRPr="003B4EB9">
              <w:rPr>
                <w:rFonts w:ascii="Liberation Serif" w:eastAsia="Times New Roman" w:hAnsi="Liberation Serif" w:cs="Times New Roman"/>
                <w:sz w:val="20"/>
                <w:szCs w:val="20"/>
                <w:lang w:eastAsia="ru-RU"/>
              </w:rPr>
              <w:t>32</w:t>
            </w:r>
          </w:p>
        </w:tc>
        <w:tc>
          <w:tcPr>
            <w:tcW w:w="0" w:type="auto"/>
            <w:tcBorders>
              <w:top w:val="single" w:sz="4" w:space="0" w:color="auto"/>
              <w:left w:val="nil"/>
              <w:bottom w:val="single" w:sz="4" w:space="0" w:color="auto"/>
              <w:right w:val="single" w:sz="4" w:space="0" w:color="auto"/>
            </w:tcBorders>
            <w:shd w:val="clear" w:color="auto" w:fill="auto"/>
            <w:hideMark/>
          </w:tcPr>
          <w:p w:rsidR="003B4EB9" w:rsidRPr="003B4EB9" w:rsidRDefault="003B4EB9" w:rsidP="003B4EB9">
            <w:pPr>
              <w:spacing w:after="0" w:line="240" w:lineRule="auto"/>
              <w:rPr>
                <w:rFonts w:ascii="Liberation Serif" w:eastAsia="Times New Roman" w:hAnsi="Liberation Serif" w:cs="Times New Roman"/>
                <w:sz w:val="20"/>
                <w:szCs w:val="20"/>
                <w:lang w:eastAsia="ru-RU"/>
              </w:rPr>
            </w:pPr>
            <w:r w:rsidRPr="003B4EB9">
              <w:rPr>
                <w:rFonts w:ascii="Liberation Serif" w:eastAsia="Times New Roman" w:hAnsi="Liberation Serif" w:cs="Times New Roman"/>
                <w:sz w:val="20"/>
                <w:szCs w:val="20"/>
                <w:lang w:eastAsia="ru-RU"/>
              </w:rPr>
              <w:t>местный бюджет</w:t>
            </w:r>
          </w:p>
        </w:tc>
        <w:tc>
          <w:tcPr>
            <w:tcW w:w="0" w:type="auto"/>
            <w:tcBorders>
              <w:top w:val="single" w:sz="4" w:space="0" w:color="auto"/>
              <w:left w:val="nil"/>
              <w:bottom w:val="single" w:sz="4" w:space="0" w:color="auto"/>
              <w:right w:val="single" w:sz="4" w:space="0" w:color="auto"/>
            </w:tcBorders>
            <w:shd w:val="clear" w:color="auto" w:fill="auto"/>
            <w:hideMark/>
          </w:tcPr>
          <w:p w:rsidR="003B4EB9" w:rsidRPr="003B4EB9" w:rsidRDefault="003B4EB9" w:rsidP="003B4EB9">
            <w:pPr>
              <w:spacing w:after="0" w:line="240" w:lineRule="auto"/>
              <w:jc w:val="right"/>
              <w:rPr>
                <w:rFonts w:ascii="Liberation Serif" w:eastAsia="Times New Roman" w:hAnsi="Liberation Serif" w:cs="Times New Roman"/>
                <w:sz w:val="20"/>
                <w:szCs w:val="20"/>
                <w:lang w:eastAsia="ru-RU"/>
              </w:rPr>
            </w:pPr>
            <w:r w:rsidRPr="003B4EB9">
              <w:rPr>
                <w:rFonts w:ascii="Liberation Serif" w:eastAsia="Times New Roman" w:hAnsi="Liberation Serif" w:cs="Times New Roman"/>
                <w:sz w:val="20"/>
                <w:szCs w:val="20"/>
                <w:lang w:eastAsia="ru-RU"/>
              </w:rPr>
              <w:t>2 000 000,0</w:t>
            </w:r>
          </w:p>
        </w:tc>
        <w:tc>
          <w:tcPr>
            <w:tcW w:w="1244" w:type="dxa"/>
            <w:tcBorders>
              <w:top w:val="single" w:sz="4" w:space="0" w:color="auto"/>
              <w:left w:val="nil"/>
              <w:bottom w:val="single" w:sz="4" w:space="0" w:color="auto"/>
              <w:right w:val="single" w:sz="4" w:space="0" w:color="auto"/>
            </w:tcBorders>
            <w:shd w:val="clear" w:color="auto" w:fill="auto"/>
            <w:hideMark/>
          </w:tcPr>
          <w:p w:rsidR="003B4EB9" w:rsidRPr="003B4EB9" w:rsidRDefault="003B4EB9" w:rsidP="003B4EB9">
            <w:pPr>
              <w:spacing w:after="0" w:line="240" w:lineRule="auto"/>
              <w:jc w:val="right"/>
              <w:rPr>
                <w:rFonts w:ascii="Liberation Serif" w:eastAsia="Times New Roman" w:hAnsi="Liberation Serif" w:cs="Times New Roman"/>
                <w:sz w:val="20"/>
                <w:szCs w:val="20"/>
                <w:lang w:eastAsia="ru-RU"/>
              </w:rPr>
            </w:pPr>
            <w:r w:rsidRPr="003B4EB9">
              <w:rPr>
                <w:rFonts w:ascii="Liberation Serif" w:eastAsia="Times New Roman" w:hAnsi="Liberation Serif" w:cs="Times New Roman"/>
                <w:sz w:val="20"/>
                <w:szCs w:val="20"/>
                <w:lang w:eastAsia="ru-RU"/>
              </w:rPr>
              <w:t xml:space="preserve">  0,0</w:t>
            </w:r>
          </w:p>
        </w:tc>
        <w:tc>
          <w:tcPr>
            <w:tcW w:w="976" w:type="dxa"/>
            <w:tcBorders>
              <w:top w:val="single" w:sz="4" w:space="0" w:color="auto"/>
              <w:left w:val="nil"/>
              <w:bottom w:val="single" w:sz="4" w:space="0" w:color="auto"/>
              <w:right w:val="single" w:sz="4" w:space="0" w:color="auto"/>
            </w:tcBorders>
            <w:shd w:val="clear" w:color="auto" w:fill="auto"/>
            <w:hideMark/>
          </w:tcPr>
          <w:p w:rsidR="003B4EB9" w:rsidRPr="003B4EB9" w:rsidRDefault="003B4EB9" w:rsidP="003B4EB9">
            <w:pPr>
              <w:spacing w:after="0" w:line="240" w:lineRule="auto"/>
              <w:jc w:val="right"/>
              <w:rPr>
                <w:rFonts w:ascii="Liberation Serif" w:eastAsia="Times New Roman" w:hAnsi="Liberation Serif" w:cs="Times New Roman"/>
                <w:sz w:val="20"/>
                <w:szCs w:val="20"/>
                <w:lang w:eastAsia="ru-RU"/>
              </w:rPr>
            </w:pPr>
            <w:r w:rsidRPr="003B4EB9">
              <w:rPr>
                <w:rFonts w:ascii="Liberation Serif" w:eastAsia="Times New Roman" w:hAnsi="Liberation Serif" w:cs="Times New Roman"/>
                <w:sz w:val="20"/>
                <w:szCs w:val="20"/>
                <w:lang w:eastAsia="ru-RU"/>
              </w:rPr>
              <w:t xml:space="preserve">  0,0</w:t>
            </w:r>
          </w:p>
        </w:tc>
        <w:tc>
          <w:tcPr>
            <w:tcW w:w="0" w:type="auto"/>
            <w:tcBorders>
              <w:top w:val="single" w:sz="4" w:space="0" w:color="auto"/>
              <w:left w:val="nil"/>
              <w:bottom w:val="single" w:sz="4" w:space="0" w:color="auto"/>
              <w:right w:val="single" w:sz="4" w:space="0" w:color="auto"/>
            </w:tcBorders>
            <w:shd w:val="clear" w:color="auto" w:fill="auto"/>
            <w:hideMark/>
          </w:tcPr>
          <w:p w:rsidR="003B4EB9" w:rsidRPr="003B4EB9" w:rsidRDefault="003B4EB9" w:rsidP="003B4EB9">
            <w:pPr>
              <w:spacing w:after="0" w:line="240" w:lineRule="auto"/>
              <w:jc w:val="right"/>
              <w:rPr>
                <w:rFonts w:ascii="Liberation Serif" w:eastAsia="Times New Roman" w:hAnsi="Liberation Serif" w:cs="Times New Roman"/>
                <w:sz w:val="20"/>
                <w:szCs w:val="20"/>
                <w:lang w:eastAsia="ru-RU"/>
              </w:rPr>
            </w:pPr>
            <w:r w:rsidRPr="003B4EB9">
              <w:rPr>
                <w:rFonts w:ascii="Liberation Serif" w:eastAsia="Times New Roman" w:hAnsi="Liberation Serif" w:cs="Times New Roman"/>
                <w:sz w:val="20"/>
                <w:szCs w:val="20"/>
                <w:lang w:eastAsia="ru-RU"/>
              </w:rPr>
              <w:t xml:space="preserve">  0,0</w:t>
            </w:r>
          </w:p>
        </w:tc>
        <w:tc>
          <w:tcPr>
            <w:tcW w:w="0" w:type="auto"/>
            <w:tcBorders>
              <w:top w:val="single" w:sz="4" w:space="0" w:color="auto"/>
              <w:left w:val="nil"/>
              <w:bottom w:val="single" w:sz="4" w:space="0" w:color="auto"/>
              <w:right w:val="single" w:sz="4" w:space="0" w:color="auto"/>
            </w:tcBorders>
            <w:shd w:val="clear" w:color="auto" w:fill="auto"/>
            <w:hideMark/>
          </w:tcPr>
          <w:p w:rsidR="003B4EB9" w:rsidRPr="003B4EB9" w:rsidRDefault="003B4EB9" w:rsidP="003B4EB9">
            <w:pPr>
              <w:spacing w:after="0" w:line="240" w:lineRule="auto"/>
              <w:jc w:val="right"/>
              <w:rPr>
                <w:rFonts w:ascii="Liberation Serif" w:eastAsia="Times New Roman" w:hAnsi="Liberation Serif" w:cs="Times New Roman"/>
                <w:sz w:val="20"/>
                <w:szCs w:val="20"/>
                <w:lang w:eastAsia="ru-RU"/>
              </w:rPr>
            </w:pPr>
            <w:r w:rsidRPr="003B4EB9">
              <w:rPr>
                <w:rFonts w:ascii="Liberation Serif" w:eastAsia="Times New Roman" w:hAnsi="Liberation Serif" w:cs="Times New Roman"/>
                <w:sz w:val="20"/>
                <w:szCs w:val="20"/>
                <w:lang w:eastAsia="ru-RU"/>
              </w:rPr>
              <w:t>2 000 000,0</w:t>
            </w:r>
          </w:p>
        </w:tc>
        <w:tc>
          <w:tcPr>
            <w:tcW w:w="0" w:type="auto"/>
            <w:tcBorders>
              <w:top w:val="single" w:sz="4" w:space="0" w:color="auto"/>
              <w:left w:val="nil"/>
              <w:bottom w:val="single" w:sz="4" w:space="0" w:color="auto"/>
              <w:right w:val="single" w:sz="4" w:space="0" w:color="auto"/>
            </w:tcBorders>
            <w:shd w:val="clear" w:color="auto" w:fill="auto"/>
            <w:hideMark/>
          </w:tcPr>
          <w:p w:rsidR="003B4EB9" w:rsidRPr="003B4EB9" w:rsidRDefault="003B4EB9" w:rsidP="003B4EB9">
            <w:pPr>
              <w:spacing w:after="0" w:line="240" w:lineRule="auto"/>
              <w:jc w:val="right"/>
              <w:rPr>
                <w:rFonts w:ascii="Liberation Serif" w:eastAsia="Times New Roman" w:hAnsi="Liberation Serif" w:cs="Times New Roman"/>
                <w:sz w:val="20"/>
                <w:szCs w:val="20"/>
                <w:lang w:eastAsia="ru-RU"/>
              </w:rPr>
            </w:pPr>
            <w:r w:rsidRPr="003B4EB9">
              <w:rPr>
                <w:rFonts w:ascii="Liberation Serif" w:eastAsia="Times New Roman" w:hAnsi="Liberation Serif" w:cs="Times New Roman"/>
                <w:sz w:val="20"/>
                <w:szCs w:val="20"/>
                <w:lang w:eastAsia="ru-RU"/>
              </w:rPr>
              <w:t xml:space="preserve">  0,0</w:t>
            </w:r>
          </w:p>
        </w:tc>
        <w:tc>
          <w:tcPr>
            <w:tcW w:w="0" w:type="auto"/>
            <w:tcBorders>
              <w:top w:val="single" w:sz="4" w:space="0" w:color="auto"/>
              <w:left w:val="nil"/>
              <w:bottom w:val="single" w:sz="4" w:space="0" w:color="auto"/>
              <w:right w:val="single" w:sz="4" w:space="0" w:color="auto"/>
            </w:tcBorders>
            <w:shd w:val="clear" w:color="auto" w:fill="auto"/>
            <w:hideMark/>
          </w:tcPr>
          <w:p w:rsidR="003B4EB9" w:rsidRPr="003B4EB9" w:rsidRDefault="003B4EB9" w:rsidP="003B4EB9">
            <w:pPr>
              <w:spacing w:after="0" w:line="240" w:lineRule="auto"/>
              <w:jc w:val="right"/>
              <w:rPr>
                <w:rFonts w:ascii="Liberation Serif" w:eastAsia="Times New Roman" w:hAnsi="Liberation Serif" w:cs="Times New Roman"/>
                <w:sz w:val="20"/>
                <w:szCs w:val="20"/>
                <w:lang w:eastAsia="ru-RU"/>
              </w:rPr>
            </w:pPr>
            <w:r w:rsidRPr="003B4EB9">
              <w:rPr>
                <w:rFonts w:ascii="Liberation Serif" w:eastAsia="Times New Roman" w:hAnsi="Liberation Serif" w:cs="Times New Roman"/>
                <w:sz w:val="20"/>
                <w:szCs w:val="20"/>
                <w:lang w:eastAsia="ru-RU"/>
              </w:rPr>
              <w:t xml:space="preserve">  0,0</w:t>
            </w:r>
          </w:p>
        </w:tc>
        <w:tc>
          <w:tcPr>
            <w:tcW w:w="0" w:type="auto"/>
            <w:tcBorders>
              <w:top w:val="single" w:sz="4" w:space="0" w:color="auto"/>
              <w:left w:val="nil"/>
              <w:bottom w:val="single" w:sz="4" w:space="0" w:color="auto"/>
              <w:right w:val="single" w:sz="4" w:space="0" w:color="auto"/>
            </w:tcBorders>
            <w:shd w:val="clear" w:color="auto" w:fill="auto"/>
          </w:tcPr>
          <w:p w:rsidR="003B4EB9" w:rsidRPr="003B4EB9" w:rsidRDefault="003B4EB9" w:rsidP="003B4EB9">
            <w:pPr>
              <w:spacing w:after="0" w:line="240" w:lineRule="auto"/>
              <w:jc w:val="right"/>
              <w:rPr>
                <w:rFonts w:ascii="Liberation Serif" w:eastAsia="Times New Roman" w:hAnsi="Liberation Serif" w:cs="Times New Roman"/>
                <w:sz w:val="20"/>
                <w:szCs w:val="20"/>
                <w:lang w:eastAsia="ru-RU"/>
              </w:rPr>
            </w:pPr>
            <w:r w:rsidRPr="003B4EB9">
              <w:rPr>
                <w:rFonts w:ascii="Liberation Serif" w:eastAsia="Times New Roman" w:hAnsi="Liberation Serif" w:cs="Times New Roman"/>
                <w:sz w:val="20"/>
                <w:szCs w:val="20"/>
                <w:lang w:eastAsia="ru-RU"/>
              </w:rPr>
              <w:t xml:space="preserve">  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B4EB9" w:rsidRPr="003B4EB9" w:rsidRDefault="003B4EB9" w:rsidP="003B4EB9">
            <w:pPr>
              <w:spacing w:after="0" w:line="240" w:lineRule="auto"/>
              <w:rPr>
                <w:rFonts w:ascii="Liberation Serif" w:eastAsia="Times New Roman" w:hAnsi="Liberation Serif" w:cs="Times New Roman"/>
                <w:sz w:val="20"/>
                <w:szCs w:val="20"/>
                <w:lang w:eastAsia="ru-RU"/>
              </w:rPr>
            </w:pPr>
            <w:r w:rsidRPr="003B4EB9">
              <w:rPr>
                <w:rFonts w:ascii="Liberation Serif" w:eastAsia="Times New Roman" w:hAnsi="Liberation Serif" w:cs="Times New Roman"/>
                <w:sz w:val="20"/>
                <w:szCs w:val="20"/>
                <w:lang w:eastAsia="ru-RU"/>
              </w:rPr>
              <w:t> </w:t>
            </w:r>
          </w:p>
        </w:tc>
      </w:tr>
      <w:tr w:rsidR="003B4EB9" w:rsidRPr="003B4EB9" w:rsidTr="003B4EB9">
        <w:trPr>
          <w:cantSplit/>
          <w:trHeight w:val="220"/>
        </w:trPr>
        <w:tc>
          <w:tcPr>
            <w:tcW w:w="0" w:type="auto"/>
            <w:tcBorders>
              <w:top w:val="single" w:sz="4" w:space="0" w:color="auto"/>
              <w:left w:val="single" w:sz="4" w:space="0" w:color="auto"/>
              <w:bottom w:val="single" w:sz="4" w:space="0" w:color="auto"/>
              <w:right w:val="single" w:sz="4" w:space="0" w:color="auto"/>
            </w:tcBorders>
            <w:shd w:val="clear" w:color="000000" w:fill="FFFFFF"/>
            <w:hideMark/>
          </w:tcPr>
          <w:p w:rsidR="003B4EB9" w:rsidRPr="003B4EB9" w:rsidRDefault="003B4EB9" w:rsidP="003B4EB9">
            <w:pPr>
              <w:spacing w:after="0" w:line="240" w:lineRule="auto"/>
              <w:jc w:val="both"/>
              <w:rPr>
                <w:rFonts w:ascii="Liberation Serif" w:eastAsia="Times New Roman" w:hAnsi="Liberation Serif" w:cs="Times New Roman"/>
                <w:b/>
                <w:bCs/>
                <w:color w:val="000000"/>
                <w:sz w:val="20"/>
                <w:szCs w:val="20"/>
                <w:lang w:eastAsia="ru-RU"/>
              </w:rPr>
            </w:pPr>
            <w:r w:rsidRPr="003B4EB9">
              <w:rPr>
                <w:rFonts w:ascii="Liberation Serif" w:eastAsia="Times New Roman" w:hAnsi="Liberation Serif" w:cs="Times New Roman"/>
                <w:b/>
                <w:bCs/>
                <w:color w:val="000000"/>
                <w:sz w:val="20"/>
                <w:szCs w:val="20"/>
                <w:lang w:eastAsia="ru-RU"/>
              </w:rPr>
              <w:t>33</w:t>
            </w:r>
          </w:p>
        </w:tc>
        <w:tc>
          <w:tcPr>
            <w:tcW w:w="0" w:type="auto"/>
            <w:tcBorders>
              <w:top w:val="single" w:sz="4" w:space="0" w:color="auto"/>
              <w:left w:val="nil"/>
              <w:bottom w:val="single" w:sz="4" w:space="0" w:color="auto"/>
              <w:right w:val="single" w:sz="4" w:space="0" w:color="auto"/>
            </w:tcBorders>
            <w:shd w:val="clear" w:color="000000" w:fill="FFFFFF"/>
            <w:hideMark/>
          </w:tcPr>
          <w:p w:rsidR="003B4EB9" w:rsidRPr="003B4EB9" w:rsidRDefault="003B4EB9" w:rsidP="003B4EB9">
            <w:pPr>
              <w:spacing w:after="0" w:line="240" w:lineRule="auto"/>
              <w:rPr>
                <w:rFonts w:ascii="Liberation Serif" w:eastAsia="Times New Roman" w:hAnsi="Liberation Serif" w:cs="Times New Roman"/>
                <w:b/>
                <w:bCs/>
                <w:color w:val="000000"/>
                <w:sz w:val="20"/>
                <w:szCs w:val="20"/>
                <w:lang w:eastAsia="ru-RU"/>
              </w:rPr>
            </w:pPr>
            <w:r w:rsidRPr="003B4EB9">
              <w:rPr>
                <w:rFonts w:ascii="Liberation Serif" w:eastAsia="Times New Roman" w:hAnsi="Liberation Serif" w:cs="Times New Roman"/>
                <w:b/>
                <w:bCs/>
                <w:color w:val="000000"/>
                <w:sz w:val="20"/>
                <w:szCs w:val="20"/>
                <w:lang w:eastAsia="ru-RU"/>
              </w:rPr>
              <w:t>Мероприятие 1.6. Приобретение оборудования и специальной техники для нужд ЖКХ</w:t>
            </w:r>
          </w:p>
        </w:tc>
        <w:tc>
          <w:tcPr>
            <w:tcW w:w="0" w:type="auto"/>
            <w:tcBorders>
              <w:top w:val="single" w:sz="4" w:space="0" w:color="auto"/>
              <w:left w:val="nil"/>
              <w:bottom w:val="single" w:sz="4" w:space="0" w:color="auto"/>
              <w:right w:val="single" w:sz="4" w:space="0" w:color="auto"/>
            </w:tcBorders>
            <w:shd w:val="clear" w:color="000000" w:fill="FFFFFF"/>
            <w:hideMark/>
          </w:tcPr>
          <w:p w:rsidR="003B4EB9" w:rsidRPr="003B4EB9" w:rsidRDefault="003B4EB9" w:rsidP="003B4EB9">
            <w:pPr>
              <w:spacing w:after="0" w:line="240" w:lineRule="auto"/>
              <w:jc w:val="right"/>
              <w:rPr>
                <w:rFonts w:ascii="Liberation Serif" w:eastAsia="Times New Roman" w:hAnsi="Liberation Serif" w:cs="Times New Roman"/>
                <w:b/>
                <w:bCs/>
                <w:color w:val="000000"/>
                <w:sz w:val="20"/>
                <w:szCs w:val="20"/>
                <w:lang w:eastAsia="ru-RU"/>
              </w:rPr>
            </w:pPr>
            <w:r w:rsidRPr="003B4EB9">
              <w:rPr>
                <w:rFonts w:ascii="Liberation Serif" w:eastAsia="Times New Roman" w:hAnsi="Liberation Serif" w:cs="Times New Roman"/>
                <w:b/>
                <w:bCs/>
                <w:color w:val="000000"/>
                <w:sz w:val="20"/>
                <w:szCs w:val="20"/>
                <w:lang w:eastAsia="ru-RU"/>
              </w:rPr>
              <w:t>-</w:t>
            </w:r>
          </w:p>
        </w:tc>
        <w:tc>
          <w:tcPr>
            <w:tcW w:w="1244" w:type="dxa"/>
            <w:tcBorders>
              <w:top w:val="single" w:sz="4" w:space="0" w:color="auto"/>
              <w:left w:val="nil"/>
              <w:bottom w:val="single" w:sz="4" w:space="0" w:color="auto"/>
              <w:right w:val="single" w:sz="4" w:space="0" w:color="auto"/>
            </w:tcBorders>
            <w:shd w:val="clear" w:color="000000" w:fill="FFFFFF"/>
            <w:hideMark/>
          </w:tcPr>
          <w:p w:rsidR="003B4EB9" w:rsidRPr="003B4EB9" w:rsidRDefault="003B4EB9" w:rsidP="003B4EB9">
            <w:pPr>
              <w:spacing w:after="0" w:line="240" w:lineRule="auto"/>
              <w:jc w:val="right"/>
              <w:rPr>
                <w:rFonts w:ascii="Liberation Serif" w:eastAsia="Times New Roman" w:hAnsi="Liberation Serif" w:cs="Times New Roman"/>
                <w:b/>
                <w:bCs/>
                <w:color w:val="000000"/>
                <w:sz w:val="20"/>
                <w:szCs w:val="20"/>
                <w:lang w:eastAsia="ru-RU"/>
              </w:rPr>
            </w:pPr>
            <w:r w:rsidRPr="003B4EB9">
              <w:rPr>
                <w:rFonts w:ascii="Liberation Serif" w:eastAsia="Times New Roman" w:hAnsi="Liberation Serif" w:cs="Times New Roman"/>
                <w:b/>
                <w:bCs/>
                <w:color w:val="000000"/>
                <w:sz w:val="20"/>
                <w:szCs w:val="20"/>
                <w:lang w:eastAsia="ru-RU"/>
              </w:rPr>
              <w:t>-</w:t>
            </w:r>
          </w:p>
        </w:tc>
        <w:tc>
          <w:tcPr>
            <w:tcW w:w="976" w:type="dxa"/>
            <w:tcBorders>
              <w:top w:val="single" w:sz="4" w:space="0" w:color="auto"/>
              <w:left w:val="nil"/>
              <w:bottom w:val="single" w:sz="4" w:space="0" w:color="auto"/>
              <w:right w:val="single" w:sz="4" w:space="0" w:color="auto"/>
            </w:tcBorders>
            <w:shd w:val="clear" w:color="000000" w:fill="FFFFFF"/>
            <w:hideMark/>
          </w:tcPr>
          <w:p w:rsidR="003B4EB9" w:rsidRPr="003B4EB9" w:rsidRDefault="003B4EB9" w:rsidP="003B4EB9">
            <w:pPr>
              <w:spacing w:after="0" w:line="240" w:lineRule="auto"/>
              <w:jc w:val="right"/>
              <w:rPr>
                <w:rFonts w:ascii="Liberation Serif" w:eastAsia="Times New Roman" w:hAnsi="Liberation Serif" w:cs="Times New Roman"/>
                <w:b/>
                <w:bCs/>
                <w:color w:val="000000"/>
                <w:sz w:val="20"/>
                <w:szCs w:val="20"/>
                <w:lang w:eastAsia="ru-RU"/>
              </w:rPr>
            </w:pPr>
            <w:r w:rsidRPr="003B4EB9">
              <w:rPr>
                <w:rFonts w:ascii="Liberation Serif" w:eastAsia="Times New Roman" w:hAnsi="Liberation Serif" w:cs="Times New Roman"/>
                <w:b/>
                <w:bCs/>
                <w:color w:val="000000"/>
                <w:sz w:val="20"/>
                <w:szCs w:val="20"/>
                <w:lang w:eastAsia="ru-RU"/>
              </w:rPr>
              <w:t>-</w:t>
            </w:r>
          </w:p>
        </w:tc>
        <w:tc>
          <w:tcPr>
            <w:tcW w:w="0" w:type="auto"/>
            <w:tcBorders>
              <w:top w:val="single" w:sz="4" w:space="0" w:color="auto"/>
              <w:left w:val="nil"/>
              <w:bottom w:val="single" w:sz="4" w:space="0" w:color="auto"/>
              <w:right w:val="single" w:sz="4" w:space="0" w:color="auto"/>
            </w:tcBorders>
            <w:shd w:val="clear" w:color="000000" w:fill="FFFFFF"/>
            <w:hideMark/>
          </w:tcPr>
          <w:p w:rsidR="003B4EB9" w:rsidRPr="003B4EB9" w:rsidRDefault="003B4EB9" w:rsidP="003B4EB9">
            <w:pPr>
              <w:spacing w:after="0" w:line="240" w:lineRule="auto"/>
              <w:jc w:val="right"/>
              <w:rPr>
                <w:rFonts w:ascii="Liberation Serif" w:eastAsia="Times New Roman" w:hAnsi="Liberation Serif" w:cs="Times New Roman"/>
                <w:b/>
                <w:bCs/>
                <w:color w:val="000000"/>
                <w:sz w:val="20"/>
                <w:szCs w:val="20"/>
                <w:lang w:eastAsia="ru-RU"/>
              </w:rPr>
            </w:pPr>
            <w:r w:rsidRPr="003B4EB9">
              <w:rPr>
                <w:rFonts w:ascii="Liberation Serif" w:eastAsia="Times New Roman" w:hAnsi="Liberation Serif" w:cs="Times New Roman"/>
                <w:b/>
                <w:bCs/>
                <w:color w:val="000000"/>
                <w:sz w:val="20"/>
                <w:szCs w:val="20"/>
                <w:lang w:eastAsia="ru-RU"/>
              </w:rPr>
              <w:t>-</w:t>
            </w:r>
          </w:p>
        </w:tc>
        <w:tc>
          <w:tcPr>
            <w:tcW w:w="0" w:type="auto"/>
            <w:tcBorders>
              <w:top w:val="single" w:sz="4" w:space="0" w:color="auto"/>
              <w:left w:val="nil"/>
              <w:bottom w:val="single" w:sz="4" w:space="0" w:color="auto"/>
              <w:right w:val="single" w:sz="4" w:space="0" w:color="auto"/>
            </w:tcBorders>
            <w:shd w:val="clear" w:color="000000" w:fill="FFFFFF"/>
            <w:hideMark/>
          </w:tcPr>
          <w:p w:rsidR="003B4EB9" w:rsidRPr="003B4EB9" w:rsidRDefault="003B4EB9" w:rsidP="003B4EB9">
            <w:pPr>
              <w:spacing w:after="0" w:line="240" w:lineRule="auto"/>
              <w:jc w:val="right"/>
              <w:rPr>
                <w:rFonts w:ascii="Liberation Serif" w:eastAsia="Times New Roman" w:hAnsi="Liberation Serif" w:cs="Times New Roman"/>
                <w:b/>
                <w:bCs/>
                <w:color w:val="000000"/>
                <w:sz w:val="20"/>
                <w:szCs w:val="20"/>
                <w:lang w:eastAsia="ru-RU"/>
              </w:rPr>
            </w:pPr>
            <w:r w:rsidRPr="003B4EB9">
              <w:rPr>
                <w:rFonts w:ascii="Liberation Serif" w:eastAsia="Times New Roman" w:hAnsi="Liberation Serif" w:cs="Times New Roman"/>
                <w:b/>
                <w:bCs/>
                <w:color w:val="000000"/>
                <w:sz w:val="20"/>
                <w:szCs w:val="20"/>
                <w:lang w:eastAsia="ru-RU"/>
              </w:rPr>
              <w:t>-</w:t>
            </w:r>
          </w:p>
        </w:tc>
        <w:tc>
          <w:tcPr>
            <w:tcW w:w="0" w:type="auto"/>
            <w:tcBorders>
              <w:top w:val="single" w:sz="4" w:space="0" w:color="auto"/>
              <w:left w:val="nil"/>
              <w:bottom w:val="single" w:sz="4" w:space="0" w:color="auto"/>
              <w:right w:val="single" w:sz="4" w:space="0" w:color="auto"/>
            </w:tcBorders>
            <w:shd w:val="clear" w:color="000000" w:fill="FFFFFF"/>
            <w:hideMark/>
          </w:tcPr>
          <w:p w:rsidR="003B4EB9" w:rsidRPr="003B4EB9" w:rsidRDefault="003B4EB9" w:rsidP="003B4EB9">
            <w:pPr>
              <w:spacing w:after="0" w:line="240" w:lineRule="auto"/>
              <w:jc w:val="right"/>
              <w:rPr>
                <w:rFonts w:ascii="Liberation Serif" w:eastAsia="Times New Roman" w:hAnsi="Liberation Serif" w:cs="Times New Roman"/>
                <w:b/>
                <w:bCs/>
                <w:color w:val="000000"/>
                <w:sz w:val="20"/>
                <w:szCs w:val="20"/>
                <w:lang w:eastAsia="ru-RU"/>
              </w:rPr>
            </w:pPr>
            <w:r w:rsidRPr="003B4EB9">
              <w:rPr>
                <w:rFonts w:ascii="Liberation Serif" w:eastAsia="Times New Roman" w:hAnsi="Liberation Serif" w:cs="Times New Roman"/>
                <w:b/>
                <w:bCs/>
                <w:color w:val="000000"/>
                <w:sz w:val="20"/>
                <w:szCs w:val="20"/>
                <w:lang w:eastAsia="ru-RU"/>
              </w:rPr>
              <w:t>-</w:t>
            </w:r>
          </w:p>
        </w:tc>
        <w:tc>
          <w:tcPr>
            <w:tcW w:w="0" w:type="auto"/>
            <w:tcBorders>
              <w:top w:val="single" w:sz="4" w:space="0" w:color="auto"/>
              <w:left w:val="nil"/>
              <w:bottom w:val="single" w:sz="4" w:space="0" w:color="auto"/>
              <w:right w:val="single" w:sz="4" w:space="0" w:color="auto"/>
            </w:tcBorders>
            <w:shd w:val="clear" w:color="000000" w:fill="FFFFFF"/>
            <w:hideMark/>
          </w:tcPr>
          <w:p w:rsidR="003B4EB9" w:rsidRPr="003B4EB9" w:rsidRDefault="003B4EB9" w:rsidP="003B4EB9">
            <w:pPr>
              <w:spacing w:after="0" w:line="240" w:lineRule="auto"/>
              <w:jc w:val="right"/>
              <w:rPr>
                <w:rFonts w:ascii="Liberation Serif" w:eastAsia="Times New Roman" w:hAnsi="Liberation Serif" w:cs="Times New Roman"/>
                <w:b/>
                <w:bCs/>
                <w:color w:val="000000"/>
                <w:sz w:val="20"/>
                <w:szCs w:val="20"/>
                <w:lang w:eastAsia="ru-RU"/>
              </w:rPr>
            </w:pPr>
            <w:r w:rsidRPr="003B4EB9">
              <w:rPr>
                <w:rFonts w:ascii="Liberation Serif" w:eastAsia="Times New Roman" w:hAnsi="Liberation Serif" w:cs="Times New Roman"/>
                <w:b/>
                <w:bCs/>
                <w:color w:val="000000"/>
                <w:sz w:val="20"/>
                <w:szCs w:val="20"/>
                <w:lang w:eastAsia="ru-RU"/>
              </w:rPr>
              <w:t>-</w:t>
            </w:r>
          </w:p>
        </w:tc>
        <w:tc>
          <w:tcPr>
            <w:tcW w:w="0" w:type="auto"/>
            <w:tcBorders>
              <w:top w:val="single" w:sz="4" w:space="0" w:color="auto"/>
              <w:left w:val="nil"/>
              <w:bottom w:val="single" w:sz="4" w:space="0" w:color="auto"/>
              <w:right w:val="single" w:sz="4" w:space="0" w:color="auto"/>
            </w:tcBorders>
            <w:shd w:val="clear" w:color="000000" w:fill="FFFFFF"/>
          </w:tcPr>
          <w:p w:rsidR="003B4EB9" w:rsidRPr="003B4EB9" w:rsidRDefault="003B4EB9" w:rsidP="003B4EB9">
            <w:pPr>
              <w:spacing w:after="0" w:line="240" w:lineRule="auto"/>
              <w:jc w:val="right"/>
              <w:rPr>
                <w:rFonts w:ascii="Liberation Serif" w:eastAsia="Times New Roman" w:hAnsi="Liberation Serif" w:cs="Times New Roman"/>
                <w:b/>
                <w:bCs/>
                <w:color w:val="000000"/>
                <w:sz w:val="20"/>
                <w:szCs w:val="20"/>
                <w:lang w:eastAsia="ru-RU"/>
              </w:rPr>
            </w:pPr>
            <w:r w:rsidRPr="003B4EB9">
              <w:rPr>
                <w:rFonts w:ascii="Liberation Serif" w:eastAsia="Times New Roman" w:hAnsi="Liberation Serif" w:cs="Times New Roman"/>
                <w:b/>
                <w:bCs/>
                <w:color w:val="000000"/>
                <w:sz w:val="20"/>
                <w:szCs w:val="20"/>
                <w:lang w:eastAsia="ru-RU"/>
              </w:rPr>
              <w:t>-</w:t>
            </w:r>
          </w:p>
        </w:tc>
        <w:tc>
          <w:tcPr>
            <w:tcW w:w="0" w:type="auto"/>
            <w:tcBorders>
              <w:top w:val="single" w:sz="4" w:space="0" w:color="auto"/>
              <w:left w:val="single" w:sz="4" w:space="0" w:color="auto"/>
              <w:bottom w:val="single" w:sz="4" w:space="0" w:color="auto"/>
              <w:right w:val="single" w:sz="4" w:space="0" w:color="auto"/>
            </w:tcBorders>
            <w:shd w:val="clear" w:color="000000" w:fill="FFFFFF"/>
            <w:hideMark/>
          </w:tcPr>
          <w:p w:rsidR="003B4EB9" w:rsidRPr="003B4EB9" w:rsidRDefault="003B4EB9" w:rsidP="003B4EB9">
            <w:pPr>
              <w:spacing w:after="0" w:line="240" w:lineRule="auto"/>
              <w:rPr>
                <w:rFonts w:ascii="Liberation Serif" w:eastAsia="Times New Roman" w:hAnsi="Liberation Serif" w:cs="Times New Roman"/>
                <w:b/>
                <w:bCs/>
                <w:color w:val="000000"/>
                <w:sz w:val="20"/>
                <w:szCs w:val="20"/>
                <w:lang w:eastAsia="ru-RU"/>
              </w:rPr>
            </w:pPr>
            <w:r w:rsidRPr="003B4EB9">
              <w:rPr>
                <w:rFonts w:ascii="Liberation Serif" w:eastAsia="Times New Roman" w:hAnsi="Liberation Serif" w:cs="Times New Roman"/>
                <w:b/>
                <w:bCs/>
                <w:color w:val="000000"/>
                <w:sz w:val="20"/>
                <w:szCs w:val="20"/>
                <w:lang w:eastAsia="ru-RU"/>
              </w:rPr>
              <w:t>1.1.1.4.</w:t>
            </w:r>
          </w:p>
        </w:tc>
      </w:tr>
      <w:tr w:rsidR="003B4EB9" w:rsidRPr="003B4EB9" w:rsidTr="003B4EB9">
        <w:trPr>
          <w:cantSplit/>
          <w:trHeight w:val="264"/>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B4EB9" w:rsidRPr="003B4EB9" w:rsidRDefault="003B4EB9" w:rsidP="003B4EB9">
            <w:pPr>
              <w:spacing w:after="0" w:line="240" w:lineRule="auto"/>
              <w:jc w:val="both"/>
              <w:rPr>
                <w:rFonts w:ascii="Liberation Serif" w:eastAsia="Times New Roman" w:hAnsi="Liberation Serif" w:cs="Times New Roman"/>
                <w:sz w:val="20"/>
                <w:szCs w:val="20"/>
                <w:lang w:eastAsia="ru-RU"/>
              </w:rPr>
            </w:pPr>
            <w:r w:rsidRPr="003B4EB9">
              <w:rPr>
                <w:rFonts w:ascii="Liberation Serif" w:eastAsia="Times New Roman" w:hAnsi="Liberation Serif" w:cs="Times New Roman"/>
                <w:sz w:val="20"/>
                <w:szCs w:val="20"/>
                <w:lang w:eastAsia="ru-RU"/>
              </w:rPr>
              <w:t>34</w:t>
            </w:r>
          </w:p>
        </w:tc>
        <w:tc>
          <w:tcPr>
            <w:tcW w:w="0" w:type="auto"/>
            <w:tcBorders>
              <w:top w:val="single" w:sz="4" w:space="0" w:color="auto"/>
              <w:left w:val="nil"/>
              <w:bottom w:val="single" w:sz="4" w:space="0" w:color="auto"/>
              <w:right w:val="single" w:sz="4" w:space="0" w:color="auto"/>
            </w:tcBorders>
            <w:shd w:val="clear" w:color="auto" w:fill="auto"/>
            <w:hideMark/>
          </w:tcPr>
          <w:p w:rsidR="003B4EB9" w:rsidRPr="003B4EB9" w:rsidRDefault="003B4EB9" w:rsidP="003B4EB9">
            <w:pPr>
              <w:spacing w:after="0" w:line="240" w:lineRule="auto"/>
              <w:rPr>
                <w:rFonts w:ascii="Liberation Serif" w:eastAsia="Times New Roman" w:hAnsi="Liberation Serif" w:cs="Times New Roman"/>
                <w:sz w:val="20"/>
                <w:szCs w:val="20"/>
                <w:lang w:eastAsia="ru-RU"/>
              </w:rPr>
            </w:pPr>
            <w:r w:rsidRPr="003B4EB9">
              <w:rPr>
                <w:rFonts w:ascii="Liberation Serif" w:eastAsia="Times New Roman" w:hAnsi="Liberation Serif" w:cs="Times New Roman"/>
                <w:sz w:val="20"/>
                <w:szCs w:val="20"/>
                <w:lang w:eastAsia="ru-RU"/>
              </w:rPr>
              <w:t>местный бюджет</w:t>
            </w:r>
          </w:p>
        </w:tc>
        <w:tc>
          <w:tcPr>
            <w:tcW w:w="0" w:type="auto"/>
            <w:tcBorders>
              <w:top w:val="single" w:sz="4" w:space="0" w:color="auto"/>
              <w:left w:val="nil"/>
              <w:bottom w:val="single" w:sz="4" w:space="0" w:color="auto"/>
              <w:right w:val="single" w:sz="4" w:space="0" w:color="auto"/>
            </w:tcBorders>
            <w:shd w:val="clear" w:color="auto" w:fill="auto"/>
            <w:hideMark/>
          </w:tcPr>
          <w:p w:rsidR="003B4EB9" w:rsidRPr="003B4EB9" w:rsidRDefault="003B4EB9" w:rsidP="003B4EB9">
            <w:pPr>
              <w:spacing w:after="0" w:line="240" w:lineRule="auto"/>
              <w:jc w:val="right"/>
              <w:rPr>
                <w:rFonts w:ascii="Liberation Serif" w:eastAsia="Times New Roman" w:hAnsi="Liberation Serif" w:cs="Times New Roman"/>
                <w:sz w:val="20"/>
                <w:szCs w:val="20"/>
                <w:lang w:eastAsia="ru-RU"/>
              </w:rPr>
            </w:pPr>
            <w:r w:rsidRPr="003B4EB9">
              <w:rPr>
                <w:rFonts w:ascii="Liberation Serif" w:eastAsia="Times New Roman" w:hAnsi="Liberation Serif" w:cs="Times New Roman"/>
                <w:sz w:val="20"/>
                <w:szCs w:val="20"/>
                <w:lang w:eastAsia="ru-RU"/>
              </w:rPr>
              <w:t>-</w:t>
            </w:r>
          </w:p>
        </w:tc>
        <w:tc>
          <w:tcPr>
            <w:tcW w:w="1244" w:type="dxa"/>
            <w:tcBorders>
              <w:top w:val="single" w:sz="4" w:space="0" w:color="auto"/>
              <w:left w:val="nil"/>
              <w:bottom w:val="single" w:sz="4" w:space="0" w:color="auto"/>
              <w:right w:val="single" w:sz="4" w:space="0" w:color="auto"/>
            </w:tcBorders>
            <w:shd w:val="clear" w:color="auto" w:fill="auto"/>
            <w:hideMark/>
          </w:tcPr>
          <w:p w:rsidR="003B4EB9" w:rsidRPr="003B4EB9" w:rsidRDefault="003B4EB9" w:rsidP="003B4EB9">
            <w:pPr>
              <w:spacing w:after="0" w:line="240" w:lineRule="auto"/>
              <w:jc w:val="right"/>
              <w:rPr>
                <w:rFonts w:ascii="Liberation Serif" w:eastAsia="Times New Roman" w:hAnsi="Liberation Serif" w:cs="Times New Roman"/>
                <w:sz w:val="20"/>
                <w:szCs w:val="20"/>
                <w:lang w:eastAsia="ru-RU"/>
              </w:rPr>
            </w:pPr>
            <w:r w:rsidRPr="003B4EB9">
              <w:rPr>
                <w:rFonts w:ascii="Liberation Serif" w:eastAsia="Times New Roman" w:hAnsi="Liberation Serif" w:cs="Times New Roman"/>
                <w:sz w:val="20"/>
                <w:szCs w:val="20"/>
                <w:lang w:eastAsia="ru-RU"/>
              </w:rPr>
              <w:t>-</w:t>
            </w:r>
          </w:p>
        </w:tc>
        <w:tc>
          <w:tcPr>
            <w:tcW w:w="976" w:type="dxa"/>
            <w:tcBorders>
              <w:top w:val="single" w:sz="4" w:space="0" w:color="auto"/>
              <w:left w:val="nil"/>
              <w:bottom w:val="single" w:sz="4" w:space="0" w:color="auto"/>
              <w:right w:val="single" w:sz="4" w:space="0" w:color="auto"/>
            </w:tcBorders>
            <w:shd w:val="clear" w:color="auto" w:fill="auto"/>
            <w:hideMark/>
          </w:tcPr>
          <w:p w:rsidR="003B4EB9" w:rsidRPr="003B4EB9" w:rsidRDefault="003B4EB9" w:rsidP="003B4EB9">
            <w:pPr>
              <w:spacing w:after="0" w:line="240" w:lineRule="auto"/>
              <w:jc w:val="right"/>
              <w:rPr>
                <w:rFonts w:ascii="Liberation Serif" w:eastAsia="Times New Roman" w:hAnsi="Liberation Serif" w:cs="Times New Roman"/>
                <w:sz w:val="20"/>
                <w:szCs w:val="20"/>
                <w:lang w:eastAsia="ru-RU"/>
              </w:rPr>
            </w:pPr>
            <w:r w:rsidRPr="003B4EB9">
              <w:rPr>
                <w:rFonts w:ascii="Liberation Serif" w:eastAsia="Times New Roman" w:hAnsi="Liberation Serif" w:cs="Times New Roman"/>
                <w:sz w:val="20"/>
                <w:szCs w:val="20"/>
                <w:lang w:eastAsia="ru-RU"/>
              </w:rPr>
              <w:t>-</w:t>
            </w:r>
          </w:p>
        </w:tc>
        <w:tc>
          <w:tcPr>
            <w:tcW w:w="0" w:type="auto"/>
            <w:tcBorders>
              <w:top w:val="single" w:sz="4" w:space="0" w:color="auto"/>
              <w:left w:val="nil"/>
              <w:bottom w:val="single" w:sz="4" w:space="0" w:color="auto"/>
              <w:right w:val="single" w:sz="4" w:space="0" w:color="auto"/>
            </w:tcBorders>
            <w:shd w:val="clear" w:color="auto" w:fill="auto"/>
            <w:hideMark/>
          </w:tcPr>
          <w:p w:rsidR="003B4EB9" w:rsidRPr="003B4EB9" w:rsidRDefault="003B4EB9" w:rsidP="003B4EB9">
            <w:pPr>
              <w:spacing w:after="0" w:line="240" w:lineRule="auto"/>
              <w:jc w:val="right"/>
              <w:rPr>
                <w:rFonts w:ascii="Liberation Serif" w:eastAsia="Times New Roman" w:hAnsi="Liberation Serif" w:cs="Times New Roman"/>
                <w:sz w:val="20"/>
                <w:szCs w:val="20"/>
                <w:lang w:eastAsia="ru-RU"/>
              </w:rPr>
            </w:pPr>
            <w:r w:rsidRPr="003B4EB9">
              <w:rPr>
                <w:rFonts w:ascii="Liberation Serif" w:eastAsia="Times New Roman" w:hAnsi="Liberation Serif" w:cs="Times New Roman"/>
                <w:sz w:val="20"/>
                <w:szCs w:val="20"/>
                <w:lang w:eastAsia="ru-RU"/>
              </w:rPr>
              <w:t>-</w:t>
            </w:r>
          </w:p>
        </w:tc>
        <w:tc>
          <w:tcPr>
            <w:tcW w:w="0" w:type="auto"/>
            <w:tcBorders>
              <w:top w:val="single" w:sz="4" w:space="0" w:color="auto"/>
              <w:left w:val="nil"/>
              <w:bottom w:val="single" w:sz="4" w:space="0" w:color="auto"/>
              <w:right w:val="single" w:sz="4" w:space="0" w:color="auto"/>
            </w:tcBorders>
            <w:shd w:val="clear" w:color="auto" w:fill="auto"/>
            <w:hideMark/>
          </w:tcPr>
          <w:p w:rsidR="003B4EB9" w:rsidRPr="003B4EB9" w:rsidRDefault="003B4EB9" w:rsidP="003B4EB9">
            <w:pPr>
              <w:spacing w:after="0" w:line="240" w:lineRule="auto"/>
              <w:jc w:val="right"/>
              <w:rPr>
                <w:rFonts w:ascii="Liberation Serif" w:eastAsia="Times New Roman" w:hAnsi="Liberation Serif" w:cs="Times New Roman"/>
                <w:sz w:val="20"/>
                <w:szCs w:val="20"/>
                <w:lang w:eastAsia="ru-RU"/>
              </w:rPr>
            </w:pPr>
            <w:r w:rsidRPr="003B4EB9">
              <w:rPr>
                <w:rFonts w:ascii="Liberation Serif" w:eastAsia="Times New Roman" w:hAnsi="Liberation Serif" w:cs="Times New Roman"/>
                <w:sz w:val="20"/>
                <w:szCs w:val="20"/>
                <w:lang w:eastAsia="ru-RU"/>
              </w:rPr>
              <w:t>-</w:t>
            </w:r>
          </w:p>
        </w:tc>
        <w:tc>
          <w:tcPr>
            <w:tcW w:w="0" w:type="auto"/>
            <w:tcBorders>
              <w:top w:val="single" w:sz="4" w:space="0" w:color="auto"/>
              <w:left w:val="nil"/>
              <w:bottom w:val="single" w:sz="4" w:space="0" w:color="auto"/>
              <w:right w:val="single" w:sz="4" w:space="0" w:color="auto"/>
            </w:tcBorders>
            <w:shd w:val="clear" w:color="auto" w:fill="auto"/>
            <w:hideMark/>
          </w:tcPr>
          <w:p w:rsidR="003B4EB9" w:rsidRPr="003B4EB9" w:rsidRDefault="003B4EB9" w:rsidP="003B4EB9">
            <w:pPr>
              <w:spacing w:after="0" w:line="240" w:lineRule="auto"/>
              <w:jc w:val="right"/>
              <w:rPr>
                <w:rFonts w:ascii="Liberation Serif" w:eastAsia="Times New Roman" w:hAnsi="Liberation Serif" w:cs="Times New Roman"/>
                <w:sz w:val="20"/>
                <w:szCs w:val="20"/>
                <w:lang w:eastAsia="ru-RU"/>
              </w:rPr>
            </w:pPr>
            <w:r w:rsidRPr="003B4EB9">
              <w:rPr>
                <w:rFonts w:ascii="Liberation Serif" w:eastAsia="Times New Roman" w:hAnsi="Liberation Serif" w:cs="Times New Roman"/>
                <w:sz w:val="20"/>
                <w:szCs w:val="20"/>
                <w:lang w:eastAsia="ru-RU"/>
              </w:rPr>
              <w:t>-</w:t>
            </w:r>
          </w:p>
        </w:tc>
        <w:tc>
          <w:tcPr>
            <w:tcW w:w="0" w:type="auto"/>
            <w:tcBorders>
              <w:top w:val="single" w:sz="4" w:space="0" w:color="auto"/>
              <w:left w:val="nil"/>
              <w:bottom w:val="single" w:sz="4" w:space="0" w:color="auto"/>
              <w:right w:val="single" w:sz="4" w:space="0" w:color="auto"/>
            </w:tcBorders>
            <w:shd w:val="clear" w:color="auto" w:fill="auto"/>
            <w:hideMark/>
          </w:tcPr>
          <w:p w:rsidR="003B4EB9" w:rsidRPr="003B4EB9" w:rsidRDefault="003B4EB9" w:rsidP="003B4EB9">
            <w:pPr>
              <w:spacing w:after="0" w:line="240" w:lineRule="auto"/>
              <w:jc w:val="right"/>
              <w:rPr>
                <w:rFonts w:ascii="Liberation Serif" w:eastAsia="Times New Roman" w:hAnsi="Liberation Serif" w:cs="Times New Roman"/>
                <w:sz w:val="20"/>
                <w:szCs w:val="20"/>
                <w:lang w:eastAsia="ru-RU"/>
              </w:rPr>
            </w:pPr>
            <w:r w:rsidRPr="003B4EB9">
              <w:rPr>
                <w:rFonts w:ascii="Liberation Serif" w:eastAsia="Times New Roman" w:hAnsi="Liberation Serif" w:cs="Times New Roman"/>
                <w:sz w:val="20"/>
                <w:szCs w:val="20"/>
                <w:lang w:eastAsia="ru-RU"/>
              </w:rPr>
              <w:t>-</w:t>
            </w:r>
          </w:p>
        </w:tc>
        <w:tc>
          <w:tcPr>
            <w:tcW w:w="0" w:type="auto"/>
            <w:tcBorders>
              <w:top w:val="single" w:sz="4" w:space="0" w:color="auto"/>
              <w:left w:val="nil"/>
              <w:bottom w:val="single" w:sz="4" w:space="0" w:color="auto"/>
              <w:right w:val="single" w:sz="4" w:space="0" w:color="auto"/>
            </w:tcBorders>
            <w:shd w:val="clear" w:color="auto" w:fill="auto"/>
          </w:tcPr>
          <w:p w:rsidR="003B4EB9" w:rsidRPr="003B4EB9" w:rsidRDefault="003B4EB9" w:rsidP="003B4EB9">
            <w:pPr>
              <w:spacing w:after="0" w:line="240" w:lineRule="auto"/>
              <w:jc w:val="right"/>
              <w:rPr>
                <w:rFonts w:ascii="Liberation Serif" w:eastAsia="Times New Roman" w:hAnsi="Liberation Serif" w:cs="Times New Roman"/>
                <w:sz w:val="20"/>
                <w:szCs w:val="20"/>
                <w:lang w:eastAsia="ru-RU"/>
              </w:rPr>
            </w:pPr>
            <w:r w:rsidRPr="003B4EB9">
              <w:rPr>
                <w:rFonts w:ascii="Liberation Serif" w:eastAsia="Times New Roman" w:hAnsi="Liberation Serif" w:cs="Times New Roman"/>
                <w:sz w:val="20"/>
                <w:szCs w:val="20"/>
                <w:lang w:eastAsia="ru-RU"/>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B4EB9" w:rsidRPr="003B4EB9" w:rsidRDefault="003B4EB9" w:rsidP="003B4EB9">
            <w:pPr>
              <w:spacing w:after="0" w:line="240" w:lineRule="auto"/>
              <w:rPr>
                <w:rFonts w:ascii="Liberation Serif" w:eastAsia="Times New Roman" w:hAnsi="Liberation Serif" w:cs="Times New Roman"/>
                <w:sz w:val="20"/>
                <w:szCs w:val="20"/>
                <w:lang w:eastAsia="ru-RU"/>
              </w:rPr>
            </w:pPr>
            <w:r w:rsidRPr="003B4EB9">
              <w:rPr>
                <w:rFonts w:ascii="Liberation Serif" w:eastAsia="Times New Roman" w:hAnsi="Liberation Serif" w:cs="Times New Roman"/>
                <w:sz w:val="20"/>
                <w:szCs w:val="20"/>
                <w:lang w:eastAsia="ru-RU"/>
              </w:rPr>
              <w:t> </w:t>
            </w:r>
          </w:p>
        </w:tc>
      </w:tr>
      <w:tr w:rsidR="003B4EB9" w:rsidRPr="003B4EB9" w:rsidTr="003B4EB9">
        <w:trPr>
          <w:cantSplit/>
          <w:trHeight w:val="234"/>
        </w:trPr>
        <w:tc>
          <w:tcPr>
            <w:tcW w:w="0" w:type="auto"/>
            <w:tcBorders>
              <w:top w:val="single" w:sz="4" w:space="0" w:color="auto"/>
              <w:left w:val="single" w:sz="4" w:space="0" w:color="auto"/>
              <w:bottom w:val="single" w:sz="4" w:space="0" w:color="auto"/>
              <w:right w:val="single" w:sz="4" w:space="0" w:color="auto"/>
            </w:tcBorders>
            <w:shd w:val="clear" w:color="000000" w:fill="FFFFFF"/>
            <w:hideMark/>
          </w:tcPr>
          <w:p w:rsidR="003B4EB9" w:rsidRPr="003B4EB9" w:rsidRDefault="003B4EB9" w:rsidP="003B4EB9">
            <w:pPr>
              <w:spacing w:after="0" w:line="240" w:lineRule="auto"/>
              <w:jc w:val="both"/>
              <w:rPr>
                <w:rFonts w:ascii="Liberation Serif" w:eastAsia="Times New Roman" w:hAnsi="Liberation Serif" w:cs="Times New Roman"/>
                <w:b/>
                <w:bCs/>
                <w:color w:val="000000"/>
                <w:sz w:val="20"/>
                <w:szCs w:val="20"/>
                <w:lang w:eastAsia="ru-RU"/>
              </w:rPr>
            </w:pPr>
            <w:r w:rsidRPr="003B4EB9">
              <w:rPr>
                <w:rFonts w:ascii="Liberation Serif" w:eastAsia="Times New Roman" w:hAnsi="Liberation Serif" w:cs="Times New Roman"/>
                <w:b/>
                <w:bCs/>
                <w:color w:val="000000"/>
                <w:sz w:val="20"/>
                <w:szCs w:val="20"/>
                <w:lang w:eastAsia="ru-RU"/>
              </w:rPr>
              <w:t>35</w:t>
            </w:r>
          </w:p>
        </w:tc>
        <w:tc>
          <w:tcPr>
            <w:tcW w:w="0" w:type="auto"/>
            <w:tcBorders>
              <w:top w:val="single" w:sz="4" w:space="0" w:color="auto"/>
              <w:left w:val="nil"/>
              <w:bottom w:val="single" w:sz="4" w:space="0" w:color="auto"/>
              <w:right w:val="single" w:sz="4" w:space="0" w:color="auto"/>
            </w:tcBorders>
            <w:shd w:val="clear" w:color="000000" w:fill="FFFFFF"/>
            <w:hideMark/>
          </w:tcPr>
          <w:p w:rsidR="003B4EB9" w:rsidRPr="003B4EB9" w:rsidRDefault="003B4EB9" w:rsidP="003B4EB9">
            <w:pPr>
              <w:spacing w:after="0" w:line="240" w:lineRule="auto"/>
              <w:rPr>
                <w:rFonts w:ascii="Liberation Serif" w:eastAsia="Times New Roman" w:hAnsi="Liberation Serif" w:cs="Times New Roman"/>
                <w:b/>
                <w:bCs/>
                <w:color w:val="000000"/>
                <w:sz w:val="20"/>
                <w:szCs w:val="20"/>
                <w:lang w:eastAsia="ru-RU"/>
              </w:rPr>
            </w:pPr>
            <w:r w:rsidRPr="003B4EB9">
              <w:rPr>
                <w:rFonts w:ascii="Liberation Serif" w:eastAsia="Times New Roman" w:hAnsi="Liberation Serif" w:cs="Times New Roman"/>
                <w:b/>
                <w:bCs/>
                <w:color w:val="000000"/>
                <w:sz w:val="20"/>
                <w:szCs w:val="20"/>
                <w:lang w:eastAsia="ru-RU"/>
              </w:rPr>
              <w:t>Мероприятие 1.7. Замена сетей холодного водоснабжения сельской территории</w:t>
            </w:r>
          </w:p>
        </w:tc>
        <w:tc>
          <w:tcPr>
            <w:tcW w:w="0" w:type="auto"/>
            <w:tcBorders>
              <w:top w:val="single" w:sz="4" w:space="0" w:color="auto"/>
              <w:left w:val="nil"/>
              <w:bottom w:val="single" w:sz="4" w:space="0" w:color="auto"/>
              <w:right w:val="single" w:sz="4" w:space="0" w:color="auto"/>
            </w:tcBorders>
            <w:shd w:val="clear" w:color="000000" w:fill="FFFFFF"/>
            <w:hideMark/>
          </w:tcPr>
          <w:p w:rsidR="003B4EB9" w:rsidRPr="003B4EB9" w:rsidRDefault="003B4EB9" w:rsidP="003B4EB9">
            <w:pPr>
              <w:spacing w:after="0" w:line="240" w:lineRule="auto"/>
              <w:jc w:val="right"/>
              <w:rPr>
                <w:rFonts w:ascii="Liberation Serif" w:eastAsia="Times New Roman" w:hAnsi="Liberation Serif" w:cs="Times New Roman"/>
                <w:b/>
                <w:bCs/>
                <w:color w:val="000000"/>
                <w:sz w:val="20"/>
                <w:szCs w:val="20"/>
                <w:lang w:eastAsia="ru-RU"/>
              </w:rPr>
            </w:pPr>
            <w:r w:rsidRPr="003B4EB9">
              <w:rPr>
                <w:rFonts w:ascii="Liberation Serif" w:eastAsia="Times New Roman" w:hAnsi="Liberation Serif" w:cs="Times New Roman"/>
                <w:b/>
                <w:bCs/>
                <w:color w:val="000000"/>
                <w:sz w:val="20"/>
                <w:szCs w:val="20"/>
                <w:lang w:eastAsia="ru-RU"/>
              </w:rPr>
              <w:t>10 000 000,0</w:t>
            </w:r>
          </w:p>
        </w:tc>
        <w:tc>
          <w:tcPr>
            <w:tcW w:w="1244" w:type="dxa"/>
            <w:tcBorders>
              <w:top w:val="single" w:sz="4" w:space="0" w:color="auto"/>
              <w:left w:val="nil"/>
              <w:bottom w:val="single" w:sz="4" w:space="0" w:color="auto"/>
              <w:right w:val="single" w:sz="4" w:space="0" w:color="auto"/>
            </w:tcBorders>
            <w:shd w:val="clear" w:color="000000" w:fill="FFFFFF"/>
            <w:hideMark/>
          </w:tcPr>
          <w:p w:rsidR="003B4EB9" w:rsidRPr="003B4EB9" w:rsidRDefault="003B4EB9" w:rsidP="003B4EB9">
            <w:pPr>
              <w:spacing w:after="0" w:line="240" w:lineRule="auto"/>
              <w:jc w:val="right"/>
              <w:rPr>
                <w:rFonts w:ascii="Liberation Serif" w:eastAsia="Times New Roman" w:hAnsi="Liberation Serif" w:cs="Times New Roman"/>
                <w:b/>
                <w:bCs/>
                <w:color w:val="000000"/>
                <w:sz w:val="20"/>
                <w:szCs w:val="20"/>
                <w:lang w:eastAsia="ru-RU"/>
              </w:rPr>
            </w:pPr>
            <w:r w:rsidRPr="003B4EB9">
              <w:rPr>
                <w:rFonts w:ascii="Liberation Serif" w:eastAsia="Times New Roman" w:hAnsi="Liberation Serif" w:cs="Times New Roman"/>
                <w:b/>
                <w:bCs/>
                <w:color w:val="000000"/>
                <w:sz w:val="20"/>
                <w:szCs w:val="20"/>
                <w:lang w:eastAsia="ru-RU"/>
              </w:rPr>
              <w:t xml:space="preserve">  0,0</w:t>
            </w:r>
          </w:p>
        </w:tc>
        <w:tc>
          <w:tcPr>
            <w:tcW w:w="976" w:type="dxa"/>
            <w:tcBorders>
              <w:top w:val="single" w:sz="4" w:space="0" w:color="auto"/>
              <w:left w:val="nil"/>
              <w:bottom w:val="single" w:sz="4" w:space="0" w:color="auto"/>
              <w:right w:val="single" w:sz="4" w:space="0" w:color="auto"/>
            </w:tcBorders>
            <w:shd w:val="clear" w:color="000000" w:fill="FFFFFF"/>
            <w:hideMark/>
          </w:tcPr>
          <w:p w:rsidR="003B4EB9" w:rsidRPr="003B4EB9" w:rsidRDefault="003B4EB9" w:rsidP="003B4EB9">
            <w:pPr>
              <w:spacing w:after="0" w:line="240" w:lineRule="auto"/>
              <w:jc w:val="right"/>
              <w:rPr>
                <w:rFonts w:ascii="Liberation Serif" w:eastAsia="Times New Roman" w:hAnsi="Liberation Serif" w:cs="Times New Roman"/>
                <w:b/>
                <w:bCs/>
                <w:color w:val="000000"/>
                <w:sz w:val="20"/>
                <w:szCs w:val="20"/>
                <w:lang w:eastAsia="ru-RU"/>
              </w:rPr>
            </w:pPr>
            <w:r w:rsidRPr="003B4EB9">
              <w:rPr>
                <w:rFonts w:ascii="Liberation Serif" w:eastAsia="Times New Roman" w:hAnsi="Liberation Serif" w:cs="Times New Roman"/>
                <w:b/>
                <w:bCs/>
                <w:color w:val="000000"/>
                <w:sz w:val="20"/>
                <w:szCs w:val="20"/>
                <w:lang w:eastAsia="ru-RU"/>
              </w:rPr>
              <w:t xml:space="preserve">  0,0</w:t>
            </w:r>
          </w:p>
        </w:tc>
        <w:tc>
          <w:tcPr>
            <w:tcW w:w="0" w:type="auto"/>
            <w:tcBorders>
              <w:top w:val="single" w:sz="4" w:space="0" w:color="auto"/>
              <w:left w:val="nil"/>
              <w:bottom w:val="single" w:sz="4" w:space="0" w:color="auto"/>
              <w:right w:val="single" w:sz="4" w:space="0" w:color="auto"/>
            </w:tcBorders>
            <w:shd w:val="clear" w:color="000000" w:fill="FFFFFF"/>
            <w:hideMark/>
          </w:tcPr>
          <w:p w:rsidR="003B4EB9" w:rsidRPr="003B4EB9" w:rsidRDefault="003B4EB9" w:rsidP="003B4EB9">
            <w:pPr>
              <w:spacing w:after="0" w:line="240" w:lineRule="auto"/>
              <w:jc w:val="right"/>
              <w:rPr>
                <w:rFonts w:ascii="Liberation Serif" w:eastAsia="Times New Roman" w:hAnsi="Liberation Serif" w:cs="Times New Roman"/>
                <w:b/>
                <w:bCs/>
                <w:color w:val="000000"/>
                <w:sz w:val="20"/>
                <w:szCs w:val="20"/>
                <w:lang w:eastAsia="ru-RU"/>
              </w:rPr>
            </w:pPr>
            <w:r w:rsidRPr="003B4EB9">
              <w:rPr>
                <w:rFonts w:ascii="Liberation Serif" w:eastAsia="Times New Roman" w:hAnsi="Liberation Serif" w:cs="Times New Roman"/>
                <w:b/>
                <w:bCs/>
                <w:color w:val="000000"/>
                <w:sz w:val="20"/>
                <w:szCs w:val="20"/>
                <w:lang w:eastAsia="ru-RU"/>
              </w:rPr>
              <w:t xml:space="preserve">  0,0</w:t>
            </w:r>
          </w:p>
        </w:tc>
        <w:tc>
          <w:tcPr>
            <w:tcW w:w="0" w:type="auto"/>
            <w:tcBorders>
              <w:top w:val="single" w:sz="4" w:space="0" w:color="auto"/>
              <w:left w:val="nil"/>
              <w:bottom w:val="single" w:sz="4" w:space="0" w:color="auto"/>
              <w:right w:val="single" w:sz="4" w:space="0" w:color="auto"/>
            </w:tcBorders>
            <w:shd w:val="clear" w:color="000000" w:fill="FFFFFF"/>
            <w:hideMark/>
          </w:tcPr>
          <w:p w:rsidR="003B4EB9" w:rsidRPr="003B4EB9" w:rsidRDefault="003B4EB9" w:rsidP="003B4EB9">
            <w:pPr>
              <w:spacing w:after="0" w:line="240" w:lineRule="auto"/>
              <w:jc w:val="right"/>
              <w:rPr>
                <w:rFonts w:ascii="Liberation Serif" w:eastAsia="Times New Roman" w:hAnsi="Liberation Serif" w:cs="Times New Roman"/>
                <w:b/>
                <w:bCs/>
                <w:color w:val="000000"/>
                <w:sz w:val="20"/>
                <w:szCs w:val="20"/>
                <w:lang w:eastAsia="ru-RU"/>
              </w:rPr>
            </w:pPr>
            <w:r w:rsidRPr="003B4EB9">
              <w:rPr>
                <w:rFonts w:ascii="Liberation Serif" w:eastAsia="Times New Roman" w:hAnsi="Liberation Serif" w:cs="Times New Roman"/>
                <w:b/>
                <w:bCs/>
                <w:color w:val="000000"/>
                <w:sz w:val="20"/>
                <w:szCs w:val="20"/>
                <w:lang w:eastAsia="ru-RU"/>
              </w:rPr>
              <w:t>5 000 000,0</w:t>
            </w:r>
          </w:p>
        </w:tc>
        <w:tc>
          <w:tcPr>
            <w:tcW w:w="0" w:type="auto"/>
            <w:tcBorders>
              <w:top w:val="single" w:sz="4" w:space="0" w:color="auto"/>
              <w:left w:val="nil"/>
              <w:bottom w:val="single" w:sz="4" w:space="0" w:color="auto"/>
              <w:right w:val="single" w:sz="4" w:space="0" w:color="auto"/>
            </w:tcBorders>
            <w:shd w:val="clear" w:color="000000" w:fill="FFFFFF"/>
            <w:hideMark/>
          </w:tcPr>
          <w:p w:rsidR="003B4EB9" w:rsidRPr="003B4EB9" w:rsidRDefault="003B4EB9" w:rsidP="003B4EB9">
            <w:pPr>
              <w:spacing w:after="0" w:line="240" w:lineRule="auto"/>
              <w:jc w:val="right"/>
              <w:rPr>
                <w:rFonts w:ascii="Liberation Serif" w:eastAsia="Times New Roman" w:hAnsi="Liberation Serif" w:cs="Times New Roman"/>
                <w:b/>
                <w:bCs/>
                <w:color w:val="000000"/>
                <w:sz w:val="20"/>
                <w:szCs w:val="20"/>
                <w:lang w:eastAsia="ru-RU"/>
              </w:rPr>
            </w:pPr>
            <w:r w:rsidRPr="003B4EB9">
              <w:rPr>
                <w:rFonts w:ascii="Liberation Serif" w:eastAsia="Times New Roman" w:hAnsi="Liberation Serif" w:cs="Times New Roman"/>
                <w:b/>
                <w:bCs/>
                <w:color w:val="000000"/>
                <w:sz w:val="20"/>
                <w:szCs w:val="20"/>
                <w:lang w:eastAsia="ru-RU"/>
              </w:rPr>
              <w:t>5 000 000,0</w:t>
            </w:r>
          </w:p>
        </w:tc>
        <w:tc>
          <w:tcPr>
            <w:tcW w:w="0" w:type="auto"/>
            <w:tcBorders>
              <w:top w:val="single" w:sz="4" w:space="0" w:color="auto"/>
              <w:left w:val="nil"/>
              <w:bottom w:val="single" w:sz="4" w:space="0" w:color="auto"/>
              <w:right w:val="single" w:sz="4" w:space="0" w:color="auto"/>
            </w:tcBorders>
            <w:shd w:val="clear" w:color="000000" w:fill="FFFFFF"/>
            <w:hideMark/>
          </w:tcPr>
          <w:p w:rsidR="003B4EB9" w:rsidRPr="003B4EB9" w:rsidRDefault="003B4EB9" w:rsidP="003B4EB9">
            <w:pPr>
              <w:spacing w:after="0" w:line="240" w:lineRule="auto"/>
              <w:jc w:val="right"/>
              <w:rPr>
                <w:rFonts w:ascii="Liberation Serif" w:eastAsia="Times New Roman" w:hAnsi="Liberation Serif" w:cs="Times New Roman"/>
                <w:b/>
                <w:bCs/>
                <w:color w:val="000000"/>
                <w:sz w:val="20"/>
                <w:szCs w:val="20"/>
                <w:lang w:eastAsia="ru-RU"/>
              </w:rPr>
            </w:pPr>
            <w:r w:rsidRPr="003B4EB9">
              <w:rPr>
                <w:rFonts w:ascii="Liberation Serif" w:eastAsia="Times New Roman" w:hAnsi="Liberation Serif" w:cs="Times New Roman"/>
                <w:b/>
                <w:bCs/>
                <w:color w:val="000000"/>
                <w:sz w:val="20"/>
                <w:szCs w:val="20"/>
                <w:lang w:eastAsia="ru-RU"/>
              </w:rPr>
              <w:t xml:space="preserve">  0,0</w:t>
            </w:r>
          </w:p>
        </w:tc>
        <w:tc>
          <w:tcPr>
            <w:tcW w:w="0" w:type="auto"/>
            <w:tcBorders>
              <w:top w:val="single" w:sz="4" w:space="0" w:color="auto"/>
              <w:left w:val="nil"/>
              <w:bottom w:val="single" w:sz="4" w:space="0" w:color="auto"/>
              <w:right w:val="single" w:sz="4" w:space="0" w:color="auto"/>
            </w:tcBorders>
            <w:shd w:val="clear" w:color="000000" w:fill="FFFFFF"/>
          </w:tcPr>
          <w:p w:rsidR="003B4EB9" w:rsidRPr="003B4EB9" w:rsidRDefault="003B4EB9" w:rsidP="003B4EB9">
            <w:pPr>
              <w:spacing w:after="0" w:line="240" w:lineRule="auto"/>
              <w:jc w:val="right"/>
              <w:rPr>
                <w:rFonts w:ascii="Liberation Serif" w:eastAsia="Times New Roman" w:hAnsi="Liberation Serif" w:cs="Times New Roman"/>
                <w:b/>
                <w:bCs/>
                <w:color w:val="000000"/>
                <w:sz w:val="20"/>
                <w:szCs w:val="20"/>
                <w:lang w:eastAsia="ru-RU"/>
              </w:rPr>
            </w:pPr>
            <w:r w:rsidRPr="003B4EB9">
              <w:rPr>
                <w:rFonts w:ascii="Liberation Serif" w:eastAsia="Times New Roman" w:hAnsi="Liberation Serif" w:cs="Times New Roman"/>
                <w:b/>
                <w:bCs/>
                <w:color w:val="000000"/>
                <w:sz w:val="20"/>
                <w:szCs w:val="20"/>
                <w:lang w:eastAsia="ru-RU"/>
              </w:rPr>
              <w:t xml:space="preserve">  0,0</w:t>
            </w:r>
          </w:p>
        </w:tc>
        <w:tc>
          <w:tcPr>
            <w:tcW w:w="0" w:type="auto"/>
            <w:tcBorders>
              <w:top w:val="single" w:sz="4" w:space="0" w:color="auto"/>
              <w:left w:val="single" w:sz="4" w:space="0" w:color="auto"/>
              <w:bottom w:val="single" w:sz="4" w:space="0" w:color="auto"/>
              <w:right w:val="single" w:sz="4" w:space="0" w:color="auto"/>
            </w:tcBorders>
            <w:shd w:val="clear" w:color="000000" w:fill="FFFFFF"/>
            <w:hideMark/>
          </w:tcPr>
          <w:p w:rsidR="003B4EB9" w:rsidRPr="003B4EB9" w:rsidRDefault="003B4EB9" w:rsidP="003B4EB9">
            <w:pPr>
              <w:spacing w:after="0" w:line="240" w:lineRule="auto"/>
              <w:rPr>
                <w:rFonts w:ascii="Liberation Serif" w:eastAsia="Times New Roman" w:hAnsi="Liberation Serif" w:cs="Times New Roman"/>
                <w:b/>
                <w:bCs/>
                <w:color w:val="000000"/>
                <w:sz w:val="20"/>
                <w:szCs w:val="20"/>
                <w:lang w:eastAsia="ru-RU"/>
              </w:rPr>
            </w:pPr>
            <w:r w:rsidRPr="003B4EB9">
              <w:rPr>
                <w:rFonts w:ascii="Liberation Serif" w:eastAsia="Times New Roman" w:hAnsi="Liberation Serif" w:cs="Times New Roman"/>
                <w:b/>
                <w:bCs/>
                <w:color w:val="000000"/>
                <w:sz w:val="20"/>
                <w:szCs w:val="20"/>
                <w:lang w:eastAsia="ru-RU"/>
              </w:rPr>
              <w:t> </w:t>
            </w:r>
          </w:p>
        </w:tc>
      </w:tr>
      <w:tr w:rsidR="003B4EB9" w:rsidRPr="003B4EB9" w:rsidTr="003B4EB9">
        <w:trPr>
          <w:cantSplit/>
          <w:trHeight w:val="264"/>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B4EB9" w:rsidRPr="003B4EB9" w:rsidRDefault="003B4EB9" w:rsidP="003B4EB9">
            <w:pPr>
              <w:spacing w:after="0" w:line="240" w:lineRule="auto"/>
              <w:jc w:val="both"/>
              <w:rPr>
                <w:rFonts w:ascii="Liberation Serif" w:eastAsia="Times New Roman" w:hAnsi="Liberation Serif" w:cs="Times New Roman"/>
                <w:sz w:val="20"/>
                <w:szCs w:val="20"/>
                <w:lang w:eastAsia="ru-RU"/>
              </w:rPr>
            </w:pPr>
            <w:r w:rsidRPr="003B4EB9">
              <w:rPr>
                <w:rFonts w:ascii="Liberation Serif" w:eastAsia="Times New Roman" w:hAnsi="Liberation Serif" w:cs="Times New Roman"/>
                <w:sz w:val="20"/>
                <w:szCs w:val="20"/>
                <w:lang w:eastAsia="ru-RU"/>
              </w:rPr>
              <w:t>36</w:t>
            </w:r>
          </w:p>
        </w:tc>
        <w:tc>
          <w:tcPr>
            <w:tcW w:w="0" w:type="auto"/>
            <w:tcBorders>
              <w:top w:val="single" w:sz="4" w:space="0" w:color="auto"/>
              <w:left w:val="nil"/>
              <w:bottom w:val="single" w:sz="4" w:space="0" w:color="auto"/>
              <w:right w:val="single" w:sz="4" w:space="0" w:color="auto"/>
            </w:tcBorders>
            <w:shd w:val="clear" w:color="auto" w:fill="auto"/>
            <w:hideMark/>
          </w:tcPr>
          <w:p w:rsidR="003B4EB9" w:rsidRPr="003B4EB9" w:rsidRDefault="003B4EB9" w:rsidP="003B4EB9">
            <w:pPr>
              <w:spacing w:after="0" w:line="240" w:lineRule="auto"/>
              <w:rPr>
                <w:rFonts w:ascii="Liberation Serif" w:eastAsia="Times New Roman" w:hAnsi="Liberation Serif" w:cs="Times New Roman"/>
                <w:sz w:val="20"/>
                <w:szCs w:val="20"/>
                <w:lang w:eastAsia="ru-RU"/>
              </w:rPr>
            </w:pPr>
            <w:r w:rsidRPr="003B4EB9">
              <w:rPr>
                <w:rFonts w:ascii="Liberation Serif" w:eastAsia="Times New Roman" w:hAnsi="Liberation Serif" w:cs="Times New Roman"/>
                <w:sz w:val="20"/>
                <w:szCs w:val="20"/>
                <w:lang w:eastAsia="ru-RU"/>
              </w:rPr>
              <w:t>местный бюджет</w:t>
            </w:r>
          </w:p>
        </w:tc>
        <w:tc>
          <w:tcPr>
            <w:tcW w:w="0" w:type="auto"/>
            <w:tcBorders>
              <w:top w:val="single" w:sz="4" w:space="0" w:color="auto"/>
              <w:left w:val="nil"/>
              <w:bottom w:val="single" w:sz="4" w:space="0" w:color="auto"/>
              <w:right w:val="single" w:sz="4" w:space="0" w:color="auto"/>
            </w:tcBorders>
            <w:shd w:val="clear" w:color="auto" w:fill="auto"/>
            <w:hideMark/>
          </w:tcPr>
          <w:p w:rsidR="003B4EB9" w:rsidRPr="003B4EB9" w:rsidRDefault="003B4EB9" w:rsidP="003B4EB9">
            <w:pPr>
              <w:spacing w:after="0" w:line="240" w:lineRule="auto"/>
              <w:jc w:val="right"/>
              <w:rPr>
                <w:rFonts w:ascii="Liberation Serif" w:eastAsia="Times New Roman" w:hAnsi="Liberation Serif" w:cs="Times New Roman"/>
                <w:sz w:val="20"/>
                <w:szCs w:val="20"/>
                <w:lang w:eastAsia="ru-RU"/>
              </w:rPr>
            </w:pPr>
            <w:r w:rsidRPr="003B4EB9">
              <w:rPr>
                <w:rFonts w:ascii="Liberation Serif" w:eastAsia="Times New Roman" w:hAnsi="Liberation Serif" w:cs="Times New Roman"/>
                <w:sz w:val="20"/>
                <w:szCs w:val="20"/>
                <w:lang w:eastAsia="ru-RU"/>
              </w:rPr>
              <w:t>10 000 000,0</w:t>
            </w:r>
          </w:p>
        </w:tc>
        <w:tc>
          <w:tcPr>
            <w:tcW w:w="1244" w:type="dxa"/>
            <w:tcBorders>
              <w:top w:val="single" w:sz="4" w:space="0" w:color="auto"/>
              <w:left w:val="nil"/>
              <w:bottom w:val="single" w:sz="4" w:space="0" w:color="auto"/>
              <w:right w:val="single" w:sz="4" w:space="0" w:color="auto"/>
            </w:tcBorders>
            <w:shd w:val="clear" w:color="auto" w:fill="auto"/>
            <w:hideMark/>
          </w:tcPr>
          <w:p w:rsidR="003B4EB9" w:rsidRPr="003B4EB9" w:rsidRDefault="003B4EB9" w:rsidP="003B4EB9">
            <w:pPr>
              <w:spacing w:after="0" w:line="240" w:lineRule="auto"/>
              <w:jc w:val="right"/>
              <w:rPr>
                <w:rFonts w:ascii="Liberation Serif" w:eastAsia="Times New Roman" w:hAnsi="Liberation Serif" w:cs="Times New Roman"/>
                <w:sz w:val="20"/>
                <w:szCs w:val="20"/>
                <w:lang w:eastAsia="ru-RU"/>
              </w:rPr>
            </w:pPr>
            <w:r w:rsidRPr="003B4EB9">
              <w:rPr>
                <w:rFonts w:ascii="Liberation Serif" w:eastAsia="Times New Roman" w:hAnsi="Liberation Serif" w:cs="Times New Roman"/>
                <w:sz w:val="20"/>
                <w:szCs w:val="20"/>
                <w:lang w:eastAsia="ru-RU"/>
              </w:rPr>
              <w:t xml:space="preserve">  0,0</w:t>
            </w:r>
          </w:p>
        </w:tc>
        <w:tc>
          <w:tcPr>
            <w:tcW w:w="976" w:type="dxa"/>
            <w:tcBorders>
              <w:top w:val="single" w:sz="4" w:space="0" w:color="auto"/>
              <w:left w:val="nil"/>
              <w:bottom w:val="single" w:sz="4" w:space="0" w:color="auto"/>
              <w:right w:val="single" w:sz="4" w:space="0" w:color="auto"/>
            </w:tcBorders>
            <w:shd w:val="clear" w:color="auto" w:fill="auto"/>
            <w:hideMark/>
          </w:tcPr>
          <w:p w:rsidR="003B4EB9" w:rsidRPr="003B4EB9" w:rsidRDefault="003B4EB9" w:rsidP="003B4EB9">
            <w:pPr>
              <w:spacing w:after="0" w:line="240" w:lineRule="auto"/>
              <w:jc w:val="right"/>
              <w:rPr>
                <w:rFonts w:ascii="Liberation Serif" w:eastAsia="Times New Roman" w:hAnsi="Liberation Serif" w:cs="Times New Roman"/>
                <w:sz w:val="20"/>
                <w:szCs w:val="20"/>
                <w:lang w:eastAsia="ru-RU"/>
              </w:rPr>
            </w:pPr>
            <w:r w:rsidRPr="003B4EB9">
              <w:rPr>
                <w:rFonts w:ascii="Liberation Serif" w:eastAsia="Times New Roman" w:hAnsi="Liberation Serif" w:cs="Times New Roman"/>
                <w:sz w:val="20"/>
                <w:szCs w:val="20"/>
                <w:lang w:eastAsia="ru-RU"/>
              </w:rPr>
              <w:t xml:space="preserve">  0,0</w:t>
            </w:r>
          </w:p>
        </w:tc>
        <w:tc>
          <w:tcPr>
            <w:tcW w:w="0" w:type="auto"/>
            <w:tcBorders>
              <w:top w:val="single" w:sz="4" w:space="0" w:color="auto"/>
              <w:left w:val="nil"/>
              <w:bottom w:val="single" w:sz="4" w:space="0" w:color="auto"/>
              <w:right w:val="single" w:sz="4" w:space="0" w:color="auto"/>
            </w:tcBorders>
            <w:shd w:val="clear" w:color="auto" w:fill="auto"/>
            <w:hideMark/>
          </w:tcPr>
          <w:p w:rsidR="003B4EB9" w:rsidRPr="003B4EB9" w:rsidRDefault="003B4EB9" w:rsidP="003B4EB9">
            <w:pPr>
              <w:spacing w:after="0" w:line="240" w:lineRule="auto"/>
              <w:jc w:val="right"/>
              <w:rPr>
                <w:rFonts w:ascii="Liberation Serif" w:eastAsia="Times New Roman" w:hAnsi="Liberation Serif" w:cs="Times New Roman"/>
                <w:sz w:val="20"/>
                <w:szCs w:val="20"/>
                <w:lang w:eastAsia="ru-RU"/>
              </w:rPr>
            </w:pPr>
            <w:r w:rsidRPr="003B4EB9">
              <w:rPr>
                <w:rFonts w:ascii="Liberation Serif" w:eastAsia="Times New Roman" w:hAnsi="Liberation Serif" w:cs="Times New Roman"/>
                <w:sz w:val="20"/>
                <w:szCs w:val="20"/>
                <w:lang w:eastAsia="ru-RU"/>
              </w:rPr>
              <w:t xml:space="preserve">  0,0</w:t>
            </w:r>
          </w:p>
        </w:tc>
        <w:tc>
          <w:tcPr>
            <w:tcW w:w="0" w:type="auto"/>
            <w:tcBorders>
              <w:top w:val="single" w:sz="4" w:space="0" w:color="auto"/>
              <w:left w:val="nil"/>
              <w:bottom w:val="single" w:sz="4" w:space="0" w:color="auto"/>
              <w:right w:val="single" w:sz="4" w:space="0" w:color="auto"/>
            </w:tcBorders>
            <w:shd w:val="clear" w:color="auto" w:fill="auto"/>
            <w:hideMark/>
          </w:tcPr>
          <w:p w:rsidR="003B4EB9" w:rsidRPr="003B4EB9" w:rsidRDefault="003B4EB9" w:rsidP="003B4EB9">
            <w:pPr>
              <w:spacing w:after="0" w:line="240" w:lineRule="auto"/>
              <w:jc w:val="right"/>
              <w:rPr>
                <w:rFonts w:ascii="Liberation Serif" w:eastAsia="Times New Roman" w:hAnsi="Liberation Serif" w:cs="Times New Roman"/>
                <w:sz w:val="20"/>
                <w:szCs w:val="20"/>
                <w:lang w:eastAsia="ru-RU"/>
              </w:rPr>
            </w:pPr>
            <w:r w:rsidRPr="003B4EB9">
              <w:rPr>
                <w:rFonts w:ascii="Liberation Serif" w:eastAsia="Times New Roman" w:hAnsi="Liberation Serif" w:cs="Times New Roman"/>
                <w:sz w:val="20"/>
                <w:szCs w:val="20"/>
                <w:lang w:eastAsia="ru-RU"/>
              </w:rPr>
              <w:t>5 000 000,0</w:t>
            </w:r>
          </w:p>
        </w:tc>
        <w:tc>
          <w:tcPr>
            <w:tcW w:w="0" w:type="auto"/>
            <w:tcBorders>
              <w:top w:val="single" w:sz="4" w:space="0" w:color="auto"/>
              <w:left w:val="nil"/>
              <w:bottom w:val="single" w:sz="4" w:space="0" w:color="auto"/>
              <w:right w:val="single" w:sz="4" w:space="0" w:color="auto"/>
            </w:tcBorders>
            <w:shd w:val="clear" w:color="auto" w:fill="auto"/>
            <w:hideMark/>
          </w:tcPr>
          <w:p w:rsidR="003B4EB9" w:rsidRPr="003B4EB9" w:rsidRDefault="003B4EB9" w:rsidP="003B4EB9">
            <w:pPr>
              <w:spacing w:after="0" w:line="240" w:lineRule="auto"/>
              <w:jc w:val="right"/>
              <w:rPr>
                <w:rFonts w:ascii="Liberation Serif" w:eastAsia="Times New Roman" w:hAnsi="Liberation Serif" w:cs="Times New Roman"/>
                <w:sz w:val="20"/>
                <w:szCs w:val="20"/>
                <w:lang w:eastAsia="ru-RU"/>
              </w:rPr>
            </w:pPr>
            <w:r w:rsidRPr="003B4EB9">
              <w:rPr>
                <w:rFonts w:ascii="Liberation Serif" w:eastAsia="Times New Roman" w:hAnsi="Liberation Serif" w:cs="Times New Roman"/>
                <w:sz w:val="20"/>
                <w:szCs w:val="20"/>
                <w:lang w:eastAsia="ru-RU"/>
              </w:rPr>
              <w:t>5 000 000,0</w:t>
            </w:r>
          </w:p>
        </w:tc>
        <w:tc>
          <w:tcPr>
            <w:tcW w:w="0" w:type="auto"/>
            <w:tcBorders>
              <w:top w:val="single" w:sz="4" w:space="0" w:color="auto"/>
              <w:left w:val="nil"/>
              <w:bottom w:val="single" w:sz="4" w:space="0" w:color="auto"/>
              <w:right w:val="single" w:sz="4" w:space="0" w:color="auto"/>
            </w:tcBorders>
            <w:shd w:val="clear" w:color="auto" w:fill="auto"/>
            <w:hideMark/>
          </w:tcPr>
          <w:p w:rsidR="003B4EB9" w:rsidRPr="003B4EB9" w:rsidRDefault="003B4EB9" w:rsidP="003B4EB9">
            <w:pPr>
              <w:spacing w:after="0" w:line="240" w:lineRule="auto"/>
              <w:jc w:val="right"/>
              <w:rPr>
                <w:rFonts w:ascii="Liberation Serif" w:eastAsia="Times New Roman" w:hAnsi="Liberation Serif" w:cs="Times New Roman"/>
                <w:sz w:val="20"/>
                <w:szCs w:val="20"/>
                <w:lang w:eastAsia="ru-RU"/>
              </w:rPr>
            </w:pPr>
            <w:r w:rsidRPr="003B4EB9">
              <w:rPr>
                <w:rFonts w:ascii="Liberation Serif" w:eastAsia="Times New Roman" w:hAnsi="Liberation Serif" w:cs="Times New Roman"/>
                <w:sz w:val="20"/>
                <w:szCs w:val="20"/>
                <w:lang w:eastAsia="ru-RU"/>
              </w:rPr>
              <w:t xml:space="preserve">  0,0</w:t>
            </w:r>
          </w:p>
        </w:tc>
        <w:tc>
          <w:tcPr>
            <w:tcW w:w="0" w:type="auto"/>
            <w:tcBorders>
              <w:top w:val="single" w:sz="4" w:space="0" w:color="auto"/>
              <w:left w:val="nil"/>
              <w:bottom w:val="single" w:sz="4" w:space="0" w:color="auto"/>
              <w:right w:val="single" w:sz="4" w:space="0" w:color="auto"/>
            </w:tcBorders>
            <w:shd w:val="clear" w:color="auto" w:fill="auto"/>
          </w:tcPr>
          <w:p w:rsidR="003B4EB9" w:rsidRPr="003B4EB9" w:rsidRDefault="003B4EB9" w:rsidP="003B4EB9">
            <w:pPr>
              <w:spacing w:after="0" w:line="240" w:lineRule="auto"/>
              <w:jc w:val="right"/>
              <w:rPr>
                <w:rFonts w:ascii="Liberation Serif" w:eastAsia="Times New Roman" w:hAnsi="Liberation Serif" w:cs="Times New Roman"/>
                <w:sz w:val="20"/>
                <w:szCs w:val="20"/>
                <w:lang w:eastAsia="ru-RU"/>
              </w:rPr>
            </w:pPr>
            <w:r w:rsidRPr="003B4EB9">
              <w:rPr>
                <w:rFonts w:ascii="Liberation Serif" w:eastAsia="Times New Roman" w:hAnsi="Liberation Serif" w:cs="Times New Roman"/>
                <w:sz w:val="20"/>
                <w:szCs w:val="20"/>
                <w:lang w:eastAsia="ru-RU"/>
              </w:rPr>
              <w:t xml:space="preserve">  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B4EB9" w:rsidRPr="003B4EB9" w:rsidRDefault="003B4EB9" w:rsidP="003B4EB9">
            <w:pPr>
              <w:spacing w:after="0" w:line="240" w:lineRule="auto"/>
              <w:rPr>
                <w:rFonts w:ascii="Liberation Serif" w:eastAsia="Times New Roman" w:hAnsi="Liberation Serif" w:cs="Times New Roman"/>
                <w:sz w:val="20"/>
                <w:szCs w:val="20"/>
                <w:lang w:eastAsia="ru-RU"/>
              </w:rPr>
            </w:pPr>
            <w:r w:rsidRPr="003B4EB9">
              <w:rPr>
                <w:rFonts w:ascii="Liberation Serif" w:eastAsia="Times New Roman" w:hAnsi="Liberation Serif" w:cs="Times New Roman"/>
                <w:sz w:val="20"/>
                <w:szCs w:val="20"/>
                <w:lang w:eastAsia="ru-RU"/>
              </w:rPr>
              <w:t> </w:t>
            </w:r>
          </w:p>
        </w:tc>
      </w:tr>
      <w:tr w:rsidR="003B4EB9" w:rsidRPr="003B4EB9" w:rsidTr="003B4EB9">
        <w:trPr>
          <w:cantSplit/>
          <w:trHeight w:val="403"/>
        </w:trPr>
        <w:tc>
          <w:tcPr>
            <w:tcW w:w="0" w:type="auto"/>
            <w:tcBorders>
              <w:top w:val="single" w:sz="4" w:space="0" w:color="auto"/>
              <w:left w:val="single" w:sz="4" w:space="0" w:color="auto"/>
              <w:bottom w:val="single" w:sz="4" w:space="0" w:color="auto"/>
              <w:right w:val="single" w:sz="4" w:space="0" w:color="auto"/>
            </w:tcBorders>
            <w:shd w:val="clear" w:color="000000" w:fill="FFFFFF"/>
            <w:hideMark/>
          </w:tcPr>
          <w:p w:rsidR="003B4EB9" w:rsidRPr="003B4EB9" w:rsidRDefault="003B4EB9" w:rsidP="003B4EB9">
            <w:pPr>
              <w:spacing w:after="0" w:line="240" w:lineRule="auto"/>
              <w:jc w:val="both"/>
              <w:rPr>
                <w:rFonts w:ascii="Liberation Serif" w:eastAsia="Times New Roman" w:hAnsi="Liberation Serif" w:cs="Times New Roman"/>
                <w:b/>
                <w:bCs/>
                <w:color w:val="000000"/>
                <w:sz w:val="20"/>
                <w:szCs w:val="20"/>
                <w:lang w:eastAsia="ru-RU"/>
              </w:rPr>
            </w:pPr>
            <w:r w:rsidRPr="003B4EB9">
              <w:rPr>
                <w:rFonts w:ascii="Liberation Serif" w:eastAsia="Times New Roman" w:hAnsi="Liberation Serif" w:cs="Times New Roman"/>
                <w:b/>
                <w:bCs/>
                <w:color w:val="000000"/>
                <w:sz w:val="20"/>
                <w:szCs w:val="20"/>
                <w:lang w:eastAsia="ru-RU"/>
              </w:rPr>
              <w:t>37</w:t>
            </w:r>
          </w:p>
        </w:tc>
        <w:tc>
          <w:tcPr>
            <w:tcW w:w="0" w:type="auto"/>
            <w:tcBorders>
              <w:top w:val="single" w:sz="4" w:space="0" w:color="auto"/>
              <w:left w:val="nil"/>
              <w:bottom w:val="single" w:sz="4" w:space="0" w:color="auto"/>
              <w:right w:val="single" w:sz="4" w:space="0" w:color="auto"/>
            </w:tcBorders>
            <w:shd w:val="clear" w:color="000000" w:fill="FFFFFF"/>
            <w:hideMark/>
          </w:tcPr>
          <w:p w:rsidR="003B4EB9" w:rsidRPr="003B4EB9" w:rsidRDefault="003B4EB9" w:rsidP="003B4EB9">
            <w:pPr>
              <w:spacing w:after="0" w:line="240" w:lineRule="auto"/>
              <w:rPr>
                <w:rFonts w:ascii="Liberation Serif" w:eastAsia="Times New Roman" w:hAnsi="Liberation Serif" w:cs="Times New Roman"/>
                <w:b/>
                <w:bCs/>
                <w:color w:val="000000"/>
                <w:sz w:val="20"/>
                <w:szCs w:val="20"/>
                <w:lang w:eastAsia="ru-RU"/>
              </w:rPr>
            </w:pPr>
            <w:r w:rsidRPr="003B4EB9">
              <w:rPr>
                <w:rFonts w:ascii="Liberation Serif" w:eastAsia="Times New Roman" w:hAnsi="Liberation Serif" w:cs="Times New Roman"/>
                <w:b/>
                <w:bCs/>
                <w:color w:val="000000"/>
                <w:sz w:val="20"/>
                <w:szCs w:val="20"/>
                <w:lang w:eastAsia="ru-RU"/>
              </w:rPr>
              <w:t>Мероприятие 1.8. Разработка проектно-сметной документации по строительству газопровода с. Мезенское</w:t>
            </w:r>
          </w:p>
        </w:tc>
        <w:tc>
          <w:tcPr>
            <w:tcW w:w="0" w:type="auto"/>
            <w:tcBorders>
              <w:top w:val="single" w:sz="4" w:space="0" w:color="auto"/>
              <w:left w:val="nil"/>
              <w:bottom w:val="single" w:sz="4" w:space="0" w:color="auto"/>
              <w:right w:val="single" w:sz="4" w:space="0" w:color="auto"/>
            </w:tcBorders>
            <w:shd w:val="clear" w:color="000000" w:fill="FFFFFF"/>
            <w:hideMark/>
          </w:tcPr>
          <w:p w:rsidR="003B4EB9" w:rsidRPr="003B4EB9" w:rsidRDefault="003B4EB9" w:rsidP="003B4EB9">
            <w:pPr>
              <w:spacing w:after="0" w:line="240" w:lineRule="auto"/>
              <w:jc w:val="right"/>
              <w:rPr>
                <w:rFonts w:ascii="Liberation Serif" w:eastAsia="Times New Roman" w:hAnsi="Liberation Serif" w:cs="Times New Roman"/>
                <w:b/>
                <w:bCs/>
                <w:color w:val="000000"/>
                <w:sz w:val="20"/>
                <w:szCs w:val="20"/>
                <w:lang w:eastAsia="ru-RU"/>
              </w:rPr>
            </w:pPr>
            <w:r w:rsidRPr="003B4EB9">
              <w:rPr>
                <w:rFonts w:ascii="Liberation Serif" w:eastAsia="Times New Roman" w:hAnsi="Liberation Serif" w:cs="Times New Roman"/>
                <w:b/>
                <w:bCs/>
                <w:color w:val="000000"/>
                <w:sz w:val="20"/>
                <w:szCs w:val="20"/>
                <w:lang w:eastAsia="ru-RU"/>
              </w:rPr>
              <w:t>2 850 000,0</w:t>
            </w:r>
          </w:p>
        </w:tc>
        <w:tc>
          <w:tcPr>
            <w:tcW w:w="1244" w:type="dxa"/>
            <w:tcBorders>
              <w:top w:val="single" w:sz="4" w:space="0" w:color="auto"/>
              <w:left w:val="nil"/>
              <w:bottom w:val="single" w:sz="4" w:space="0" w:color="auto"/>
              <w:right w:val="single" w:sz="4" w:space="0" w:color="auto"/>
            </w:tcBorders>
            <w:shd w:val="clear" w:color="000000" w:fill="FFFFFF"/>
            <w:hideMark/>
          </w:tcPr>
          <w:p w:rsidR="003B4EB9" w:rsidRPr="003B4EB9" w:rsidRDefault="003B4EB9" w:rsidP="003B4EB9">
            <w:pPr>
              <w:spacing w:after="0" w:line="240" w:lineRule="auto"/>
              <w:jc w:val="right"/>
              <w:rPr>
                <w:rFonts w:ascii="Liberation Serif" w:eastAsia="Times New Roman" w:hAnsi="Liberation Serif" w:cs="Times New Roman"/>
                <w:b/>
                <w:bCs/>
                <w:color w:val="000000"/>
                <w:sz w:val="20"/>
                <w:szCs w:val="20"/>
                <w:lang w:eastAsia="ru-RU"/>
              </w:rPr>
            </w:pPr>
            <w:r w:rsidRPr="003B4EB9">
              <w:rPr>
                <w:rFonts w:ascii="Liberation Serif" w:eastAsia="Times New Roman" w:hAnsi="Liberation Serif" w:cs="Times New Roman"/>
                <w:b/>
                <w:bCs/>
                <w:color w:val="000000"/>
                <w:sz w:val="20"/>
                <w:szCs w:val="20"/>
                <w:lang w:eastAsia="ru-RU"/>
              </w:rPr>
              <w:t>100 000,0</w:t>
            </w:r>
          </w:p>
        </w:tc>
        <w:tc>
          <w:tcPr>
            <w:tcW w:w="976" w:type="dxa"/>
            <w:tcBorders>
              <w:top w:val="single" w:sz="4" w:space="0" w:color="auto"/>
              <w:left w:val="nil"/>
              <w:bottom w:val="single" w:sz="4" w:space="0" w:color="auto"/>
              <w:right w:val="single" w:sz="4" w:space="0" w:color="auto"/>
            </w:tcBorders>
            <w:shd w:val="clear" w:color="000000" w:fill="FFFFFF"/>
            <w:hideMark/>
          </w:tcPr>
          <w:p w:rsidR="003B4EB9" w:rsidRPr="003B4EB9" w:rsidRDefault="003B4EB9" w:rsidP="003B4EB9">
            <w:pPr>
              <w:spacing w:after="0" w:line="240" w:lineRule="auto"/>
              <w:jc w:val="right"/>
              <w:rPr>
                <w:rFonts w:ascii="Liberation Serif" w:eastAsia="Times New Roman" w:hAnsi="Liberation Serif" w:cs="Times New Roman"/>
                <w:b/>
                <w:bCs/>
                <w:color w:val="000000"/>
                <w:sz w:val="20"/>
                <w:szCs w:val="20"/>
                <w:lang w:eastAsia="ru-RU"/>
              </w:rPr>
            </w:pPr>
            <w:r w:rsidRPr="003B4EB9">
              <w:rPr>
                <w:rFonts w:ascii="Liberation Serif" w:eastAsia="Times New Roman" w:hAnsi="Liberation Serif" w:cs="Times New Roman"/>
                <w:b/>
                <w:bCs/>
                <w:color w:val="000000"/>
                <w:sz w:val="20"/>
                <w:szCs w:val="20"/>
                <w:lang w:eastAsia="ru-RU"/>
              </w:rPr>
              <w:t xml:space="preserve"> 2 750 000,0</w:t>
            </w:r>
          </w:p>
        </w:tc>
        <w:tc>
          <w:tcPr>
            <w:tcW w:w="0" w:type="auto"/>
            <w:tcBorders>
              <w:top w:val="single" w:sz="4" w:space="0" w:color="auto"/>
              <w:left w:val="nil"/>
              <w:bottom w:val="single" w:sz="4" w:space="0" w:color="auto"/>
              <w:right w:val="single" w:sz="4" w:space="0" w:color="auto"/>
            </w:tcBorders>
            <w:shd w:val="clear" w:color="000000" w:fill="FFFFFF"/>
            <w:hideMark/>
          </w:tcPr>
          <w:p w:rsidR="003B4EB9" w:rsidRPr="003B4EB9" w:rsidRDefault="003B4EB9" w:rsidP="003B4EB9">
            <w:pPr>
              <w:spacing w:after="0" w:line="240" w:lineRule="auto"/>
              <w:jc w:val="right"/>
              <w:rPr>
                <w:rFonts w:ascii="Liberation Serif" w:eastAsia="Times New Roman" w:hAnsi="Liberation Serif" w:cs="Times New Roman"/>
                <w:b/>
                <w:bCs/>
                <w:color w:val="000000"/>
                <w:sz w:val="20"/>
                <w:szCs w:val="20"/>
                <w:lang w:eastAsia="ru-RU"/>
              </w:rPr>
            </w:pPr>
            <w:r w:rsidRPr="003B4EB9">
              <w:rPr>
                <w:rFonts w:ascii="Liberation Serif" w:eastAsia="Times New Roman" w:hAnsi="Liberation Serif" w:cs="Times New Roman"/>
                <w:b/>
                <w:bCs/>
                <w:color w:val="000000"/>
                <w:sz w:val="20"/>
                <w:szCs w:val="20"/>
                <w:lang w:eastAsia="ru-RU"/>
              </w:rPr>
              <w:t xml:space="preserve">  0,0</w:t>
            </w:r>
          </w:p>
        </w:tc>
        <w:tc>
          <w:tcPr>
            <w:tcW w:w="0" w:type="auto"/>
            <w:tcBorders>
              <w:top w:val="single" w:sz="4" w:space="0" w:color="auto"/>
              <w:left w:val="nil"/>
              <w:bottom w:val="single" w:sz="4" w:space="0" w:color="auto"/>
              <w:right w:val="single" w:sz="4" w:space="0" w:color="auto"/>
            </w:tcBorders>
            <w:shd w:val="clear" w:color="000000" w:fill="FFFFFF"/>
            <w:hideMark/>
          </w:tcPr>
          <w:p w:rsidR="003B4EB9" w:rsidRPr="003B4EB9" w:rsidRDefault="003B4EB9" w:rsidP="003B4EB9">
            <w:pPr>
              <w:spacing w:after="0" w:line="240" w:lineRule="auto"/>
              <w:jc w:val="right"/>
              <w:rPr>
                <w:rFonts w:ascii="Liberation Serif" w:eastAsia="Times New Roman" w:hAnsi="Liberation Serif" w:cs="Times New Roman"/>
                <w:b/>
                <w:bCs/>
                <w:color w:val="000000"/>
                <w:sz w:val="20"/>
                <w:szCs w:val="20"/>
                <w:lang w:eastAsia="ru-RU"/>
              </w:rPr>
            </w:pPr>
            <w:r w:rsidRPr="003B4EB9">
              <w:rPr>
                <w:rFonts w:ascii="Liberation Serif" w:eastAsia="Times New Roman" w:hAnsi="Liberation Serif" w:cs="Times New Roman"/>
                <w:b/>
                <w:bCs/>
                <w:color w:val="000000"/>
                <w:sz w:val="20"/>
                <w:szCs w:val="20"/>
                <w:lang w:eastAsia="ru-RU"/>
              </w:rPr>
              <w:t xml:space="preserve">  0,0</w:t>
            </w:r>
          </w:p>
        </w:tc>
        <w:tc>
          <w:tcPr>
            <w:tcW w:w="0" w:type="auto"/>
            <w:tcBorders>
              <w:top w:val="single" w:sz="4" w:space="0" w:color="auto"/>
              <w:left w:val="nil"/>
              <w:bottom w:val="single" w:sz="4" w:space="0" w:color="auto"/>
              <w:right w:val="single" w:sz="4" w:space="0" w:color="auto"/>
            </w:tcBorders>
            <w:shd w:val="clear" w:color="000000" w:fill="FFFFFF"/>
            <w:hideMark/>
          </w:tcPr>
          <w:p w:rsidR="003B4EB9" w:rsidRPr="003B4EB9" w:rsidRDefault="003B4EB9" w:rsidP="003B4EB9">
            <w:pPr>
              <w:spacing w:after="0" w:line="240" w:lineRule="auto"/>
              <w:jc w:val="right"/>
              <w:rPr>
                <w:rFonts w:ascii="Liberation Serif" w:eastAsia="Times New Roman" w:hAnsi="Liberation Serif" w:cs="Times New Roman"/>
                <w:b/>
                <w:bCs/>
                <w:color w:val="000000"/>
                <w:sz w:val="20"/>
                <w:szCs w:val="20"/>
                <w:lang w:eastAsia="ru-RU"/>
              </w:rPr>
            </w:pPr>
            <w:r w:rsidRPr="003B4EB9">
              <w:rPr>
                <w:rFonts w:ascii="Liberation Serif" w:eastAsia="Times New Roman" w:hAnsi="Liberation Serif" w:cs="Times New Roman"/>
                <w:b/>
                <w:bCs/>
                <w:color w:val="000000"/>
                <w:sz w:val="20"/>
                <w:szCs w:val="20"/>
                <w:lang w:eastAsia="ru-RU"/>
              </w:rPr>
              <w:t xml:space="preserve">  0,0</w:t>
            </w:r>
          </w:p>
        </w:tc>
        <w:tc>
          <w:tcPr>
            <w:tcW w:w="0" w:type="auto"/>
            <w:tcBorders>
              <w:top w:val="single" w:sz="4" w:space="0" w:color="auto"/>
              <w:left w:val="nil"/>
              <w:bottom w:val="single" w:sz="4" w:space="0" w:color="auto"/>
              <w:right w:val="single" w:sz="4" w:space="0" w:color="auto"/>
            </w:tcBorders>
            <w:shd w:val="clear" w:color="000000" w:fill="FFFFFF"/>
            <w:hideMark/>
          </w:tcPr>
          <w:p w:rsidR="003B4EB9" w:rsidRPr="003B4EB9" w:rsidRDefault="003B4EB9" w:rsidP="003B4EB9">
            <w:pPr>
              <w:spacing w:after="0" w:line="240" w:lineRule="auto"/>
              <w:jc w:val="right"/>
              <w:rPr>
                <w:rFonts w:ascii="Liberation Serif" w:eastAsia="Times New Roman" w:hAnsi="Liberation Serif" w:cs="Times New Roman"/>
                <w:b/>
                <w:bCs/>
                <w:color w:val="000000"/>
                <w:sz w:val="20"/>
                <w:szCs w:val="20"/>
                <w:lang w:eastAsia="ru-RU"/>
              </w:rPr>
            </w:pPr>
            <w:r w:rsidRPr="003B4EB9">
              <w:rPr>
                <w:rFonts w:ascii="Liberation Serif" w:eastAsia="Times New Roman" w:hAnsi="Liberation Serif" w:cs="Times New Roman"/>
                <w:b/>
                <w:bCs/>
                <w:color w:val="000000"/>
                <w:sz w:val="20"/>
                <w:szCs w:val="20"/>
                <w:lang w:eastAsia="ru-RU"/>
              </w:rPr>
              <w:t xml:space="preserve">  0,0</w:t>
            </w:r>
          </w:p>
        </w:tc>
        <w:tc>
          <w:tcPr>
            <w:tcW w:w="0" w:type="auto"/>
            <w:tcBorders>
              <w:top w:val="single" w:sz="4" w:space="0" w:color="auto"/>
              <w:left w:val="nil"/>
              <w:bottom w:val="single" w:sz="4" w:space="0" w:color="auto"/>
              <w:right w:val="single" w:sz="4" w:space="0" w:color="auto"/>
            </w:tcBorders>
            <w:shd w:val="clear" w:color="000000" w:fill="FFFFFF"/>
          </w:tcPr>
          <w:p w:rsidR="003B4EB9" w:rsidRPr="003B4EB9" w:rsidRDefault="003B4EB9" w:rsidP="003B4EB9">
            <w:pPr>
              <w:spacing w:after="0" w:line="240" w:lineRule="auto"/>
              <w:jc w:val="right"/>
              <w:rPr>
                <w:rFonts w:ascii="Liberation Serif" w:eastAsia="Times New Roman" w:hAnsi="Liberation Serif" w:cs="Times New Roman"/>
                <w:b/>
                <w:bCs/>
                <w:color w:val="000000"/>
                <w:sz w:val="20"/>
                <w:szCs w:val="20"/>
                <w:lang w:eastAsia="ru-RU"/>
              </w:rPr>
            </w:pPr>
            <w:r w:rsidRPr="003B4EB9">
              <w:rPr>
                <w:rFonts w:ascii="Liberation Serif" w:eastAsia="Times New Roman" w:hAnsi="Liberation Serif" w:cs="Times New Roman"/>
                <w:b/>
                <w:bCs/>
                <w:color w:val="000000"/>
                <w:sz w:val="20"/>
                <w:szCs w:val="20"/>
                <w:lang w:eastAsia="ru-RU"/>
              </w:rPr>
              <w:t xml:space="preserve">  0,0</w:t>
            </w:r>
          </w:p>
        </w:tc>
        <w:tc>
          <w:tcPr>
            <w:tcW w:w="0" w:type="auto"/>
            <w:tcBorders>
              <w:top w:val="single" w:sz="4" w:space="0" w:color="auto"/>
              <w:left w:val="single" w:sz="4" w:space="0" w:color="auto"/>
              <w:bottom w:val="single" w:sz="4" w:space="0" w:color="auto"/>
              <w:right w:val="single" w:sz="4" w:space="0" w:color="auto"/>
            </w:tcBorders>
            <w:shd w:val="clear" w:color="000000" w:fill="FFFFFF"/>
            <w:hideMark/>
          </w:tcPr>
          <w:p w:rsidR="003B4EB9" w:rsidRPr="003B4EB9" w:rsidRDefault="003B4EB9" w:rsidP="003B4EB9">
            <w:pPr>
              <w:spacing w:after="0" w:line="240" w:lineRule="auto"/>
              <w:rPr>
                <w:rFonts w:ascii="Liberation Serif" w:eastAsia="Times New Roman" w:hAnsi="Liberation Serif" w:cs="Times New Roman"/>
                <w:b/>
                <w:bCs/>
                <w:color w:val="000000"/>
                <w:sz w:val="20"/>
                <w:szCs w:val="20"/>
                <w:lang w:eastAsia="ru-RU"/>
              </w:rPr>
            </w:pPr>
            <w:r w:rsidRPr="003B4EB9">
              <w:rPr>
                <w:rFonts w:ascii="Liberation Serif" w:eastAsia="Times New Roman" w:hAnsi="Liberation Serif" w:cs="Times New Roman"/>
                <w:b/>
                <w:bCs/>
                <w:color w:val="000000"/>
                <w:sz w:val="20"/>
                <w:szCs w:val="20"/>
                <w:lang w:eastAsia="ru-RU"/>
              </w:rPr>
              <w:t>1.1.1.1.</w:t>
            </w:r>
          </w:p>
        </w:tc>
      </w:tr>
      <w:tr w:rsidR="003B4EB9" w:rsidRPr="003B4EB9" w:rsidTr="003B4EB9">
        <w:trPr>
          <w:cantSplit/>
          <w:trHeight w:val="264"/>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B4EB9" w:rsidRPr="003B4EB9" w:rsidRDefault="003B4EB9" w:rsidP="003B4EB9">
            <w:pPr>
              <w:spacing w:after="0" w:line="240" w:lineRule="auto"/>
              <w:jc w:val="both"/>
              <w:rPr>
                <w:rFonts w:ascii="Liberation Serif" w:eastAsia="Times New Roman" w:hAnsi="Liberation Serif" w:cs="Times New Roman"/>
                <w:sz w:val="20"/>
                <w:szCs w:val="20"/>
                <w:lang w:eastAsia="ru-RU"/>
              </w:rPr>
            </w:pPr>
            <w:r w:rsidRPr="003B4EB9">
              <w:rPr>
                <w:rFonts w:ascii="Liberation Serif" w:eastAsia="Times New Roman" w:hAnsi="Liberation Serif" w:cs="Times New Roman"/>
                <w:sz w:val="20"/>
                <w:szCs w:val="20"/>
                <w:lang w:eastAsia="ru-RU"/>
              </w:rPr>
              <w:t>38</w:t>
            </w:r>
          </w:p>
        </w:tc>
        <w:tc>
          <w:tcPr>
            <w:tcW w:w="0" w:type="auto"/>
            <w:tcBorders>
              <w:top w:val="single" w:sz="4" w:space="0" w:color="auto"/>
              <w:left w:val="nil"/>
              <w:bottom w:val="single" w:sz="4" w:space="0" w:color="auto"/>
              <w:right w:val="single" w:sz="4" w:space="0" w:color="auto"/>
            </w:tcBorders>
            <w:shd w:val="clear" w:color="auto" w:fill="auto"/>
            <w:hideMark/>
          </w:tcPr>
          <w:p w:rsidR="003B4EB9" w:rsidRPr="003B4EB9" w:rsidRDefault="003B4EB9" w:rsidP="003B4EB9">
            <w:pPr>
              <w:spacing w:after="0" w:line="240" w:lineRule="auto"/>
              <w:rPr>
                <w:rFonts w:ascii="Liberation Serif" w:eastAsia="Times New Roman" w:hAnsi="Liberation Serif" w:cs="Times New Roman"/>
                <w:sz w:val="20"/>
                <w:szCs w:val="20"/>
                <w:lang w:eastAsia="ru-RU"/>
              </w:rPr>
            </w:pPr>
            <w:r w:rsidRPr="003B4EB9">
              <w:rPr>
                <w:rFonts w:ascii="Liberation Serif" w:eastAsia="Times New Roman" w:hAnsi="Liberation Serif" w:cs="Times New Roman"/>
                <w:sz w:val="20"/>
                <w:szCs w:val="20"/>
                <w:lang w:eastAsia="ru-RU"/>
              </w:rPr>
              <w:t>местный бюджет</w:t>
            </w:r>
          </w:p>
        </w:tc>
        <w:tc>
          <w:tcPr>
            <w:tcW w:w="0" w:type="auto"/>
            <w:tcBorders>
              <w:top w:val="single" w:sz="4" w:space="0" w:color="auto"/>
              <w:left w:val="nil"/>
              <w:bottom w:val="single" w:sz="4" w:space="0" w:color="auto"/>
              <w:right w:val="single" w:sz="4" w:space="0" w:color="auto"/>
            </w:tcBorders>
            <w:shd w:val="clear" w:color="auto" w:fill="auto"/>
            <w:hideMark/>
          </w:tcPr>
          <w:p w:rsidR="003B4EB9" w:rsidRPr="003B4EB9" w:rsidRDefault="003B4EB9" w:rsidP="003B4EB9">
            <w:pPr>
              <w:spacing w:after="0" w:line="240" w:lineRule="auto"/>
              <w:jc w:val="right"/>
              <w:rPr>
                <w:rFonts w:ascii="Liberation Serif" w:eastAsia="Times New Roman" w:hAnsi="Liberation Serif" w:cs="Times New Roman"/>
                <w:sz w:val="20"/>
                <w:szCs w:val="20"/>
                <w:lang w:eastAsia="ru-RU"/>
              </w:rPr>
            </w:pPr>
            <w:r w:rsidRPr="003B4EB9">
              <w:rPr>
                <w:rFonts w:ascii="Liberation Serif" w:eastAsia="Times New Roman" w:hAnsi="Liberation Serif" w:cs="Times New Roman"/>
                <w:sz w:val="20"/>
                <w:szCs w:val="20"/>
                <w:lang w:eastAsia="ru-RU"/>
              </w:rPr>
              <w:t>2 850 000,0</w:t>
            </w:r>
          </w:p>
        </w:tc>
        <w:tc>
          <w:tcPr>
            <w:tcW w:w="1244" w:type="dxa"/>
            <w:tcBorders>
              <w:top w:val="single" w:sz="4" w:space="0" w:color="auto"/>
              <w:left w:val="nil"/>
              <w:bottom w:val="single" w:sz="4" w:space="0" w:color="auto"/>
              <w:right w:val="single" w:sz="4" w:space="0" w:color="auto"/>
            </w:tcBorders>
            <w:shd w:val="clear" w:color="auto" w:fill="auto"/>
            <w:hideMark/>
          </w:tcPr>
          <w:p w:rsidR="003B4EB9" w:rsidRPr="003B4EB9" w:rsidRDefault="003B4EB9" w:rsidP="003B4EB9">
            <w:pPr>
              <w:spacing w:after="0" w:line="240" w:lineRule="auto"/>
              <w:jc w:val="right"/>
              <w:rPr>
                <w:rFonts w:ascii="Liberation Serif" w:eastAsia="Times New Roman" w:hAnsi="Liberation Serif" w:cs="Times New Roman"/>
                <w:sz w:val="20"/>
                <w:szCs w:val="20"/>
                <w:lang w:eastAsia="ru-RU"/>
              </w:rPr>
            </w:pPr>
            <w:r w:rsidRPr="003B4EB9">
              <w:rPr>
                <w:rFonts w:ascii="Liberation Serif" w:eastAsia="Times New Roman" w:hAnsi="Liberation Serif" w:cs="Times New Roman"/>
                <w:sz w:val="20"/>
                <w:szCs w:val="20"/>
                <w:lang w:eastAsia="ru-RU"/>
              </w:rPr>
              <w:t>100 000,0</w:t>
            </w:r>
          </w:p>
        </w:tc>
        <w:tc>
          <w:tcPr>
            <w:tcW w:w="976" w:type="dxa"/>
            <w:tcBorders>
              <w:top w:val="single" w:sz="4" w:space="0" w:color="auto"/>
              <w:left w:val="nil"/>
              <w:bottom w:val="single" w:sz="4" w:space="0" w:color="auto"/>
              <w:right w:val="single" w:sz="4" w:space="0" w:color="auto"/>
            </w:tcBorders>
            <w:shd w:val="clear" w:color="auto" w:fill="auto"/>
            <w:hideMark/>
          </w:tcPr>
          <w:p w:rsidR="003B4EB9" w:rsidRPr="003B4EB9" w:rsidRDefault="003B4EB9" w:rsidP="003B4EB9">
            <w:pPr>
              <w:spacing w:after="0" w:line="240" w:lineRule="auto"/>
              <w:jc w:val="right"/>
              <w:rPr>
                <w:rFonts w:ascii="Liberation Serif" w:eastAsia="Times New Roman" w:hAnsi="Liberation Serif" w:cs="Times New Roman"/>
                <w:sz w:val="20"/>
                <w:szCs w:val="20"/>
                <w:lang w:eastAsia="ru-RU"/>
              </w:rPr>
            </w:pPr>
            <w:r w:rsidRPr="003B4EB9">
              <w:rPr>
                <w:rFonts w:ascii="Liberation Serif" w:eastAsia="Times New Roman" w:hAnsi="Liberation Serif" w:cs="Times New Roman"/>
                <w:sz w:val="20"/>
                <w:szCs w:val="20"/>
                <w:lang w:eastAsia="ru-RU"/>
              </w:rPr>
              <w:t xml:space="preserve"> 2 750 000,0</w:t>
            </w:r>
          </w:p>
        </w:tc>
        <w:tc>
          <w:tcPr>
            <w:tcW w:w="0" w:type="auto"/>
            <w:tcBorders>
              <w:top w:val="single" w:sz="4" w:space="0" w:color="auto"/>
              <w:left w:val="nil"/>
              <w:bottom w:val="single" w:sz="4" w:space="0" w:color="auto"/>
              <w:right w:val="single" w:sz="4" w:space="0" w:color="auto"/>
            </w:tcBorders>
            <w:shd w:val="clear" w:color="auto" w:fill="auto"/>
            <w:hideMark/>
          </w:tcPr>
          <w:p w:rsidR="003B4EB9" w:rsidRPr="003B4EB9" w:rsidRDefault="003B4EB9" w:rsidP="003B4EB9">
            <w:pPr>
              <w:spacing w:after="0" w:line="240" w:lineRule="auto"/>
              <w:jc w:val="right"/>
              <w:rPr>
                <w:rFonts w:ascii="Liberation Serif" w:eastAsia="Times New Roman" w:hAnsi="Liberation Serif" w:cs="Times New Roman"/>
                <w:sz w:val="20"/>
                <w:szCs w:val="20"/>
                <w:lang w:eastAsia="ru-RU"/>
              </w:rPr>
            </w:pPr>
            <w:r w:rsidRPr="003B4EB9">
              <w:rPr>
                <w:rFonts w:ascii="Liberation Serif" w:eastAsia="Times New Roman" w:hAnsi="Liberation Serif" w:cs="Times New Roman"/>
                <w:sz w:val="20"/>
                <w:szCs w:val="20"/>
                <w:lang w:eastAsia="ru-RU"/>
              </w:rPr>
              <w:t xml:space="preserve">  0,0</w:t>
            </w:r>
          </w:p>
        </w:tc>
        <w:tc>
          <w:tcPr>
            <w:tcW w:w="0" w:type="auto"/>
            <w:tcBorders>
              <w:top w:val="single" w:sz="4" w:space="0" w:color="auto"/>
              <w:left w:val="nil"/>
              <w:bottom w:val="single" w:sz="4" w:space="0" w:color="auto"/>
              <w:right w:val="single" w:sz="4" w:space="0" w:color="auto"/>
            </w:tcBorders>
            <w:shd w:val="clear" w:color="auto" w:fill="auto"/>
            <w:hideMark/>
          </w:tcPr>
          <w:p w:rsidR="003B4EB9" w:rsidRPr="003B4EB9" w:rsidRDefault="003B4EB9" w:rsidP="003B4EB9">
            <w:pPr>
              <w:spacing w:after="0" w:line="240" w:lineRule="auto"/>
              <w:jc w:val="right"/>
              <w:rPr>
                <w:rFonts w:ascii="Liberation Serif" w:eastAsia="Times New Roman" w:hAnsi="Liberation Serif" w:cs="Times New Roman"/>
                <w:sz w:val="20"/>
                <w:szCs w:val="20"/>
                <w:lang w:eastAsia="ru-RU"/>
              </w:rPr>
            </w:pPr>
            <w:r w:rsidRPr="003B4EB9">
              <w:rPr>
                <w:rFonts w:ascii="Liberation Serif" w:eastAsia="Times New Roman" w:hAnsi="Liberation Serif" w:cs="Times New Roman"/>
                <w:sz w:val="20"/>
                <w:szCs w:val="20"/>
                <w:lang w:eastAsia="ru-RU"/>
              </w:rPr>
              <w:t xml:space="preserve">  0,0</w:t>
            </w:r>
          </w:p>
        </w:tc>
        <w:tc>
          <w:tcPr>
            <w:tcW w:w="0" w:type="auto"/>
            <w:tcBorders>
              <w:top w:val="single" w:sz="4" w:space="0" w:color="auto"/>
              <w:left w:val="nil"/>
              <w:bottom w:val="single" w:sz="4" w:space="0" w:color="auto"/>
              <w:right w:val="single" w:sz="4" w:space="0" w:color="auto"/>
            </w:tcBorders>
            <w:shd w:val="clear" w:color="auto" w:fill="auto"/>
            <w:hideMark/>
          </w:tcPr>
          <w:p w:rsidR="003B4EB9" w:rsidRPr="003B4EB9" w:rsidRDefault="003B4EB9" w:rsidP="003B4EB9">
            <w:pPr>
              <w:spacing w:after="0" w:line="240" w:lineRule="auto"/>
              <w:jc w:val="right"/>
              <w:rPr>
                <w:rFonts w:ascii="Liberation Serif" w:eastAsia="Times New Roman" w:hAnsi="Liberation Serif" w:cs="Times New Roman"/>
                <w:sz w:val="20"/>
                <w:szCs w:val="20"/>
                <w:lang w:eastAsia="ru-RU"/>
              </w:rPr>
            </w:pPr>
            <w:r w:rsidRPr="003B4EB9">
              <w:rPr>
                <w:rFonts w:ascii="Liberation Serif" w:eastAsia="Times New Roman" w:hAnsi="Liberation Serif" w:cs="Times New Roman"/>
                <w:sz w:val="20"/>
                <w:szCs w:val="20"/>
                <w:lang w:eastAsia="ru-RU"/>
              </w:rPr>
              <w:t xml:space="preserve">  0,0</w:t>
            </w:r>
          </w:p>
        </w:tc>
        <w:tc>
          <w:tcPr>
            <w:tcW w:w="0" w:type="auto"/>
            <w:tcBorders>
              <w:top w:val="single" w:sz="4" w:space="0" w:color="auto"/>
              <w:left w:val="nil"/>
              <w:bottom w:val="single" w:sz="4" w:space="0" w:color="auto"/>
              <w:right w:val="single" w:sz="4" w:space="0" w:color="auto"/>
            </w:tcBorders>
            <w:shd w:val="clear" w:color="auto" w:fill="auto"/>
            <w:hideMark/>
          </w:tcPr>
          <w:p w:rsidR="003B4EB9" w:rsidRPr="003B4EB9" w:rsidRDefault="003B4EB9" w:rsidP="003B4EB9">
            <w:pPr>
              <w:spacing w:after="0" w:line="240" w:lineRule="auto"/>
              <w:jc w:val="right"/>
              <w:rPr>
                <w:rFonts w:ascii="Liberation Serif" w:eastAsia="Times New Roman" w:hAnsi="Liberation Serif" w:cs="Times New Roman"/>
                <w:sz w:val="20"/>
                <w:szCs w:val="20"/>
                <w:lang w:eastAsia="ru-RU"/>
              </w:rPr>
            </w:pPr>
            <w:r w:rsidRPr="003B4EB9">
              <w:rPr>
                <w:rFonts w:ascii="Liberation Serif" w:eastAsia="Times New Roman" w:hAnsi="Liberation Serif" w:cs="Times New Roman"/>
                <w:sz w:val="20"/>
                <w:szCs w:val="20"/>
                <w:lang w:eastAsia="ru-RU"/>
              </w:rPr>
              <w:t xml:space="preserve">  0,0</w:t>
            </w:r>
          </w:p>
        </w:tc>
        <w:tc>
          <w:tcPr>
            <w:tcW w:w="0" w:type="auto"/>
            <w:tcBorders>
              <w:top w:val="single" w:sz="4" w:space="0" w:color="auto"/>
              <w:left w:val="nil"/>
              <w:bottom w:val="single" w:sz="4" w:space="0" w:color="auto"/>
              <w:right w:val="single" w:sz="4" w:space="0" w:color="auto"/>
            </w:tcBorders>
            <w:shd w:val="clear" w:color="auto" w:fill="auto"/>
          </w:tcPr>
          <w:p w:rsidR="003B4EB9" w:rsidRPr="003B4EB9" w:rsidRDefault="003B4EB9" w:rsidP="003B4EB9">
            <w:pPr>
              <w:spacing w:after="0" w:line="240" w:lineRule="auto"/>
              <w:jc w:val="right"/>
              <w:rPr>
                <w:rFonts w:ascii="Liberation Serif" w:eastAsia="Times New Roman" w:hAnsi="Liberation Serif" w:cs="Times New Roman"/>
                <w:sz w:val="20"/>
                <w:szCs w:val="20"/>
                <w:lang w:eastAsia="ru-RU"/>
              </w:rPr>
            </w:pPr>
            <w:r w:rsidRPr="003B4EB9">
              <w:rPr>
                <w:rFonts w:ascii="Liberation Serif" w:eastAsia="Times New Roman" w:hAnsi="Liberation Serif" w:cs="Times New Roman"/>
                <w:sz w:val="20"/>
                <w:szCs w:val="20"/>
                <w:lang w:eastAsia="ru-RU"/>
              </w:rPr>
              <w:t xml:space="preserve">  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B4EB9" w:rsidRPr="003B4EB9" w:rsidRDefault="003B4EB9" w:rsidP="003B4EB9">
            <w:pPr>
              <w:spacing w:after="0" w:line="240" w:lineRule="auto"/>
              <w:rPr>
                <w:rFonts w:ascii="Liberation Serif" w:eastAsia="Times New Roman" w:hAnsi="Liberation Serif" w:cs="Times New Roman"/>
                <w:sz w:val="20"/>
                <w:szCs w:val="20"/>
                <w:lang w:eastAsia="ru-RU"/>
              </w:rPr>
            </w:pPr>
            <w:r w:rsidRPr="003B4EB9">
              <w:rPr>
                <w:rFonts w:ascii="Liberation Serif" w:eastAsia="Times New Roman" w:hAnsi="Liberation Serif" w:cs="Times New Roman"/>
                <w:sz w:val="20"/>
                <w:szCs w:val="20"/>
                <w:lang w:eastAsia="ru-RU"/>
              </w:rPr>
              <w:t> </w:t>
            </w:r>
          </w:p>
        </w:tc>
      </w:tr>
      <w:tr w:rsidR="003B4EB9" w:rsidRPr="003B4EB9" w:rsidTr="003B4EB9">
        <w:trPr>
          <w:cantSplit/>
          <w:trHeight w:val="1142"/>
        </w:trPr>
        <w:tc>
          <w:tcPr>
            <w:tcW w:w="0" w:type="auto"/>
            <w:tcBorders>
              <w:top w:val="single" w:sz="4" w:space="0" w:color="auto"/>
              <w:left w:val="single" w:sz="4" w:space="0" w:color="auto"/>
              <w:bottom w:val="single" w:sz="4" w:space="0" w:color="auto"/>
              <w:right w:val="single" w:sz="4" w:space="0" w:color="auto"/>
            </w:tcBorders>
            <w:shd w:val="clear" w:color="000000" w:fill="FFFFFF"/>
            <w:hideMark/>
          </w:tcPr>
          <w:p w:rsidR="003B4EB9" w:rsidRPr="003B4EB9" w:rsidRDefault="003B4EB9" w:rsidP="003B4EB9">
            <w:pPr>
              <w:spacing w:after="0" w:line="240" w:lineRule="auto"/>
              <w:jc w:val="both"/>
              <w:rPr>
                <w:rFonts w:ascii="Liberation Serif" w:eastAsia="Times New Roman" w:hAnsi="Liberation Serif" w:cs="Times New Roman"/>
                <w:b/>
                <w:bCs/>
                <w:color w:val="000000"/>
                <w:sz w:val="20"/>
                <w:szCs w:val="20"/>
                <w:lang w:eastAsia="ru-RU"/>
              </w:rPr>
            </w:pPr>
            <w:r w:rsidRPr="003B4EB9">
              <w:rPr>
                <w:rFonts w:ascii="Liberation Serif" w:eastAsia="Times New Roman" w:hAnsi="Liberation Serif" w:cs="Times New Roman"/>
                <w:b/>
                <w:bCs/>
                <w:color w:val="000000"/>
                <w:sz w:val="20"/>
                <w:szCs w:val="20"/>
                <w:lang w:eastAsia="ru-RU"/>
              </w:rPr>
              <w:t>39</w:t>
            </w:r>
          </w:p>
        </w:tc>
        <w:tc>
          <w:tcPr>
            <w:tcW w:w="0" w:type="auto"/>
            <w:tcBorders>
              <w:top w:val="single" w:sz="4" w:space="0" w:color="auto"/>
              <w:left w:val="nil"/>
              <w:bottom w:val="single" w:sz="4" w:space="0" w:color="auto"/>
              <w:right w:val="single" w:sz="4" w:space="0" w:color="auto"/>
            </w:tcBorders>
            <w:shd w:val="clear" w:color="000000" w:fill="FFFFFF"/>
            <w:hideMark/>
          </w:tcPr>
          <w:p w:rsidR="003B4EB9" w:rsidRPr="003B4EB9" w:rsidRDefault="003B4EB9" w:rsidP="003B4EB9">
            <w:pPr>
              <w:spacing w:after="0" w:line="240" w:lineRule="auto"/>
              <w:rPr>
                <w:rFonts w:ascii="Liberation Serif" w:eastAsia="Times New Roman" w:hAnsi="Liberation Serif" w:cs="Times New Roman"/>
                <w:b/>
                <w:bCs/>
                <w:color w:val="000000"/>
                <w:sz w:val="20"/>
                <w:szCs w:val="20"/>
                <w:lang w:eastAsia="ru-RU"/>
              </w:rPr>
            </w:pPr>
            <w:r w:rsidRPr="003B4EB9">
              <w:rPr>
                <w:rFonts w:ascii="Liberation Serif" w:eastAsia="Times New Roman" w:hAnsi="Liberation Serif" w:cs="Times New Roman"/>
                <w:b/>
                <w:bCs/>
                <w:color w:val="000000"/>
                <w:sz w:val="20"/>
                <w:szCs w:val="20"/>
                <w:lang w:eastAsia="ru-RU"/>
              </w:rPr>
              <w:t xml:space="preserve">Мероприятие 1.9. Разработка проектно-сметной документации по строительству очистных сооружений в д. </w:t>
            </w:r>
            <w:proofErr w:type="spellStart"/>
            <w:r w:rsidRPr="003B4EB9">
              <w:rPr>
                <w:rFonts w:ascii="Liberation Serif" w:eastAsia="Times New Roman" w:hAnsi="Liberation Serif" w:cs="Times New Roman"/>
                <w:b/>
                <w:bCs/>
                <w:color w:val="000000"/>
                <w:sz w:val="20"/>
                <w:szCs w:val="20"/>
                <w:lang w:eastAsia="ru-RU"/>
              </w:rPr>
              <w:t>Курманка</w:t>
            </w:r>
            <w:proofErr w:type="spellEnd"/>
          </w:p>
        </w:tc>
        <w:tc>
          <w:tcPr>
            <w:tcW w:w="0" w:type="auto"/>
            <w:tcBorders>
              <w:top w:val="single" w:sz="4" w:space="0" w:color="auto"/>
              <w:left w:val="nil"/>
              <w:bottom w:val="single" w:sz="4" w:space="0" w:color="auto"/>
              <w:right w:val="single" w:sz="4" w:space="0" w:color="auto"/>
            </w:tcBorders>
            <w:shd w:val="clear" w:color="000000" w:fill="FFFFFF"/>
            <w:hideMark/>
          </w:tcPr>
          <w:p w:rsidR="003B4EB9" w:rsidRPr="003B4EB9" w:rsidRDefault="003B4EB9" w:rsidP="003B4EB9">
            <w:pPr>
              <w:spacing w:after="0" w:line="240" w:lineRule="auto"/>
              <w:jc w:val="right"/>
              <w:rPr>
                <w:rFonts w:ascii="Liberation Serif" w:eastAsia="Times New Roman" w:hAnsi="Liberation Serif" w:cs="Times New Roman"/>
                <w:b/>
                <w:bCs/>
                <w:color w:val="000000"/>
                <w:sz w:val="20"/>
                <w:szCs w:val="20"/>
                <w:lang w:eastAsia="ru-RU"/>
              </w:rPr>
            </w:pPr>
            <w:r w:rsidRPr="003B4EB9">
              <w:rPr>
                <w:rFonts w:ascii="Liberation Serif" w:eastAsia="Times New Roman" w:hAnsi="Liberation Serif" w:cs="Times New Roman"/>
                <w:b/>
                <w:bCs/>
                <w:color w:val="000000"/>
                <w:sz w:val="20"/>
                <w:szCs w:val="20"/>
                <w:lang w:eastAsia="ru-RU"/>
              </w:rPr>
              <w:t>5 000 000,0</w:t>
            </w:r>
          </w:p>
        </w:tc>
        <w:tc>
          <w:tcPr>
            <w:tcW w:w="1244" w:type="dxa"/>
            <w:tcBorders>
              <w:top w:val="single" w:sz="4" w:space="0" w:color="auto"/>
              <w:left w:val="nil"/>
              <w:bottom w:val="single" w:sz="4" w:space="0" w:color="auto"/>
              <w:right w:val="single" w:sz="4" w:space="0" w:color="auto"/>
            </w:tcBorders>
            <w:shd w:val="clear" w:color="000000" w:fill="FFFFFF"/>
            <w:hideMark/>
          </w:tcPr>
          <w:p w:rsidR="003B4EB9" w:rsidRPr="003B4EB9" w:rsidRDefault="003B4EB9" w:rsidP="003B4EB9">
            <w:pPr>
              <w:spacing w:after="0" w:line="240" w:lineRule="auto"/>
              <w:jc w:val="right"/>
              <w:rPr>
                <w:rFonts w:ascii="Liberation Serif" w:eastAsia="Times New Roman" w:hAnsi="Liberation Serif" w:cs="Times New Roman"/>
                <w:b/>
                <w:bCs/>
                <w:color w:val="000000"/>
                <w:sz w:val="20"/>
                <w:szCs w:val="20"/>
                <w:lang w:eastAsia="ru-RU"/>
              </w:rPr>
            </w:pPr>
            <w:r w:rsidRPr="003B4EB9">
              <w:rPr>
                <w:rFonts w:ascii="Liberation Serif" w:eastAsia="Times New Roman" w:hAnsi="Liberation Serif" w:cs="Times New Roman"/>
                <w:b/>
                <w:bCs/>
                <w:color w:val="000000"/>
                <w:sz w:val="20"/>
                <w:szCs w:val="20"/>
                <w:lang w:eastAsia="ru-RU"/>
              </w:rPr>
              <w:t xml:space="preserve">  0,0</w:t>
            </w:r>
          </w:p>
        </w:tc>
        <w:tc>
          <w:tcPr>
            <w:tcW w:w="976" w:type="dxa"/>
            <w:tcBorders>
              <w:top w:val="single" w:sz="4" w:space="0" w:color="auto"/>
              <w:left w:val="nil"/>
              <w:bottom w:val="single" w:sz="4" w:space="0" w:color="auto"/>
              <w:right w:val="single" w:sz="4" w:space="0" w:color="auto"/>
            </w:tcBorders>
            <w:shd w:val="clear" w:color="000000" w:fill="FFFFFF"/>
            <w:hideMark/>
          </w:tcPr>
          <w:p w:rsidR="003B4EB9" w:rsidRPr="003B4EB9" w:rsidRDefault="003B4EB9" w:rsidP="003B4EB9">
            <w:pPr>
              <w:spacing w:after="0" w:line="240" w:lineRule="auto"/>
              <w:jc w:val="right"/>
              <w:rPr>
                <w:rFonts w:ascii="Liberation Serif" w:eastAsia="Times New Roman" w:hAnsi="Liberation Serif" w:cs="Times New Roman"/>
                <w:b/>
                <w:bCs/>
                <w:color w:val="000000"/>
                <w:sz w:val="20"/>
                <w:szCs w:val="20"/>
                <w:lang w:eastAsia="ru-RU"/>
              </w:rPr>
            </w:pPr>
            <w:r w:rsidRPr="003B4EB9">
              <w:rPr>
                <w:rFonts w:ascii="Liberation Serif" w:eastAsia="Times New Roman" w:hAnsi="Liberation Serif" w:cs="Times New Roman"/>
                <w:b/>
                <w:bCs/>
                <w:color w:val="000000"/>
                <w:sz w:val="20"/>
                <w:szCs w:val="20"/>
                <w:lang w:eastAsia="ru-RU"/>
              </w:rPr>
              <w:t xml:space="preserve">  0,0</w:t>
            </w:r>
          </w:p>
        </w:tc>
        <w:tc>
          <w:tcPr>
            <w:tcW w:w="0" w:type="auto"/>
            <w:tcBorders>
              <w:top w:val="single" w:sz="4" w:space="0" w:color="auto"/>
              <w:left w:val="nil"/>
              <w:bottom w:val="single" w:sz="4" w:space="0" w:color="auto"/>
              <w:right w:val="single" w:sz="4" w:space="0" w:color="auto"/>
            </w:tcBorders>
            <w:shd w:val="clear" w:color="000000" w:fill="FFFFFF"/>
            <w:hideMark/>
          </w:tcPr>
          <w:p w:rsidR="003B4EB9" w:rsidRPr="003B4EB9" w:rsidRDefault="003B4EB9" w:rsidP="003B4EB9">
            <w:pPr>
              <w:spacing w:after="0" w:line="240" w:lineRule="auto"/>
              <w:jc w:val="right"/>
              <w:rPr>
                <w:rFonts w:ascii="Liberation Serif" w:eastAsia="Times New Roman" w:hAnsi="Liberation Serif" w:cs="Times New Roman"/>
                <w:b/>
                <w:bCs/>
                <w:color w:val="000000"/>
                <w:sz w:val="20"/>
                <w:szCs w:val="20"/>
                <w:lang w:eastAsia="ru-RU"/>
              </w:rPr>
            </w:pPr>
            <w:r w:rsidRPr="003B4EB9">
              <w:rPr>
                <w:rFonts w:ascii="Liberation Serif" w:eastAsia="Times New Roman" w:hAnsi="Liberation Serif" w:cs="Times New Roman"/>
                <w:b/>
                <w:bCs/>
                <w:color w:val="000000"/>
                <w:sz w:val="20"/>
                <w:szCs w:val="20"/>
                <w:lang w:eastAsia="ru-RU"/>
              </w:rPr>
              <w:t xml:space="preserve">  0,0</w:t>
            </w:r>
          </w:p>
        </w:tc>
        <w:tc>
          <w:tcPr>
            <w:tcW w:w="0" w:type="auto"/>
            <w:tcBorders>
              <w:top w:val="single" w:sz="4" w:space="0" w:color="auto"/>
              <w:left w:val="nil"/>
              <w:bottom w:val="single" w:sz="4" w:space="0" w:color="auto"/>
              <w:right w:val="single" w:sz="4" w:space="0" w:color="auto"/>
            </w:tcBorders>
            <w:shd w:val="clear" w:color="000000" w:fill="FFFFFF"/>
            <w:hideMark/>
          </w:tcPr>
          <w:p w:rsidR="003B4EB9" w:rsidRPr="003B4EB9" w:rsidRDefault="003B4EB9" w:rsidP="003B4EB9">
            <w:pPr>
              <w:spacing w:after="0" w:line="240" w:lineRule="auto"/>
              <w:jc w:val="right"/>
              <w:rPr>
                <w:rFonts w:ascii="Liberation Serif" w:eastAsia="Times New Roman" w:hAnsi="Liberation Serif" w:cs="Times New Roman"/>
                <w:b/>
                <w:bCs/>
                <w:color w:val="000000"/>
                <w:sz w:val="20"/>
                <w:szCs w:val="20"/>
                <w:lang w:eastAsia="ru-RU"/>
              </w:rPr>
            </w:pPr>
            <w:r w:rsidRPr="003B4EB9">
              <w:rPr>
                <w:rFonts w:ascii="Liberation Serif" w:eastAsia="Times New Roman" w:hAnsi="Liberation Serif" w:cs="Times New Roman"/>
                <w:b/>
                <w:bCs/>
                <w:color w:val="000000"/>
                <w:sz w:val="20"/>
                <w:szCs w:val="20"/>
                <w:lang w:eastAsia="ru-RU"/>
              </w:rPr>
              <w:t>5 000 000,0</w:t>
            </w:r>
          </w:p>
        </w:tc>
        <w:tc>
          <w:tcPr>
            <w:tcW w:w="0" w:type="auto"/>
            <w:tcBorders>
              <w:top w:val="single" w:sz="4" w:space="0" w:color="auto"/>
              <w:left w:val="nil"/>
              <w:bottom w:val="single" w:sz="4" w:space="0" w:color="auto"/>
              <w:right w:val="single" w:sz="4" w:space="0" w:color="auto"/>
            </w:tcBorders>
            <w:shd w:val="clear" w:color="000000" w:fill="FFFFFF"/>
            <w:hideMark/>
          </w:tcPr>
          <w:p w:rsidR="003B4EB9" w:rsidRPr="003B4EB9" w:rsidRDefault="003B4EB9" w:rsidP="003B4EB9">
            <w:pPr>
              <w:spacing w:after="0" w:line="240" w:lineRule="auto"/>
              <w:jc w:val="right"/>
              <w:rPr>
                <w:rFonts w:ascii="Liberation Serif" w:eastAsia="Times New Roman" w:hAnsi="Liberation Serif" w:cs="Times New Roman"/>
                <w:b/>
                <w:bCs/>
                <w:color w:val="000000"/>
                <w:sz w:val="20"/>
                <w:szCs w:val="20"/>
                <w:lang w:eastAsia="ru-RU"/>
              </w:rPr>
            </w:pPr>
            <w:r w:rsidRPr="003B4EB9">
              <w:rPr>
                <w:rFonts w:ascii="Liberation Serif" w:eastAsia="Times New Roman" w:hAnsi="Liberation Serif" w:cs="Times New Roman"/>
                <w:b/>
                <w:bCs/>
                <w:color w:val="000000"/>
                <w:sz w:val="20"/>
                <w:szCs w:val="20"/>
                <w:lang w:eastAsia="ru-RU"/>
              </w:rPr>
              <w:t xml:space="preserve">  0,0</w:t>
            </w:r>
          </w:p>
        </w:tc>
        <w:tc>
          <w:tcPr>
            <w:tcW w:w="0" w:type="auto"/>
            <w:tcBorders>
              <w:top w:val="single" w:sz="4" w:space="0" w:color="auto"/>
              <w:left w:val="nil"/>
              <w:bottom w:val="single" w:sz="4" w:space="0" w:color="auto"/>
              <w:right w:val="single" w:sz="4" w:space="0" w:color="auto"/>
            </w:tcBorders>
            <w:shd w:val="clear" w:color="000000" w:fill="FFFFFF"/>
            <w:hideMark/>
          </w:tcPr>
          <w:p w:rsidR="003B4EB9" w:rsidRPr="003B4EB9" w:rsidRDefault="003B4EB9" w:rsidP="003B4EB9">
            <w:pPr>
              <w:spacing w:after="0" w:line="240" w:lineRule="auto"/>
              <w:jc w:val="right"/>
              <w:rPr>
                <w:rFonts w:ascii="Liberation Serif" w:eastAsia="Times New Roman" w:hAnsi="Liberation Serif" w:cs="Times New Roman"/>
                <w:b/>
                <w:bCs/>
                <w:color w:val="000000"/>
                <w:sz w:val="20"/>
                <w:szCs w:val="20"/>
                <w:lang w:eastAsia="ru-RU"/>
              </w:rPr>
            </w:pPr>
            <w:r w:rsidRPr="003B4EB9">
              <w:rPr>
                <w:rFonts w:ascii="Liberation Serif" w:eastAsia="Times New Roman" w:hAnsi="Liberation Serif" w:cs="Times New Roman"/>
                <w:b/>
                <w:bCs/>
                <w:color w:val="000000"/>
                <w:sz w:val="20"/>
                <w:szCs w:val="20"/>
                <w:lang w:eastAsia="ru-RU"/>
              </w:rPr>
              <w:t xml:space="preserve">  0,0</w:t>
            </w:r>
          </w:p>
        </w:tc>
        <w:tc>
          <w:tcPr>
            <w:tcW w:w="0" w:type="auto"/>
            <w:tcBorders>
              <w:top w:val="single" w:sz="4" w:space="0" w:color="auto"/>
              <w:left w:val="nil"/>
              <w:bottom w:val="single" w:sz="4" w:space="0" w:color="auto"/>
              <w:right w:val="single" w:sz="4" w:space="0" w:color="auto"/>
            </w:tcBorders>
            <w:shd w:val="clear" w:color="000000" w:fill="FFFFFF"/>
          </w:tcPr>
          <w:p w:rsidR="003B4EB9" w:rsidRPr="003B4EB9" w:rsidRDefault="003B4EB9" w:rsidP="003B4EB9">
            <w:pPr>
              <w:spacing w:after="0" w:line="240" w:lineRule="auto"/>
              <w:jc w:val="right"/>
              <w:rPr>
                <w:rFonts w:ascii="Liberation Serif" w:eastAsia="Times New Roman" w:hAnsi="Liberation Serif" w:cs="Times New Roman"/>
                <w:b/>
                <w:bCs/>
                <w:color w:val="000000"/>
                <w:sz w:val="20"/>
                <w:szCs w:val="20"/>
                <w:lang w:eastAsia="ru-RU"/>
              </w:rPr>
            </w:pPr>
            <w:r w:rsidRPr="003B4EB9">
              <w:rPr>
                <w:rFonts w:ascii="Liberation Serif" w:eastAsia="Times New Roman" w:hAnsi="Liberation Serif" w:cs="Times New Roman"/>
                <w:b/>
                <w:bCs/>
                <w:color w:val="000000"/>
                <w:sz w:val="20"/>
                <w:szCs w:val="20"/>
                <w:lang w:eastAsia="ru-RU"/>
              </w:rPr>
              <w:t xml:space="preserve">  0,0</w:t>
            </w:r>
          </w:p>
        </w:tc>
        <w:tc>
          <w:tcPr>
            <w:tcW w:w="0" w:type="auto"/>
            <w:tcBorders>
              <w:top w:val="single" w:sz="4" w:space="0" w:color="auto"/>
              <w:left w:val="single" w:sz="4" w:space="0" w:color="auto"/>
              <w:bottom w:val="single" w:sz="4" w:space="0" w:color="auto"/>
              <w:right w:val="single" w:sz="4" w:space="0" w:color="auto"/>
            </w:tcBorders>
            <w:shd w:val="clear" w:color="000000" w:fill="FFFFFF"/>
            <w:hideMark/>
          </w:tcPr>
          <w:p w:rsidR="003B4EB9" w:rsidRPr="003B4EB9" w:rsidRDefault="003B4EB9" w:rsidP="003B4EB9">
            <w:pPr>
              <w:spacing w:after="0" w:line="240" w:lineRule="auto"/>
              <w:rPr>
                <w:rFonts w:ascii="Liberation Serif" w:eastAsia="Times New Roman" w:hAnsi="Liberation Serif" w:cs="Times New Roman"/>
                <w:b/>
                <w:bCs/>
                <w:color w:val="000000"/>
                <w:sz w:val="20"/>
                <w:szCs w:val="20"/>
                <w:lang w:eastAsia="ru-RU"/>
              </w:rPr>
            </w:pPr>
            <w:r w:rsidRPr="003B4EB9">
              <w:rPr>
                <w:rFonts w:ascii="Liberation Serif" w:eastAsia="Times New Roman" w:hAnsi="Liberation Serif" w:cs="Times New Roman"/>
                <w:b/>
                <w:bCs/>
                <w:color w:val="000000"/>
                <w:sz w:val="20"/>
                <w:szCs w:val="20"/>
                <w:lang w:eastAsia="ru-RU"/>
              </w:rPr>
              <w:t>1.1.1.1.</w:t>
            </w:r>
          </w:p>
        </w:tc>
      </w:tr>
      <w:tr w:rsidR="003B4EB9" w:rsidRPr="003B4EB9" w:rsidTr="003B4EB9">
        <w:trPr>
          <w:cantSplit/>
          <w:trHeight w:val="264"/>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B4EB9" w:rsidRPr="003B4EB9" w:rsidRDefault="003B4EB9" w:rsidP="003B4EB9">
            <w:pPr>
              <w:spacing w:after="0" w:line="240" w:lineRule="auto"/>
              <w:jc w:val="both"/>
              <w:rPr>
                <w:rFonts w:ascii="Liberation Serif" w:eastAsia="Times New Roman" w:hAnsi="Liberation Serif" w:cs="Times New Roman"/>
                <w:sz w:val="20"/>
                <w:szCs w:val="20"/>
                <w:lang w:eastAsia="ru-RU"/>
              </w:rPr>
            </w:pPr>
            <w:r w:rsidRPr="003B4EB9">
              <w:rPr>
                <w:rFonts w:ascii="Liberation Serif" w:eastAsia="Times New Roman" w:hAnsi="Liberation Serif" w:cs="Times New Roman"/>
                <w:sz w:val="20"/>
                <w:szCs w:val="20"/>
                <w:lang w:eastAsia="ru-RU"/>
              </w:rPr>
              <w:t>40</w:t>
            </w:r>
          </w:p>
        </w:tc>
        <w:tc>
          <w:tcPr>
            <w:tcW w:w="0" w:type="auto"/>
            <w:tcBorders>
              <w:top w:val="single" w:sz="4" w:space="0" w:color="auto"/>
              <w:left w:val="nil"/>
              <w:bottom w:val="single" w:sz="4" w:space="0" w:color="auto"/>
              <w:right w:val="single" w:sz="4" w:space="0" w:color="auto"/>
            </w:tcBorders>
            <w:shd w:val="clear" w:color="auto" w:fill="auto"/>
            <w:hideMark/>
          </w:tcPr>
          <w:p w:rsidR="003B4EB9" w:rsidRPr="003B4EB9" w:rsidRDefault="003B4EB9" w:rsidP="003B4EB9">
            <w:pPr>
              <w:spacing w:after="0" w:line="240" w:lineRule="auto"/>
              <w:jc w:val="both"/>
              <w:rPr>
                <w:rFonts w:ascii="Liberation Serif" w:eastAsia="Times New Roman" w:hAnsi="Liberation Serif" w:cs="Times New Roman"/>
                <w:sz w:val="20"/>
                <w:szCs w:val="20"/>
                <w:lang w:eastAsia="ru-RU"/>
              </w:rPr>
            </w:pPr>
            <w:r w:rsidRPr="003B4EB9">
              <w:rPr>
                <w:rFonts w:ascii="Liberation Serif" w:eastAsia="Times New Roman" w:hAnsi="Liberation Serif" w:cs="Times New Roman"/>
                <w:sz w:val="20"/>
                <w:szCs w:val="20"/>
                <w:lang w:eastAsia="ru-RU"/>
              </w:rPr>
              <w:t>местный бюджет</w:t>
            </w:r>
          </w:p>
        </w:tc>
        <w:tc>
          <w:tcPr>
            <w:tcW w:w="0" w:type="auto"/>
            <w:tcBorders>
              <w:top w:val="single" w:sz="4" w:space="0" w:color="auto"/>
              <w:left w:val="nil"/>
              <w:bottom w:val="single" w:sz="4" w:space="0" w:color="auto"/>
              <w:right w:val="single" w:sz="4" w:space="0" w:color="auto"/>
            </w:tcBorders>
            <w:shd w:val="clear" w:color="auto" w:fill="auto"/>
            <w:hideMark/>
          </w:tcPr>
          <w:p w:rsidR="003B4EB9" w:rsidRPr="003B4EB9" w:rsidRDefault="003B4EB9" w:rsidP="003B4EB9">
            <w:pPr>
              <w:spacing w:after="0" w:line="240" w:lineRule="auto"/>
              <w:jc w:val="right"/>
              <w:rPr>
                <w:rFonts w:ascii="Liberation Serif" w:eastAsia="Times New Roman" w:hAnsi="Liberation Serif" w:cs="Times New Roman"/>
                <w:sz w:val="20"/>
                <w:szCs w:val="20"/>
                <w:lang w:eastAsia="ru-RU"/>
              </w:rPr>
            </w:pPr>
            <w:r w:rsidRPr="003B4EB9">
              <w:rPr>
                <w:rFonts w:ascii="Liberation Serif" w:eastAsia="Times New Roman" w:hAnsi="Liberation Serif" w:cs="Times New Roman"/>
                <w:sz w:val="20"/>
                <w:szCs w:val="20"/>
                <w:lang w:eastAsia="ru-RU"/>
              </w:rPr>
              <w:t>5 000 000,0</w:t>
            </w:r>
          </w:p>
        </w:tc>
        <w:tc>
          <w:tcPr>
            <w:tcW w:w="1244" w:type="dxa"/>
            <w:tcBorders>
              <w:top w:val="single" w:sz="4" w:space="0" w:color="auto"/>
              <w:left w:val="nil"/>
              <w:bottom w:val="single" w:sz="4" w:space="0" w:color="auto"/>
              <w:right w:val="single" w:sz="4" w:space="0" w:color="auto"/>
            </w:tcBorders>
            <w:shd w:val="clear" w:color="auto" w:fill="auto"/>
            <w:hideMark/>
          </w:tcPr>
          <w:p w:rsidR="003B4EB9" w:rsidRPr="003B4EB9" w:rsidRDefault="003B4EB9" w:rsidP="003B4EB9">
            <w:pPr>
              <w:spacing w:after="0" w:line="240" w:lineRule="auto"/>
              <w:jc w:val="right"/>
              <w:rPr>
                <w:rFonts w:ascii="Liberation Serif" w:eastAsia="Times New Roman" w:hAnsi="Liberation Serif" w:cs="Times New Roman"/>
                <w:sz w:val="20"/>
                <w:szCs w:val="20"/>
                <w:lang w:eastAsia="ru-RU"/>
              </w:rPr>
            </w:pPr>
            <w:r w:rsidRPr="003B4EB9">
              <w:rPr>
                <w:rFonts w:ascii="Liberation Serif" w:eastAsia="Times New Roman" w:hAnsi="Liberation Serif" w:cs="Times New Roman"/>
                <w:sz w:val="20"/>
                <w:szCs w:val="20"/>
                <w:lang w:eastAsia="ru-RU"/>
              </w:rPr>
              <w:t xml:space="preserve">  0,0</w:t>
            </w:r>
          </w:p>
        </w:tc>
        <w:tc>
          <w:tcPr>
            <w:tcW w:w="976" w:type="dxa"/>
            <w:tcBorders>
              <w:top w:val="single" w:sz="4" w:space="0" w:color="auto"/>
              <w:left w:val="nil"/>
              <w:bottom w:val="single" w:sz="4" w:space="0" w:color="auto"/>
              <w:right w:val="single" w:sz="4" w:space="0" w:color="auto"/>
            </w:tcBorders>
            <w:shd w:val="clear" w:color="auto" w:fill="auto"/>
            <w:hideMark/>
          </w:tcPr>
          <w:p w:rsidR="003B4EB9" w:rsidRPr="003B4EB9" w:rsidRDefault="003B4EB9" w:rsidP="003B4EB9">
            <w:pPr>
              <w:spacing w:after="0" w:line="240" w:lineRule="auto"/>
              <w:jc w:val="right"/>
              <w:rPr>
                <w:rFonts w:ascii="Liberation Serif" w:eastAsia="Times New Roman" w:hAnsi="Liberation Serif" w:cs="Times New Roman"/>
                <w:sz w:val="20"/>
                <w:szCs w:val="20"/>
                <w:lang w:eastAsia="ru-RU"/>
              </w:rPr>
            </w:pPr>
            <w:r w:rsidRPr="003B4EB9">
              <w:rPr>
                <w:rFonts w:ascii="Liberation Serif" w:eastAsia="Times New Roman" w:hAnsi="Liberation Serif" w:cs="Times New Roman"/>
                <w:sz w:val="20"/>
                <w:szCs w:val="20"/>
                <w:lang w:eastAsia="ru-RU"/>
              </w:rPr>
              <w:t xml:space="preserve">  0,0</w:t>
            </w:r>
          </w:p>
        </w:tc>
        <w:tc>
          <w:tcPr>
            <w:tcW w:w="0" w:type="auto"/>
            <w:tcBorders>
              <w:top w:val="single" w:sz="4" w:space="0" w:color="auto"/>
              <w:left w:val="nil"/>
              <w:bottom w:val="single" w:sz="4" w:space="0" w:color="auto"/>
              <w:right w:val="single" w:sz="4" w:space="0" w:color="auto"/>
            </w:tcBorders>
            <w:shd w:val="clear" w:color="auto" w:fill="auto"/>
            <w:hideMark/>
          </w:tcPr>
          <w:p w:rsidR="003B4EB9" w:rsidRPr="003B4EB9" w:rsidRDefault="003B4EB9" w:rsidP="003B4EB9">
            <w:pPr>
              <w:spacing w:after="0" w:line="240" w:lineRule="auto"/>
              <w:jc w:val="right"/>
              <w:rPr>
                <w:rFonts w:ascii="Liberation Serif" w:eastAsia="Times New Roman" w:hAnsi="Liberation Serif" w:cs="Times New Roman"/>
                <w:sz w:val="20"/>
                <w:szCs w:val="20"/>
                <w:lang w:eastAsia="ru-RU"/>
              </w:rPr>
            </w:pPr>
            <w:r w:rsidRPr="003B4EB9">
              <w:rPr>
                <w:rFonts w:ascii="Liberation Serif" w:eastAsia="Times New Roman" w:hAnsi="Liberation Serif" w:cs="Times New Roman"/>
                <w:sz w:val="20"/>
                <w:szCs w:val="20"/>
                <w:lang w:eastAsia="ru-RU"/>
              </w:rPr>
              <w:t xml:space="preserve">  0,0</w:t>
            </w:r>
          </w:p>
        </w:tc>
        <w:tc>
          <w:tcPr>
            <w:tcW w:w="0" w:type="auto"/>
            <w:tcBorders>
              <w:top w:val="single" w:sz="4" w:space="0" w:color="auto"/>
              <w:left w:val="nil"/>
              <w:bottom w:val="single" w:sz="4" w:space="0" w:color="auto"/>
              <w:right w:val="single" w:sz="4" w:space="0" w:color="auto"/>
            </w:tcBorders>
            <w:shd w:val="clear" w:color="auto" w:fill="auto"/>
            <w:hideMark/>
          </w:tcPr>
          <w:p w:rsidR="003B4EB9" w:rsidRPr="003B4EB9" w:rsidRDefault="003B4EB9" w:rsidP="003B4EB9">
            <w:pPr>
              <w:spacing w:after="0" w:line="240" w:lineRule="auto"/>
              <w:jc w:val="right"/>
              <w:rPr>
                <w:rFonts w:ascii="Liberation Serif" w:eastAsia="Times New Roman" w:hAnsi="Liberation Serif" w:cs="Times New Roman"/>
                <w:sz w:val="20"/>
                <w:szCs w:val="20"/>
                <w:lang w:eastAsia="ru-RU"/>
              </w:rPr>
            </w:pPr>
            <w:r w:rsidRPr="003B4EB9">
              <w:rPr>
                <w:rFonts w:ascii="Liberation Serif" w:eastAsia="Times New Roman" w:hAnsi="Liberation Serif" w:cs="Times New Roman"/>
                <w:sz w:val="20"/>
                <w:szCs w:val="20"/>
                <w:lang w:eastAsia="ru-RU"/>
              </w:rPr>
              <w:t>5 000 000,0</w:t>
            </w:r>
          </w:p>
        </w:tc>
        <w:tc>
          <w:tcPr>
            <w:tcW w:w="0" w:type="auto"/>
            <w:tcBorders>
              <w:top w:val="single" w:sz="4" w:space="0" w:color="auto"/>
              <w:left w:val="nil"/>
              <w:bottom w:val="single" w:sz="4" w:space="0" w:color="auto"/>
              <w:right w:val="single" w:sz="4" w:space="0" w:color="auto"/>
            </w:tcBorders>
            <w:shd w:val="clear" w:color="auto" w:fill="auto"/>
            <w:hideMark/>
          </w:tcPr>
          <w:p w:rsidR="003B4EB9" w:rsidRPr="003B4EB9" w:rsidRDefault="003B4EB9" w:rsidP="003B4EB9">
            <w:pPr>
              <w:spacing w:after="0" w:line="240" w:lineRule="auto"/>
              <w:jc w:val="right"/>
              <w:rPr>
                <w:rFonts w:ascii="Liberation Serif" w:eastAsia="Times New Roman" w:hAnsi="Liberation Serif" w:cs="Times New Roman"/>
                <w:sz w:val="20"/>
                <w:szCs w:val="20"/>
                <w:lang w:eastAsia="ru-RU"/>
              </w:rPr>
            </w:pPr>
            <w:r w:rsidRPr="003B4EB9">
              <w:rPr>
                <w:rFonts w:ascii="Liberation Serif" w:eastAsia="Times New Roman" w:hAnsi="Liberation Serif" w:cs="Times New Roman"/>
                <w:sz w:val="20"/>
                <w:szCs w:val="20"/>
                <w:lang w:eastAsia="ru-RU"/>
              </w:rPr>
              <w:t xml:space="preserve">  0,0</w:t>
            </w:r>
          </w:p>
        </w:tc>
        <w:tc>
          <w:tcPr>
            <w:tcW w:w="0" w:type="auto"/>
            <w:tcBorders>
              <w:top w:val="single" w:sz="4" w:space="0" w:color="auto"/>
              <w:left w:val="nil"/>
              <w:bottom w:val="single" w:sz="4" w:space="0" w:color="auto"/>
              <w:right w:val="single" w:sz="4" w:space="0" w:color="auto"/>
            </w:tcBorders>
            <w:shd w:val="clear" w:color="auto" w:fill="auto"/>
            <w:hideMark/>
          </w:tcPr>
          <w:p w:rsidR="003B4EB9" w:rsidRPr="003B4EB9" w:rsidRDefault="003B4EB9" w:rsidP="003B4EB9">
            <w:pPr>
              <w:spacing w:after="0" w:line="240" w:lineRule="auto"/>
              <w:jc w:val="right"/>
              <w:rPr>
                <w:rFonts w:ascii="Liberation Serif" w:eastAsia="Times New Roman" w:hAnsi="Liberation Serif" w:cs="Times New Roman"/>
                <w:sz w:val="20"/>
                <w:szCs w:val="20"/>
                <w:lang w:eastAsia="ru-RU"/>
              </w:rPr>
            </w:pPr>
            <w:r w:rsidRPr="003B4EB9">
              <w:rPr>
                <w:rFonts w:ascii="Liberation Serif" w:eastAsia="Times New Roman" w:hAnsi="Liberation Serif" w:cs="Times New Roman"/>
                <w:sz w:val="20"/>
                <w:szCs w:val="20"/>
                <w:lang w:eastAsia="ru-RU"/>
              </w:rPr>
              <w:t xml:space="preserve">  0,0</w:t>
            </w:r>
          </w:p>
        </w:tc>
        <w:tc>
          <w:tcPr>
            <w:tcW w:w="0" w:type="auto"/>
            <w:tcBorders>
              <w:top w:val="single" w:sz="4" w:space="0" w:color="auto"/>
              <w:left w:val="nil"/>
              <w:bottom w:val="single" w:sz="4" w:space="0" w:color="auto"/>
              <w:right w:val="single" w:sz="4" w:space="0" w:color="auto"/>
            </w:tcBorders>
            <w:shd w:val="clear" w:color="auto" w:fill="auto"/>
          </w:tcPr>
          <w:p w:rsidR="003B4EB9" w:rsidRPr="003B4EB9" w:rsidRDefault="003B4EB9" w:rsidP="003B4EB9">
            <w:pPr>
              <w:spacing w:after="0" w:line="240" w:lineRule="auto"/>
              <w:jc w:val="right"/>
              <w:rPr>
                <w:rFonts w:ascii="Liberation Serif" w:eastAsia="Times New Roman" w:hAnsi="Liberation Serif" w:cs="Times New Roman"/>
                <w:sz w:val="20"/>
                <w:szCs w:val="20"/>
                <w:lang w:eastAsia="ru-RU"/>
              </w:rPr>
            </w:pPr>
            <w:r w:rsidRPr="003B4EB9">
              <w:rPr>
                <w:rFonts w:ascii="Liberation Serif" w:eastAsia="Times New Roman" w:hAnsi="Liberation Serif" w:cs="Times New Roman"/>
                <w:sz w:val="20"/>
                <w:szCs w:val="20"/>
                <w:lang w:eastAsia="ru-RU"/>
              </w:rPr>
              <w:t xml:space="preserve">  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B4EB9" w:rsidRPr="003B4EB9" w:rsidRDefault="003B4EB9" w:rsidP="003B4EB9">
            <w:pPr>
              <w:spacing w:after="0" w:line="240" w:lineRule="auto"/>
              <w:rPr>
                <w:rFonts w:ascii="Liberation Serif" w:eastAsia="Times New Roman" w:hAnsi="Liberation Serif" w:cs="Times New Roman"/>
                <w:sz w:val="20"/>
                <w:szCs w:val="20"/>
                <w:lang w:eastAsia="ru-RU"/>
              </w:rPr>
            </w:pPr>
            <w:r w:rsidRPr="003B4EB9">
              <w:rPr>
                <w:rFonts w:ascii="Liberation Serif" w:eastAsia="Times New Roman" w:hAnsi="Liberation Serif" w:cs="Times New Roman"/>
                <w:sz w:val="20"/>
                <w:szCs w:val="20"/>
                <w:lang w:eastAsia="ru-RU"/>
              </w:rPr>
              <w:t> </w:t>
            </w:r>
          </w:p>
        </w:tc>
      </w:tr>
      <w:tr w:rsidR="003B4EB9" w:rsidRPr="003B4EB9" w:rsidTr="003B4EB9">
        <w:trPr>
          <w:cantSplit/>
          <w:trHeight w:val="264"/>
        </w:trPr>
        <w:tc>
          <w:tcPr>
            <w:tcW w:w="0" w:type="auto"/>
            <w:tcBorders>
              <w:top w:val="single" w:sz="4" w:space="0" w:color="auto"/>
              <w:left w:val="single" w:sz="4" w:space="0" w:color="auto"/>
              <w:bottom w:val="single" w:sz="4" w:space="0" w:color="auto"/>
              <w:right w:val="single" w:sz="4" w:space="0" w:color="auto"/>
            </w:tcBorders>
            <w:shd w:val="clear" w:color="000000" w:fill="FFFFFF"/>
            <w:hideMark/>
          </w:tcPr>
          <w:p w:rsidR="003B4EB9" w:rsidRPr="003B4EB9" w:rsidRDefault="003B4EB9" w:rsidP="003B4EB9">
            <w:pPr>
              <w:spacing w:after="0" w:line="240" w:lineRule="auto"/>
              <w:jc w:val="both"/>
              <w:rPr>
                <w:rFonts w:ascii="Liberation Serif" w:eastAsia="Times New Roman" w:hAnsi="Liberation Serif" w:cs="Times New Roman"/>
                <w:b/>
                <w:bCs/>
                <w:color w:val="000000"/>
                <w:sz w:val="20"/>
                <w:szCs w:val="20"/>
                <w:lang w:eastAsia="ru-RU"/>
              </w:rPr>
            </w:pPr>
            <w:r w:rsidRPr="003B4EB9">
              <w:rPr>
                <w:rFonts w:ascii="Liberation Serif" w:eastAsia="Times New Roman" w:hAnsi="Liberation Serif" w:cs="Times New Roman"/>
                <w:b/>
                <w:bCs/>
                <w:color w:val="000000"/>
                <w:sz w:val="20"/>
                <w:szCs w:val="20"/>
                <w:lang w:eastAsia="ru-RU"/>
              </w:rPr>
              <w:t>41</w:t>
            </w:r>
          </w:p>
        </w:tc>
        <w:tc>
          <w:tcPr>
            <w:tcW w:w="0" w:type="auto"/>
            <w:gridSpan w:val="9"/>
            <w:tcBorders>
              <w:top w:val="single" w:sz="4" w:space="0" w:color="auto"/>
              <w:left w:val="nil"/>
              <w:bottom w:val="single" w:sz="4" w:space="0" w:color="auto"/>
              <w:right w:val="single" w:sz="4" w:space="0" w:color="auto"/>
            </w:tcBorders>
            <w:shd w:val="clear" w:color="000000" w:fill="FFFFFF"/>
            <w:vAlign w:val="center"/>
            <w:hideMark/>
          </w:tcPr>
          <w:p w:rsidR="003B4EB9" w:rsidRPr="003B4EB9" w:rsidRDefault="003B4EB9" w:rsidP="003B4EB9">
            <w:pPr>
              <w:spacing w:after="0" w:line="240" w:lineRule="auto"/>
              <w:jc w:val="center"/>
              <w:rPr>
                <w:rFonts w:ascii="Liberation Serif" w:eastAsia="Times New Roman" w:hAnsi="Liberation Serif" w:cs="Times New Roman"/>
                <w:b/>
                <w:bCs/>
                <w:color w:val="000000"/>
                <w:sz w:val="20"/>
                <w:szCs w:val="20"/>
                <w:lang w:eastAsia="ru-RU"/>
              </w:rPr>
            </w:pPr>
            <w:r w:rsidRPr="003B4EB9">
              <w:rPr>
                <w:rFonts w:ascii="Liberation Serif" w:eastAsia="Times New Roman" w:hAnsi="Liberation Serif" w:cs="Times New Roman"/>
                <w:b/>
                <w:bCs/>
                <w:color w:val="000000"/>
                <w:sz w:val="20"/>
                <w:szCs w:val="20"/>
                <w:lang w:eastAsia="ru-RU"/>
              </w:rPr>
              <w:t>ПОДПРОГРАММА  2. ЭНЕРГОСБЕРЕЖЕНИЕ И ПОВЫШЕНИЕ ЭНЕРГЕТИЧЕСКОЙ ЭФФЕКТИВНОСТИ</w:t>
            </w:r>
          </w:p>
        </w:tc>
        <w:tc>
          <w:tcPr>
            <w:tcW w:w="0" w:type="auto"/>
            <w:tcBorders>
              <w:top w:val="single" w:sz="4" w:space="0" w:color="auto"/>
              <w:left w:val="single" w:sz="4" w:space="0" w:color="auto"/>
              <w:bottom w:val="single" w:sz="4" w:space="0" w:color="auto"/>
              <w:right w:val="single" w:sz="4" w:space="0" w:color="auto"/>
            </w:tcBorders>
            <w:shd w:val="clear" w:color="000000" w:fill="FFFFFF"/>
            <w:hideMark/>
          </w:tcPr>
          <w:p w:rsidR="003B4EB9" w:rsidRPr="003B4EB9" w:rsidRDefault="003B4EB9" w:rsidP="003B4EB9">
            <w:pPr>
              <w:spacing w:after="0" w:line="240" w:lineRule="auto"/>
              <w:rPr>
                <w:rFonts w:ascii="Liberation Serif" w:eastAsia="Times New Roman" w:hAnsi="Liberation Serif" w:cs="Times New Roman"/>
                <w:b/>
                <w:bCs/>
                <w:color w:val="000000"/>
                <w:sz w:val="20"/>
                <w:szCs w:val="20"/>
                <w:lang w:eastAsia="ru-RU"/>
              </w:rPr>
            </w:pPr>
            <w:r w:rsidRPr="003B4EB9">
              <w:rPr>
                <w:rFonts w:ascii="Liberation Serif" w:eastAsia="Times New Roman" w:hAnsi="Liberation Serif" w:cs="Times New Roman"/>
                <w:b/>
                <w:bCs/>
                <w:color w:val="000000"/>
                <w:sz w:val="20"/>
                <w:szCs w:val="20"/>
                <w:lang w:eastAsia="ru-RU"/>
              </w:rPr>
              <w:t> </w:t>
            </w:r>
          </w:p>
        </w:tc>
      </w:tr>
      <w:tr w:rsidR="003B4EB9" w:rsidRPr="003B4EB9" w:rsidTr="003B4EB9">
        <w:trPr>
          <w:cantSplit/>
          <w:trHeight w:val="331"/>
        </w:trPr>
        <w:tc>
          <w:tcPr>
            <w:tcW w:w="0" w:type="auto"/>
            <w:tcBorders>
              <w:top w:val="single" w:sz="4" w:space="0" w:color="auto"/>
              <w:left w:val="single" w:sz="4" w:space="0" w:color="auto"/>
              <w:bottom w:val="single" w:sz="4" w:space="0" w:color="auto"/>
              <w:right w:val="single" w:sz="4" w:space="0" w:color="auto"/>
            </w:tcBorders>
            <w:shd w:val="clear" w:color="000000" w:fill="FFFFFF"/>
            <w:hideMark/>
          </w:tcPr>
          <w:p w:rsidR="003B4EB9" w:rsidRPr="003B4EB9" w:rsidRDefault="003B4EB9" w:rsidP="003B4EB9">
            <w:pPr>
              <w:spacing w:after="0" w:line="240" w:lineRule="auto"/>
              <w:jc w:val="both"/>
              <w:rPr>
                <w:rFonts w:ascii="Liberation Serif" w:eastAsia="Times New Roman" w:hAnsi="Liberation Serif" w:cs="Times New Roman"/>
                <w:b/>
                <w:bCs/>
                <w:color w:val="000000"/>
                <w:sz w:val="20"/>
                <w:szCs w:val="20"/>
                <w:lang w:eastAsia="ru-RU"/>
              </w:rPr>
            </w:pPr>
            <w:r w:rsidRPr="003B4EB9">
              <w:rPr>
                <w:rFonts w:ascii="Liberation Serif" w:eastAsia="Times New Roman" w:hAnsi="Liberation Serif" w:cs="Times New Roman"/>
                <w:b/>
                <w:bCs/>
                <w:color w:val="000000"/>
                <w:sz w:val="20"/>
                <w:szCs w:val="20"/>
                <w:lang w:eastAsia="ru-RU"/>
              </w:rPr>
              <w:t>42</w:t>
            </w:r>
          </w:p>
        </w:tc>
        <w:tc>
          <w:tcPr>
            <w:tcW w:w="0" w:type="auto"/>
            <w:tcBorders>
              <w:top w:val="single" w:sz="4" w:space="0" w:color="auto"/>
              <w:left w:val="nil"/>
              <w:bottom w:val="single" w:sz="4" w:space="0" w:color="auto"/>
              <w:right w:val="single" w:sz="4" w:space="0" w:color="auto"/>
            </w:tcBorders>
            <w:shd w:val="clear" w:color="000000" w:fill="FFFFFF"/>
            <w:hideMark/>
          </w:tcPr>
          <w:p w:rsidR="003B4EB9" w:rsidRPr="003B4EB9" w:rsidRDefault="003B4EB9" w:rsidP="003B4EB9">
            <w:pPr>
              <w:spacing w:after="0" w:line="240" w:lineRule="auto"/>
              <w:rPr>
                <w:rFonts w:ascii="Liberation Serif" w:eastAsia="Times New Roman" w:hAnsi="Liberation Serif" w:cs="Times New Roman"/>
                <w:b/>
                <w:bCs/>
                <w:color w:val="000000"/>
                <w:sz w:val="20"/>
                <w:szCs w:val="20"/>
                <w:lang w:eastAsia="ru-RU"/>
              </w:rPr>
            </w:pPr>
            <w:r w:rsidRPr="003B4EB9">
              <w:rPr>
                <w:rFonts w:ascii="Liberation Serif" w:eastAsia="Times New Roman" w:hAnsi="Liberation Serif" w:cs="Times New Roman"/>
                <w:b/>
                <w:bCs/>
                <w:color w:val="000000"/>
                <w:sz w:val="20"/>
                <w:szCs w:val="20"/>
                <w:lang w:eastAsia="ru-RU"/>
              </w:rPr>
              <w:t>ВСЕГО ПО ПОДПРОГРАММЕ, В ТОМ ЧИСЛЕ: ЭНЕРГОСБЕРЕЖЕНИЕ И ПОВЫШЕНИЕ ЭНЕРГЕТИЧЕСКОЙ ЭФФЕКТИВНОСТИ</w:t>
            </w:r>
          </w:p>
        </w:tc>
        <w:tc>
          <w:tcPr>
            <w:tcW w:w="0" w:type="auto"/>
            <w:tcBorders>
              <w:top w:val="single" w:sz="4" w:space="0" w:color="auto"/>
              <w:left w:val="nil"/>
              <w:bottom w:val="single" w:sz="4" w:space="0" w:color="auto"/>
              <w:right w:val="single" w:sz="4" w:space="0" w:color="auto"/>
            </w:tcBorders>
            <w:shd w:val="clear" w:color="000000" w:fill="FFFFFF"/>
            <w:hideMark/>
          </w:tcPr>
          <w:p w:rsidR="003B4EB9" w:rsidRPr="003B4EB9" w:rsidRDefault="003B4EB9" w:rsidP="003B4EB9">
            <w:pPr>
              <w:spacing w:after="0" w:line="240" w:lineRule="auto"/>
              <w:jc w:val="right"/>
              <w:rPr>
                <w:rFonts w:ascii="Liberation Serif" w:eastAsia="Times New Roman" w:hAnsi="Liberation Serif" w:cs="Times New Roman"/>
                <w:b/>
                <w:bCs/>
                <w:color w:val="000000"/>
                <w:sz w:val="20"/>
                <w:szCs w:val="20"/>
                <w:lang w:eastAsia="ru-RU"/>
              </w:rPr>
            </w:pPr>
            <w:r w:rsidRPr="003B4EB9">
              <w:rPr>
                <w:rFonts w:ascii="Liberation Serif" w:eastAsia="Times New Roman" w:hAnsi="Liberation Serif" w:cs="Times New Roman"/>
                <w:b/>
                <w:color w:val="000000"/>
                <w:sz w:val="20"/>
                <w:szCs w:val="20"/>
                <w:lang w:eastAsia="ru-RU"/>
              </w:rPr>
              <w:t>99 852 457,7</w:t>
            </w:r>
          </w:p>
        </w:tc>
        <w:tc>
          <w:tcPr>
            <w:tcW w:w="1244" w:type="dxa"/>
            <w:tcBorders>
              <w:top w:val="single" w:sz="4" w:space="0" w:color="auto"/>
              <w:left w:val="nil"/>
              <w:bottom w:val="single" w:sz="4" w:space="0" w:color="auto"/>
              <w:right w:val="single" w:sz="4" w:space="0" w:color="auto"/>
            </w:tcBorders>
            <w:shd w:val="clear" w:color="000000" w:fill="FFFFFF"/>
            <w:hideMark/>
          </w:tcPr>
          <w:p w:rsidR="003B4EB9" w:rsidRPr="003B4EB9" w:rsidRDefault="003B4EB9" w:rsidP="003B4EB9">
            <w:pPr>
              <w:spacing w:after="0" w:line="240" w:lineRule="auto"/>
              <w:jc w:val="right"/>
              <w:rPr>
                <w:rFonts w:ascii="Liberation Serif" w:eastAsia="Times New Roman" w:hAnsi="Liberation Serif" w:cs="Times New Roman"/>
                <w:b/>
                <w:bCs/>
                <w:color w:val="000000"/>
                <w:sz w:val="20"/>
                <w:szCs w:val="20"/>
                <w:lang w:eastAsia="ru-RU"/>
              </w:rPr>
            </w:pPr>
            <w:r w:rsidRPr="003B4EB9">
              <w:rPr>
                <w:rFonts w:ascii="Liberation Serif" w:eastAsia="Times New Roman" w:hAnsi="Liberation Serif" w:cs="Times New Roman"/>
                <w:b/>
                <w:bCs/>
                <w:color w:val="000000"/>
                <w:sz w:val="20"/>
                <w:szCs w:val="20"/>
                <w:lang w:eastAsia="ru-RU"/>
              </w:rPr>
              <w:t>16 137 363,9</w:t>
            </w:r>
          </w:p>
        </w:tc>
        <w:tc>
          <w:tcPr>
            <w:tcW w:w="976" w:type="dxa"/>
            <w:tcBorders>
              <w:top w:val="single" w:sz="4" w:space="0" w:color="auto"/>
              <w:left w:val="nil"/>
              <w:bottom w:val="single" w:sz="4" w:space="0" w:color="auto"/>
              <w:right w:val="single" w:sz="4" w:space="0" w:color="auto"/>
            </w:tcBorders>
            <w:shd w:val="clear" w:color="000000" w:fill="FFFFFF"/>
            <w:hideMark/>
          </w:tcPr>
          <w:p w:rsidR="003B4EB9" w:rsidRPr="003B4EB9" w:rsidRDefault="003B4EB9" w:rsidP="003B4EB9">
            <w:pPr>
              <w:spacing w:after="0" w:line="240" w:lineRule="auto"/>
              <w:jc w:val="right"/>
              <w:rPr>
                <w:rFonts w:ascii="Liberation Serif" w:eastAsia="Times New Roman" w:hAnsi="Liberation Serif" w:cs="Times New Roman"/>
                <w:b/>
                <w:bCs/>
                <w:color w:val="000000"/>
                <w:sz w:val="20"/>
                <w:szCs w:val="20"/>
                <w:lang w:eastAsia="ru-RU"/>
              </w:rPr>
            </w:pPr>
            <w:r w:rsidRPr="003B4EB9">
              <w:rPr>
                <w:rFonts w:ascii="Liberation Serif" w:eastAsia="Times New Roman" w:hAnsi="Liberation Serif" w:cs="Times New Roman"/>
                <w:b/>
                <w:bCs/>
                <w:color w:val="000000"/>
                <w:sz w:val="20"/>
                <w:szCs w:val="20"/>
                <w:lang w:eastAsia="ru-RU"/>
              </w:rPr>
              <w:t>16 111 706,0</w:t>
            </w:r>
          </w:p>
        </w:tc>
        <w:tc>
          <w:tcPr>
            <w:tcW w:w="0" w:type="auto"/>
            <w:tcBorders>
              <w:top w:val="single" w:sz="4" w:space="0" w:color="auto"/>
              <w:left w:val="nil"/>
              <w:bottom w:val="single" w:sz="4" w:space="0" w:color="auto"/>
              <w:right w:val="single" w:sz="4" w:space="0" w:color="auto"/>
            </w:tcBorders>
            <w:shd w:val="clear" w:color="000000" w:fill="FFFFFF"/>
            <w:hideMark/>
          </w:tcPr>
          <w:p w:rsidR="003B4EB9" w:rsidRPr="003B4EB9" w:rsidRDefault="003B4EB9" w:rsidP="003B4EB9">
            <w:pPr>
              <w:spacing w:after="0" w:line="240" w:lineRule="auto"/>
              <w:jc w:val="right"/>
              <w:rPr>
                <w:rFonts w:ascii="Liberation Serif" w:eastAsia="Times New Roman" w:hAnsi="Liberation Serif" w:cs="Times New Roman"/>
                <w:b/>
                <w:bCs/>
                <w:color w:val="000000"/>
                <w:sz w:val="20"/>
                <w:szCs w:val="20"/>
                <w:lang w:eastAsia="ru-RU"/>
              </w:rPr>
            </w:pPr>
            <w:r w:rsidRPr="003B4EB9">
              <w:rPr>
                <w:rFonts w:ascii="Liberation Serif" w:eastAsia="Times New Roman" w:hAnsi="Liberation Serif" w:cs="Times New Roman"/>
                <w:b/>
                <w:bCs/>
                <w:color w:val="000000"/>
                <w:sz w:val="20"/>
                <w:szCs w:val="20"/>
                <w:lang w:eastAsia="ru-RU"/>
              </w:rPr>
              <w:t>16 111 707,0</w:t>
            </w:r>
          </w:p>
        </w:tc>
        <w:tc>
          <w:tcPr>
            <w:tcW w:w="0" w:type="auto"/>
            <w:tcBorders>
              <w:top w:val="single" w:sz="4" w:space="0" w:color="auto"/>
              <w:left w:val="nil"/>
              <w:bottom w:val="single" w:sz="4" w:space="0" w:color="auto"/>
              <w:right w:val="single" w:sz="4" w:space="0" w:color="auto"/>
            </w:tcBorders>
            <w:shd w:val="clear" w:color="000000" w:fill="FFFFFF"/>
            <w:hideMark/>
          </w:tcPr>
          <w:p w:rsidR="003B4EB9" w:rsidRPr="003B4EB9" w:rsidRDefault="003B4EB9" w:rsidP="003B4EB9">
            <w:pPr>
              <w:spacing w:after="0" w:line="240" w:lineRule="auto"/>
              <w:jc w:val="right"/>
              <w:rPr>
                <w:rFonts w:ascii="Liberation Serif" w:eastAsia="Times New Roman" w:hAnsi="Liberation Serif" w:cs="Times New Roman"/>
                <w:b/>
                <w:bCs/>
                <w:color w:val="000000"/>
                <w:sz w:val="20"/>
                <w:szCs w:val="20"/>
                <w:lang w:eastAsia="ru-RU"/>
              </w:rPr>
            </w:pPr>
            <w:r w:rsidRPr="003B4EB9">
              <w:rPr>
                <w:rFonts w:ascii="Liberation Serif" w:eastAsia="Times New Roman" w:hAnsi="Liberation Serif" w:cs="Times New Roman"/>
                <w:b/>
                <w:bCs/>
                <w:color w:val="000000"/>
                <w:sz w:val="20"/>
                <w:szCs w:val="20"/>
                <w:lang w:eastAsia="ru-RU"/>
              </w:rPr>
              <w:t>12 872 920,2</w:t>
            </w:r>
          </w:p>
        </w:tc>
        <w:tc>
          <w:tcPr>
            <w:tcW w:w="0" w:type="auto"/>
            <w:tcBorders>
              <w:top w:val="single" w:sz="4" w:space="0" w:color="auto"/>
              <w:left w:val="nil"/>
              <w:bottom w:val="single" w:sz="4" w:space="0" w:color="auto"/>
              <w:right w:val="single" w:sz="4" w:space="0" w:color="auto"/>
            </w:tcBorders>
            <w:shd w:val="clear" w:color="000000" w:fill="FFFFFF"/>
            <w:hideMark/>
          </w:tcPr>
          <w:p w:rsidR="003B4EB9" w:rsidRPr="003B4EB9" w:rsidRDefault="003B4EB9" w:rsidP="003B4EB9">
            <w:pPr>
              <w:spacing w:after="0" w:line="240" w:lineRule="auto"/>
              <w:jc w:val="right"/>
              <w:rPr>
                <w:rFonts w:ascii="Liberation Serif" w:eastAsia="Times New Roman" w:hAnsi="Liberation Serif" w:cs="Times New Roman"/>
                <w:b/>
                <w:bCs/>
                <w:color w:val="000000"/>
                <w:sz w:val="20"/>
                <w:szCs w:val="20"/>
                <w:lang w:eastAsia="ru-RU"/>
              </w:rPr>
            </w:pPr>
            <w:r w:rsidRPr="003B4EB9">
              <w:rPr>
                <w:rFonts w:ascii="Liberation Serif" w:eastAsia="Times New Roman" w:hAnsi="Liberation Serif" w:cs="Times New Roman"/>
                <w:b/>
                <w:bCs/>
                <w:color w:val="000000"/>
                <w:sz w:val="20"/>
                <w:szCs w:val="20"/>
                <w:lang w:eastAsia="ru-RU"/>
              </w:rPr>
              <w:t>12 872 920,2</w:t>
            </w:r>
          </w:p>
        </w:tc>
        <w:tc>
          <w:tcPr>
            <w:tcW w:w="0" w:type="auto"/>
            <w:tcBorders>
              <w:top w:val="single" w:sz="4" w:space="0" w:color="auto"/>
              <w:left w:val="nil"/>
              <w:bottom w:val="single" w:sz="4" w:space="0" w:color="auto"/>
              <w:right w:val="single" w:sz="4" w:space="0" w:color="auto"/>
            </w:tcBorders>
            <w:shd w:val="clear" w:color="000000" w:fill="FFFFFF"/>
            <w:hideMark/>
          </w:tcPr>
          <w:p w:rsidR="003B4EB9" w:rsidRPr="003B4EB9" w:rsidRDefault="003B4EB9" w:rsidP="003B4EB9">
            <w:pPr>
              <w:spacing w:after="0" w:line="240" w:lineRule="auto"/>
              <w:jc w:val="right"/>
              <w:rPr>
                <w:rFonts w:ascii="Liberation Serif" w:eastAsia="Times New Roman" w:hAnsi="Liberation Serif" w:cs="Times New Roman"/>
                <w:b/>
                <w:bCs/>
                <w:color w:val="000000"/>
                <w:sz w:val="20"/>
                <w:szCs w:val="20"/>
                <w:lang w:eastAsia="ru-RU"/>
              </w:rPr>
            </w:pPr>
            <w:r w:rsidRPr="003B4EB9">
              <w:rPr>
                <w:rFonts w:ascii="Liberation Serif" w:eastAsia="Times New Roman" w:hAnsi="Liberation Serif" w:cs="Times New Roman"/>
                <w:b/>
                <w:bCs/>
                <w:color w:val="000000"/>
                <w:sz w:val="20"/>
                <w:szCs w:val="20"/>
                <w:lang w:eastAsia="ru-RU"/>
              </w:rPr>
              <w:t>12 872 920,2</w:t>
            </w:r>
          </w:p>
        </w:tc>
        <w:tc>
          <w:tcPr>
            <w:tcW w:w="0" w:type="auto"/>
            <w:tcBorders>
              <w:top w:val="single" w:sz="4" w:space="0" w:color="auto"/>
              <w:left w:val="nil"/>
              <w:bottom w:val="single" w:sz="4" w:space="0" w:color="auto"/>
              <w:right w:val="single" w:sz="4" w:space="0" w:color="auto"/>
            </w:tcBorders>
            <w:shd w:val="clear" w:color="000000" w:fill="FFFFFF"/>
          </w:tcPr>
          <w:p w:rsidR="003B4EB9" w:rsidRPr="003B4EB9" w:rsidRDefault="003B4EB9" w:rsidP="003B4EB9">
            <w:pPr>
              <w:spacing w:after="0" w:line="240" w:lineRule="auto"/>
              <w:jc w:val="right"/>
              <w:rPr>
                <w:rFonts w:ascii="Liberation Serif" w:eastAsia="Times New Roman" w:hAnsi="Liberation Serif" w:cs="Times New Roman"/>
                <w:b/>
                <w:bCs/>
                <w:color w:val="000000"/>
                <w:sz w:val="20"/>
                <w:szCs w:val="20"/>
                <w:lang w:eastAsia="ru-RU"/>
              </w:rPr>
            </w:pPr>
            <w:r w:rsidRPr="003B4EB9">
              <w:rPr>
                <w:rFonts w:ascii="Liberation Serif" w:eastAsia="Times New Roman" w:hAnsi="Liberation Serif" w:cs="Times New Roman"/>
                <w:b/>
                <w:bCs/>
                <w:color w:val="000000"/>
                <w:sz w:val="20"/>
                <w:szCs w:val="20"/>
                <w:lang w:eastAsia="ru-RU"/>
              </w:rPr>
              <w:t>12 872 920,2</w:t>
            </w:r>
          </w:p>
        </w:tc>
        <w:tc>
          <w:tcPr>
            <w:tcW w:w="0" w:type="auto"/>
            <w:tcBorders>
              <w:top w:val="single" w:sz="4" w:space="0" w:color="auto"/>
              <w:left w:val="single" w:sz="4" w:space="0" w:color="auto"/>
              <w:bottom w:val="single" w:sz="4" w:space="0" w:color="auto"/>
              <w:right w:val="single" w:sz="4" w:space="0" w:color="auto"/>
            </w:tcBorders>
            <w:shd w:val="clear" w:color="000000" w:fill="FFFFFF"/>
            <w:hideMark/>
          </w:tcPr>
          <w:p w:rsidR="003B4EB9" w:rsidRPr="003B4EB9" w:rsidRDefault="003B4EB9" w:rsidP="003B4EB9">
            <w:pPr>
              <w:spacing w:after="0" w:line="240" w:lineRule="auto"/>
              <w:rPr>
                <w:rFonts w:ascii="Liberation Serif" w:eastAsia="Times New Roman" w:hAnsi="Liberation Serif" w:cs="Times New Roman"/>
                <w:b/>
                <w:bCs/>
                <w:color w:val="000000"/>
                <w:sz w:val="20"/>
                <w:szCs w:val="20"/>
                <w:lang w:eastAsia="ru-RU"/>
              </w:rPr>
            </w:pPr>
            <w:r w:rsidRPr="003B4EB9">
              <w:rPr>
                <w:rFonts w:ascii="Liberation Serif" w:eastAsia="Times New Roman" w:hAnsi="Liberation Serif" w:cs="Times New Roman"/>
                <w:b/>
                <w:bCs/>
                <w:color w:val="000000"/>
                <w:sz w:val="20"/>
                <w:szCs w:val="20"/>
                <w:lang w:eastAsia="ru-RU"/>
              </w:rPr>
              <w:t> </w:t>
            </w:r>
          </w:p>
        </w:tc>
      </w:tr>
      <w:tr w:rsidR="003B4EB9" w:rsidRPr="003B4EB9" w:rsidTr="003B4EB9">
        <w:trPr>
          <w:cantSplit/>
          <w:trHeight w:val="264"/>
        </w:trPr>
        <w:tc>
          <w:tcPr>
            <w:tcW w:w="0" w:type="auto"/>
            <w:tcBorders>
              <w:top w:val="single" w:sz="4" w:space="0" w:color="auto"/>
              <w:left w:val="single" w:sz="4" w:space="0" w:color="auto"/>
              <w:bottom w:val="single" w:sz="4" w:space="0" w:color="auto"/>
              <w:right w:val="single" w:sz="4" w:space="0" w:color="auto"/>
            </w:tcBorders>
            <w:shd w:val="clear" w:color="000000" w:fill="FFFFFF"/>
            <w:hideMark/>
          </w:tcPr>
          <w:p w:rsidR="003B4EB9" w:rsidRPr="003B4EB9" w:rsidRDefault="003B4EB9" w:rsidP="003B4EB9">
            <w:pPr>
              <w:spacing w:after="0" w:line="240" w:lineRule="auto"/>
              <w:jc w:val="both"/>
              <w:rPr>
                <w:rFonts w:ascii="Liberation Serif" w:eastAsia="Times New Roman" w:hAnsi="Liberation Serif" w:cs="Times New Roman"/>
                <w:color w:val="000000"/>
                <w:sz w:val="20"/>
                <w:szCs w:val="20"/>
                <w:lang w:eastAsia="ru-RU"/>
              </w:rPr>
            </w:pPr>
            <w:r w:rsidRPr="003B4EB9">
              <w:rPr>
                <w:rFonts w:ascii="Liberation Serif" w:eastAsia="Times New Roman" w:hAnsi="Liberation Serif" w:cs="Times New Roman"/>
                <w:color w:val="000000"/>
                <w:sz w:val="20"/>
                <w:szCs w:val="20"/>
                <w:lang w:eastAsia="ru-RU"/>
              </w:rPr>
              <w:t>43</w:t>
            </w:r>
          </w:p>
        </w:tc>
        <w:tc>
          <w:tcPr>
            <w:tcW w:w="0" w:type="auto"/>
            <w:tcBorders>
              <w:top w:val="single" w:sz="4" w:space="0" w:color="auto"/>
              <w:left w:val="nil"/>
              <w:bottom w:val="single" w:sz="4" w:space="0" w:color="auto"/>
              <w:right w:val="single" w:sz="4" w:space="0" w:color="auto"/>
            </w:tcBorders>
            <w:shd w:val="clear" w:color="000000" w:fill="FFFFFF"/>
            <w:hideMark/>
          </w:tcPr>
          <w:p w:rsidR="003B4EB9" w:rsidRPr="003B4EB9" w:rsidRDefault="003B4EB9" w:rsidP="003B4EB9">
            <w:pPr>
              <w:spacing w:after="0" w:line="240" w:lineRule="auto"/>
              <w:rPr>
                <w:rFonts w:ascii="Liberation Serif" w:eastAsia="Times New Roman" w:hAnsi="Liberation Serif" w:cs="Times New Roman"/>
                <w:color w:val="000000"/>
                <w:sz w:val="20"/>
                <w:szCs w:val="20"/>
                <w:lang w:eastAsia="ru-RU"/>
              </w:rPr>
            </w:pPr>
            <w:r w:rsidRPr="003B4EB9">
              <w:rPr>
                <w:rFonts w:ascii="Liberation Serif" w:eastAsia="Times New Roman" w:hAnsi="Liberation Serif" w:cs="Times New Roman"/>
                <w:color w:val="000000"/>
                <w:sz w:val="20"/>
                <w:szCs w:val="20"/>
                <w:lang w:eastAsia="ru-RU"/>
              </w:rPr>
              <w:t>местный бюджет</w:t>
            </w:r>
          </w:p>
        </w:tc>
        <w:tc>
          <w:tcPr>
            <w:tcW w:w="0" w:type="auto"/>
            <w:tcBorders>
              <w:top w:val="single" w:sz="4" w:space="0" w:color="auto"/>
              <w:left w:val="nil"/>
              <w:bottom w:val="single" w:sz="4" w:space="0" w:color="auto"/>
              <w:right w:val="single" w:sz="4" w:space="0" w:color="auto"/>
            </w:tcBorders>
            <w:shd w:val="clear" w:color="000000" w:fill="FFFFFF"/>
            <w:hideMark/>
          </w:tcPr>
          <w:p w:rsidR="003B4EB9" w:rsidRPr="003B4EB9" w:rsidRDefault="003B4EB9" w:rsidP="003B4EB9">
            <w:pPr>
              <w:spacing w:after="0" w:line="240" w:lineRule="auto"/>
              <w:jc w:val="right"/>
              <w:rPr>
                <w:rFonts w:ascii="Liberation Serif" w:eastAsia="Times New Roman" w:hAnsi="Liberation Serif" w:cs="Times New Roman"/>
                <w:color w:val="000000"/>
                <w:sz w:val="20"/>
                <w:szCs w:val="20"/>
                <w:lang w:eastAsia="ru-RU"/>
              </w:rPr>
            </w:pPr>
            <w:r w:rsidRPr="003B4EB9">
              <w:rPr>
                <w:rFonts w:ascii="Liberation Serif" w:eastAsia="Times New Roman" w:hAnsi="Liberation Serif" w:cs="Times New Roman"/>
                <w:color w:val="000000"/>
                <w:sz w:val="20"/>
                <w:szCs w:val="20"/>
                <w:lang w:eastAsia="ru-RU"/>
              </w:rPr>
              <w:t>99 852 457,7</w:t>
            </w:r>
          </w:p>
        </w:tc>
        <w:tc>
          <w:tcPr>
            <w:tcW w:w="1244" w:type="dxa"/>
            <w:tcBorders>
              <w:top w:val="single" w:sz="4" w:space="0" w:color="auto"/>
              <w:left w:val="nil"/>
              <w:bottom w:val="single" w:sz="4" w:space="0" w:color="auto"/>
              <w:right w:val="single" w:sz="4" w:space="0" w:color="auto"/>
            </w:tcBorders>
            <w:shd w:val="clear" w:color="000000" w:fill="FFFFFF"/>
            <w:hideMark/>
          </w:tcPr>
          <w:p w:rsidR="003B4EB9" w:rsidRPr="003B4EB9" w:rsidRDefault="003B4EB9" w:rsidP="003B4EB9">
            <w:pPr>
              <w:spacing w:after="0" w:line="240" w:lineRule="auto"/>
              <w:jc w:val="right"/>
              <w:rPr>
                <w:rFonts w:ascii="Liberation Serif" w:eastAsia="Times New Roman" w:hAnsi="Liberation Serif" w:cs="Times New Roman"/>
                <w:color w:val="000000"/>
                <w:sz w:val="20"/>
                <w:szCs w:val="20"/>
                <w:lang w:eastAsia="ru-RU"/>
              </w:rPr>
            </w:pPr>
            <w:r w:rsidRPr="003B4EB9">
              <w:rPr>
                <w:rFonts w:ascii="Liberation Serif" w:eastAsia="Times New Roman" w:hAnsi="Liberation Serif" w:cs="Times New Roman"/>
                <w:color w:val="000000"/>
                <w:sz w:val="20"/>
                <w:szCs w:val="20"/>
                <w:lang w:eastAsia="ru-RU"/>
              </w:rPr>
              <w:t>16 137 363,9</w:t>
            </w:r>
          </w:p>
        </w:tc>
        <w:tc>
          <w:tcPr>
            <w:tcW w:w="976" w:type="dxa"/>
            <w:tcBorders>
              <w:top w:val="single" w:sz="4" w:space="0" w:color="auto"/>
              <w:left w:val="nil"/>
              <w:bottom w:val="single" w:sz="4" w:space="0" w:color="auto"/>
              <w:right w:val="single" w:sz="4" w:space="0" w:color="auto"/>
            </w:tcBorders>
            <w:shd w:val="clear" w:color="000000" w:fill="FFFFFF"/>
            <w:hideMark/>
          </w:tcPr>
          <w:p w:rsidR="003B4EB9" w:rsidRPr="003B4EB9" w:rsidRDefault="003B4EB9" w:rsidP="003B4EB9">
            <w:pPr>
              <w:spacing w:after="0" w:line="240" w:lineRule="auto"/>
              <w:jc w:val="right"/>
              <w:rPr>
                <w:rFonts w:ascii="Liberation Serif" w:eastAsia="Times New Roman" w:hAnsi="Liberation Serif" w:cs="Times New Roman"/>
                <w:color w:val="000000"/>
                <w:sz w:val="20"/>
                <w:szCs w:val="20"/>
                <w:lang w:eastAsia="ru-RU"/>
              </w:rPr>
            </w:pPr>
            <w:r w:rsidRPr="003B4EB9">
              <w:rPr>
                <w:rFonts w:ascii="Liberation Serif" w:eastAsia="Times New Roman" w:hAnsi="Liberation Serif" w:cs="Times New Roman"/>
                <w:color w:val="000000"/>
                <w:sz w:val="20"/>
                <w:szCs w:val="20"/>
                <w:lang w:eastAsia="ru-RU"/>
              </w:rPr>
              <w:t>16 111 706,0</w:t>
            </w:r>
          </w:p>
        </w:tc>
        <w:tc>
          <w:tcPr>
            <w:tcW w:w="0" w:type="auto"/>
            <w:tcBorders>
              <w:top w:val="single" w:sz="4" w:space="0" w:color="auto"/>
              <w:left w:val="nil"/>
              <w:bottom w:val="single" w:sz="4" w:space="0" w:color="auto"/>
              <w:right w:val="single" w:sz="4" w:space="0" w:color="auto"/>
            </w:tcBorders>
            <w:shd w:val="clear" w:color="000000" w:fill="FFFFFF"/>
            <w:hideMark/>
          </w:tcPr>
          <w:p w:rsidR="003B4EB9" w:rsidRPr="003B4EB9" w:rsidRDefault="003B4EB9" w:rsidP="003B4EB9">
            <w:pPr>
              <w:spacing w:after="0" w:line="240" w:lineRule="auto"/>
              <w:jc w:val="right"/>
              <w:rPr>
                <w:rFonts w:ascii="Liberation Serif" w:eastAsia="Times New Roman" w:hAnsi="Liberation Serif" w:cs="Times New Roman"/>
                <w:color w:val="000000"/>
                <w:sz w:val="20"/>
                <w:szCs w:val="20"/>
                <w:lang w:eastAsia="ru-RU"/>
              </w:rPr>
            </w:pPr>
            <w:r w:rsidRPr="003B4EB9">
              <w:rPr>
                <w:rFonts w:ascii="Liberation Serif" w:eastAsia="Times New Roman" w:hAnsi="Liberation Serif" w:cs="Times New Roman"/>
                <w:color w:val="000000"/>
                <w:sz w:val="20"/>
                <w:szCs w:val="20"/>
                <w:lang w:eastAsia="ru-RU"/>
              </w:rPr>
              <w:t>16 111 707,0</w:t>
            </w:r>
          </w:p>
        </w:tc>
        <w:tc>
          <w:tcPr>
            <w:tcW w:w="0" w:type="auto"/>
            <w:tcBorders>
              <w:top w:val="single" w:sz="4" w:space="0" w:color="auto"/>
              <w:left w:val="nil"/>
              <w:bottom w:val="single" w:sz="4" w:space="0" w:color="auto"/>
              <w:right w:val="single" w:sz="4" w:space="0" w:color="auto"/>
            </w:tcBorders>
            <w:shd w:val="clear" w:color="000000" w:fill="FFFFFF"/>
            <w:hideMark/>
          </w:tcPr>
          <w:p w:rsidR="003B4EB9" w:rsidRPr="003B4EB9" w:rsidRDefault="003B4EB9" w:rsidP="003B4EB9">
            <w:pPr>
              <w:spacing w:after="0" w:line="240" w:lineRule="auto"/>
              <w:jc w:val="right"/>
              <w:rPr>
                <w:rFonts w:ascii="Liberation Serif" w:eastAsia="Times New Roman" w:hAnsi="Liberation Serif" w:cs="Times New Roman"/>
                <w:color w:val="000000"/>
                <w:sz w:val="20"/>
                <w:szCs w:val="20"/>
                <w:lang w:eastAsia="ru-RU"/>
              </w:rPr>
            </w:pPr>
            <w:r w:rsidRPr="003B4EB9">
              <w:rPr>
                <w:rFonts w:ascii="Liberation Serif" w:eastAsia="Times New Roman" w:hAnsi="Liberation Serif" w:cs="Times New Roman"/>
                <w:color w:val="000000"/>
                <w:sz w:val="20"/>
                <w:szCs w:val="20"/>
                <w:lang w:eastAsia="ru-RU"/>
              </w:rPr>
              <w:t>12 872 920,2</w:t>
            </w:r>
          </w:p>
        </w:tc>
        <w:tc>
          <w:tcPr>
            <w:tcW w:w="0" w:type="auto"/>
            <w:tcBorders>
              <w:top w:val="single" w:sz="4" w:space="0" w:color="auto"/>
              <w:left w:val="nil"/>
              <w:bottom w:val="single" w:sz="4" w:space="0" w:color="auto"/>
              <w:right w:val="single" w:sz="4" w:space="0" w:color="auto"/>
            </w:tcBorders>
            <w:shd w:val="clear" w:color="000000" w:fill="FFFFFF"/>
            <w:hideMark/>
          </w:tcPr>
          <w:p w:rsidR="003B4EB9" w:rsidRPr="003B4EB9" w:rsidRDefault="003B4EB9" w:rsidP="003B4EB9">
            <w:pPr>
              <w:spacing w:after="0" w:line="240" w:lineRule="auto"/>
              <w:jc w:val="right"/>
              <w:rPr>
                <w:rFonts w:ascii="Liberation Serif" w:eastAsia="Times New Roman" w:hAnsi="Liberation Serif" w:cs="Times New Roman"/>
                <w:color w:val="000000"/>
                <w:sz w:val="20"/>
                <w:szCs w:val="20"/>
                <w:lang w:eastAsia="ru-RU"/>
              </w:rPr>
            </w:pPr>
            <w:r w:rsidRPr="003B4EB9">
              <w:rPr>
                <w:rFonts w:ascii="Liberation Serif" w:eastAsia="Times New Roman" w:hAnsi="Liberation Serif" w:cs="Times New Roman"/>
                <w:color w:val="000000"/>
                <w:sz w:val="20"/>
                <w:szCs w:val="20"/>
                <w:lang w:eastAsia="ru-RU"/>
              </w:rPr>
              <w:t>12 872 920,2</w:t>
            </w:r>
          </w:p>
        </w:tc>
        <w:tc>
          <w:tcPr>
            <w:tcW w:w="0" w:type="auto"/>
            <w:tcBorders>
              <w:top w:val="single" w:sz="4" w:space="0" w:color="auto"/>
              <w:left w:val="nil"/>
              <w:bottom w:val="single" w:sz="4" w:space="0" w:color="auto"/>
              <w:right w:val="single" w:sz="4" w:space="0" w:color="auto"/>
            </w:tcBorders>
            <w:shd w:val="clear" w:color="000000" w:fill="FFFFFF"/>
            <w:hideMark/>
          </w:tcPr>
          <w:p w:rsidR="003B4EB9" w:rsidRPr="003B4EB9" w:rsidRDefault="003B4EB9" w:rsidP="003B4EB9">
            <w:pPr>
              <w:spacing w:after="0" w:line="240" w:lineRule="auto"/>
              <w:jc w:val="right"/>
              <w:rPr>
                <w:rFonts w:ascii="Liberation Serif" w:eastAsia="Times New Roman" w:hAnsi="Liberation Serif" w:cs="Times New Roman"/>
                <w:color w:val="000000"/>
                <w:sz w:val="20"/>
                <w:szCs w:val="20"/>
                <w:lang w:eastAsia="ru-RU"/>
              </w:rPr>
            </w:pPr>
            <w:r w:rsidRPr="003B4EB9">
              <w:rPr>
                <w:rFonts w:ascii="Liberation Serif" w:eastAsia="Times New Roman" w:hAnsi="Liberation Serif" w:cs="Times New Roman"/>
                <w:color w:val="000000"/>
                <w:sz w:val="20"/>
                <w:szCs w:val="20"/>
                <w:lang w:eastAsia="ru-RU"/>
              </w:rPr>
              <w:t>12 872 920,2</w:t>
            </w:r>
          </w:p>
        </w:tc>
        <w:tc>
          <w:tcPr>
            <w:tcW w:w="0" w:type="auto"/>
            <w:tcBorders>
              <w:top w:val="single" w:sz="4" w:space="0" w:color="auto"/>
              <w:left w:val="nil"/>
              <w:bottom w:val="single" w:sz="4" w:space="0" w:color="auto"/>
              <w:right w:val="single" w:sz="4" w:space="0" w:color="auto"/>
            </w:tcBorders>
            <w:shd w:val="clear" w:color="000000" w:fill="FFFFFF"/>
          </w:tcPr>
          <w:p w:rsidR="003B4EB9" w:rsidRPr="003B4EB9" w:rsidRDefault="003B4EB9" w:rsidP="003B4EB9">
            <w:pPr>
              <w:spacing w:after="0" w:line="240" w:lineRule="auto"/>
              <w:jc w:val="right"/>
              <w:rPr>
                <w:rFonts w:ascii="Liberation Serif" w:eastAsia="Times New Roman" w:hAnsi="Liberation Serif" w:cs="Times New Roman"/>
                <w:color w:val="000000"/>
                <w:sz w:val="20"/>
                <w:szCs w:val="20"/>
                <w:lang w:eastAsia="ru-RU"/>
              </w:rPr>
            </w:pPr>
            <w:r w:rsidRPr="003B4EB9">
              <w:rPr>
                <w:rFonts w:ascii="Liberation Serif" w:eastAsia="Times New Roman" w:hAnsi="Liberation Serif" w:cs="Times New Roman"/>
                <w:color w:val="000000"/>
                <w:sz w:val="20"/>
                <w:szCs w:val="20"/>
                <w:lang w:eastAsia="ru-RU"/>
              </w:rPr>
              <w:t>12 872 920,2</w:t>
            </w:r>
          </w:p>
        </w:tc>
        <w:tc>
          <w:tcPr>
            <w:tcW w:w="0" w:type="auto"/>
            <w:tcBorders>
              <w:top w:val="single" w:sz="4" w:space="0" w:color="auto"/>
              <w:left w:val="single" w:sz="4" w:space="0" w:color="auto"/>
              <w:bottom w:val="single" w:sz="4" w:space="0" w:color="auto"/>
              <w:right w:val="single" w:sz="4" w:space="0" w:color="auto"/>
            </w:tcBorders>
            <w:shd w:val="clear" w:color="000000" w:fill="FFFFFF"/>
            <w:hideMark/>
          </w:tcPr>
          <w:p w:rsidR="003B4EB9" w:rsidRPr="003B4EB9" w:rsidRDefault="003B4EB9" w:rsidP="003B4EB9">
            <w:pPr>
              <w:spacing w:after="0" w:line="240" w:lineRule="auto"/>
              <w:rPr>
                <w:rFonts w:ascii="Liberation Serif" w:eastAsia="Times New Roman" w:hAnsi="Liberation Serif" w:cs="Times New Roman"/>
                <w:color w:val="000000"/>
                <w:sz w:val="20"/>
                <w:szCs w:val="20"/>
                <w:lang w:eastAsia="ru-RU"/>
              </w:rPr>
            </w:pPr>
            <w:r w:rsidRPr="003B4EB9">
              <w:rPr>
                <w:rFonts w:ascii="Liberation Serif" w:eastAsia="Times New Roman" w:hAnsi="Liberation Serif" w:cs="Times New Roman"/>
                <w:color w:val="000000"/>
                <w:sz w:val="20"/>
                <w:szCs w:val="20"/>
                <w:lang w:eastAsia="ru-RU"/>
              </w:rPr>
              <w:t> </w:t>
            </w:r>
          </w:p>
        </w:tc>
      </w:tr>
      <w:tr w:rsidR="003B4EB9" w:rsidRPr="003B4EB9" w:rsidTr="003B4EB9">
        <w:trPr>
          <w:cantSplit/>
          <w:trHeight w:val="264"/>
        </w:trPr>
        <w:tc>
          <w:tcPr>
            <w:tcW w:w="0" w:type="auto"/>
            <w:tcBorders>
              <w:top w:val="single" w:sz="4" w:space="0" w:color="auto"/>
              <w:left w:val="single" w:sz="4" w:space="0" w:color="auto"/>
              <w:bottom w:val="single" w:sz="4" w:space="0" w:color="auto"/>
              <w:right w:val="single" w:sz="4" w:space="0" w:color="auto"/>
            </w:tcBorders>
            <w:shd w:val="clear" w:color="000000" w:fill="FFFFFF"/>
            <w:hideMark/>
          </w:tcPr>
          <w:p w:rsidR="003B4EB9" w:rsidRPr="003B4EB9" w:rsidRDefault="003B4EB9" w:rsidP="003B4EB9">
            <w:pPr>
              <w:spacing w:after="0" w:line="240" w:lineRule="auto"/>
              <w:jc w:val="both"/>
              <w:rPr>
                <w:rFonts w:ascii="Liberation Serif" w:eastAsia="Times New Roman" w:hAnsi="Liberation Serif" w:cs="Times New Roman"/>
                <w:b/>
                <w:bCs/>
                <w:color w:val="000000"/>
                <w:sz w:val="20"/>
                <w:szCs w:val="20"/>
                <w:lang w:eastAsia="ru-RU"/>
              </w:rPr>
            </w:pPr>
            <w:r w:rsidRPr="003B4EB9">
              <w:rPr>
                <w:rFonts w:ascii="Liberation Serif" w:eastAsia="Times New Roman" w:hAnsi="Liberation Serif" w:cs="Times New Roman"/>
                <w:b/>
                <w:bCs/>
                <w:color w:val="000000"/>
                <w:sz w:val="20"/>
                <w:szCs w:val="20"/>
                <w:lang w:eastAsia="ru-RU"/>
              </w:rPr>
              <w:t>44</w:t>
            </w:r>
          </w:p>
        </w:tc>
        <w:tc>
          <w:tcPr>
            <w:tcW w:w="0" w:type="auto"/>
            <w:gridSpan w:val="8"/>
            <w:tcBorders>
              <w:top w:val="single" w:sz="4" w:space="0" w:color="auto"/>
              <w:left w:val="nil"/>
              <w:bottom w:val="single" w:sz="4" w:space="0" w:color="auto"/>
              <w:right w:val="single" w:sz="4" w:space="0" w:color="000000"/>
            </w:tcBorders>
            <w:shd w:val="clear" w:color="000000" w:fill="FFFFFF"/>
            <w:vAlign w:val="center"/>
            <w:hideMark/>
          </w:tcPr>
          <w:p w:rsidR="003B4EB9" w:rsidRPr="003B4EB9" w:rsidRDefault="003B4EB9" w:rsidP="003B4EB9">
            <w:pPr>
              <w:spacing w:after="0" w:line="240" w:lineRule="auto"/>
              <w:jc w:val="center"/>
              <w:rPr>
                <w:rFonts w:ascii="Liberation Serif" w:eastAsia="Times New Roman" w:hAnsi="Liberation Serif" w:cs="Times New Roman"/>
                <w:b/>
                <w:bCs/>
                <w:color w:val="000000"/>
                <w:sz w:val="20"/>
                <w:szCs w:val="20"/>
                <w:lang w:eastAsia="ru-RU"/>
              </w:rPr>
            </w:pPr>
            <w:r w:rsidRPr="003B4EB9">
              <w:rPr>
                <w:rFonts w:ascii="Liberation Serif" w:eastAsia="Times New Roman" w:hAnsi="Liberation Serif" w:cs="Times New Roman"/>
                <w:b/>
                <w:bCs/>
                <w:color w:val="000000"/>
                <w:sz w:val="20"/>
                <w:szCs w:val="20"/>
                <w:lang w:eastAsia="ru-RU"/>
              </w:rPr>
              <w:t>«Прочие нужды»</w:t>
            </w:r>
          </w:p>
        </w:tc>
        <w:tc>
          <w:tcPr>
            <w:tcW w:w="0" w:type="auto"/>
            <w:tcBorders>
              <w:top w:val="single" w:sz="4" w:space="0" w:color="auto"/>
              <w:left w:val="nil"/>
              <w:bottom w:val="single" w:sz="4" w:space="0" w:color="auto"/>
              <w:right w:val="single" w:sz="4" w:space="0" w:color="auto"/>
            </w:tcBorders>
            <w:shd w:val="clear" w:color="000000" w:fill="FFFFFF"/>
          </w:tcPr>
          <w:p w:rsidR="003B4EB9" w:rsidRPr="003B4EB9" w:rsidRDefault="003B4EB9" w:rsidP="003B4EB9">
            <w:pPr>
              <w:spacing w:after="0" w:line="240" w:lineRule="auto"/>
              <w:jc w:val="center"/>
              <w:rPr>
                <w:rFonts w:ascii="Liberation Serif" w:eastAsia="Times New Roman" w:hAnsi="Liberation Serif" w:cs="Times New Roman"/>
                <w:b/>
                <w:bCs/>
                <w:color w:val="000000"/>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shd w:val="clear" w:color="000000" w:fill="FFFFFF"/>
            <w:hideMark/>
          </w:tcPr>
          <w:p w:rsidR="003B4EB9" w:rsidRPr="003B4EB9" w:rsidRDefault="003B4EB9" w:rsidP="003B4EB9">
            <w:pPr>
              <w:spacing w:after="0" w:line="240" w:lineRule="auto"/>
              <w:rPr>
                <w:rFonts w:ascii="Liberation Serif" w:eastAsia="Times New Roman" w:hAnsi="Liberation Serif" w:cs="Times New Roman"/>
                <w:b/>
                <w:bCs/>
                <w:color w:val="000000"/>
                <w:sz w:val="20"/>
                <w:szCs w:val="20"/>
                <w:lang w:eastAsia="ru-RU"/>
              </w:rPr>
            </w:pPr>
            <w:r w:rsidRPr="003B4EB9">
              <w:rPr>
                <w:rFonts w:ascii="Liberation Serif" w:eastAsia="Times New Roman" w:hAnsi="Liberation Serif" w:cs="Times New Roman"/>
                <w:b/>
                <w:bCs/>
                <w:color w:val="000000"/>
                <w:sz w:val="20"/>
                <w:szCs w:val="20"/>
                <w:lang w:eastAsia="ru-RU"/>
              </w:rPr>
              <w:t> </w:t>
            </w:r>
          </w:p>
        </w:tc>
      </w:tr>
      <w:tr w:rsidR="003B4EB9" w:rsidRPr="003B4EB9" w:rsidTr="003B4EB9">
        <w:trPr>
          <w:cantSplit/>
          <w:trHeight w:val="50"/>
        </w:trPr>
        <w:tc>
          <w:tcPr>
            <w:tcW w:w="0" w:type="auto"/>
            <w:tcBorders>
              <w:top w:val="single" w:sz="4" w:space="0" w:color="auto"/>
              <w:left w:val="single" w:sz="4" w:space="0" w:color="auto"/>
              <w:bottom w:val="single" w:sz="4" w:space="0" w:color="auto"/>
              <w:right w:val="single" w:sz="4" w:space="0" w:color="auto"/>
            </w:tcBorders>
            <w:shd w:val="clear" w:color="000000" w:fill="FFFFFF"/>
            <w:hideMark/>
          </w:tcPr>
          <w:p w:rsidR="003B4EB9" w:rsidRPr="003B4EB9" w:rsidRDefault="003B4EB9" w:rsidP="003B4EB9">
            <w:pPr>
              <w:spacing w:after="0" w:line="240" w:lineRule="auto"/>
              <w:jc w:val="both"/>
              <w:rPr>
                <w:rFonts w:ascii="Liberation Serif" w:eastAsia="Times New Roman" w:hAnsi="Liberation Serif" w:cs="Times New Roman"/>
                <w:b/>
                <w:bCs/>
                <w:color w:val="000000"/>
                <w:sz w:val="20"/>
                <w:szCs w:val="20"/>
                <w:lang w:eastAsia="ru-RU"/>
              </w:rPr>
            </w:pPr>
            <w:r w:rsidRPr="003B4EB9">
              <w:rPr>
                <w:rFonts w:ascii="Liberation Serif" w:eastAsia="Times New Roman" w:hAnsi="Liberation Serif" w:cs="Times New Roman"/>
                <w:b/>
                <w:bCs/>
                <w:color w:val="000000"/>
                <w:sz w:val="20"/>
                <w:szCs w:val="20"/>
                <w:lang w:eastAsia="ru-RU"/>
              </w:rPr>
              <w:t>45</w:t>
            </w:r>
          </w:p>
        </w:tc>
        <w:tc>
          <w:tcPr>
            <w:tcW w:w="0" w:type="auto"/>
            <w:tcBorders>
              <w:top w:val="single" w:sz="4" w:space="0" w:color="auto"/>
              <w:left w:val="nil"/>
              <w:bottom w:val="single" w:sz="4" w:space="0" w:color="auto"/>
              <w:right w:val="single" w:sz="4" w:space="0" w:color="auto"/>
            </w:tcBorders>
            <w:shd w:val="clear" w:color="000000" w:fill="FFFFFF"/>
            <w:hideMark/>
          </w:tcPr>
          <w:p w:rsidR="003B4EB9" w:rsidRPr="003B4EB9" w:rsidRDefault="003B4EB9" w:rsidP="003B4EB9">
            <w:pPr>
              <w:spacing w:after="0" w:line="240" w:lineRule="auto"/>
              <w:rPr>
                <w:rFonts w:ascii="Liberation Serif" w:eastAsia="Times New Roman" w:hAnsi="Liberation Serif" w:cs="Times New Roman"/>
                <w:b/>
                <w:bCs/>
                <w:color w:val="000000"/>
                <w:sz w:val="20"/>
                <w:szCs w:val="20"/>
                <w:lang w:eastAsia="ru-RU"/>
              </w:rPr>
            </w:pPr>
            <w:r w:rsidRPr="003B4EB9">
              <w:rPr>
                <w:rFonts w:ascii="Liberation Serif" w:eastAsia="Times New Roman" w:hAnsi="Liberation Serif" w:cs="Times New Roman"/>
                <w:b/>
                <w:bCs/>
                <w:color w:val="000000"/>
                <w:sz w:val="20"/>
                <w:szCs w:val="20"/>
                <w:lang w:eastAsia="ru-RU"/>
              </w:rPr>
              <w:t>Всего по направлению «Прочие нужды», в том числе:</w:t>
            </w:r>
          </w:p>
        </w:tc>
        <w:tc>
          <w:tcPr>
            <w:tcW w:w="0" w:type="auto"/>
            <w:tcBorders>
              <w:top w:val="single" w:sz="4" w:space="0" w:color="auto"/>
              <w:left w:val="nil"/>
              <w:bottom w:val="single" w:sz="4" w:space="0" w:color="auto"/>
              <w:right w:val="single" w:sz="4" w:space="0" w:color="auto"/>
            </w:tcBorders>
            <w:shd w:val="clear" w:color="000000" w:fill="FFFFFF"/>
            <w:hideMark/>
          </w:tcPr>
          <w:p w:rsidR="003B4EB9" w:rsidRPr="003B4EB9" w:rsidRDefault="003B4EB9" w:rsidP="003B4EB9">
            <w:pPr>
              <w:spacing w:after="0" w:line="240" w:lineRule="auto"/>
              <w:jc w:val="right"/>
              <w:rPr>
                <w:rFonts w:ascii="Liberation Serif" w:eastAsia="Times New Roman" w:hAnsi="Liberation Serif" w:cs="Times New Roman"/>
                <w:b/>
                <w:bCs/>
                <w:color w:val="000000"/>
                <w:sz w:val="20"/>
                <w:szCs w:val="20"/>
                <w:lang w:eastAsia="ru-RU"/>
              </w:rPr>
            </w:pPr>
            <w:r w:rsidRPr="003B4EB9">
              <w:rPr>
                <w:rFonts w:ascii="Liberation Serif" w:eastAsia="Times New Roman" w:hAnsi="Liberation Serif" w:cs="Times New Roman"/>
                <w:b/>
                <w:color w:val="000000"/>
                <w:sz w:val="20"/>
                <w:szCs w:val="20"/>
                <w:lang w:eastAsia="ru-RU"/>
              </w:rPr>
              <w:t>99 852 457,7</w:t>
            </w:r>
          </w:p>
        </w:tc>
        <w:tc>
          <w:tcPr>
            <w:tcW w:w="1244" w:type="dxa"/>
            <w:tcBorders>
              <w:top w:val="single" w:sz="4" w:space="0" w:color="auto"/>
              <w:left w:val="nil"/>
              <w:bottom w:val="single" w:sz="4" w:space="0" w:color="auto"/>
              <w:right w:val="single" w:sz="4" w:space="0" w:color="auto"/>
            </w:tcBorders>
            <w:shd w:val="clear" w:color="000000" w:fill="FFFFFF"/>
            <w:hideMark/>
          </w:tcPr>
          <w:p w:rsidR="003B4EB9" w:rsidRPr="003B4EB9" w:rsidRDefault="003B4EB9" w:rsidP="003B4EB9">
            <w:pPr>
              <w:spacing w:after="0" w:line="240" w:lineRule="auto"/>
              <w:jc w:val="right"/>
              <w:rPr>
                <w:rFonts w:ascii="Liberation Serif" w:eastAsia="Times New Roman" w:hAnsi="Liberation Serif" w:cs="Times New Roman"/>
                <w:b/>
                <w:bCs/>
                <w:color w:val="000000"/>
                <w:sz w:val="20"/>
                <w:szCs w:val="20"/>
                <w:lang w:eastAsia="ru-RU"/>
              </w:rPr>
            </w:pPr>
            <w:r w:rsidRPr="003B4EB9">
              <w:rPr>
                <w:rFonts w:ascii="Liberation Serif" w:eastAsia="Times New Roman" w:hAnsi="Liberation Serif" w:cs="Times New Roman"/>
                <w:b/>
                <w:bCs/>
                <w:color w:val="000000"/>
                <w:sz w:val="20"/>
                <w:szCs w:val="20"/>
                <w:lang w:eastAsia="ru-RU"/>
              </w:rPr>
              <w:t>16 137 363,9</w:t>
            </w:r>
          </w:p>
        </w:tc>
        <w:tc>
          <w:tcPr>
            <w:tcW w:w="976" w:type="dxa"/>
            <w:tcBorders>
              <w:top w:val="single" w:sz="4" w:space="0" w:color="auto"/>
              <w:left w:val="nil"/>
              <w:bottom w:val="single" w:sz="4" w:space="0" w:color="auto"/>
              <w:right w:val="single" w:sz="4" w:space="0" w:color="auto"/>
            </w:tcBorders>
            <w:shd w:val="clear" w:color="000000" w:fill="FFFFFF"/>
            <w:hideMark/>
          </w:tcPr>
          <w:p w:rsidR="003B4EB9" w:rsidRPr="003B4EB9" w:rsidRDefault="003B4EB9" w:rsidP="003B4EB9">
            <w:pPr>
              <w:spacing w:after="0" w:line="240" w:lineRule="auto"/>
              <w:jc w:val="right"/>
              <w:rPr>
                <w:rFonts w:ascii="Liberation Serif" w:eastAsia="Times New Roman" w:hAnsi="Liberation Serif" w:cs="Times New Roman"/>
                <w:b/>
                <w:bCs/>
                <w:color w:val="000000"/>
                <w:sz w:val="20"/>
                <w:szCs w:val="20"/>
                <w:lang w:eastAsia="ru-RU"/>
              </w:rPr>
            </w:pPr>
            <w:r w:rsidRPr="003B4EB9">
              <w:rPr>
                <w:rFonts w:ascii="Liberation Serif" w:eastAsia="Times New Roman" w:hAnsi="Liberation Serif" w:cs="Times New Roman"/>
                <w:b/>
                <w:bCs/>
                <w:color w:val="000000"/>
                <w:sz w:val="20"/>
                <w:szCs w:val="20"/>
                <w:lang w:eastAsia="ru-RU"/>
              </w:rPr>
              <w:t>16 111 706,0</w:t>
            </w:r>
          </w:p>
        </w:tc>
        <w:tc>
          <w:tcPr>
            <w:tcW w:w="0" w:type="auto"/>
            <w:tcBorders>
              <w:top w:val="single" w:sz="4" w:space="0" w:color="auto"/>
              <w:left w:val="nil"/>
              <w:bottom w:val="single" w:sz="4" w:space="0" w:color="auto"/>
              <w:right w:val="single" w:sz="4" w:space="0" w:color="auto"/>
            </w:tcBorders>
            <w:shd w:val="clear" w:color="000000" w:fill="FFFFFF"/>
            <w:hideMark/>
          </w:tcPr>
          <w:p w:rsidR="003B4EB9" w:rsidRPr="003B4EB9" w:rsidRDefault="003B4EB9" w:rsidP="003B4EB9">
            <w:pPr>
              <w:spacing w:after="0" w:line="240" w:lineRule="auto"/>
              <w:jc w:val="right"/>
              <w:rPr>
                <w:rFonts w:ascii="Liberation Serif" w:eastAsia="Times New Roman" w:hAnsi="Liberation Serif" w:cs="Times New Roman"/>
                <w:b/>
                <w:bCs/>
                <w:color w:val="000000"/>
                <w:sz w:val="20"/>
                <w:szCs w:val="20"/>
                <w:lang w:eastAsia="ru-RU"/>
              </w:rPr>
            </w:pPr>
            <w:r w:rsidRPr="003B4EB9">
              <w:rPr>
                <w:rFonts w:ascii="Liberation Serif" w:eastAsia="Times New Roman" w:hAnsi="Liberation Serif" w:cs="Times New Roman"/>
                <w:b/>
                <w:bCs/>
                <w:color w:val="000000"/>
                <w:sz w:val="20"/>
                <w:szCs w:val="20"/>
                <w:lang w:eastAsia="ru-RU"/>
              </w:rPr>
              <w:t>16 111 707,0</w:t>
            </w:r>
          </w:p>
        </w:tc>
        <w:tc>
          <w:tcPr>
            <w:tcW w:w="0" w:type="auto"/>
            <w:tcBorders>
              <w:top w:val="single" w:sz="4" w:space="0" w:color="auto"/>
              <w:left w:val="nil"/>
              <w:bottom w:val="single" w:sz="4" w:space="0" w:color="auto"/>
              <w:right w:val="single" w:sz="4" w:space="0" w:color="auto"/>
            </w:tcBorders>
            <w:shd w:val="clear" w:color="000000" w:fill="FFFFFF"/>
            <w:hideMark/>
          </w:tcPr>
          <w:p w:rsidR="003B4EB9" w:rsidRPr="003B4EB9" w:rsidRDefault="003B4EB9" w:rsidP="003B4EB9">
            <w:pPr>
              <w:spacing w:after="0" w:line="240" w:lineRule="auto"/>
              <w:jc w:val="right"/>
              <w:rPr>
                <w:rFonts w:ascii="Liberation Serif" w:eastAsia="Times New Roman" w:hAnsi="Liberation Serif" w:cs="Times New Roman"/>
                <w:b/>
                <w:bCs/>
                <w:color w:val="000000"/>
                <w:sz w:val="20"/>
                <w:szCs w:val="20"/>
                <w:lang w:eastAsia="ru-RU"/>
              </w:rPr>
            </w:pPr>
            <w:r w:rsidRPr="003B4EB9">
              <w:rPr>
                <w:rFonts w:ascii="Liberation Serif" w:eastAsia="Times New Roman" w:hAnsi="Liberation Serif" w:cs="Times New Roman"/>
                <w:b/>
                <w:bCs/>
                <w:color w:val="000000"/>
                <w:sz w:val="20"/>
                <w:szCs w:val="20"/>
                <w:lang w:eastAsia="ru-RU"/>
              </w:rPr>
              <w:t>12 872 920,2</w:t>
            </w:r>
          </w:p>
        </w:tc>
        <w:tc>
          <w:tcPr>
            <w:tcW w:w="0" w:type="auto"/>
            <w:tcBorders>
              <w:top w:val="single" w:sz="4" w:space="0" w:color="auto"/>
              <w:left w:val="nil"/>
              <w:bottom w:val="single" w:sz="4" w:space="0" w:color="auto"/>
              <w:right w:val="single" w:sz="4" w:space="0" w:color="auto"/>
            </w:tcBorders>
            <w:shd w:val="clear" w:color="000000" w:fill="FFFFFF"/>
            <w:hideMark/>
          </w:tcPr>
          <w:p w:rsidR="003B4EB9" w:rsidRPr="003B4EB9" w:rsidRDefault="003B4EB9" w:rsidP="003B4EB9">
            <w:pPr>
              <w:spacing w:after="0" w:line="240" w:lineRule="auto"/>
              <w:jc w:val="right"/>
              <w:rPr>
                <w:rFonts w:ascii="Liberation Serif" w:eastAsia="Times New Roman" w:hAnsi="Liberation Serif" w:cs="Times New Roman"/>
                <w:b/>
                <w:bCs/>
                <w:color w:val="000000"/>
                <w:sz w:val="20"/>
                <w:szCs w:val="20"/>
                <w:lang w:eastAsia="ru-RU"/>
              </w:rPr>
            </w:pPr>
            <w:r w:rsidRPr="003B4EB9">
              <w:rPr>
                <w:rFonts w:ascii="Liberation Serif" w:eastAsia="Times New Roman" w:hAnsi="Liberation Serif" w:cs="Times New Roman"/>
                <w:b/>
                <w:bCs/>
                <w:color w:val="000000"/>
                <w:sz w:val="20"/>
                <w:szCs w:val="20"/>
                <w:lang w:eastAsia="ru-RU"/>
              </w:rPr>
              <w:t>12 872 920,2</w:t>
            </w:r>
          </w:p>
        </w:tc>
        <w:tc>
          <w:tcPr>
            <w:tcW w:w="0" w:type="auto"/>
            <w:tcBorders>
              <w:top w:val="single" w:sz="4" w:space="0" w:color="auto"/>
              <w:left w:val="nil"/>
              <w:bottom w:val="single" w:sz="4" w:space="0" w:color="auto"/>
              <w:right w:val="single" w:sz="4" w:space="0" w:color="auto"/>
            </w:tcBorders>
            <w:shd w:val="clear" w:color="000000" w:fill="FFFFFF"/>
            <w:hideMark/>
          </w:tcPr>
          <w:p w:rsidR="003B4EB9" w:rsidRPr="003B4EB9" w:rsidRDefault="003B4EB9" w:rsidP="003B4EB9">
            <w:pPr>
              <w:spacing w:after="0" w:line="240" w:lineRule="auto"/>
              <w:jc w:val="right"/>
              <w:rPr>
                <w:rFonts w:ascii="Liberation Serif" w:eastAsia="Times New Roman" w:hAnsi="Liberation Serif" w:cs="Times New Roman"/>
                <w:b/>
                <w:bCs/>
                <w:color w:val="000000"/>
                <w:sz w:val="20"/>
                <w:szCs w:val="20"/>
                <w:lang w:eastAsia="ru-RU"/>
              </w:rPr>
            </w:pPr>
            <w:r w:rsidRPr="003B4EB9">
              <w:rPr>
                <w:rFonts w:ascii="Liberation Serif" w:eastAsia="Times New Roman" w:hAnsi="Liberation Serif" w:cs="Times New Roman"/>
                <w:b/>
                <w:bCs/>
                <w:color w:val="000000"/>
                <w:sz w:val="20"/>
                <w:szCs w:val="20"/>
                <w:lang w:eastAsia="ru-RU"/>
              </w:rPr>
              <w:t>12 872 920,2</w:t>
            </w:r>
          </w:p>
        </w:tc>
        <w:tc>
          <w:tcPr>
            <w:tcW w:w="0" w:type="auto"/>
            <w:tcBorders>
              <w:top w:val="single" w:sz="4" w:space="0" w:color="auto"/>
              <w:left w:val="nil"/>
              <w:bottom w:val="single" w:sz="4" w:space="0" w:color="auto"/>
              <w:right w:val="single" w:sz="4" w:space="0" w:color="auto"/>
            </w:tcBorders>
            <w:shd w:val="clear" w:color="000000" w:fill="FFFFFF"/>
          </w:tcPr>
          <w:p w:rsidR="003B4EB9" w:rsidRPr="003B4EB9" w:rsidRDefault="003B4EB9" w:rsidP="003B4EB9">
            <w:pPr>
              <w:spacing w:after="0" w:line="240" w:lineRule="auto"/>
              <w:jc w:val="right"/>
              <w:rPr>
                <w:rFonts w:ascii="Liberation Serif" w:eastAsia="Times New Roman" w:hAnsi="Liberation Serif" w:cs="Times New Roman"/>
                <w:b/>
                <w:bCs/>
                <w:color w:val="000000"/>
                <w:sz w:val="20"/>
                <w:szCs w:val="20"/>
                <w:lang w:eastAsia="ru-RU"/>
              </w:rPr>
            </w:pPr>
            <w:r w:rsidRPr="003B4EB9">
              <w:rPr>
                <w:rFonts w:ascii="Liberation Serif" w:eastAsia="Times New Roman" w:hAnsi="Liberation Serif" w:cs="Times New Roman"/>
                <w:b/>
                <w:bCs/>
                <w:color w:val="000000"/>
                <w:sz w:val="20"/>
                <w:szCs w:val="20"/>
                <w:lang w:eastAsia="ru-RU"/>
              </w:rPr>
              <w:t>12 872 920,2</w:t>
            </w:r>
          </w:p>
        </w:tc>
        <w:tc>
          <w:tcPr>
            <w:tcW w:w="0" w:type="auto"/>
            <w:tcBorders>
              <w:top w:val="single" w:sz="4" w:space="0" w:color="auto"/>
              <w:left w:val="single" w:sz="4" w:space="0" w:color="auto"/>
              <w:bottom w:val="single" w:sz="4" w:space="0" w:color="auto"/>
              <w:right w:val="single" w:sz="4" w:space="0" w:color="auto"/>
            </w:tcBorders>
            <w:shd w:val="clear" w:color="000000" w:fill="FFFFFF"/>
            <w:hideMark/>
          </w:tcPr>
          <w:p w:rsidR="003B4EB9" w:rsidRPr="003B4EB9" w:rsidRDefault="003B4EB9" w:rsidP="003B4EB9">
            <w:pPr>
              <w:spacing w:after="0" w:line="240" w:lineRule="auto"/>
              <w:rPr>
                <w:rFonts w:ascii="Liberation Serif" w:eastAsia="Times New Roman" w:hAnsi="Liberation Serif" w:cs="Times New Roman"/>
                <w:b/>
                <w:bCs/>
                <w:color w:val="000000"/>
                <w:sz w:val="20"/>
                <w:szCs w:val="20"/>
                <w:lang w:eastAsia="ru-RU"/>
              </w:rPr>
            </w:pPr>
            <w:r w:rsidRPr="003B4EB9">
              <w:rPr>
                <w:rFonts w:ascii="Liberation Serif" w:eastAsia="Times New Roman" w:hAnsi="Liberation Serif" w:cs="Times New Roman"/>
                <w:b/>
                <w:bCs/>
                <w:color w:val="000000"/>
                <w:sz w:val="20"/>
                <w:szCs w:val="20"/>
                <w:lang w:eastAsia="ru-RU"/>
              </w:rPr>
              <w:t> </w:t>
            </w:r>
          </w:p>
        </w:tc>
      </w:tr>
      <w:tr w:rsidR="003B4EB9" w:rsidRPr="003B4EB9" w:rsidTr="003B4EB9">
        <w:trPr>
          <w:cantSplit/>
          <w:trHeight w:val="264"/>
        </w:trPr>
        <w:tc>
          <w:tcPr>
            <w:tcW w:w="0" w:type="auto"/>
            <w:tcBorders>
              <w:top w:val="single" w:sz="4" w:space="0" w:color="auto"/>
              <w:left w:val="single" w:sz="4" w:space="0" w:color="auto"/>
              <w:bottom w:val="single" w:sz="4" w:space="0" w:color="auto"/>
              <w:right w:val="single" w:sz="4" w:space="0" w:color="auto"/>
            </w:tcBorders>
            <w:shd w:val="clear" w:color="000000" w:fill="FFFFFF"/>
            <w:hideMark/>
          </w:tcPr>
          <w:p w:rsidR="003B4EB9" w:rsidRPr="003B4EB9" w:rsidRDefault="003B4EB9" w:rsidP="003B4EB9">
            <w:pPr>
              <w:spacing w:after="0" w:line="240" w:lineRule="auto"/>
              <w:jc w:val="both"/>
              <w:rPr>
                <w:rFonts w:ascii="Liberation Serif" w:eastAsia="Times New Roman" w:hAnsi="Liberation Serif" w:cs="Times New Roman"/>
                <w:color w:val="000000"/>
                <w:sz w:val="20"/>
                <w:szCs w:val="20"/>
                <w:lang w:eastAsia="ru-RU"/>
              </w:rPr>
            </w:pPr>
            <w:r w:rsidRPr="003B4EB9">
              <w:rPr>
                <w:rFonts w:ascii="Liberation Serif" w:eastAsia="Times New Roman" w:hAnsi="Liberation Serif" w:cs="Times New Roman"/>
                <w:color w:val="000000"/>
                <w:sz w:val="20"/>
                <w:szCs w:val="20"/>
                <w:lang w:eastAsia="ru-RU"/>
              </w:rPr>
              <w:t>46</w:t>
            </w:r>
          </w:p>
        </w:tc>
        <w:tc>
          <w:tcPr>
            <w:tcW w:w="0" w:type="auto"/>
            <w:tcBorders>
              <w:top w:val="single" w:sz="4" w:space="0" w:color="auto"/>
              <w:left w:val="nil"/>
              <w:bottom w:val="single" w:sz="4" w:space="0" w:color="auto"/>
              <w:right w:val="single" w:sz="4" w:space="0" w:color="auto"/>
            </w:tcBorders>
            <w:shd w:val="clear" w:color="000000" w:fill="FFFFFF"/>
            <w:hideMark/>
          </w:tcPr>
          <w:p w:rsidR="003B4EB9" w:rsidRPr="003B4EB9" w:rsidRDefault="003B4EB9" w:rsidP="003B4EB9">
            <w:pPr>
              <w:spacing w:after="0" w:line="240" w:lineRule="auto"/>
              <w:rPr>
                <w:rFonts w:ascii="Liberation Serif" w:eastAsia="Times New Roman" w:hAnsi="Liberation Serif" w:cs="Times New Roman"/>
                <w:color w:val="000000"/>
                <w:sz w:val="20"/>
                <w:szCs w:val="20"/>
                <w:lang w:eastAsia="ru-RU"/>
              </w:rPr>
            </w:pPr>
            <w:r w:rsidRPr="003B4EB9">
              <w:rPr>
                <w:rFonts w:ascii="Liberation Serif" w:eastAsia="Times New Roman" w:hAnsi="Liberation Serif" w:cs="Times New Roman"/>
                <w:color w:val="000000"/>
                <w:sz w:val="20"/>
                <w:szCs w:val="20"/>
                <w:lang w:eastAsia="ru-RU"/>
              </w:rPr>
              <w:t>местный бюджет</w:t>
            </w:r>
          </w:p>
        </w:tc>
        <w:tc>
          <w:tcPr>
            <w:tcW w:w="0" w:type="auto"/>
            <w:tcBorders>
              <w:top w:val="single" w:sz="4" w:space="0" w:color="auto"/>
              <w:left w:val="nil"/>
              <w:bottom w:val="single" w:sz="4" w:space="0" w:color="auto"/>
              <w:right w:val="single" w:sz="4" w:space="0" w:color="auto"/>
            </w:tcBorders>
            <w:shd w:val="clear" w:color="000000" w:fill="FFFFFF"/>
            <w:hideMark/>
          </w:tcPr>
          <w:p w:rsidR="003B4EB9" w:rsidRPr="003B4EB9" w:rsidRDefault="003B4EB9" w:rsidP="003B4EB9">
            <w:pPr>
              <w:spacing w:after="0" w:line="240" w:lineRule="auto"/>
              <w:jc w:val="right"/>
              <w:rPr>
                <w:rFonts w:ascii="Liberation Serif" w:eastAsia="Times New Roman" w:hAnsi="Liberation Serif" w:cs="Times New Roman"/>
                <w:color w:val="000000"/>
                <w:sz w:val="20"/>
                <w:szCs w:val="20"/>
                <w:lang w:eastAsia="ru-RU"/>
              </w:rPr>
            </w:pPr>
            <w:r w:rsidRPr="003B4EB9">
              <w:rPr>
                <w:rFonts w:ascii="Liberation Serif" w:eastAsia="Times New Roman" w:hAnsi="Liberation Serif" w:cs="Times New Roman"/>
                <w:color w:val="000000"/>
                <w:sz w:val="20"/>
                <w:szCs w:val="20"/>
                <w:lang w:eastAsia="ru-RU"/>
              </w:rPr>
              <w:t>99 852 457,7</w:t>
            </w:r>
          </w:p>
        </w:tc>
        <w:tc>
          <w:tcPr>
            <w:tcW w:w="1244" w:type="dxa"/>
            <w:tcBorders>
              <w:top w:val="single" w:sz="4" w:space="0" w:color="auto"/>
              <w:left w:val="nil"/>
              <w:bottom w:val="single" w:sz="4" w:space="0" w:color="auto"/>
              <w:right w:val="single" w:sz="4" w:space="0" w:color="auto"/>
            </w:tcBorders>
            <w:shd w:val="clear" w:color="000000" w:fill="FFFFFF"/>
            <w:hideMark/>
          </w:tcPr>
          <w:p w:rsidR="003B4EB9" w:rsidRPr="003B4EB9" w:rsidRDefault="003B4EB9" w:rsidP="003B4EB9">
            <w:pPr>
              <w:spacing w:after="0" w:line="240" w:lineRule="auto"/>
              <w:jc w:val="right"/>
              <w:rPr>
                <w:rFonts w:ascii="Liberation Serif" w:eastAsia="Times New Roman" w:hAnsi="Liberation Serif" w:cs="Times New Roman"/>
                <w:color w:val="000000"/>
                <w:sz w:val="20"/>
                <w:szCs w:val="20"/>
                <w:lang w:eastAsia="ru-RU"/>
              </w:rPr>
            </w:pPr>
            <w:r w:rsidRPr="003B4EB9">
              <w:rPr>
                <w:rFonts w:ascii="Liberation Serif" w:eastAsia="Times New Roman" w:hAnsi="Liberation Serif" w:cs="Times New Roman"/>
                <w:color w:val="000000"/>
                <w:sz w:val="20"/>
                <w:szCs w:val="20"/>
                <w:lang w:eastAsia="ru-RU"/>
              </w:rPr>
              <w:t>16 137 363,9</w:t>
            </w:r>
          </w:p>
        </w:tc>
        <w:tc>
          <w:tcPr>
            <w:tcW w:w="976" w:type="dxa"/>
            <w:tcBorders>
              <w:top w:val="single" w:sz="4" w:space="0" w:color="auto"/>
              <w:left w:val="nil"/>
              <w:bottom w:val="single" w:sz="4" w:space="0" w:color="auto"/>
              <w:right w:val="single" w:sz="4" w:space="0" w:color="auto"/>
            </w:tcBorders>
            <w:shd w:val="clear" w:color="000000" w:fill="FFFFFF"/>
            <w:hideMark/>
          </w:tcPr>
          <w:p w:rsidR="003B4EB9" w:rsidRPr="003B4EB9" w:rsidRDefault="003B4EB9" w:rsidP="003B4EB9">
            <w:pPr>
              <w:spacing w:after="0" w:line="240" w:lineRule="auto"/>
              <w:jc w:val="right"/>
              <w:rPr>
                <w:rFonts w:ascii="Liberation Serif" w:eastAsia="Times New Roman" w:hAnsi="Liberation Serif" w:cs="Times New Roman"/>
                <w:color w:val="000000"/>
                <w:sz w:val="20"/>
                <w:szCs w:val="20"/>
                <w:lang w:eastAsia="ru-RU"/>
              </w:rPr>
            </w:pPr>
            <w:r w:rsidRPr="003B4EB9">
              <w:rPr>
                <w:rFonts w:ascii="Liberation Serif" w:eastAsia="Times New Roman" w:hAnsi="Liberation Serif" w:cs="Times New Roman"/>
                <w:color w:val="000000"/>
                <w:sz w:val="20"/>
                <w:szCs w:val="20"/>
                <w:lang w:eastAsia="ru-RU"/>
              </w:rPr>
              <w:t>16 111 706,0</w:t>
            </w:r>
          </w:p>
        </w:tc>
        <w:tc>
          <w:tcPr>
            <w:tcW w:w="0" w:type="auto"/>
            <w:tcBorders>
              <w:top w:val="single" w:sz="4" w:space="0" w:color="auto"/>
              <w:left w:val="nil"/>
              <w:bottom w:val="single" w:sz="4" w:space="0" w:color="auto"/>
              <w:right w:val="single" w:sz="4" w:space="0" w:color="auto"/>
            </w:tcBorders>
            <w:shd w:val="clear" w:color="000000" w:fill="FFFFFF"/>
            <w:hideMark/>
          </w:tcPr>
          <w:p w:rsidR="003B4EB9" w:rsidRPr="003B4EB9" w:rsidRDefault="003B4EB9" w:rsidP="003B4EB9">
            <w:pPr>
              <w:spacing w:after="0" w:line="240" w:lineRule="auto"/>
              <w:jc w:val="right"/>
              <w:rPr>
                <w:rFonts w:ascii="Liberation Serif" w:eastAsia="Times New Roman" w:hAnsi="Liberation Serif" w:cs="Times New Roman"/>
                <w:color w:val="000000"/>
                <w:sz w:val="20"/>
                <w:szCs w:val="20"/>
                <w:lang w:eastAsia="ru-RU"/>
              </w:rPr>
            </w:pPr>
            <w:r w:rsidRPr="003B4EB9">
              <w:rPr>
                <w:rFonts w:ascii="Liberation Serif" w:eastAsia="Times New Roman" w:hAnsi="Liberation Serif" w:cs="Times New Roman"/>
                <w:color w:val="000000"/>
                <w:sz w:val="20"/>
                <w:szCs w:val="20"/>
                <w:lang w:eastAsia="ru-RU"/>
              </w:rPr>
              <w:t>16 111 707,0</w:t>
            </w:r>
          </w:p>
        </w:tc>
        <w:tc>
          <w:tcPr>
            <w:tcW w:w="0" w:type="auto"/>
            <w:tcBorders>
              <w:top w:val="single" w:sz="4" w:space="0" w:color="auto"/>
              <w:left w:val="nil"/>
              <w:bottom w:val="single" w:sz="4" w:space="0" w:color="auto"/>
              <w:right w:val="single" w:sz="4" w:space="0" w:color="auto"/>
            </w:tcBorders>
            <w:shd w:val="clear" w:color="000000" w:fill="FFFFFF"/>
            <w:hideMark/>
          </w:tcPr>
          <w:p w:rsidR="003B4EB9" w:rsidRPr="003B4EB9" w:rsidRDefault="003B4EB9" w:rsidP="003B4EB9">
            <w:pPr>
              <w:spacing w:after="0" w:line="240" w:lineRule="auto"/>
              <w:jc w:val="right"/>
              <w:rPr>
                <w:rFonts w:ascii="Liberation Serif" w:eastAsia="Times New Roman" w:hAnsi="Liberation Serif" w:cs="Times New Roman"/>
                <w:color w:val="000000"/>
                <w:sz w:val="20"/>
                <w:szCs w:val="20"/>
                <w:lang w:eastAsia="ru-RU"/>
              </w:rPr>
            </w:pPr>
            <w:r w:rsidRPr="003B4EB9">
              <w:rPr>
                <w:rFonts w:ascii="Liberation Serif" w:eastAsia="Times New Roman" w:hAnsi="Liberation Serif" w:cs="Times New Roman"/>
                <w:color w:val="000000"/>
                <w:sz w:val="20"/>
                <w:szCs w:val="20"/>
                <w:lang w:eastAsia="ru-RU"/>
              </w:rPr>
              <w:t>12 872 920,2</w:t>
            </w:r>
          </w:p>
        </w:tc>
        <w:tc>
          <w:tcPr>
            <w:tcW w:w="0" w:type="auto"/>
            <w:tcBorders>
              <w:top w:val="single" w:sz="4" w:space="0" w:color="auto"/>
              <w:left w:val="nil"/>
              <w:bottom w:val="single" w:sz="4" w:space="0" w:color="auto"/>
              <w:right w:val="single" w:sz="4" w:space="0" w:color="auto"/>
            </w:tcBorders>
            <w:shd w:val="clear" w:color="000000" w:fill="FFFFFF"/>
            <w:hideMark/>
          </w:tcPr>
          <w:p w:rsidR="003B4EB9" w:rsidRPr="003B4EB9" w:rsidRDefault="003B4EB9" w:rsidP="003B4EB9">
            <w:pPr>
              <w:spacing w:after="0" w:line="240" w:lineRule="auto"/>
              <w:jc w:val="right"/>
              <w:rPr>
                <w:rFonts w:ascii="Liberation Serif" w:eastAsia="Times New Roman" w:hAnsi="Liberation Serif" w:cs="Times New Roman"/>
                <w:color w:val="000000"/>
                <w:sz w:val="20"/>
                <w:szCs w:val="20"/>
                <w:lang w:eastAsia="ru-RU"/>
              </w:rPr>
            </w:pPr>
            <w:r w:rsidRPr="003B4EB9">
              <w:rPr>
                <w:rFonts w:ascii="Liberation Serif" w:eastAsia="Times New Roman" w:hAnsi="Liberation Serif" w:cs="Times New Roman"/>
                <w:color w:val="000000"/>
                <w:sz w:val="20"/>
                <w:szCs w:val="20"/>
                <w:lang w:eastAsia="ru-RU"/>
              </w:rPr>
              <w:t>12 872 920,2</w:t>
            </w:r>
          </w:p>
        </w:tc>
        <w:tc>
          <w:tcPr>
            <w:tcW w:w="0" w:type="auto"/>
            <w:tcBorders>
              <w:top w:val="single" w:sz="4" w:space="0" w:color="auto"/>
              <w:left w:val="nil"/>
              <w:bottom w:val="single" w:sz="4" w:space="0" w:color="auto"/>
              <w:right w:val="single" w:sz="4" w:space="0" w:color="auto"/>
            </w:tcBorders>
            <w:shd w:val="clear" w:color="000000" w:fill="FFFFFF"/>
            <w:hideMark/>
          </w:tcPr>
          <w:p w:rsidR="003B4EB9" w:rsidRPr="003B4EB9" w:rsidRDefault="003B4EB9" w:rsidP="003B4EB9">
            <w:pPr>
              <w:spacing w:after="0" w:line="240" w:lineRule="auto"/>
              <w:jc w:val="right"/>
              <w:rPr>
                <w:rFonts w:ascii="Liberation Serif" w:eastAsia="Times New Roman" w:hAnsi="Liberation Serif" w:cs="Times New Roman"/>
                <w:color w:val="000000"/>
                <w:sz w:val="20"/>
                <w:szCs w:val="20"/>
                <w:lang w:eastAsia="ru-RU"/>
              </w:rPr>
            </w:pPr>
            <w:r w:rsidRPr="003B4EB9">
              <w:rPr>
                <w:rFonts w:ascii="Liberation Serif" w:eastAsia="Times New Roman" w:hAnsi="Liberation Serif" w:cs="Times New Roman"/>
                <w:color w:val="000000"/>
                <w:sz w:val="20"/>
                <w:szCs w:val="20"/>
                <w:lang w:eastAsia="ru-RU"/>
              </w:rPr>
              <w:t>12 872 920,2</w:t>
            </w:r>
          </w:p>
        </w:tc>
        <w:tc>
          <w:tcPr>
            <w:tcW w:w="0" w:type="auto"/>
            <w:tcBorders>
              <w:top w:val="single" w:sz="4" w:space="0" w:color="auto"/>
              <w:left w:val="nil"/>
              <w:bottom w:val="single" w:sz="4" w:space="0" w:color="auto"/>
              <w:right w:val="single" w:sz="4" w:space="0" w:color="auto"/>
            </w:tcBorders>
            <w:shd w:val="clear" w:color="000000" w:fill="FFFFFF"/>
          </w:tcPr>
          <w:p w:rsidR="003B4EB9" w:rsidRPr="003B4EB9" w:rsidRDefault="003B4EB9" w:rsidP="003B4EB9">
            <w:pPr>
              <w:spacing w:after="0" w:line="240" w:lineRule="auto"/>
              <w:jc w:val="right"/>
              <w:rPr>
                <w:rFonts w:ascii="Liberation Serif" w:eastAsia="Times New Roman" w:hAnsi="Liberation Serif" w:cs="Times New Roman"/>
                <w:color w:val="000000"/>
                <w:sz w:val="20"/>
                <w:szCs w:val="20"/>
                <w:lang w:eastAsia="ru-RU"/>
              </w:rPr>
            </w:pPr>
            <w:r w:rsidRPr="003B4EB9">
              <w:rPr>
                <w:rFonts w:ascii="Liberation Serif" w:eastAsia="Times New Roman" w:hAnsi="Liberation Serif" w:cs="Times New Roman"/>
                <w:color w:val="000000"/>
                <w:sz w:val="20"/>
                <w:szCs w:val="20"/>
                <w:lang w:eastAsia="ru-RU"/>
              </w:rPr>
              <w:t>12 872 920,2</w:t>
            </w:r>
          </w:p>
        </w:tc>
        <w:tc>
          <w:tcPr>
            <w:tcW w:w="0" w:type="auto"/>
            <w:tcBorders>
              <w:top w:val="single" w:sz="4" w:space="0" w:color="auto"/>
              <w:left w:val="single" w:sz="4" w:space="0" w:color="auto"/>
              <w:bottom w:val="single" w:sz="4" w:space="0" w:color="auto"/>
              <w:right w:val="single" w:sz="4" w:space="0" w:color="auto"/>
            </w:tcBorders>
            <w:shd w:val="clear" w:color="000000" w:fill="FFFFFF"/>
            <w:hideMark/>
          </w:tcPr>
          <w:p w:rsidR="003B4EB9" w:rsidRPr="003B4EB9" w:rsidRDefault="003B4EB9" w:rsidP="003B4EB9">
            <w:pPr>
              <w:spacing w:after="0" w:line="240" w:lineRule="auto"/>
              <w:rPr>
                <w:rFonts w:ascii="Liberation Serif" w:eastAsia="Times New Roman" w:hAnsi="Liberation Serif" w:cs="Times New Roman"/>
                <w:color w:val="000000"/>
                <w:sz w:val="20"/>
                <w:szCs w:val="20"/>
                <w:lang w:eastAsia="ru-RU"/>
              </w:rPr>
            </w:pPr>
            <w:r w:rsidRPr="003B4EB9">
              <w:rPr>
                <w:rFonts w:ascii="Liberation Serif" w:eastAsia="Times New Roman" w:hAnsi="Liberation Serif" w:cs="Times New Roman"/>
                <w:color w:val="000000"/>
                <w:sz w:val="20"/>
                <w:szCs w:val="20"/>
                <w:lang w:eastAsia="ru-RU"/>
              </w:rPr>
              <w:t> </w:t>
            </w:r>
          </w:p>
        </w:tc>
      </w:tr>
      <w:tr w:rsidR="003B4EB9" w:rsidRPr="003B4EB9" w:rsidTr="003B4EB9">
        <w:trPr>
          <w:cantSplit/>
          <w:trHeight w:val="766"/>
        </w:trPr>
        <w:tc>
          <w:tcPr>
            <w:tcW w:w="0" w:type="auto"/>
            <w:tcBorders>
              <w:top w:val="single" w:sz="4" w:space="0" w:color="auto"/>
              <w:left w:val="single" w:sz="4" w:space="0" w:color="auto"/>
              <w:bottom w:val="single" w:sz="4" w:space="0" w:color="auto"/>
              <w:right w:val="single" w:sz="4" w:space="0" w:color="auto"/>
            </w:tcBorders>
            <w:shd w:val="clear" w:color="000000" w:fill="FFFFFF"/>
            <w:hideMark/>
          </w:tcPr>
          <w:p w:rsidR="003B4EB9" w:rsidRPr="003B4EB9" w:rsidRDefault="003B4EB9" w:rsidP="003B4EB9">
            <w:pPr>
              <w:spacing w:after="0" w:line="240" w:lineRule="auto"/>
              <w:jc w:val="both"/>
              <w:rPr>
                <w:rFonts w:ascii="Liberation Serif" w:eastAsia="Times New Roman" w:hAnsi="Liberation Serif" w:cs="Times New Roman"/>
                <w:b/>
                <w:bCs/>
                <w:color w:val="000000"/>
                <w:sz w:val="20"/>
                <w:szCs w:val="20"/>
                <w:lang w:eastAsia="ru-RU"/>
              </w:rPr>
            </w:pPr>
            <w:r w:rsidRPr="003B4EB9">
              <w:rPr>
                <w:rFonts w:ascii="Liberation Serif" w:eastAsia="Times New Roman" w:hAnsi="Liberation Serif" w:cs="Times New Roman"/>
                <w:b/>
                <w:bCs/>
                <w:color w:val="000000"/>
                <w:sz w:val="20"/>
                <w:szCs w:val="20"/>
                <w:lang w:eastAsia="ru-RU"/>
              </w:rPr>
              <w:t>47</w:t>
            </w:r>
          </w:p>
        </w:tc>
        <w:tc>
          <w:tcPr>
            <w:tcW w:w="0" w:type="auto"/>
            <w:tcBorders>
              <w:top w:val="single" w:sz="4" w:space="0" w:color="auto"/>
              <w:left w:val="nil"/>
              <w:bottom w:val="single" w:sz="4" w:space="0" w:color="auto"/>
              <w:right w:val="single" w:sz="4" w:space="0" w:color="auto"/>
            </w:tcBorders>
            <w:shd w:val="clear" w:color="000000" w:fill="FFFFFF"/>
            <w:hideMark/>
          </w:tcPr>
          <w:p w:rsidR="003B4EB9" w:rsidRPr="003B4EB9" w:rsidRDefault="003B4EB9" w:rsidP="003B4EB9">
            <w:pPr>
              <w:spacing w:after="0" w:line="240" w:lineRule="auto"/>
              <w:rPr>
                <w:rFonts w:ascii="Liberation Serif" w:eastAsia="Times New Roman" w:hAnsi="Liberation Serif" w:cs="Times New Roman"/>
                <w:b/>
                <w:bCs/>
                <w:color w:val="000000"/>
                <w:sz w:val="20"/>
                <w:szCs w:val="20"/>
                <w:lang w:eastAsia="ru-RU"/>
              </w:rPr>
            </w:pPr>
            <w:r w:rsidRPr="003B4EB9">
              <w:rPr>
                <w:rFonts w:ascii="Liberation Serif" w:eastAsia="Times New Roman" w:hAnsi="Liberation Serif" w:cs="Times New Roman"/>
                <w:b/>
                <w:bCs/>
                <w:color w:val="000000"/>
                <w:sz w:val="20"/>
                <w:szCs w:val="20"/>
                <w:lang w:eastAsia="ru-RU"/>
              </w:rPr>
              <w:t xml:space="preserve">Мероприятие 2.1. Заключение </w:t>
            </w:r>
            <w:proofErr w:type="spellStart"/>
            <w:r w:rsidRPr="003B4EB9">
              <w:rPr>
                <w:rFonts w:ascii="Liberation Serif" w:eastAsia="Times New Roman" w:hAnsi="Liberation Serif" w:cs="Times New Roman"/>
                <w:b/>
                <w:bCs/>
                <w:color w:val="000000"/>
                <w:sz w:val="20"/>
                <w:szCs w:val="20"/>
                <w:lang w:eastAsia="ru-RU"/>
              </w:rPr>
              <w:t>энергосервисного</w:t>
            </w:r>
            <w:proofErr w:type="spellEnd"/>
            <w:r w:rsidRPr="003B4EB9">
              <w:rPr>
                <w:rFonts w:ascii="Liberation Serif" w:eastAsia="Times New Roman" w:hAnsi="Liberation Serif" w:cs="Times New Roman"/>
                <w:b/>
                <w:bCs/>
                <w:color w:val="000000"/>
                <w:sz w:val="20"/>
                <w:szCs w:val="20"/>
                <w:lang w:eastAsia="ru-RU"/>
              </w:rPr>
              <w:t xml:space="preserve"> контракта</w:t>
            </w:r>
          </w:p>
        </w:tc>
        <w:tc>
          <w:tcPr>
            <w:tcW w:w="0" w:type="auto"/>
            <w:tcBorders>
              <w:top w:val="single" w:sz="4" w:space="0" w:color="auto"/>
              <w:left w:val="nil"/>
              <w:bottom w:val="single" w:sz="4" w:space="0" w:color="auto"/>
              <w:right w:val="single" w:sz="4" w:space="0" w:color="auto"/>
            </w:tcBorders>
            <w:shd w:val="clear" w:color="000000" w:fill="FFFFFF"/>
            <w:hideMark/>
          </w:tcPr>
          <w:p w:rsidR="003B4EB9" w:rsidRPr="003B4EB9" w:rsidRDefault="003B4EB9" w:rsidP="003B4EB9">
            <w:pPr>
              <w:spacing w:after="0" w:line="240" w:lineRule="auto"/>
              <w:jc w:val="right"/>
              <w:rPr>
                <w:rFonts w:ascii="Liberation Serif" w:eastAsia="Times New Roman" w:hAnsi="Liberation Serif" w:cs="Times New Roman"/>
                <w:b/>
                <w:bCs/>
                <w:color w:val="000000"/>
                <w:sz w:val="20"/>
                <w:szCs w:val="20"/>
                <w:lang w:eastAsia="ru-RU"/>
              </w:rPr>
            </w:pPr>
            <w:r w:rsidRPr="003B4EB9">
              <w:rPr>
                <w:rFonts w:ascii="Liberation Serif" w:eastAsia="Times New Roman" w:hAnsi="Liberation Serif" w:cs="Times New Roman"/>
                <w:b/>
                <w:bCs/>
                <w:color w:val="000000"/>
                <w:sz w:val="20"/>
                <w:szCs w:val="20"/>
                <w:lang w:eastAsia="ru-RU"/>
              </w:rPr>
              <w:t xml:space="preserve">49 869 308,34 </w:t>
            </w:r>
          </w:p>
        </w:tc>
        <w:tc>
          <w:tcPr>
            <w:tcW w:w="1244" w:type="dxa"/>
            <w:tcBorders>
              <w:top w:val="single" w:sz="4" w:space="0" w:color="auto"/>
              <w:left w:val="nil"/>
              <w:bottom w:val="single" w:sz="4" w:space="0" w:color="auto"/>
              <w:right w:val="single" w:sz="4" w:space="0" w:color="auto"/>
            </w:tcBorders>
            <w:shd w:val="clear" w:color="000000" w:fill="FFFFFF"/>
          </w:tcPr>
          <w:p w:rsidR="003B4EB9" w:rsidRPr="003B4EB9" w:rsidRDefault="003B4EB9" w:rsidP="003B4EB9">
            <w:pPr>
              <w:spacing w:after="0" w:line="240" w:lineRule="auto"/>
              <w:jc w:val="right"/>
              <w:rPr>
                <w:rFonts w:ascii="Liberation Serif" w:eastAsia="Times New Roman" w:hAnsi="Liberation Serif" w:cs="Times New Roman"/>
                <w:b/>
                <w:bCs/>
                <w:color w:val="000000"/>
                <w:sz w:val="20"/>
                <w:szCs w:val="20"/>
                <w:lang w:eastAsia="ru-RU"/>
              </w:rPr>
            </w:pPr>
            <w:r w:rsidRPr="003B4EB9">
              <w:rPr>
                <w:rFonts w:ascii="Liberation Serif" w:eastAsia="Times New Roman" w:hAnsi="Liberation Serif" w:cs="Times New Roman"/>
                <w:b/>
                <w:bCs/>
                <w:color w:val="000000"/>
                <w:sz w:val="20"/>
                <w:szCs w:val="20"/>
                <w:lang w:eastAsia="ru-RU"/>
              </w:rPr>
              <w:t xml:space="preserve"> 1 958 638,45</w:t>
            </w:r>
          </w:p>
        </w:tc>
        <w:tc>
          <w:tcPr>
            <w:tcW w:w="976" w:type="dxa"/>
            <w:tcBorders>
              <w:top w:val="single" w:sz="4" w:space="0" w:color="auto"/>
              <w:left w:val="nil"/>
              <w:bottom w:val="single" w:sz="4" w:space="0" w:color="auto"/>
              <w:right w:val="single" w:sz="4" w:space="0" w:color="auto"/>
            </w:tcBorders>
            <w:shd w:val="clear" w:color="000000" w:fill="FFFFFF"/>
          </w:tcPr>
          <w:p w:rsidR="003B4EB9" w:rsidRPr="003B4EB9" w:rsidRDefault="003B4EB9" w:rsidP="003B4EB9">
            <w:pPr>
              <w:spacing w:after="0" w:line="240" w:lineRule="auto"/>
              <w:ind w:right="-567"/>
              <w:jc w:val="both"/>
              <w:rPr>
                <w:rFonts w:ascii="Times New Roman" w:eastAsia="Times New Roman" w:hAnsi="Times New Roman" w:cs="Times New Roman"/>
                <w:b/>
                <w:sz w:val="24"/>
                <w:szCs w:val="20"/>
                <w:lang w:eastAsia="ru-RU"/>
              </w:rPr>
            </w:pPr>
            <w:r w:rsidRPr="003B4EB9">
              <w:rPr>
                <w:rFonts w:ascii="Liberation Serif" w:eastAsia="Times New Roman" w:hAnsi="Liberation Serif" w:cs="Times New Roman"/>
                <w:b/>
                <w:sz w:val="20"/>
                <w:szCs w:val="20"/>
                <w:lang w:eastAsia="ru-RU"/>
              </w:rPr>
              <w:t>8 311 551,39</w:t>
            </w:r>
          </w:p>
        </w:tc>
        <w:tc>
          <w:tcPr>
            <w:tcW w:w="0" w:type="auto"/>
            <w:tcBorders>
              <w:top w:val="single" w:sz="4" w:space="0" w:color="auto"/>
              <w:left w:val="nil"/>
              <w:bottom w:val="single" w:sz="4" w:space="0" w:color="auto"/>
              <w:right w:val="single" w:sz="4" w:space="0" w:color="auto"/>
            </w:tcBorders>
            <w:shd w:val="clear" w:color="000000" w:fill="FFFFFF"/>
          </w:tcPr>
          <w:p w:rsidR="003B4EB9" w:rsidRPr="003B4EB9" w:rsidRDefault="003B4EB9" w:rsidP="003B4EB9">
            <w:pPr>
              <w:spacing w:after="0" w:line="240" w:lineRule="auto"/>
              <w:ind w:right="-567"/>
              <w:jc w:val="both"/>
              <w:rPr>
                <w:rFonts w:ascii="Times New Roman" w:eastAsia="Times New Roman" w:hAnsi="Times New Roman" w:cs="Times New Roman"/>
                <w:b/>
                <w:sz w:val="24"/>
                <w:szCs w:val="20"/>
                <w:lang w:eastAsia="ru-RU"/>
              </w:rPr>
            </w:pPr>
            <w:r w:rsidRPr="003B4EB9">
              <w:rPr>
                <w:rFonts w:ascii="Liberation Serif" w:eastAsia="Times New Roman" w:hAnsi="Liberation Serif" w:cs="Times New Roman"/>
                <w:b/>
                <w:sz w:val="20"/>
                <w:szCs w:val="20"/>
                <w:lang w:eastAsia="ru-RU"/>
              </w:rPr>
              <w:t>8 311 551,39</w:t>
            </w:r>
          </w:p>
        </w:tc>
        <w:tc>
          <w:tcPr>
            <w:tcW w:w="0" w:type="auto"/>
            <w:tcBorders>
              <w:top w:val="single" w:sz="4" w:space="0" w:color="auto"/>
              <w:left w:val="nil"/>
              <w:bottom w:val="single" w:sz="4" w:space="0" w:color="auto"/>
              <w:right w:val="single" w:sz="4" w:space="0" w:color="auto"/>
            </w:tcBorders>
            <w:shd w:val="clear" w:color="000000" w:fill="FFFFFF"/>
          </w:tcPr>
          <w:p w:rsidR="003B4EB9" w:rsidRPr="003B4EB9" w:rsidRDefault="003B4EB9" w:rsidP="003B4EB9">
            <w:pPr>
              <w:spacing w:after="0" w:line="240" w:lineRule="auto"/>
              <w:ind w:right="-567"/>
              <w:jc w:val="both"/>
              <w:rPr>
                <w:rFonts w:ascii="Times New Roman" w:eastAsia="Times New Roman" w:hAnsi="Times New Roman" w:cs="Times New Roman"/>
                <w:b/>
                <w:sz w:val="24"/>
                <w:szCs w:val="20"/>
                <w:lang w:eastAsia="ru-RU"/>
              </w:rPr>
            </w:pPr>
            <w:r w:rsidRPr="003B4EB9">
              <w:rPr>
                <w:rFonts w:ascii="Liberation Serif" w:eastAsia="Times New Roman" w:hAnsi="Liberation Serif" w:cs="Times New Roman"/>
                <w:b/>
                <w:sz w:val="20"/>
                <w:szCs w:val="20"/>
                <w:lang w:eastAsia="ru-RU"/>
              </w:rPr>
              <w:t>8 311 551,39</w:t>
            </w:r>
          </w:p>
        </w:tc>
        <w:tc>
          <w:tcPr>
            <w:tcW w:w="0" w:type="auto"/>
            <w:tcBorders>
              <w:top w:val="single" w:sz="4" w:space="0" w:color="auto"/>
              <w:left w:val="nil"/>
              <w:bottom w:val="single" w:sz="4" w:space="0" w:color="auto"/>
              <w:right w:val="single" w:sz="4" w:space="0" w:color="auto"/>
            </w:tcBorders>
            <w:shd w:val="clear" w:color="000000" w:fill="FFFFFF"/>
          </w:tcPr>
          <w:p w:rsidR="003B4EB9" w:rsidRPr="003B4EB9" w:rsidRDefault="003B4EB9" w:rsidP="003B4EB9">
            <w:pPr>
              <w:spacing w:after="0" w:line="240" w:lineRule="auto"/>
              <w:ind w:right="-567"/>
              <w:jc w:val="both"/>
              <w:rPr>
                <w:rFonts w:ascii="Times New Roman" w:eastAsia="Times New Roman" w:hAnsi="Times New Roman" w:cs="Times New Roman"/>
                <w:b/>
                <w:sz w:val="24"/>
                <w:szCs w:val="20"/>
                <w:lang w:eastAsia="ru-RU"/>
              </w:rPr>
            </w:pPr>
            <w:r w:rsidRPr="003B4EB9">
              <w:rPr>
                <w:rFonts w:ascii="Liberation Serif" w:eastAsia="Times New Roman" w:hAnsi="Liberation Serif" w:cs="Times New Roman"/>
                <w:b/>
                <w:sz w:val="20"/>
                <w:szCs w:val="20"/>
                <w:lang w:eastAsia="ru-RU"/>
              </w:rPr>
              <w:t>8 311 551,39</w:t>
            </w:r>
          </w:p>
        </w:tc>
        <w:tc>
          <w:tcPr>
            <w:tcW w:w="0" w:type="auto"/>
            <w:tcBorders>
              <w:top w:val="single" w:sz="4" w:space="0" w:color="auto"/>
              <w:left w:val="nil"/>
              <w:bottom w:val="single" w:sz="4" w:space="0" w:color="auto"/>
              <w:right w:val="single" w:sz="4" w:space="0" w:color="auto"/>
            </w:tcBorders>
            <w:shd w:val="clear" w:color="000000" w:fill="FFFFFF"/>
          </w:tcPr>
          <w:p w:rsidR="003B4EB9" w:rsidRPr="003B4EB9" w:rsidRDefault="003B4EB9" w:rsidP="003B4EB9">
            <w:pPr>
              <w:spacing w:after="0" w:line="240" w:lineRule="auto"/>
              <w:ind w:right="-567"/>
              <w:jc w:val="both"/>
              <w:rPr>
                <w:rFonts w:ascii="Times New Roman" w:eastAsia="Times New Roman" w:hAnsi="Times New Roman" w:cs="Times New Roman"/>
                <w:b/>
                <w:sz w:val="24"/>
                <w:szCs w:val="20"/>
                <w:lang w:eastAsia="ru-RU"/>
              </w:rPr>
            </w:pPr>
            <w:r w:rsidRPr="003B4EB9">
              <w:rPr>
                <w:rFonts w:ascii="Liberation Serif" w:eastAsia="Times New Roman" w:hAnsi="Liberation Serif" w:cs="Times New Roman"/>
                <w:b/>
                <w:sz w:val="20"/>
                <w:szCs w:val="20"/>
                <w:lang w:eastAsia="ru-RU"/>
              </w:rPr>
              <w:t>8 311 551,39</w:t>
            </w:r>
          </w:p>
        </w:tc>
        <w:tc>
          <w:tcPr>
            <w:tcW w:w="0" w:type="auto"/>
            <w:tcBorders>
              <w:top w:val="single" w:sz="4" w:space="0" w:color="auto"/>
              <w:left w:val="nil"/>
              <w:bottom w:val="single" w:sz="4" w:space="0" w:color="auto"/>
              <w:right w:val="single" w:sz="4" w:space="0" w:color="auto"/>
            </w:tcBorders>
            <w:shd w:val="clear" w:color="000000" w:fill="FFFFFF"/>
          </w:tcPr>
          <w:p w:rsidR="003B4EB9" w:rsidRPr="003B4EB9" w:rsidRDefault="003B4EB9" w:rsidP="003B4EB9">
            <w:pPr>
              <w:spacing w:after="0" w:line="240" w:lineRule="auto"/>
              <w:jc w:val="right"/>
              <w:rPr>
                <w:rFonts w:ascii="Liberation Serif" w:eastAsia="Times New Roman" w:hAnsi="Liberation Serif" w:cs="Times New Roman"/>
                <w:b/>
                <w:sz w:val="20"/>
                <w:szCs w:val="20"/>
                <w:lang w:eastAsia="ru-RU"/>
              </w:rPr>
            </w:pPr>
            <w:r w:rsidRPr="003B4EB9">
              <w:rPr>
                <w:rFonts w:ascii="Liberation Serif" w:eastAsia="Times New Roman" w:hAnsi="Liberation Serif" w:cs="Times New Roman"/>
                <w:b/>
                <w:sz w:val="20"/>
                <w:szCs w:val="20"/>
                <w:lang w:eastAsia="ru-RU"/>
              </w:rPr>
              <w:t>6 352 912,94</w:t>
            </w:r>
          </w:p>
        </w:tc>
        <w:tc>
          <w:tcPr>
            <w:tcW w:w="0" w:type="auto"/>
            <w:tcBorders>
              <w:top w:val="single" w:sz="4" w:space="0" w:color="auto"/>
              <w:left w:val="single" w:sz="4" w:space="0" w:color="auto"/>
              <w:bottom w:val="single" w:sz="4" w:space="0" w:color="auto"/>
              <w:right w:val="single" w:sz="4" w:space="0" w:color="auto"/>
            </w:tcBorders>
            <w:shd w:val="clear" w:color="000000" w:fill="FFFFFF"/>
            <w:hideMark/>
          </w:tcPr>
          <w:p w:rsidR="003B4EB9" w:rsidRPr="003B4EB9" w:rsidRDefault="003B4EB9" w:rsidP="003B4EB9">
            <w:pPr>
              <w:spacing w:after="0" w:line="240" w:lineRule="auto"/>
              <w:rPr>
                <w:rFonts w:ascii="Liberation Serif" w:eastAsia="Times New Roman" w:hAnsi="Liberation Serif" w:cs="Times New Roman"/>
                <w:b/>
                <w:bCs/>
                <w:color w:val="000000"/>
                <w:sz w:val="20"/>
                <w:szCs w:val="20"/>
                <w:lang w:eastAsia="ru-RU"/>
              </w:rPr>
            </w:pPr>
            <w:r w:rsidRPr="003B4EB9">
              <w:rPr>
                <w:rFonts w:ascii="Liberation Serif" w:eastAsia="Times New Roman" w:hAnsi="Liberation Serif" w:cs="Times New Roman"/>
                <w:b/>
                <w:bCs/>
                <w:color w:val="000000"/>
                <w:sz w:val="20"/>
                <w:szCs w:val="20"/>
                <w:lang w:eastAsia="ru-RU"/>
              </w:rPr>
              <w:t>2.1.1.1.</w:t>
            </w:r>
          </w:p>
        </w:tc>
      </w:tr>
      <w:tr w:rsidR="003B4EB9" w:rsidRPr="003B4EB9" w:rsidTr="003B4EB9">
        <w:trPr>
          <w:cantSplit/>
          <w:trHeight w:val="264"/>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B4EB9" w:rsidRPr="003B4EB9" w:rsidRDefault="003B4EB9" w:rsidP="003B4EB9">
            <w:pPr>
              <w:spacing w:after="0" w:line="240" w:lineRule="auto"/>
              <w:jc w:val="both"/>
              <w:rPr>
                <w:rFonts w:ascii="Liberation Serif" w:eastAsia="Times New Roman" w:hAnsi="Liberation Serif" w:cs="Times New Roman"/>
                <w:sz w:val="20"/>
                <w:szCs w:val="20"/>
                <w:lang w:eastAsia="ru-RU"/>
              </w:rPr>
            </w:pPr>
            <w:r w:rsidRPr="003B4EB9">
              <w:rPr>
                <w:rFonts w:ascii="Liberation Serif" w:eastAsia="Times New Roman" w:hAnsi="Liberation Serif" w:cs="Times New Roman"/>
                <w:sz w:val="20"/>
                <w:szCs w:val="20"/>
                <w:lang w:eastAsia="ru-RU"/>
              </w:rPr>
              <w:lastRenderedPageBreak/>
              <w:t>48</w:t>
            </w:r>
          </w:p>
        </w:tc>
        <w:tc>
          <w:tcPr>
            <w:tcW w:w="0" w:type="auto"/>
            <w:tcBorders>
              <w:top w:val="single" w:sz="4" w:space="0" w:color="auto"/>
              <w:left w:val="nil"/>
              <w:bottom w:val="single" w:sz="4" w:space="0" w:color="auto"/>
              <w:right w:val="single" w:sz="4" w:space="0" w:color="auto"/>
            </w:tcBorders>
            <w:shd w:val="clear" w:color="auto" w:fill="auto"/>
            <w:hideMark/>
          </w:tcPr>
          <w:p w:rsidR="003B4EB9" w:rsidRPr="003B4EB9" w:rsidRDefault="003B4EB9" w:rsidP="003B4EB9">
            <w:pPr>
              <w:spacing w:after="0" w:line="240" w:lineRule="auto"/>
              <w:rPr>
                <w:rFonts w:ascii="Liberation Serif" w:eastAsia="Times New Roman" w:hAnsi="Liberation Serif" w:cs="Times New Roman"/>
                <w:sz w:val="20"/>
                <w:szCs w:val="20"/>
                <w:lang w:eastAsia="ru-RU"/>
              </w:rPr>
            </w:pPr>
            <w:r w:rsidRPr="003B4EB9">
              <w:rPr>
                <w:rFonts w:ascii="Liberation Serif" w:eastAsia="Times New Roman" w:hAnsi="Liberation Serif" w:cs="Times New Roman"/>
                <w:sz w:val="20"/>
                <w:szCs w:val="20"/>
                <w:lang w:eastAsia="ru-RU"/>
              </w:rPr>
              <w:t>местный бюджет</w:t>
            </w:r>
          </w:p>
        </w:tc>
        <w:tc>
          <w:tcPr>
            <w:tcW w:w="0" w:type="auto"/>
            <w:tcBorders>
              <w:top w:val="single" w:sz="4" w:space="0" w:color="auto"/>
              <w:left w:val="nil"/>
              <w:bottom w:val="single" w:sz="4" w:space="0" w:color="auto"/>
              <w:right w:val="single" w:sz="4" w:space="0" w:color="auto"/>
            </w:tcBorders>
            <w:shd w:val="clear" w:color="auto" w:fill="auto"/>
            <w:hideMark/>
          </w:tcPr>
          <w:p w:rsidR="003B4EB9" w:rsidRPr="003B4EB9" w:rsidRDefault="003B4EB9" w:rsidP="003B4EB9">
            <w:pPr>
              <w:spacing w:after="0" w:line="240" w:lineRule="auto"/>
              <w:jc w:val="right"/>
              <w:rPr>
                <w:rFonts w:ascii="Liberation Serif" w:eastAsia="Times New Roman" w:hAnsi="Liberation Serif" w:cs="Times New Roman"/>
                <w:sz w:val="20"/>
                <w:szCs w:val="20"/>
                <w:lang w:eastAsia="ru-RU"/>
              </w:rPr>
            </w:pPr>
            <w:r w:rsidRPr="003B4EB9">
              <w:rPr>
                <w:rFonts w:ascii="Liberation Serif" w:eastAsia="Times New Roman" w:hAnsi="Liberation Serif" w:cs="Times New Roman"/>
                <w:sz w:val="20"/>
                <w:szCs w:val="20"/>
                <w:lang w:eastAsia="ru-RU"/>
              </w:rPr>
              <w:t>49 869 308,34</w:t>
            </w:r>
          </w:p>
        </w:tc>
        <w:tc>
          <w:tcPr>
            <w:tcW w:w="1244" w:type="dxa"/>
            <w:tcBorders>
              <w:top w:val="single" w:sz="4" w:space="0" w:color="auto"/>
              <w:left w:val="nil"/>
              <w:bottom w:val="single" w:sz="4" w:space="0" w:color="auto"/>
              <w:right w:val="single" w:sz="4" w:space="0" w:color="auto"/>
            </w:tcBorders>
            <w:shd w:val="clear" w:color="auto" w:fill="auto"/>
          </w:tcPr>
          <w:p w:rsidR="003B4EB9" w:rsidRPr="003B4EB9" w:rsidRDefault="003B4EB9" w:rsidP="003B4EB9">
            <w:pPr>
              <w:spacing w:after="0" w:line="240" w:lineRule="auto"/>
              <w:jc w:val="right"/>
              <w:rPr>
                <w:rFonts w:ascii="Liberation Serif" w:eastAsia="Times New Roman" w:hAnsi="Liberation Serif" w:cs="Times New Roman"/>
                <w:sz w:val="20"/>
                <w:szCs w:val="20"/>
                <w:lang w:eastAsia="ru-RU"/>
              </w:rPr>
            </w:pPr>
            <w:r w:rsidRPr="003B4EB9">
              <w:rPr>
                <w:rFonts w:ascii="Liberation Serif" w:eastAsia="Times New Roman" w:hAnsi="Liberation Serif" w:cs="Times New Roman"/>
                <w:sz w:val="20"/>
                <w:szCs w:val="20"/>
                <w:lang w:eastAsia="ru-RU"/>
              </w:rPr>
              <w:t>1 958 638,45</w:t>
            </w:r>
          </w:p>
        </w:tc>
        <w:tc>
          <w:tcPr>
            <w:tcW w:w="976" w:type="dxa"/>
            <w:tcBorders>
              <w:top w:val="single" w:sz="4" w:space="0" w:color="auto"/>
              <w:left w:val="nil"/>
              <w:bottom w:val="single" w:sz="4" w:space="0" w:color="auto"/>
              <w:right w:val="single" w:sz="4" w:space="0" w:color="auto"/>
            </w:tcBorders>
            <w:shd w:val="clear" w:color="auto" w:fill="auto"/>
          </w:tcPr>
          <w:p w:rsidR="003B4EB9" w:rsidRPr="003B4EB9" w:rsidRDefault="003B4EB9" w:rsidP="003B4EB9">
            <w:pPr>
              <w:spacing w:after="0" w:line="240" w:lineRule="auto"/>
              <w:jc w:val="right"/>
              <w:rPr>
                <w:rFonts w:ascii="Liberation Serif" w:eastAsia="Times New Roman" w:hAnsi="Liberation Serif" w:cs="Times New Roman"/>
                <w:sz w:val="20"/>
                <w:szCs w:val="20"/>
                <w:lang w:eastAsia="ru-RU"/>
              </w:rPr>
            </w:pPr>
            <w:r w:rsidRPr="003B4EB9">
              <w:rPr>
                <w:rFonts w:ascii="Liberation Serif" w:eastAsia="Times New Roman" w:hAnsi="Liberation Serif" w:cs="Times New Roman"/>
                <w:sz w:val="20"/>
                <w:szCs w:val="20"/>
                <w:lang w:eastAsia="ru-RU"/>
              </w:rPr>
              <w:t>8 311 551,39</w:t>
            </w:r>
          </w:p>
        </w:tc>
        <w:tc>
          <w:tcPr>
            <w:tcW w:w="0" w:type="auto"/>
            <w:tcBorders>
              <w:top w:val="single" w:sz="4" w:space="0" w:color="auto"/>
              <w:left w:val="nil"/>
              <w:bottom w:val="single" w:sz="4" w:space="0" w:color="auto"/>
              <w:right w:val="single" w:sz="4" w:space="0" w:color="auto"/>
            </w:tcBorders>
            <w:shd w:val="clear" w:color="auto" w:fill="auto"/>
          </w:tcPr>
          <w:p w:rsidR="003B4EB9" w:rsidRPr="003B4EB9" w:rsidRDefault="003B4EB9" w:rsidP="003B4EB9">
            <w:pPr>
              <w:spacing w:after="0" w:line="240" w:lineRule="auto"/>
              <w:ind w:right="-567"/>
              <w:jc w:val="both"/>
              <w:rPr>
                <w:rFonts w:ascii="Times New Roman" w:eastAsia="Times New Roman" w:hAnsi="Times New Roman" w:cs="Times New Roman"/>
                <w:sz w:val="24"/>
                <w:szCs w:val="20"/>
                <w:lang w:eastAsia="ru-RU"/>
              </w:rPr>
            </w:pPr>
            <w:r w:rsidRPr="003B4EB9">
              <w:rPr>
                <w:rFonts w:ascii="Liberation Serif" w:eastAsia="Times New Roman" w:hAnsi="Liberation Serif" w:cs="Times New Roman"/>
                <w:sz w:val="20"/>
                <w:szCs w:val="20"/>
                <w:lang w:eastAsia="ru-RU"/>
              </w:rPr>
              <w:t>8 311 551,39</w:t>
            </w:r>
          </w:p>
        </w:tc>
        <w:tc>
          <w:tcPr>
            <w:tcW w:w="0" w:type="auto"/>
            <w:tcBorders>
              <w:top w:val="single" w:sz="4" w:space="0" w:color="auto"/>
              <w:left w:val="nil"/>
              <w:bottom w:val="single" w:sz="4" w:space="0" w:color="auto"/>
              <w:right w:val="single" w:sz="4" w:space="0" w:color="auto"/>
            </w:tcBorders>
            <w:shd w:val="clear" w:color="auto" w:fill="auto"/>
          </w:tcPr>
          <w:p w:rsidR="003B4EB9" w:rsidRPr="003B4EB9" w:rsidRDefault="003B4EB9" w:rsidP="003B4EB9">
            <w:pPr>
              <w:spacing w:after="0" w:line="240" w:lineRule="auto"/>
              <w:ind w:right="-567"/>
              <w:jc w:val="both"/>
              <w:rPr>
                <w:rFonts w:ascii="Times New Roman" w:eastAsia="Times New Roman" w:hAnsi="Times New Roman" w:cs="Times New Roman"/>
                <w:sz w:val="24"/>
                <w:szCs w:val="20"/>
                <w:lang w:eastAsia="ru-RU"/>
              </w:rPr>
            </w:pPr>
            <w:r w:rsidRPr="003B4EB9">
              <w:rPr>
                <w:rFonts w:ascii="Liberation Serif" w:eastAsia="Times New Roman" w:hAnsi="Liberation Serif" w:cs="Times New Roman"/>
                <w:sz w:val="20"/>
                <w:szCs w:val="20"/>
                <w:lang w:eastAsia="ru-RU"/>
              </w:rPr>
              <w:t>8 311 551,39</w:t>
            </w:r>
          </w:p>
        </w:tc>
        <w:tc>
          <w:tcPr>
            <w:tcW w:w="0" w:type="auto"/>
            <w:tcBorders>
              <w:top w:val="single" w:sz="4" w:space="0" w:color="auto"/>
              <w:left w:val="nil"/>
              <w:bottom w:val="single" w:sz="4" w:space="0" w:color="auto"/>
              <w:right w:val="single" w:sz="4" w:space="0" w:color="auto"/>
            </w:tcBorders>
            <w:shd w:val="clear" w:color="auto" w:fill="auto"/>
          </w:tcPr>
          <w:p w:rsidR="003B4EB9" w:rsidRPr="003B4EB9" w:rsidRDefault="003B4EB9" w:rsidP="003B4EB9">
            <w:pPr>
              <w:spacing w:after="0" w:line="240" w:lineRule="auto"/>
              <w:ind w:right="-567"/>
              <w:jc w:val="both"/>
              <w:rPr>
                <w:rFonts w:ascii="Times New Roman" w:eastAsia="Times New Roman" w:hAnsi="Times New Roman" w:cs="Times New Roman"/>
                <w:sz w:val="24"/>
                <w:szCs w:val="20"/>
                <w:lang w:eastAsia="ru-RU"/>
              </w:rPr>
            </w:pPr>
            <w:r w:rsidRPr="003B4EB9">
              <w:rPr>
                <w:rFonts w:ascii="Liberation Serif" w:eastAsia="Times New Roman" w:hAnsi="Liberation Serif" w:cs="Times New Roman"/>
                <w:sz w:val="20"/>
                <w:szCs w:val="20"/>
                <w:lang w:eastAsia="ru-RU"/>
              </w:rPr>
              <w:t>8 311 551,39</w:t>
            </w:r>
          </w:p>
        </w:tc>
        <w:tc>
          <w:tcPr>
            <w:tcW w:w="0" w:type="auto"/>
            <w:tcBorders>
              <w:top w:val="single" w:sz="4" w:space="0" w:color="auto"/>
              <w:left w:val="nil"/>
              <w:bottom w:val="single" w:sz="4" w:space="0" w:color="auto"/>
              <w:right w:val="single" w:sz="4" w:space="0" w:color="auto"/>
            </w:tcBorders>
            <w:shd w:val="clear" w:color="auto" w:fill="auto"/>
          </w:tcPr>
          <w:p w:rsidR="003B4EB9" w:rsidRPr="003B4EB9" w:rsidRDefault="003B4EB9" w:rsidP="003B4EB9">
            <w:pPr>
              <w:spacing w:after="0" w:line="240" w:lineRule="auto"/>
              <w:ind w:right="-567"/>
              <w:jc w:val="both"/>
              <w:rPr>
                <w:rFonts w:ascii="Times New Roman" w:eastAsia="Times New Roman" w:hAnsi="Times New Roman" w:cs="Times New Roman"/>
                <w:sz w:val="24"/>
                <w:szCs w:val="20"/>
                <w:lang w:eastAsia="ru-RU"/>
              </w:rPr>
            </w:pPr>
            <w:r w:rsidRPr="003B4EB9">
              <w:rPr>
                <w:rFonts w:ascii="Liberation Serif" w:eastAsia="Times New Roman" w:hAnsi="Liberation Serif" w:cs="Times New Roman"/>
                <w:sz w:val="20"/>
                <w:szCs w:val="20"/>
                <w:lang w:eastAsia="ru-RU"/>
              </w:rPr>
              <w:t>8 311 551,39</w:t>
            </w:r>
          </w:p>
        </w:tc>
        <w:tc>
          <w:tcPr>
            <w:tcW w:w="0" w:type="auto"/>
            <w:tcBorders>
              <w:top w:val="single" w:sz="4" w:space="0" w:color="auto"/>
              <w:left w:val="nil"/>
              <w:bottom w:val="single" w:sz="4" w:space="0" w:color="auto"/>
              <w:right w:val="single" w:sz="4" w:space="0" w:color="auto"/>
            </w:tcBorders>
            <w:shd w:val="clear" w:color="auto" w:fill="auto"/>
          </w:tcPr>
          <w:p w:rsidR="003B4EB9" w:rsidRPr="003B4EB9" w:rsidRDefault="003B4EB9" w:rsidP="003B4EB9">
            <w:pPr>
              <w:spacing w:after="0" w:line="240" w:lineRule="auto"/>
              <w:jc w:val="right"/>
              <w:rPr>
                <w:rFonts w:ascii="Liberation Serif" w:eastAsia="Times New Roman" w:hAnsi="Liberation Serif" w:cs="Times New Roman"/>
                <w:sz w:val="24"/>
                <w:szCs w:val="20"/>
                <w:lang w:eastAsia="ru-RU"/>
              </w:rPr>
            </w:pPr>
            <w:r w:rsidRPr="003B4EB9">
              <w:rPr>
                <w:rFonts w:ascii="Liberation Serif" w:eastAsia="Times New Roman" w:hAnsi="Liberation Serif" w:cs="Times New Roman"/>
                <w:sz w:val="20"/>
                <w:szCs w:val="20"/>
                <w:lang w:eastAsia="ru-RU"/>
              </w:rPr>
              <w:t>6 352 912,94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B4EB9" w:rsidRPr="003B4EB9" w:rsidRDefault="003B4EB9" w:rsidP="003B4EB9">
            <w:pPr>
              <w:spacing w:after="0" w:line="240" w:lineRule="auto"/>
              <w:rPr>
                <w:rFonts w:ascii="Liberation Serif" w:eastAsia="Times New Roman" w:hAnsi="Liberation Serif" w:cs="Times New Roman"/>
                <w:sz w:val="20"/>
                <w:szCs w:val="20"/>
                <w:lang w:eastAsia="ru-RU"/>
              </w:rPr>
            </w:pPr>
            <w:r w:rsidRPr="003B4EB9">
              <w:rPr>
                <w:rFonts w:ascii="Liberation Serif" w:eastAsia="Times New Roman" w:hAnsi="Liberation Serif" w:cs="Times New Roman"/>
                <w:sz w:val="20"/>
                <w:szCs w:val="20"/>
                <w:lang w:eastAsia="ru-RU"/>
              </w:rPr>
              <w:t> </w:t>
            </w:r>
          </w:p>
        </w:tc>
      </w:tr>
      <w:tr w:rsidR="003B4EB9" w:rsidRPr="003B4EB9" w:rsidTr="003B4EB9">
        <w:trPr>
          <w:cantSplit/>
          <w:trHeight w:val="528"/>
        </w:trPr>
        <w:tc>
          <w:tcPr>
            <w:tcW w:w="0" w:type="auto"/>
            <w:tcBorders>
              <w:top w:val="single" w:sz="4" w:space="0" w:color="auto"/>
              <w:left w:val="single" w:sz="4" w:space="0" w:color="auto"/>
              <w:bottom w:val="single" w:sz="4" w:space="0" w:color="auto"/>
              <w:right w:val="single" w:sz="4" w:space="0" w:color="auto"/>
            </w:tcBorders>
            <w:shd w:val="clear" w:color="000000" w:fill="FFFFFF"/>
            <w:hideMark/>
          </w:tcPr>
          <w:p w:rsidR="003B4EB9" w:rsidRPr="003B4EB9" w:rsidRDefault="003B4EB9" w:rsidP="003B4EB9">
            <w:pPr>
              <w:spacing w:after="0" w:line="240" w:lineRule="auto"/>
              <w:jc w:val="both"/>
              <w:rPr>
                <w:rFonts w:ascii="Liberation Serif" w:eastAsia="Times New Roman" w:hAnsi="Liberation Serif" w:cs="Times New Roman"/>
                <w:b/>
                <w:bCs/>
                <w:color w:val="000000"/>
                <w:sz w:val="20"/>
                <w:szCs w:val="20"/>
                <w:lang w:eastAsia="ru-RU"/>
              </w:rPr>
            </w:pPr>
            <w:r w:rsidRPr="003B4EB9">
              <w:rPr>
                <w:rFonts w:ascii="Liberation Serif" w:eastAsia="Times New Roman" w:hAnsi="Liberation Serif" w:cs="Times New Roman"/>
                <w:b/>
                <w:bCs/>
                <w:color w:val="000000"/>
                <w:sz w:val="20"/>
                <w:szCs w:val="20"/>
                <w:lang w:eastAsia="ru-RU"/>
              </w:rPr>
              <w:t>49</w:t>
            </w:r>
          </w:p>
        </w:tc>
        <w:tc>
          <w:tcPr>
            <w:tcW w:w="0" w:type="auto"/>
            <w:tcBorders>
              <w:top w:val="single" w:sz="4" w:space="0" w:color="auto"/>
              <w:left w:val="nil"/>
              <w:bottom w:val="single" w:sz="4" w:space="0" w:color="auto"/>
              <w:right w:val="single" w:sz="4" w:space="0" w:color="auto"/>
            </w:tcBorders>
            <w:shd w:val="clear" w:color="000000" w:fill="FFFFFF"/>
            <w:hideMark/>
          </w:tcPr>
          <w:p w:rsidR="003B4EB9" w:rsidRPr="003B4EB9" w:rsidRDefault="003B4EB9" w:rsidP="003B4EB9">
            <w:pPr>
              <w:spacing w:after="0" w:line="240" w:lineRule="auto"/>
              <w:rPr>
                <w:rFonts w:ascii="Liberation Serif" w:eastAsia="Times New Roman" w:hAnsi="Liberation Serif" w:cs="Times New Roman"/>
                <w:b/>
                <w:bCs/>
                <w:color w:val="000000"/>
                <w:sz w:val="20"/>
                <w:szCs w:val="20"/>
                <w:lang w:eastAsia="ru-RU"/>
              </w:rPr>
            </w:pPr>
            <w:r w:rsidRPr="003B4EB9">
              <w:rPr>
                <w:rFonts w:ascii="Liberation Serif" w:eastAsia="Times New Roman" w:hAnsi="Liberation Serif" w:cs="Times New Roman"/>
                <w:b/>
                <w:bCs/>
                <w:color w:val="000000"/>
                <w:sz w:val="20"/>
                <w:szCs w:val="20"/>
                <w:lang w:eastAsia="ru-RU"/>
              </w:rPr>
              <w:t>Мероприятие 2.2. Уличное освещение</w:t>
            </w:r>
          </w:p>
        </w:tc>
        <w:tc>
          <w:tcPr>
            <w:tcW w:w="0" w:type="auto"/>
            <w:tcBorders>
              <w:top w:val="single" w:sz="4" w:space="0" w:color="auto"/>
              <w:left w:val="nil"/>
              <w:bottom w:val="single" w:sz="4" w:space="0" w:color="auto"/>
              <w:right w:val="single" w:sz="4" w:space="0" w:color="auto"/>
            </w:tcBorders>
            <w:shd w:val="clear" w:color="auto" w:fill="auto"/>
          </w:tcPr>
          <w:p w:rsidR="003B4EB9" w:rsidRPr="003B4EB9" w:rsidRDefault="003B4EB9" w:rsidP="003B4EB9">
            <w:pPr>
              <w:spacing w:after="0" w:line="240" w:lineRule="auto"/>
              <w:ind w:right="-28"/>
              <w:jc w:val="right"/>
              <w:rPr>
                <w:rFonts w:ascii="Liberation Serif" w:eastAsia="Times New Roman" w:hAnsi="Liberation Serif" w:cs="Times New Roman"/>
                <w:b/>
                <w:sz w:val="20"/>
                <w:szCs w:val="20"/>
                <w:lang w:eastAsia="ru-RU"/>
              </w:rPr>
            </w:pPr>
            <w:r w:rsidRPr="003B4EB9">
              <w:rPr>
                <w:rFonts w:ascii="Liberation Serif" w:eastAsia="Times New Roman" w:hAnsi="Liberation Serif" w:cs="Times New Roman"/>
                <w:b/>
                <w:sz w:val="20"/>
                <w:szCs w:val="20"/>
                <w:lang w:eastAsia="ru-RU"/>
              </w:rPr>
              <w:t>49 983 149,36</w:t>
            </w:r>
          </w:p>
        </w:tc>
        <w:tc>
          <w:tcPr>
            <w:tcW w:w="1244" w:type="dxa"/>
            <w:tcBorders>
              <w:top w:val="single" w:sz="4" w:space="0" w:color="auto"/>
              <w:left w:val="single" w:sz="4" w:space="0" w:color="auto"/>
              <w:bottom w:val="single" w:sz="4" w:space="0" w:color="auto"/>
              <w:right w:val="single" w:sz="4" w:space="0" w:color="auto"/>
            </w:tcBorders>
            <w:shd w:val="clear" w:color="auto" w:fill="auto"/>
          </w:tcPr>
          <w:p w:rsidR="003B4EB9" w:rsidRPr="003B4EB9" w:rsidRDefault="003B4EB9" w:rsidP="003B4EB9">
            <w:pPr>
              <w:spacing w:after="0" w:line="240" w:lineRule="auto"/>
              <w:ind w:right="-28"/>
              <w:jc w:val="right"/>
              <w:rPr>
                <w:rFonts w:ascii="Liberation Serif" w:eastAsia="Times New Roman" w:hAnsi="Liberation Serif" w:cs="Times New Roman"/>
                <w:b/>
                <w:sz w:val="20"/>
                <w:szCs w:val="20"/>
                <w:lang w:eastAsia="ru-RU"/>
              </w:rPr>
            </w:pPr>
            <w:r w:rsidRPr="003B4EB9">
              <w:rPr>
                <w:rFonts w:ascii="Liberation Serif" w:eastAsia="Times New Roman" w:hAnsi="Liberation Serif" w:cs="Times New Roman"/>
                <w:b/>
                <w:sz w:val="20"/>
                <w:szCs w:val="20"/>
                <w:lang w:eastAsia="ru-RU"/>
              </w:rPr>
              <w:t>14 178 725,45</w:t>
            </w:r>
          </w:p>
        </w:tc>
        <w:tc>
          <w:tcPr>
            <w:tcW w:w="976" w:type="dxa"/>
            <w:tcBorders>
              <w:top w:val="single" w:sz="4" w:space="0" w:color="auto"/>
              <w:left w:val="single" w:sz="4" w:space="0" w:color="auto"/>
              <w:bottom w:val="single" w:sz="4" w:space="0" w:color="auto"/>
              <w:right w:val="single" w:sz="4" w:space="0" w:color="auto"/>
            </w:tcBorders>
            <w:shd w:val="clear" w:color="auto" w:fill="auto"/>
          </w:tcPr>
          <w:p w:rsidR="003B4EB9" w:rsidRPr="003B4EB9" w:rsidRDefault="003B4EB9" w:rsidP="003B4EB9">
            <w:pPr>
              <w:spacing w:after="0" w:line="240" w:lineRule="auto"/>
              <w:ind w:right="-28"/>
              <w:jc w:val="right"/>
              <w:rPr>
                <w:rFonts w:ascii="Liberation Serif" w:eastAsia="Times New Roman" w:hAnsi="Liberation Serif" w:cs="Times New Roman"/>
                <w:b/>
                <w:sz w:val="20"/>
                <w:szCs w:val="20"/>
                <w:lang w:eastAsia="ru-RU"/>
              </w:rPr>
            </w:pPr>
            <w:r w:rsidRPr="003B4EB9">
              <w:rPr>
                <w:rFonts w:ascii="Liberation Serif" w:eastAsia="Times New Roman" w:hAnsi="Liberation Serif" w:cs="Times New Roman"/>
                <w:b/>
                <w:sz w:val="20"/>
                <w:szCs w:val="20"/>
                <w:lang w:eastAsia="ru-RU"/>
              </w:rPr>
              <w:t>7 800 154,61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B4EB9" w:rsidRPr="003B4EB9" w:rsidRDefault="003B4EB9" w:rsidP="003B4EB9">
            <w:pPr>
              <w:spacing w:after="0" w:line="240" w:lineRule="auto"/>
              <w:ind w:right="-28"/>
              <w:jc w:val="right"/>
              <w:rPr>
                <w:rFonts w:ascii="Liberation Serif" w:eastAsia="Times New Roman" w:hAnsi="Liberation Serif" w:cs="Times New Roman"/>
                <w:b/>
                <w:sz w:val="20"/>
                <w:szCs w:val="20"/>
                <w:lang w:eastAsia="ru-RU"/>
              </w:rPr>
            </w:pPr>
            <w:r w:rsidRPr="003B4EB9">
              <w:rPr>
                <w:rFonts w:ascii="Liberation Serif" w:eastAsia="Times New Roman" w:hAnsi="Liberation Serif" w:cs="Times New Roman"/>
                <w:b/>
                <w:sz w:val="20"/>
                <w:szCs w:val="20"/>
                <w:lang w:eastAsia="ru-RU"/>
              </w:rPr>
              <w:t>7 800 155,61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B4EB9" w:rsidRPr="003B4EB9" w:rsidRDefault="003B4EB9" w:rsidP="003B4EB9">
            <w:pPr>
              <w:spacing w:after="0" w:line="240" w:lineRule="auto"/>
              <w:ind w:right="-28"/>
              <w:jc w:val="right"/>
              <w:rPr>
                <w:rFonts w:ascii="Liberation Serif" w:eastAsia="Times New Roman" w:hAnsi="Liberation Serif" w:cs="Times New Roman"/>
                <w:b/>
                <w:sz w:val="20"/>
                <w:szCs w:val="20"/>
                <w:lang w:eastAsia="ru-RU"/>
              </w:rPr>
            </w:pPr>
            <w:r w:rsidRPr="003B4EB9">
              <w:rPr>
                <w:rFonts w:ascii="Liberation Serif" w:eastAsia="Times New Roman" w:hAnsi="Liberation Serif" w:cs="Times New Roman"/>
                <w:b/>
                <w:sz w:val="20"/>
                <w:szCs w:val="20"/>
                <w:lang w:eastAsia="ru-RU"/>
              </w:rPr>
              <w:t>4 561 368,81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B4EB9" w:rsidRPr="003B4EB9" w:rsidRDefault="003B4EB9" w:rsidP="003B4EB9">
            <w:pPr>
              <w:spacing w:after="0" w:line="240" w:lineRule="auto"/>
              <w:ind w:right="-28"/>
              <w:jc w:val="right"/>
              <w:rPr>
                <w:rFonts w:ascii="Liberation Serif" w:eastAsia="Times New Roman" w:hAnsi="Liberation Serif" w:cs="Times New Roman"/>
                <w:b/>
                <w:sz w:val="20"/>
                <w:szCs w:val="20"/>
                <w:lang w:eastAsia="ru-RU"/>
              </w:rPr>
            </w:pPr>
            <w:r w:rsidRPr="003B4EB9">
              <w:rPr>
                <w:rFonts w:ascii="Liberation Serif" w:eastAsia="Times New Roman" w:hAnsi="Liberation Serif" w:cs="Times New Roman"/>
                <w:b/>
                <w:sz w:val="20"/>
                <w:szCs w:val="20"/>
                <w:lang w:eastAsia="ru-RU"/>
              </w:rPr>
              <w:t>4 561 368,81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B4EB9" w:rsidRPr="003B4EB9" w:rsidRDefault="003B4EB9" w:rsidP="003B4EB9">
            <w:pPr>
              <w:spacing w:after="0" w:line="240" w:lineRule="auto"/>
              <w:ind w:right="-28"/>
              <w:jc w:val="right"/>
              <w:rPr>
                <w:rFonts w:ascii="Liberation Serif" w:eastAsia="Times New Roman" w:hAnsi="Liberation Serif" w:cs="Times New Roman"/>
                <w:b/>
                <w:sz w:val="20"/>
                <w:szCs w:val="20"/>
                <w:lang w:eastAsia="ru-RU"/>
              </w:rPr>
            </w:pPr>
            <w:r w:rsidRPr="003B4EB9">
              <w:rPr>
                <w:rFonts w:ascii="Liberation Serif" w:eastAsia="Times New Roman" w:hAnsi="Liberation Serif" w:cs="Times New Roman"/>
                <w:b/>
                <w:sz w:val="20"/>
                <w:szCs w:val="20"/>
                <w:lang w:eastAsia="ru-RU"/>
              </w:rPr>
              <w:t>4 561 368,81</w:t>
            </w:r>
          </w:p>
        </w:tc>
        <w:tc>
          <w:tcPr>
            <w:tcW w:w="0" w:type="auto"/>
            <w:tcBorders>
              <w:top w:val="single" w:sz="4" w:space="0" w:color="auto"/>
              <w:left w:val="single" w:sz="4" w:space="0" w:color="auto"/>
              <w:bottom w:val="single" w:sz="4" w:space="0" w:color="auto"/>
              <w:right w:val="nil"/>
            </w:tcBorders>
            <w:shd w:val="clear" w:color="auto" w:fill="auto"/>
          </w:tcPr>
          <w:p w:rsidR="003B4EB9" w:rsidRPr="003B4EB9" w:rsidRDefault="003B4EB9" w:rsidP="003B4EB9">
            <w:pPr>
              <w:spacing w:after="0" w:line="240" w:lineRule="auto"/>
              <w:ind w:right="-28"/>
              <w:jc w:val="right"/>
              <w:rPr>
                <w:rFonts w:ascii="Liberation Serif" w:eastAsia="Times New Roman" w:hAnsi="Liberation Serif" w:cs="Times New Roman"/>
                <w:b/>
                <w:sz w:val="20"/>
                <w:szCs w:val="20"/>
                <w:lang w:eastAsia="ru-RU"/>
              </w:rPr>
            </w:pPr>
            <w:r w:rsidRPr="003B4EB9">
              <w:rPr>
                <w:rFonts w:ascii="Liberation Serif" w:eastAsia="Times New Roman" w:hAnsi="Liberation Serif" w:cs="Times New Roman"/>
                <w:b/>
                <w:sz w:val="20"/>
                <w:szCs w:val="20"/>
                <w:lang w:eastAsia="ru-RU"/>
              </w:rPr>
              <w:t>6 520 007,26</w:t>
            </w:r>
          </w:p>
        </w:tc>
        <w:tc>
          <w:tcPr>
            <w:tcW w:w="0" w:type="auto"/>
            <w:tcBorders>
              <w:top w:val="single" w:sz="4" w:space="0" w:color="auto"/>
              <w:left w:val="single" w:sz="4" w:space="0" w:color="auto"/>
              <w:bottom w:val="single" w:sz="4" w:space="0" w:color="auto"/>
              <w:right w:val="single" w:sz="4" w:space="0" w:color="auto"/>
            </w:tcBorders>
            <w:shd w:val="clear" w:color="000000" w:fill="FFFFFF"/>
            <w:hideMark/>
          </w:tcPr>
          <w:p w:rsidR="003B4EB9" w:rsidRPr="003B4EB9" w:rsidRDefault="003B4EB9" w:rsidP="003B4EB9">
            <w:pPr>
              <w:spacing w:after="0" w:line="240" w:lineRule="auto"/>
              <w:rPr>
                <w:rFonts w:ascii="Liberation Serif" w:eastAsia="Times New Roman" w:hAnsi="Liberation Serif" w:cs="Times New Roman"/>
                <w:b/>
                <w:bCs/>
                <w:color w:val="000000"/>
                <w:sz w:val="20"/>
                <w:szCs w:val="20"/>
                <w:lang w:eastAsia="ru-RU"/>
              </w:rPr>
            </w:pPr>
            <w:r w:rsidRPr="003B4EB9">
              <w:rPr>
                <w:rFonts w:ascii="Liberation Serif" w:eastAsia="Times New Roman" w:hAnsi="Liberation Serif" w:cs="Times New Roman"/>
                <w:b/>
                <w:bCs/>
                <w:color w:val="000000"/>
                <w:sz w:val="20"/>
                <w:szCs w:val="20"/>
                <w:lang w:eastAsia="ru-RU"/>
              </w:rPr>
              <w:t>2.1.1.1.</w:t>
            </w:r>
          </w:p>
        </w:tc>
      </w:tr>
      <w:tr w:rsidR="003B4EB9" w:rsidRPr="003B4EB9" w:rsidTr="003B4EB9">
        <w:trPr>
          <w:cantSplit/>
          <w:trHeight w:val="264"/>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B4EB9" w:rsidRPr="003B4EB9" w:rsidRDefault="003B4EB9" w:rsidP="003B4EB9">
            <w:pPr>
              <w:spacing w:after="0" w:line="240" w:lineRule="auto"/>
              <w:jc w:val="both"/>
              <w:rPr>
                <w:rFonts w:ascii="Liberation Serif" w:eastAsia="Times New Roman" w:hAnsi="Liberation Serif" w:cs="Times New Roman"/>
                <w:sz w:val="20"/>
                <w:szCs w:val="20"/>
                <w:lang w:eastAsia="ru-RU"/>
              </w:rPr>
            </w:pPr>
            <w:r w:rsidRPr="003B4EB9">
              <w:rPr>
                <w:rFonts w:ascii="Liberation Serif" w:eastAsia="Times New Roman" w:hAnsi="Liberation Serif" w:cs="Times New Roman"/>
                <w:sz w:val="20"/>
                <w:szCs w:val="20"/>
                <w:lang w:eastAsia="ru-RU"/>
              </w:rPr>
              <w:t>50</w:t>
            </w:r>
          </w:p>
        </w:tc>
        <w:tc>
          <w:tcPr>
            <w:tcW w:w="0" w:type="auto"/>
            <w:tcBorders>
              <w:top w:val="single" w:sz="4" w:space="0" w:color="auto"/>
              <w:left w:val="nil"/>
              <w:bottom w:val="single" w:sz="4" w:space="0" w:color="auto"/>
              <w:right w:val="single" w:sz="4" w:space="0" w:color="auto"/>
            </w:tcBorders>
            <w:shd w:val="clear" w:color="auto" w:fill="auto"/>
            <w:hideMark/>
          </w:tcPr>
          <w:p w:rsidR="003B4EB9" w:rsidRPr="003B4EB9" w:rsidRDefault="003B4EB9" w:rsidP="003B4EB9">
            <w:pPr>
              <w:spacing w:after="0" w:line="240" w:lineRule="auto"/>
              <w:rPr>
                <w:rFonts w:ascii="Liberation Serif" w:eastAsia="Times New Roman" w:hAnsi="Liberation Serif" w:cs="Times New Roman"/>
                <w:sz w:val="20"/>
                <w:szCs w:val="20"/>
                <w:lang w:eastAsia="ru-RU"/>
              </w:rPr>
            </w:pPr>
            <w:r w:rsidRPr="003B4EB9">
              <w:rPr>
                <w:rFonts w:ascii="Liberation Serif" w:eastAsia="Times New Roman" w:hAnsi="Liberation Serif" w:cs="Times New Roman"/>
                <w:sz w:val="20"/>
                <w:szCs w:val="20"/>
                <w:lang w:eastAsia="ru-RU"/>
              </w:rPr>
              <w:t>местный бюджет</w:t>
            </w:r>
          </w:p>
        </w:tc>
        <w:tc>
          <w:tcPr>
            <w:tcW w:w="0" w:type="auto"/>
            <w:tcBorders>
              <w:top w:val="single" w:sz="4" w:space="0" w:color="auto"/>
              <w:left w:val="nil"/>
              <w:bottom w:val="single" w:sz="4" w:space="0" w:color="auto"/>
              <w:right w:val="single" w:sz="4" w:space="0" w:color="auto"/>
            </w:tcBorders>
            <w:shd w:val="clear" w:color="auto" w:fill="auto"/>
            <w:vAlign w:val="bottom"/>
          </w:tcPr>
          <w:p w:rsidR="003B4EB9" w:rsidRPr="003B4EB9" w:rsidRDefault="003B4EB9" w:rsidP="003B4EB9">
            <w:pPr>
              <w:spacing w:after="0" w:line="240" w:lineRule="auto"/>
              <w:ind w:right="-28"/>
              <w:jc w:val="right"/>
              <w:rPr>
                <w:rFonts w:ascii="Liberation Serif" w:eastAsia="Times New Roman" w:hAnsi="Liberation Serif" w:cs="Times New Roman"/>
                <w:sz w:val="20"/>
                <w:szCs w:val="20"/>
                <w:lang w:eastAsia="ru-RU"/>
              </w:rPr>
            </w:pPr>
            <w:r w:rsidRPr="003B4EB9">
              <w:rPr>
                <w:rFonts w:ascii="Liberation Serif" w:eastAsia="Times New Roman" w:hAnsi="Liberation Serif" w:cs="Times New Roman"/>
                <w:sz w:val="20"/>
                <w:szCs w:val="20"/>
                <w:lang w:eastAsia="ru-RU"/>
              </w:rPr>
              <w:t>49 983 149,36</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bottom"/>
          </w:tcPr>
          <w:p w:rsidR="003B4EB9" w:rsidRPr="003B4EB9" w:rsidRDefault="003B4EB9" w:rsidP="003B4EB9">
            <w:pPr>
              <w:spacing w:after="0" w:line="240" w:lineRule="auto"/>
              <w:ind w:right="-28"/>
              <w:jc w:val="right"/>
              <w:rPr>
                <w:rFonts w:ascii="Liberation Serif" w:eastAsia="Times New Roman" w:hAnsi="Liberation Serif" w:cs="Times New Roman"/>
                <w:sz w:val="20"/>
                <w:szCs w:val="20"/>
                <w:lang w:eastAsia="ru-RU"/>
              </w:rPr>
            </w:pPr>
            <w:r w:rsidRPr="003B4EB9">
              <w:rPr>
                <w:rFonts w:ascii="Liberation Serif" w:eastAsia="Times New Roman" w:hAnsi="Liberation Serif" w:cs="Times New Roman"/>
                <w:sz w:val="20"/>
                <w:szCs w:val="20"/>
                <w:lang w:eastAsia="ru-RU"/>
              </w:rPr>
              <w:t>14 178 725,45</w:t>
            </w:r>
          </w:p>
        </w:tc>
        <w:tc>
          <w:tcPr>
            <w:tcW w:w="976" w:type="dxa"/>
            <w:tcBorders>
              <w:top w:val="single" w:sz="4" w:space="0" w:color="auto"/>
              <w:left w:val="single" w:sz="4" w:space="0" w:color="auto"/>
              <w:bottom w:val="single" w:sz="4" w:space="0" w:color="auto"/>
              <w:right w:val="single" w:sz="4" w:space="0" w:color="auto"/>
            </w:tcBorders>
            <w:shd w:val="clear" w:color="auto" w:fill="auto"/>
            <w:vAlign w:val="bottom"/>
          </w:tcPr>
          <w:p w:rsidR="003B4EB9" w:rsidRPr="003B4EB9" w:rsidRDefault="003B4EB9" w:rsidP="003B4EB9">
            <w:pPr>
              <w:spacing w:after="0" w:line="240" w:lineRule="auto"/>
              <w:ind w:right="-28"/>
              <w:jc w:val="right"/>
              <w:rPr>
                <w:rFonts w:ascii="Liberation Serif" w:eastAsia="Times New Roman" w:hAnsi="Liberation Serif" w:cs="Times New Roman"/>
                <w:sz w:val="20"/>
                <w:szCs w:val="20"/>
                <w:lang w:eastAsia="ru-RU"/>
              </w:rPr>
            </w:pPr>
            <w:r w:rsidRPr="003B4EB9">
              <w:rPr>
                <w:rFonts w:ascii="Liberation Serif" w:eastAsia="Times New Roman" w:hAnsi="Liberation Serif" w:cs="Times New Roman"/>
                <w:sz w:val="20"/>
                <w:szCs w:val="20"/>
                <w:lang w:eastAsia="ru-RU"/>
              </w:rPr>
              <w:t>7 800 154,61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3B4EB9" w:rsidRPr="003B4EB9" w:rsidRDefault="003B4EB9" w:rsidP="003B4EB9">
            <w:pPr>
              <w:spacing w:after="0" w:line="240" w:lineRule="auto"/>
              <w:ind w:right="-28"/>
              <w:jc w:val="right"/>
              <w:rPr>
                <w:rFonts w:ascii="Liberation Serif" w:eastAsia="Times New Roman" w:hAnsi="Liberation Serif" w:cs="Times New Roman"/>
                <w:sz w:val="20"/>
                <w:szCs w:val="20"/>
                <w:lang w:eastAsia="ru-RU"/>
              </w:rPr>
            </w:pPr>
            <w:r w:rsidRPr="003B4EB9">
              <w:rPr>
                <w:rFonts w:ascii="Liberation Serif" w:eastAsia="Times New Roman" w:hAnsi="Liberation Serif" w:cs="Times New Roman"/>
                <w:sz w:val="20"/>
                <w:szCs w:val="20"/>
                <w:lang w:eastAsia="ru-RU"/>
              </w:rPr>
              <w:t>7 800 155,61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3B4EB9" w:rsidRPr="003B4EB9" w:rsidRDefault="003B4EB9" w:rsidP="003B4EB9">
            <w:pPr>
              <w:spacing w:after="0" w:line="240" w:lineRule="auto"/>
              <w:ind w:right="-28"/>
              <w:jc w:val="right"/>
              <w:rPr>
                <w:rFonts w:ascii="Liberation Serif" w:eastAsia="Times New Roman" w:hAnsi="Liberation Serif" w:cs="Times New Roman"/>
                <w:sz w:val="20"/>
                <w:szCs w:val="20"/>
                <w:lang w:eastAsia="ru-RU"/>
              </w:rPr>
            </w:pPr>
            <w:r w:rsidRPr="003B4EB9">
              <w:rPr>
                <w:rFonts w:ascii="Liberation Serif" w:eastAsia="Times New Roman" w:hAnsi="Liberation Serif" w:cs="Times New Roman"/>
                <w:sz w:val="20"/>
                <w:szCs w:val="20"/>
                <w:lang w:eastAsia="ru-RU"/>
              </w:rPr>
              <w:t>4 561 368,81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3B4EB9" w:rsidRPr="003B4EB9" w:rsidRDefault="003B4EB9" w:rsidP="003B4EB9">
            <w:pPr>
              <w:spacing w:after="0" w:line="240" w:lineRule="auto"/>
              <w:ind w:right="-28"/>
              <w:jc w:val="right"/>
              <w:rPr>
                <w:rFonts w:ascii="Liberation Serif" w:eastAsia="Times New Roman" w:hAnsi="Liberation Serif" w:cs="Times New Roman"/>
                <w:sz w:val="20"/>
                <w:szCs w:val="20"/>
                <w:lang w:eastAsia="ru-RU"/>
              </w:rPr>
            </w:pPr>
            <w:r w:rsidRPr="003B4EB9">
              <w:rPr>
                <w:rFonts w:ascii="Liberation Serif" w:eastAsia="Times New Roman" w:hAnsi="Liberation Serif" w:cs="Times New Roman"/>
                <w:sz w:val="20"/>
                <w:szCs w:val="20"/>
                <w:lang w:eastAsia="ru-RU"/>
              </w:rPr>
              <w:t>4 561 368,81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3B4EB9" w:rsidRPr="003B4EB9" w:rsidRDefault="003B4EB9" w:rsidP="003B4EB9">
            <w:pPr>
              <w:spacing w:after="0" w:line="240" w:lineRule="auto"/>
              <w:ind w:right="-28"/>
              <w:jc w:val="right"/>
              <w:rPr>
                <w:rFonts w:ascii="Liberation Serif" w:eastAsia="Times New Roman" w:hAnsi="Liberation Serif" w:cs="Times New Roman"/>
                <w:sz w:val="20"/>
                <w:szCs w:val="20"/>
                <w:lang w:eastAsia="ru-RU"/>
              </w:rPr>
            </w:pPr>
            <w:r w:rsidRPr="003B4EB9">
              <w:rPr>
                <w:rFonts w:ascii="Liberation Serif" w:eastAsia="Times New Roman" w:hAnsi="Liberation Serif" w:cs="Times New Roman"/>
                <w:sz w:val="20"/>
                <w:szCs w:val="20"/>
                <w:lang w:eastAsia="ru-RU"/>
              </w:rPr>
              <w:t>4 561 368,81</w:t>
            </w:r>
          </w:p>
        </w:tc>
        <w:tc>
          <w:tcPr>
            <w:tcW w:w="0" w:type="auto"/>
            <w:tcBorders>
              <w:top w:val="single" w:sz="4" w:space="0" w:color="auto"/>
              <w:left w:val="single" w:sz="4" w:space="0" w:color="auto"/>
              <w:bottom w:val="single" w:sz="4" w:space="0" w:color="auto"/>
              <w:right w:val="nil"/>
            </w:tcBorders>
            <w:shd w:val="clear" w:color="auto" w:fill="auto"/>
            <w:vAlign w:val="bottom"/>
          </w:tcPr>
          <w:p w:rsidR="003B4EB9" w:rsidRPr="003B4EB9" w:rsidRDefault="003B4EB9" w:rsidP="003B4EB9">
            <w:pPr>
              <w:spacing w:after="0" w:line="240" w:lineRule="auto"/>
              <w:ind w:right="-28"/>
              <w:jc w:val="right"/>
              <w:rPr>
                <w:rFonts w:ascii="Liberation Serif" w:eastAsia="Times New Roman" w:hAnsi="Liberation Serif" w:cs="Times New Roman"/>
                <w:sz w:val="20"/>
                <w:szCs w:val="20"/>
                <w:lang w:eastAsia="ru-RU"/>
              </w:rPr>
            </w:pPr>
            <w:r w:rsidRPr="003B4EB9">
              <w:rPr>
                <w:rFonts w:ascii="Liberation Serif" w:eastAsia="Times New Roman" w:hAnsi="Liberation Serif" w:cs="Times New Roman"/>
                <w:sz w:val="20"/>
                <w:szCs w:val="20"/>
                <w:lang w:eastAsia="ru-RU"/>
              </w:rPr>
              <w:t>6 520 007,26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B4EB9" w:rsidRPr="003B4EB9" w:rsidRDefault="003B4EB9" w:rsidP="003B4EB9">
            <w:pPr>
              <w:spacing w:after="0" w:line="240" w:lineRule="auto"/>
              <w:rPr>
                <w:rFonts w:ascii="Liberation Serif" w:eastAsia="Times New Roman" w:hAnsi="Liberation Serif" w:cs="Times New Roman"/>
                <w:sz w:val="20"/>
                <w:szCs w:val="20"/>
                <w:lang w:eastAsia="ru-RU"/>
              </w:rPr>
            </w:pPr>
            <w:r w:rsidRPr="003B4EB9">
              <w:rPr>
                <w:rFonts w:ascii="Liberation Serif" w:eastAsia="Times New Roman" w:hAnsi="Liberation Serif" w:cs="Times New Roman"/>
                <w:sz w:val="20"/>
                <w:szCs w:val="20"/>
                <w:lang w:eastAsia="ru-RU"/>
              </w:rPr>
              <w:t> </w:t>
            </w:r>
          </w:p>
        </w:tc>
      </w:tr>
      <w:tr w:rsidR="003B4EB9" w:rsidRPr="003B4EB9" w:rsidTr="003B4EB9">
        <w:trPr>
          <w:cantSplit/>
          <w:trHeight w:val="264"/>
        </w:trPr>
        <w:tc>
          <w:tcPr>
            <w:tcW w:w="0" w:type="auto"/>
            <w:tcBorders>
              <w:top w:val="single" w:sz="4" w:space="0" w:color="auto"/>
              <w:left w:val="single" w:sz="4" w:space="0" w:color="auto"/>
              <w:bottom w:val="single" w:sz="4" w:space="0" w:color="auto"/>
              <w:right w:val="single" w:sz="4" w:space="0" w:color="auto"/>
            </w:tcBorders>
            <w:shd w:val="clear" w:color="000000" w:fill="FFFFFF"/>
            <w:hideMark/>
          </w:tcPr>
          <w:p w:rsidR="003B4EB9" w:rsidRPr="003B4EB9" w:rsidRDefault="003B4EB9" w:rsidP="003B4EB9">
            <w:pPr>
              <w:spacing w:after="0" w:line="240" w:lineRule="auto"/>
              <w:jc w:val="both"/>
              <w:rPr>
                <w:rFonts w:ascii="Liberation Serif" w:eastAsia="Times New Roman" w:hAnsi="Liberation Serif" w:cs="Times New Roman"/>
                <w:b/>
                <w:bCs/>
                <w:color w:val="000000"/>
                <w:sz w:val="20"/>
                <w:szCs w:val="20"/>
                <w:lang w:eastAsia="ru-RU"/>
              </w:rPr>
            </w:pPr>
            <w:r w:rsidRPr="003B4EB9">
              <w:rPr>
                <w:rFonts w:ascii="Liberation Serif" w:eastAsia="Times New Roman" w:hAnsi="Liberation Serif" w:cs="Times New Roman"/>
                <w:b/>
                <w:bCs/>
                <w:color w:val="000000"/>
                <w:sz w:val="20"/>
                <w:szCs w:val="20"/>
                <w:lang w:eastAsia="ru-RU"/>
              </w:rPr>
              <w:t>51</w:t>
            </w:r>
          </w:p>
        </w:tc>
        <w:tc>
          <w:tcPr>
            <w:tcW w:w="0" w:type="auto"/>
            <w:gridSpan w:val="9"/>
            <w:tcBorders>
              <w:top w:val="single" w:sz="4" w:space="0" w:color="auto"/>
              <w:left w:val="nil"/>
              <w:bottom w:val="single" w:sz="4" w:space="0" w:color="auto"/>
              <w:right w:val="single" w:sz="4" w:space="0" w:color="auto"/>
            </w:tcBorders>
            <w:shd w:val="clear" w:color="000000" w:fill="FFFFFF"/>
            <w:vAlign w:val="center"/>
            <w:hideMark/>
          </w:tcPr>
          <w:p w:rsidR="003B4EB9" w:rsidRPr="003B4EB9" w:rsidRDefault="003B4EB9" w:rsidP="003B4EB9">
            <w:pPr>
              <w:spacing w:after="0" w:line="240" w:lineRule="auto"/>
              <w:jc w:val="center"/>
              <w:rPr>
                <w:rFonts w:ascii="Liberation Serif" w:eastAsia="Times New Roman" w:hAnsi="Liberation Serif" w:cs="Times New Roman"/>
                <w:b/>
                <w:bCs/>
                <w:color w:val="000000"/>
                <w:sz w:val="20"/>
                <w:szCs w:val="20"/>
                <w:lang w:eastAsia="ru-RU"/>
              </w:rPr>
            </w:pPr>
            <w:r w:rsidRPr="003B4EB9">
              <w:rPr>
                <w:rFonts w:ascii="Liberation Serif" w:eastAsia="Times New Roman" w:hAnsi="Liberation Serif" w:cs="Times New Roman"/>
                <w:b/>
                <w:bCs/>
                <w:color w:val="000000"/>
                <w:sz w:val="20"/>
                <w:szCs w:val="20"/>
                <w:lang w:eastAsia="ru-RU"/>
              </w:rPr>
              <w:t>ПОДПРОГРАММА  3. ПОВЫШЕНИЕ БЛАГОУСТРОЙСТВА ЖИЛИЩНОГО ФОНДА И СОЗДАНИЕ БЛАГОПРИЯТНОЙ СРЕДЫ ПРОЖИВАНИЯ ГРАЖДАН</w:t>
            </w:r>
          </w:p>
        </w:tc>
        <w:tc>
          <w:tcPr>
            <w:tcW w:w="0" w:type="auto"/>
            <w:tcBorders>
              <w:top w:val="single" w:sz="4" w:space="0" w:color="auto"/>
              <w:left w:val="single" w:sz="4" w:space="0" w:color="auto"/>
              <w:bottom w:val="single" w:sz="4" w:space="0" w:color="auto"/>
              <w:right w:val="single" w:sz="4" w:space="0" w:color="auto"/>
            </w:tcBorders>
            <w:shd w:val="clear" w:color="000000" w:fill="FFFFFF"/>
            <w:hideMark/>
          </w:tcPr>
          <w:p w:rsidR="003B4EB9" w:rsidRPr="003B4EB9" w:rsidRDefault="003B4EB9" w:rsidP="003B4EB9">
            <w:pPr>
              <w:spacing w:after="0" w:line="240" w:lineRule="auto"/>
              <w:rPr>
                <w:rFonts w:ascii="Liberation Serif" w:eastAsia="Times New Roman" w:hAnsi="Liberation Serif" w:cs="Times New Roman"/>
                <w:b/>
                <w:bCs/>
                <w:color w:val="000000"/>
                <w:sz w:val="20"/>
                <w:szCs w:val="20"/>
                <w:lang w:eastAsia="ru-RU"/>
              </w:rPr>
            </w:pPr>
            <w:r w:rsidRPr="003B4EB9">
              <w:rPr>
                <w:rFonts w:ascii="Liberation Serif" w:eastAsia="Times New Roman" w:hAnsi="Liberation Serif" w:cs="Times New Roman"/>
                <w:b/>
                <w:bCs/>
                <w:color w:val="000000"/>
                <w:sz w:val="20"/>
                <w:szCs w:val="20"/>
                <w:lang w:eastAsia="ru-RU"/>
              </w:rPr>
              <w:t> </w:t>
            </w:r>
          </w:p>
        </w:tc>
      </w:tr>
      <w:tr w:rsidR="003B4EB9" w:rsidRPr="003B4EB9" w:rsidTr="003B4EB9">
        <w:trPr>
          <w:cantSplit/>
          <w:trHeight w:val="809"/>
        </w:trPr>
        <w:tc>
          <w:tcPr>
            <w:tcW w:w="0" w:type="auto"/>
            <w:tcBorders>
              <w:top w:val="single" w:sz="4" w:space="0" w:color="auto"/>
              <w:left w:val="single" w:sz="4" w:space="0" w:color="auto"/>
              <w:bottom w:val="single" w:sz="4" w:space="0" w:color="auto"/>
              <w:right w:val="single" w:sz="4" w:space="0" w:color="auto"/>
            </w:tcBorders>
            <w:shd w:val="clear" w:color="000000" w:fill="FFFFFF"/>
            <w:hideMark/>
          </w:tcPr>
          <w:p w:rsidR="003B4EB9" w:rsidRPr="003B4EB9" w:rsidRDefault="003B4EB9" w:rsidP="003B4EB9">
            <w:pPr>
              <w:spacing w:after="0" w:line="240" w:lineRule="auto"/>
              <w:jc w:val="both"/>
              <w:rPr>
                <w:rFonts w:ascii="Liberation Serif" w:eastAsia="Times New Roman" w:hAnsi="Liberation Serif" w:cs="Times New Roman"/>
                <w:b/>
                <w:bCs/>
                <w:color w:val="000000"/>
                <w:sz w:val="20"/>
                <w:szCs w:val="20"/>
                <w:lang w:eastAsia="ru-RU"/>
              </w:rPr>
            </w:pPr>
            <w:r w:rsidRPr="003B4EB9">
              <w:rPr>
                <w:rFonts w:ascii="Liberation Serif" w:eastAsia="Times New Roman" w:hAnsi="Liberation Serif" w:cs="Times New Roman"/>
                <w:b/>
                <w:bCs/>
                <w:color w:val="000000"/>
                <w:sz w:val="20"/>
                <w:szCs w:val="20"/>
                <w:lang w:eastAsia="ru-RU"/>
              </w:rPr>
              <w:t>52</w:t>
            </w:r>
          </w:p>
        </w:tc>
        <w:tc>
          <w:tcPr>
            <w:tcW w:w="0" w:type="auto"/>
            <w:tcBorders>
              <w:top w:val="single" w:sz="4" w:space="0" w:color="auto"/>
              <w:left w:val="nil"/>
              <w:bottom w:val="single" w:sz="4" w:space="0" w:color="auto"/>
              <w:right w:val="single" w:sz="4" w:space="0" w:color="auto"/>
            </w:tcBorders>
            <w:shd w:val="clear" w:color="000000" w:fill="FFFFFF"/>
            <w:hideMark/>
          </w:tcPr>
          <w:p w:rsidR="003B4EB9" w:rsidRPr="003B4EB9" w:rsidRDefault="003B4EB9" w:rsidP="003B4EB9">
            <w:pPr>
              <w:spacing w:after="0" w:line="240" w:lineRule="auto"/>
              <w:rPr>
                <w:rFonts w:ascii="Liberation Serif" w:eastAsia="Times New Roman" w:hAnsi="Liberation Serif" w:cs="Times New Roman"/>
                <w:b/>
                <w:bCs/>
                <w:color w:val="000000"/>
                <w:sz w:val="20"/>
                <w:szCs w:val="20"/>
                <w:lang w:eastAsia="ru-RU"/>
              </w:rPr>
            </w:pPr>
            <w:r w:rsidRPr="003B4EB9">
              <w:rPr>
                <w:rFonts w:ascii="Liberation Serif" w:eastAsia="Times New Roman" w:hAnsi="Liberation Serif" w:cs="Times New Roman"/>
                <w:b/>
                <w:bCs/>
                <w:color w:val="000000"/>
                <w:sz w:val="20"/>
                <w:szCs w:val="20"/>
                <w:lang w:eastAsia="ru-RU"/>
              </w:rPr>
              <w:t>ВСЕГО ПО ПОДПРОГРАММЕ, В ТОМ ЧИСЛЕ: ПОВЫШЕНИЕ БЛАГОУСТРОЙСТВА ЖИЛИЩНОГО ФОНДА И СОЗДАНИЕ БЛАГОПРИЯТНОЙ СРЕДЫ ПРОЖИВАНИЯ ГРАЖДАН</w:t>
            </w:r>
          </w:p>
        </w:tc>
        <w:tc>
          <w:tcPr>
            <w:tcW w:w="0" w:type="auto"/>
            <w:tcBorders>
              <w:top w:val="single" w:sz="4" w:space="0" w:color="auto"/>
              <w:left w:val="nil"/>
              <w:bottom w:val="single" w:sz="4" w:space="0" w:color="auto"/>
              <w:right w:val="single" w:sz="4" w:space="0" w:color="auto"/>
            </w:tcBorders>
            <w:shd w:val="clear" w:color="000000" w:fill="FFFFFF"/>
            <w:hideMark/>
          </w:tcPr>
          <w:p w:rsidR="003B4EB9" w:rsidRPr="003B4EB9" w:rsidRDefault="003B4EB9" w:rsidP="003B4EB9">
            <w:pPr>
              <w:spacing w:after="0" w:line="240" w:lineRule="auto"/>
              <w:jc w:val="right"/>
              <w:rPr>
                <w:rFonts w:ascii="Liberation Serif" w:eastAsia="Times New Roman" w:hAnsi="Liberation Serif" w:cs="Times New Roman"/>
                <w:b/>
                <w:bCs/>
                <w:color w:val="000000"/>
                <w:sz w:val="20"/>
                <w:szCs w:val="20"/>
                <w:lang w:eastAsia="ru-RU"/>
              </w:rPr>
            </w:pPr>
            <w:r w:rsidRPr="003B4EB9">
              <w:rPr>
                <w:rFonts w:ascii="Liberation Serif" w:eastAsia="Times New Roman" w:hAnsi="Liberation Serif" w:cs="Times New Roman"/>
                <w:b/>
                <w:bCs/>
                <w:color w:val="000000"/>
                <w:sz w:val="20"/>
                <w:szCs w:val="20"/>
                <w:lang w:eastAsia="ru-RU"/>
              </w:rPr>
              <w:t>201 975 929,0</w:t>
            </w:r>
          </w:p>
        </w:tc>
        <w:tc>
          <w:tcPr>
            <w:tcW w:w="1244" w:type="dxa"/>
            <w:tcBorders>
              <w:top w:val="single" w:sz="4" w:space="0" w:color="auto"/>
              <w:left w:val="nil"/>
              <w:bottom w:val="single" w:sz="4" w:space="0" w:color="auto"/>
              <w:right w:val="single" w:sz="4" w:space="0" w:color="auto"/>
            </w:tcBorders>
            <w:shd w:val="clear" w:color="000000" w:fill="FFFFFF"/>
            <w:hideMark/>
          </w:tcPr>
          <w:p w:rsidR="003B4EB9" w:rsidRPr="003B4EB9" w:rsidRDefault="003B4EB9" w:rsidP="003B4EB9">
            <w:pPr>
              <w:spacing w:after="0" w:line="240" w:lineRule="auto"/>
              <w:jc w:val="right"/>
              <w:rPr>
                <w:rFonts w:ascii="Liberation Serif" w:eastAsia="Times New Roman" w:hAnsi="Liberation Serif" w:cs="Times New Roman"/>
                <w:b/>
                <w:bCs/>
                <w:color w:val="000000"/>
                <w:sz w:val="20"/>
                <w:szCs w:val="20"/>
                <w:lang w:eastAsia="ru-RU"/>
              </w:rPr>
            </w:pPr>
            <w:r w:rsidRPr="003B4EB9">
              <w:rPr>
                <w:rFonts w:ascii="Liberation Serif" w:eastAsia="Times New Roman" w:hAnsi="Liberation Serif" w:cs="Times New Roman"/>
                <w:b/>
                <w:bCs/>
                <w:color w:val="000000"/>
                <w:sz w:val="20"/>
                <w:szCs w:val="20"/>
                <w:lang w:eastAsia="ru-RU"/>
              </w:rPr>
              <w:t>69 301 118,1</w:t>
            </w:r>
          </w:p>
        </w:tc>
        <w:tc>
          <w:tcPr>
            <w:tcW w:w="976" w:type="dxa"/>
            <w:tcBorders>
              <w:top w:val="single" w:sz="4" w:space="0" w:color="auto"/>
              <w:left w:val="nil"/>
              <w:bottom w:val="single" w:sz="4" w:space="0" w:color="auto"/>
              <w:right w:val="single" w:sz="4" w:space="0" w:color="auto"/>
            </w:tcBorders>
            <w:shd w:val="clear" w:color="000000" w:fill="FFFFFF"/>
            <w:hideMark/>
          </w:tcPr>
          <w:p w:rsidR="003B4EB9" w:rsidRPr="003B4EB9" w:rsidRDefault="003B4EB9" w:rsidP="003B4EB9">
            <w:pPr>
              <w:spacing w:after="0" w:line="240" w:lineRule="auto"/>
              <w:jc w:val="right"/>
              <w:rPr>
                <w:rFonts w:ascii="Liberation Serif" w:eastAsia="Times New Roman" w:hAnsi="Liberation Serif" w:cs="Times New Roman"/>
                <w:b/>
                <w:bCs/>
                <w:color w:val="000000"/>
                <w:sz w:val="20"/>
                <w:szCs w:val="20"/>
                <w:lang w:eastAsia="ru-RU"/>
              </w:rPr>
            </w:pPr>
            <w:r w:rsidRPr="003B4EB9">
              <w:rPr>
                <w:rFonts w:ascii="Liberation Serif" w:eastAsia="Times New Roman" w:hAnsi="Liberation Serif" w:cs="Times New Roman"/>
                <w:b/>
                <w:bCs/>
                <w:color w:val="000000"/>
                <w:sz w:val="20"/>
                <w:szCs w:val="20"/>
                <w:lang w:eastAsia="ru-RU"/>
              </w:rPr>
              <w:t>30 408 974,8</w:t>
            </w:r>
          </w:p>
        </w:tc>
        <w:tc>
          <w:tcPr>
            <w:tcW w:w="0" w:type="auto"/>
            <w:tcBorders>
              <w:top w:val="single" w:sz="4" w:space="0" w:color="auto"/>
              <w:left w:val="nil"/>
              <w:bottom w:val="single" w:sz="4" w:space="0" w:color="auto"/>
              <w:right w:val="single" w:sz="4" w:space="0" w:color="auto"/>
            </w:tcBorders>
            <w:shd w:val="clear" w:color="000000" w:fill="FFFFFF"/>
            <w:hideMark/>
          </w:tcPr>
          <w:p w:rsidR="003B4EB9" w:rsidRPr="003B4EB9" w:rsidRDefault="003B4EB9" w:rsidP="003B4EB9">
            <w:pPr>
              <w:spacing w:after="0" w:line="240" w:lineRule="auto"/>
              <w:jc w:val="right"/>
              <w:rPr>
                <w:rFonts w:ascii="Liberation Serif" w:eastAsia="Times New Roman" w:hAnsi="Liberation Serif" w:cs="Times New Roman"/>
                <w:b/>
                <w:bCs/>
                <w:color w:val="000000"/>
                <w:sz w:val="20"/>
                <w:szCs w:val="20"/>
                <w:lang w:eastAsia="ru-RU"/>
              </w:rPr>
            </w:pPr>
            <w:r w:rsidRPr="003B4EB9">
              <w:rPr>
                <w:rFonts w:ascii="Liberation Serif" w:eastAsia="Times New Roman" w:hAnsi="Liberation Serif" w:cs="Times New Roman"/>
                <w:b/>
                <w:bCs/>
                <w:color w:val="000000"/>
                <w:sz w:val="20"/>
                <w:szCs w:val="20"/>
                <w:lang w:eastAsia="ru-RU"/>
              </w:rPr>
              <w:t>30 408 296,0</w:t>
            </w:r>
          </w:p>
        </w:tc>
        <w:tc>
          <w:tcPr>
            <w:tcW w:w="0" w:type="auto"/>
            <w:tcBorders>
              <w:top w:val="single" w:sz="4" w:space="0" w:color="auto"/>
              <w:left w:val="nil"/>
              <w:bottom w:val="single" w:sz="4" w:space="0" w:color="auto"/>
              <w:right w:val="single" w:sz="4" w:space="0" w:color="auto"/>
            </w:tcBorders>
            <w:shd w:val="clear" w:color="000000" w:fill="FFFFFF"/>
            <w:hideMark/>
          </w:tcPr>
          <w:p w:rsidR="003B4EB9" w:rsidRPr="003B4EB9" w:rsidRDefault="003B4EB9" w:rsidP="003B4EB9">
            <w:pPr>
              <w:spacing w:after="0" w:line="240" w:lineRule="auto"/>
              <w:jc w:val="right"/>
              <w:rPr>
                <w:rFonts w:ascii="Liberation Serif" w:eastAsia="Times New Roman" w:hAnsi="Liberation Serif" w:cs="Times New Roman"/>
                <w:b/>
                <w:bCs/>
                <w:color w:val="000000"/>
                <w:sz w:val="20"/>
                <w:szCs w:val="20"/>
                <w:lang w:eastAsia="ru-RU"/>
              </w:rPr>
            </w:pPr>
            <w:r w:rsidRPr="003B4EB9">
              <w:rPr>
                <w:rFonts w:ascii="Liberation Serif" w:eastAsia="Times New Roman" w:hAnsi="Liberation Serif" w:cs="Times New Roman"/>
                <w:b/>
                <w:bCs/>
                <w:color w:val="000000"/>
                <w:sz w:val="20"/>
                <w:szCs w:val="20"/>
                <w:lang w:eastAsia="ru-RU"/>
              </w:rPr>
              <w:t>46 717 610,0</w:t>
            </w:r>
          </w:p>
        </w:tc>
        <w:tc>
          <w:tcPr>
            <w:tcW w:w="0" w:type="auto"/>
            <w:tcBorders>
              <w:top w:val="single" w:sz="4" w:space="0" w:color="auto"/>
              <w:left w:val="nil"/>
              <w:bottom w:val="single" w:sz="4" w:space="0" w:color="auto"/>
              <w:right w:val="single" w:sz="4" w:space="0" w:color="auto"/>
            </w:tcBorders>
            <w:shd w:val="clear" w:color="000000" w:fill="FFFFFF"/>
            <w:hideMark/>
          </w:tcPr>
          <w:p w:rsidR="003B4EB9" w:rsidRPr="003B4EB9" w:rsidRDefault="003B4EB9" w:rsidP="003B4EB9">
            <w:pPr>
              <w:spacing w:after="0" w:line="240" w:lineRule="auto"/>
              <w:jc w:val="right"/>
              <w:rPr>
                <w:rFonts w:ascii="Liberation Serif" w:eastAsia="Times New Roman" w:hAnsi="Liberation Serif" w:cs="Times New Roman"/>
                <w:b/>
                <w:bCs/>
                <w:color w:val="000000"/>
                <w:sz w:val="20"/>
                <w:szCs w:val="20"/>
                <w:lang w:eastAsia="ru-RU"/>
              </w:rPr>
            </w:pPr>
            <w:r w:rsidRPr="003B4EB9">
              <w:rPr>
                <w:rFonts w:ascii="Liberation Serif" w:eastAsia="Times New Roman" w:hAnsi="Liberation Serif" w:cs="Times New Roman"/>
                <w:b/>
                <w:bCs/>
                <w:color w:val="000000"/>
                <w:sz w:val="20"/>
                <w:szCs w:val="20"/>
                <w:lang w:eastAsia="ru-RU"/>
              </w:rPr>
              <w:t>25 139 930,0</w:t>
            </w:r>
          </w:p>
        </w:tc>
        <w:tc>
          <w:tcPr>
            <w:tcW w:w="0" w:type="auto"/>
            <w:tcBorders>
              <w:top w:val="single" w:sz="4" w:space="0" w:color="auto"/>
              <w:left w:val="nil"/>
              <w:bottom w:val="single" w:sz="4" w:space="0" w:color="auto"/>
              <w:right w:val="single" w:sz="4" w:space="0" w:color="auto"/>
            </w:tcBorders>
            <w:shd w:val="clear" w:color="000000" w:fill="FFFFFF"/>
            <w:hideMark/>
          </w:tcPr>
          <w:p w:rsidR="003B4EB9" w:rsidRPr="003B4EB9" w:rsidRDefault="003B4EB9" w:rsidP="003B4EB9">
            <w:pPr>
              <w:spacing w:after="0" w:line="240" w:lineRule="auto"/>
              <w:jc w:val="right"/>
              <w:rPr>
                <w:rFonts w:ascii="Liberation Serif" w:eastAsia="Times New Roman" w:hAnsi="Liberation Serif" w:cs="Times New Roman"/>
                <w:b/>
                <w:bCs/>
                <w:color w:val="000000"/>
                <w:sz w:val="20"/>
                <w:szCs w:val="20"/>
                <w:lang w:eastAsia="ru-RU"/>
              </w:rPr>
            </w:pPr>
            <w:r w:rsidRPr="003B4EB9">
              <w:rPr>
                <w:rFonts w:ascii="Liberation Serif" w:eastAsia="Times New Roman" w:hAnsi="Liberation Serif" w:cs="Times New Roman"/>
                <w:b/>
                <w:bCs/>
                <w:color w:val="000000"/>
                <w:sz w:val="20"/>
                <w:szCs w:val="20"/>
                <w:lang w:eastAsia="ru-RU"/>
              </w:rPr>
              <w:t xml:space="preserve">  0,0</w:t>
            </w:r>
          </w:p>
        </w:tc>
        <w:tc>
          <w:tcPr>
            <w:tcW w:w="0" w:type="auto"/>
            <w:tcBorders>
              <w:top w:val="single" w:sz="4" w:space="0" w:color="auto"/>
              <w:left w:val="nil"/>
              <w:bottom w:val="single" w:sz="4" w:space="0" w:color="auto"/>
              <w:right w:val="single" w:sz="4" w:space="0" w:color="auto"/>
            </w:tcBorders>
            <w:shd w:val="clear" w:color="000000" w:fill="FFFFFF"/>
          </w:tcPr>
          <w:p w:rsidR="003B4EB9" w:rsidRPr="003B4EB9" w:rsidRDefault="003B4EB9" w:rsidP="003B4EB9">
            <w:pPr>
              <w:spacing w:after="0" w:line="240" w:lineRule="auto"/>
              <w:jc w:val="right"/>
              <w:rPr>
                <w:rFonts w:ascii="Liberation Serif" w:eastAsia="Times New Roman" w:hAnsi="Liberation Serif" w:cs="Times New Roman"/>
                <w:b/>
                <w:bCs/>
                <w:color w:val="000000"/>
                <w:sz w:val="20"/>
                <w:szCs w:val="20"/>
                <w:lang w:eastAsia="ru-RU"/>
              </w:rPr>
            </w:pPr>
            <w:r w:rsidRPr="003B4EB9">
              <w:rPr>
                <w:rFonts w:ascii="Liberation Serif" w:eastAsia="Times New Roman" w:hAnsi="Liberation Serif" w:cs="Times New Roman"/>
                <w:b/>
                <w:bCs/>
                <w:color w:val="000000"/>
                <w:sz w:val="20"/>
                <w:szCs w:val="20"/>
                <w:lang w:eastAsia="ru-RU"/>
              </w:rPr>
              <w:t xml:space="preserve">  0,0</w:t>
            </w:r>
          </w:p>
        </w:tc>
        <w:tc>
          <w:tcPr>
            <w:tcW w:w="0" w:type="auto"/>
            <w:tcBorders>
              <w:top w:val="single" w:sz="4" w:space="0" w:color="auto"/>
              <w:left w:val="single" w:sz="4" w:space="0" w:color="auto"/>
              <w:bottom w:val="single" w:sz="4" w:space="0" w:color="auto"/>
              <w:right w:val="single" w:sz="4" w:space="0" w:color="auto"/>
            </w:tcBorders>
            <w:shd w:val="clear" w:color="000000" w:fill="FFFFFF"/>
            <w:hideMark/>
          </w:tcPr>
          <w:p w:rsidR="003B4EB9" w:rsidRPr="003B4EB9" w:rsidRDefault="003B4EB9" w:rsidP="003B4EB9">
            <w:pPr>
              <w:spacing w:after="0" w:line="240" w:lineRule="auto"/>
              <w:rPr>
                <w:rFonts w:ascii="Liberation Serif" w:eastAsia="Times New Roman" w:hAnsi="Liberation Serif" w:cs="Times New Roman"/>
                <w:b/>
                <w:bCs/>
                <w:color w:val="000000"/>
                <w:sz w:val="20"/>
                <w:szCs w:val="20"/>
                <w:lang w:eastAsia="ru-RU"/>
              </w:rPr>
            </w:pPr>
            <w:r w:rsidRPr="003B4EB9">
              <w:rPr>
                <w:rFonts w:ascii="Liberation Serif" w:eastAsia="Times New Roman" w:hAnsi="Liberation Serif" w:cs="Times New Roman"/>
                <w:b/>
                <w:bCs/>
                <w:color w:val="000000"/>
                <w:sz w:val="20"/>
                <w:szCs w:val="20"/>
                <w:lang w:eastAsia="ru-RU"/>
              </w:rPr>
              <w:t> </w:t>
            </w:r>
          </w:p>
        </w:tc>
      </w:tr>
      <w:tr w:rsidR="003B4EB9" w:rsidRPr="003B4EB9" w:rsidTr="003B4EB9">
        <w:trPr>
          <w:cantSplit/>
          <w:trHeight w:val="264"/>
        </w:trPr>
        <w:tc>
          <w:tcPr>
            <w:tcW w:w="0" w:type="auto"/>
            <w:tcBorders>
              <w:top w:val="single" w:sz="4" w:space="0" w:color="auto"/>
              <w:left w:val="single" w:sz="4" w:space="0" w:color="auto"/>
              <w:bottom w:val="single" w:sz="4" w:space="0" w:color="auto"/>
              <w:right w:val="single" w:sz="4" w:space="0" w:color="auto"/>
            </w:tcBorders>
            <w:shd w:val="clear" w:color="000000" w:fill="FFFFFF"/>
            <w:hideMark/>
          </w:tcPr>
          <w:p w:rsidR="003B4EB9" w:rsidRPr="003B4EB9" w:rsidRDefault="003B4EB9" w:rsidP="003B4EB9">
            <w:pPr>
              <w:spacing w:after="0" w:line="240" w:lineRule="auto"/>
              <w:jc w:val="both"/>
              <w:rPr>
                <w:rFonts w:ascii="Liberation Serif" w:eastAsia="Times New Roman" w:hAnsi="Liberation Serif" w:cs="Times New Roman"/>
                <w:color w:val="000000"/>
                <w:sz w:val="20"/>
                <w:szCs w:val="20"/>
                <w:lang w:eastAsia="ru-RU"/>
              </w:rPr>
            </w:pPr>
            <w:r w:rsidRPr="003B4EB9">
              <w:rPr>
                <w:rFonts w:ascii="Liberation Serif" w:eastAsia="Times New Roman" w:hAnsi="Liberation Serif" w:cs="Times New Roman"/>
                <w:color w:val="000000"/>
                <w:sz w:val="20"/>
                <w:szCs w:val="20"/>
                <w:lang w:eastAsia="ru-RU"/>
              </w:rPr>
              <w:t>53</w:t>
            </w:r>
          </w:p>
        </w:tc>
        <w:tc>
          <w:tcPr>
            <w:tcW w:w="0" w:type="auto"/>
            <w:tcBorders>
              <w:top w:val="single" w:sz="4" w:space="0" w:color="auto"/>
              <w:left w:val="nil"/>
              <w:bottom w:val="single" w:sz="4" w:space="0" w:color="auto"/>
              <w:right w:val="single" w:sz="4" w:space="0" w:color="auto"/>
            </w:tcBorders>
            <w:shd w:val="clear" w:color="000000" w:fill="FFFFFF"/>
            <w:hideMark/>
          </w:tcPr>
          <w:p w:rsidR="003B4EB9" w:rsidRPr="003B4EB9" w:rsidRDefault="003B4EB9" w:rsidP="003B4EB9">
            <w:pPr>
              <w:spacing w:after="0" w:line="240" w:lineRule="auto"/>
              <w:rPr>
                <w:rFonts w:ascii="Liberation Serif" w:eastAsia="Times New Roman" w:hAnsi="Liberation Serif" w:cs="Times New Roman"/>
                <w:color w:val="000000"/>
                <w:sz w:val="20"/>
                <w:szCs w:val="20"/>
                <w:lang w:eastAsia="ru-RU"/>
              </w:rPr>
            </w:pPr>
            <w:r w:rsidRPr="003B4EB9">
              <w:rPr>
                <w:rFonts w:ascii="Liberation Serif" w:eastAsia="Times New Roman" w:hAnsi="Liberation Serif" w:cs="Times New Roman"/>
                <w:color w:val="000000"/>
                <w:sz w:val="20"/>
                <w:szCs w:val="20"/>
                <w:lang w:eastAsia="ru-RU"/>
              </w:rPr>
              <w:t>областной бюджет</w:t>
            </w:r>
          </w:p>
        </w:tc>
        <w:tc>
          <w:tcPr>
            <w:tcW w:w="0" w:type="auto"/>
            <w:tcBorders>
              <w:top w:val="single" w:sz="4" w:space="0" w:color="auto"/>
              <w:left w:val="nil"/>
              <w:bottom w:val="single" w:sz="4" w:space="0" w:color="auto"/>
              <w:right w:val="single" w:sz="4" w:space="0" w:color="auto"/>
            </w:tcBorders>
            <w:shd w:val="clear" w:color="000000" w:fill="FFFFFF"/>
            <w:hideMark/>
          </w:tcPr>
          <w:p w:rsidR="003B4EB9" w:rsidRPr="003B4EB9" w:rsidRDefault="003B4EB9" w:rsidP="003B4EB9">
            <w:pPr>
              <w:spacing w:after="0" w:line="240" w:lineRule="auto"/>
              <w:jc w:val="right"/>
              <w:rPr>
                <w:rFonts w:ascii="Liberation Serif" w:eastAsia="Times New Roman" w:hAnsi="Liberation Serif" w:cs="Times New Roman"/>
                <w:color w:val="000000"/>
                <w:sz w:val="20"/>
                <w:szCs w:val="20"/>
                <w:lang w:eastAsia="ru-RU"/>
              </w:rPr>
            </w:pPr>
            <w:r w:rsidRPr="003B4EB9">
              <w:rPr>
                <w:rFonts w:ascii="Liberation Serif" w:eastAsia="Times New Roman" w:hAnsi="Liberation Serif" w:cs="Times New Roman"/>
                <w:color w:val="000000"/>
                <w:sz w:val="20"/>
                <w:szCs w:val="20"/>
                <w:lang w:eastAsia="ru-RU"/>
              </w:rPr>
              <w:t>33 311 700,0</w:t>
            </w:r>
          </w:p>
        </w:tc>
        <w:tc>
          <w:tcPr>
            <w:tcW w:w="1244" w:type="dxa"/>
            <w:tcBorders>
              <w:top w:val="single" w:sz="4" w:space="0" w:color="auto"/>
              <w:left w:val="nil"/>
              <w:bottom w:val="single" w:sz="4" w:space="0" w:color="auto"/>
              <w:right w:val="single" w:sz="4" w:space="0" w:color="auto"/>
            </w:tcBorders>
            <w:shd w:val="clear" w:color="000000" w:fill="FFFFFF"/>
            <w:hideMark/>
          </w:tcPr>
          <w:p w:rsidR="003B4EB9" w:rsidRPr="003B4EB9" w:rsidRDefault="003B4EB9" w:rsidP="003B4EB9">
            <w:pPr>
              <w:spacing w:after="0" w:line="240" w:lineRule="auto"/>
              <w:jc w:val="right"/>
              <w:rPr>
                <w:rFonts w:ascii="Liberation Serif" w:eastAsia="Times New Roman" w:hAnsi="Liberation Serif" w:cs="Times New Roman"/>
                <w:color w:val="000000"/>
                <w:sz w:val="20"/>
                <w:szCs w:val="20"/>
                <w:lang w:eastAsia="ru-RU"/>
              </w:rPr>
            </w:pPr>
            <w:r w:rsidRPr="003B4EB9">
              <w:rPr>
                <w:rFonts w:ascii="Liberation Serif" w:eastAsia="Times New Roman" w:hAnsi="Liberation Serif" w:cs="Times New Roman"/>
                <w:color w:val="000000"/>
                <w:sz w:val="20"/>
                <w:szCs w:val="20"/>
                <w:lang w:eastAsia="ru-RU"/>
              </w:rPr>
              <w:t>31 754 900,0</w:t>
            </w:r>
          </w:p>
        </w:tc>
        <w:tc>
          <w:tcPr>
            <w:tcW w:w="976" w:type="dxa"/>
            <w:tcBorders>
              <w:top w:val="single" w:sz="4" w:space="0" w:color="auto"/>
              <w:left w:val="nil"/>
              <w:bottom w:val="single" w:sz="4" w:space="0" w:color="auto"/>
              <w:right w:val="single" w:sz="4" w:space="0" w:color="auto"/>
            </w:tcBorders>
            <w:shd w:val="clear" w:color="000000" w:fill="FFFFFF"/>
            <w:hideMark/>
          </w:tcPr>
          <w:p w:rsidR="003B4EB9" w:rsidRPr="003B4EB9" w:rsidRDefault="003B4EB9" w:rsidP="003B4EB9">
            <w:pPr>
              <w:spacing w:after="0" w:line="240" w:lineRule="auto"/>
              <w:jc w:val="right"/>
              <w:rPr>
                <w:rFonts w:ascii="Liberation Serif" w:eastAsia="Times New Roman" w:hAnsi="Liberation Serif" w:cs="Times New Roman"/>
                <w:color w:val="000000"/>
                <w:sz w:val="20"/>
                <w:szCs w:val="20"/>
                <w:lang w:eastAsia="ru-RU"/>
              </w:rPr>
            </w:pPr>
            <w:r w:rsidRPr="003B4EB9">
              <w:rPr>
                <w:rFonts w:ascii="Liberation Serif" w:eastAsia="Times New Roman" w:hAnsi="Liberation Serif" w:cs="Times New Roman"/>
                <w:color w:val="000000"/>
                <w:sz w:val="20"/>
                <w:szCs w:val="20"/>
                <w:lang w:eastAsia="ru-RU"/>
              </w:rPr>
              <w:t xml:space="preserve"> 751 900,0</w:t>
            </w:r>
          </w:p>
        </w:tc>
        <w:tc>
          <w:tcPr>
            <w:tcW w:w="0" w:type="auto"/>
            <w:tcBorders>
              <w:top w:val="single" w:sz="4" w:space="0" w:color="auto"/>
              <w:left w:val="nil"/>
              <w:bottom w:val="single" w:sz="4" w:space="0" w:color="auto"/>
              <w:right w:val="single" w:sz="4" w:space="0" w:color="auto"/>
            </w:tcBorders>
            <w:shd w:val="clear" w:color="000000" w:fill="FFFFFF"/>
            <w:hideMark/>
          </w:tcPr>
          <w:p w:rsidR="003B4EB9" w:rsidRPr="003B4EB9" w:rsidRDefault="003B4EB9" w:rsidP="003B4EB9">
            <w:pPr>
              <w:spacing w:after="0" w:line="240" w:lineRule="auto"/>
              <w:jc w:val="right"/>
              <w:rPr>
                <w:rFonts w:ascii="Liberation Serif" w:eastAsia="Times New Roman" w:hAnsi="Liberation Serif" w:cs="Times New Roman"/>
                <w:color w:val="000000"/>
                <w:sz w:val="20"/>
                <w:szCs w:val="20"/>
                <w:lang w:eastAsia="ru-RU"/>
              </w:rPr>
            </w:pPr>
            <w:r w:rsidRPr="003B4EB9">
              <w:rPr>
                <w:rFonts w:ascii="Liberation Serif" w:eastAsia="Times New Roman" w:hAnsi="Liberation Serif" w:cs="Times New Roman"/>
                <w:color w:val="000000"/>
                <w:sz w:val="20"/>
                <w:szCs w:val="20"/>
                <w:lang w:eastAsia="ru-RU"/>
              </w:rPr>
              <w:t xml:space="preserve"> 762 900,0</w:t>
            </w:r>
          </w:p>
        </w:tc>
        <w:tc>
          <w:tcPr>
            <w:tcW w:w="0" w:type="auto"/>
            <w:tcBorders>
              <w:top w:val="single" w:sz="4" w:space="0" w:color="auto"/>
              <w:left w:val="nil"/>
              <w:bottom w:val="single" w:sz="4" w:space="0" w:color="auto"/>
              <w:right w:val="single" w:sz="4" w:space="0" w:color="auto"/>
            </w:tcBorders>
            <w:shd w:val="clear" w:color="000000" w:fill="FFFFFF"/>
            <w:hideMark/>
          </w:tcPr>
          <w:p w:rsidR="003B4EB9" w:rsidRPr="003B4EB9" w:rsidRDefault="003B4EB9" w:rsidP="003B4EB9">
            <w:pPr>
              <w:spacing w:after="0" w:line="240" w:lineRule="auto"/>
              <w:jc w:val="right"/>
              <w:rPr>
                <w:rFonts w:ascii="Liberation Serif" w:eastAsia="Times New Roman" w:hAnsi="Liberation Serif" w:cs="Times New Roman"/>
                <w:color w:val="000000"/>
                <w:sz w:val="20"/>
                <w:szCs w:val="20"/>
                <w:lang w:eastAsia="ru-RU"/>
              </w:rPr>
            </w:pPr>
            <w:r w:rsidRPr="003B4EB9">
              <w:rPr>
                <w:rFonts w:ascii="Liberation Serif" w:eastAsia="Times New Roman" w:hAnsi="Liberation Serif" w:cs="Times New Roman"/>
                <w:color w:val="000000"/>
                <w:sz w:val="20"/>
                <w:szCs w:val="20"/>
                <w:lang w:eastAsia="ru-RU"/>
              </w:rPr>
              <w:t xml:space="preserve"> 21 000,0</w:t>
            </w:r>
          </w:p>
        </w:tc>
        <w:tc>
          <w:tcPr>
            <w:tcW w:w="0" w:type="auto"/>
            <w:tcBorders>
              <w:top w:val="single" w:sz="4" w:space="0" w:color="auto"/>
              <w:left w:val="nil"/>
              <w:bottom w:val="single" w:sz="4" w:space="0" w:color="auto"/>
              <w:right w:val="single" w:sz="4" w:space="0" w:color="auto"/>
            </w:tcBorders>
            <w:shd w:val="clear" w:color="000000" w:fill="FFFFFF"/>
            <w:hideMark/>
          </w:tcPr>
          <w:p w:rsidR="003B4EB9" w:rsidRPr="003B4EB9" w:rsidRDefault="003B4EB9" w:rsidP="003B4EB9">
            <w:pPr>
              <w:spacing w:after="0" w:line="240" w:lineRule="auto"/>
              <w:jc w:val="right"/>
              <w:rPr>
                <w:rFonts w:ascii="Liberation Serif" w:eastAsia="Times New Roman" w:hAnsi="Liberation Serif" w:cs="Times New Roman"/>
                <w:color w:val="000000"/>
                <w:sz w:val="20"/>
                <w:szCs w:val="20"/>
                <w:lang w:eastAsia="ru-RU"/>
              </w:rPr>
            </w:pPr>
            <w:r w:rsidRPr="003B4EB9">
              <w:rPr>
                <w:rFonts w:ascii="Liberation Serif" w:eastAsia="Times New Roman" w:hAnsi="Liberation Serif" w:cs="Times New Roman"/>
                <w:color w:val="000000"/>
                <w:sz w:val="20"/>
                <w:szCs w:val="20"/>
                <w:lang w:eastAsia="ru-RU"/>
              </w:rPr>
              <w:t xml:space="preserve"> 21 000,0</w:t>
            </w:r>
          </w:p>
        </w:tc>
        <w:tc>
          <w:tcPr>
            <w:tcW w:w="0" w:type="auto"/>
            <w:tcBorders>
              <w:top w:val="single" w:sz="4" w:space="0" w:color="auto"/>
              <w:left w:val="nil"/>
              <w:bottom w:val="single" w:sz="4" w:space="0" w:color="auto"/>
              <w:right w:val="single" w:sz="4" w:space="0" w:color="auto"/>
            </w:tcBorders>
            <w:shd w:val="clear" w:color="000000" w:fill="FFFFFF"/>
            <w:hideMark/>
          </w:tcPr>
          <w:p w:rsidR="003B4EB9" w:rsidRPr="003B4EB9" w:rsidRDefault="003B4EB9" w:rsidP="003B4EB9">
            <w:pPr>
              <w:spacing w:after="0" w:line="240" w:lineRule="auto"/>
              <w:jc w:val="right"/>
              <w:rPr>
                <w:rFonts w:ascii="Liberation Serif" w:eastAsia="Times New Roman" w:hAnsi="Liberation Serif" w:cs="Times New Roman"/>
                <w:color w:val="000000"/>
                <w:sz w:val="20"/>
                <w:szCs w:val="20"/>
                <w:lang w:eastAsia="ru-RU"/>
              </w:rPr>
            </w:pPr>
            <w:r w:rsidRPr="003B4EB9">
              <w:rPr>
                <w:rFonts w:ascii="Liberation Serif" w:eastAsia="Times New Roman" w:hAnsi="Liberation Serif" w:cs="Times New Roman"/>
                <w:color w:val="000000"/>
                <w:sz w:val="20"/>
                <w:szCs w:val="20"/>
                <w:lang w:eastAsia="ru-RU"/>
              </w:rPr>
              <w:t xml:space="preserve">  0,0</w:t>
            </w:r>
          </w:p>
        </w:tc>
        <w:tc>
          <w:tcPr>
            <w:tcW w:w="0" w:type="auto"/>
            <w:tcBorders>
              <w:top w:val="single" w:sz="4" w:space="0" w:color="auto"/>
              <w:left w:val="nil"/>
              <w:bottom w:val="single" w:sz="4" w:space="0" w:color="auto"/>
              <w:right w:val="single" w:sz="4" w:space="0" w:color="auto"/>
            </w:tcBorders>
            <w:shd w:val="clear" w:color="000000" w:fill="FFFFFF"/>
          </w:tcPr>
          <w:p w:rsidR="003B4EB9" w:rsidRPr="003B4EB9" w:rsidRDefault="003B4EB9" w:rsidP="003B4EB9">
            <w:pPr>
              <w:spacing w:after="0" w:line="240" w:lineRule="auto"/>
              <w:jc w:val="right"/>
              <w:rPr>
                <w:rFonts w:ascii="Liberation Serif" w:eastAsia="Times New Roman" w:hAnsi="Liberation Serif" w:cs="Times New Roman"/>
                <w:color w:val="000000"/>
                <w:sz w:val="20"/>
                <w:szCs w:val="20"/>
                <w:lang w:eastAsia="ru-RU"/>
              </w:rPr>
            </w:pPr>
            <w:r w:rsidRPr="003B4EB9">
              <w:rPr>
                <w:rFonts w:ascii="Liberation Serif" w:eastAsia="Times New Roman" w:hAnsi="Liberation Serif" w:cs="Times New Roman"/>
                <w:color w:val="000000"/>
                <w:sz w:val="20"/>
                <w:szCs w:val="20"/>
                <w:lang w:eastAsia="ru-RU"/>
              </w:rPr>
              <w:t xml:space="preserve">  0,0</w:t>
            </w:r>
          </w:p>
        </w:tc>
        <w:tc>
          <w:tcPr>
            <w:tcW w:w="0" w:type="auto"/>
            <w:tcBorders>
              <w:top w:val="single" w:sz="4" w:space="0" w:color="auto"/>
              <w:left w:val="single" w:sz="4" w:space="0" w:color="auto"/>
              <w:bottom w:val="single" w:sz="4" w:space="0" w:color="auto"/>
              <w:right w:val="single" w:sz="4" w:space="0" w:color="auto"/>
            </w:tcBorders>
            <w:shd w:val="clear" w:color="000000" w:fill="FFFFFF"/>
            <w:hideMark/>
          </w:tcPr>
          <w:p w:rsidR="003B4EB9" w:rsidRPr="003B4EB9" w:rsidRDefault="003B4EB9" w:rsidP="003B4EB9">
            <w:pPr>
              <w:spacing w:after="0" w:line="240" w:lineRule="auto"/>
              <w:rPr>
                <w:rFonts w:ascii="Liberation Serif" w:eastAsia="Times New Roman" w:hAnsi="Liberation Serif" w:cs="Times New Roman"/>
                <w:color w:val="000000"/>
                <w:sz w:val="20"/>
                <w:szCs w:val="20"/>
                <w:lang w:eastAsia="ru-RU"/>
              </w:rPr>
            </w:pPr>
            <w:r w:rsidRPr="003B4EB9">
              <w:rPr>
                <w:rFonts w:ascii="Liberation Serif" w:eastAsia="Times New Roman" w:hAnsi="Liberation Serif" w:cs="Times New Roman"/>
                <w:color w:val="000000"/>
                <w:sz w:val="20"/>
                <w:szCs w:val="20"/>
                <w:lang w:eastAsia="ru-RU"/>
              </w:rPr>
              <w:t> </w:t>
            </w:r>
          </w:p>
        </w:tc>
      </w:tr>
      <w:tr w:rsidR="003B4EB9" w:rsidRPr="003B4EB9" w:rsidTr="003B4EB9">
        <w:trPr>
          <w:cantSplit/>
          <w:trHeight w:val="264"/>
        </w:trPr>
        <w:tc>
          <w:tcPr>
            <w:tcW w:w="0" w:type="auto"/>
            <w:tcBorders>
              <w:top w:val="single" w:sz="4" w:space="0" w:color="auto"/>
              <w:left w:val="single" w:sz="4" w:space="0" w:color="auto"/>
              <w:bottom w:val="single" w:sz="4" w:space="0" w:color="auto"/>
              <w:right w:val="single" w:sz="4" w:space="0" w:color="auto"/>
            </w:tcBorders>
            <w:shd w:val="clear" w:color="000000" w:fill="FFFFFF"/>
            <w:hideMark/>
          </w:tcPr>
          <w:p w:rsidR="003B4EB9" w:rsidRPr="003B4EB9" w:rsidRDefault="003B4EB9" w:rsidP="003B4EB9">
            <w:pPr>
              <w:spacing w:after="0" w:line="240" w:lineRule="auto"/>
              <w:jc w:val="both"/>
              <w:rPr>
                <w:rFonts w:ascii="Liberation Serif" w:eastAsia="Times New Roman" w:hAnsi="Liberation Serif" w:cs="Times New Roman"/>
                <w:color w:val="000000"/>
                <w:sz w:val="20"/>
                <w:szCs w:val="20"/>
                <w:lang w:eastAsia="ru-RU"/>
              </w:rPr>
            </w:pPr>
            <w:r w:rsidRPr="003B4EB9">
              <w:rPr>
                <w:rFonts w:ascii="Liberation Serif" w:eastAsia="Times New Roman" w:hAnsi="Liberation Serif" w:cs="Times New Roman"/>
                <w:color w:val="000000"/>
                <w:sz w:val="20"/>
                <w:szCs w:val="20"/>
                <w:lang w:eastAsia="ru-RU"/>
              </w:rPr>
              <w:t>54</w:t>
            </w:r>
          </w:p>
        </w:tc>
        <w:tc>
          <w:tcPr>
            <w:tcW w:w="0" w:type="auto"/>
            <w:tcBorders>
              <w:top w:val="single" w:sz="4" w:space="0" w:color="auto"/>
              <w:left w:val="nil"/>
              <w:bottom w:val="single" w:sz="4" w:space="0" w:color="auto"/>
              <w:right w:val="single" w:sz="4" w:space="0" w:color="auto"/>
            </w:tcBorders>
            <w:shd w:val="clear" w:color="000000" w:fill="FFFFFF"/>
            <w:hideMark/>
          </w:tcPr>
          <w:p w:rsidR="003B4EB9" w:rsidRPr="003B4EB9" w:rsidRDefault="003B4EB9" w:rsidP="003B4EB9">
            <w:pPr>
              <w:spacing w:after="0" w:line="240" w:lineRule="auto"/>
              <w:rPr>
                <w:rFonts w:ascii="Liberation Serif" w:eastAsia="Times New Roman" w:hAnsi="Liberation Serif" w:cs="Times New Roman"/>
                <w:color w:val="000000"/>
                <w:sz w:val="20"/>
                <w:szCs w:val="20"/>
                <w:lang w:eastAsia="ru-RU"/>
              </w:rPr>
            </w:pPr>
            <w:r w:rsidRPr="003B4EB9">
              <w:rPr>
                <w:rFonts w:ascii="Liberation Serif" w:eastAsia="Times New Roman" w:hAnsi="Liberation Serif" w:cs="Times New Roman"/>
                <w:color w:val="000000"/>
                <w:sz w:val="20"/>
                <w:szCs w:val="20"/>
                <w:lang w:eastAsia="ru-RU"/>
              </w:rPr>
              <w:t>местный бюджет</w:t>
            </w:r>
          </w:p>
        </w:tc>
        <w:tc>
          <w:tcPr>
            <w:tcW w:w="0" w:type="auto"/>
            <w:tcBorders>
              <w:top w:val="single" w:sz="4" w:space="0" w:color="auto"/>
              <w:left w:val="nil"/>
              <w:bottom w:val="single" w:sz="4" w:space="0" w:color="auto"/>
              <w:right w:val="single" w:sz="4" w:space="0" w:color="auto"/>
            </w:tcBorders>
            <w:shd w:val="clear" w:color="000000" w:fill="FFFFFF"/>
            <w:hideMark/>
          </w:tcPr>
          <w:p w:rsidR="003B4EB9" w:rsidRPr="003B4EB9" w:rsidRDefault="003B4EB9" w:rsidP="003B4EB9">
            <w:pPr>
              <w:spacing w:after="0" w:line="240" w:lineRule="auto"/>
              <w:jc w:val="right"/>
              <w:rPr>
                <w:rFonts w:ascii="Liberation Serif" w:eastAsia="Times New Roman" w:hAnsi="Liberation Serif" w:cs="Times New Roman"/>
                <w:color w:val="000000"/>
                <w:sz w:val="20"/>
                <w:szCs w:val="20"/>
                <w:lang w:eastAsia="ru-RU"/>
              </w:rPr>
            </w:pPr>
            <w:r w:rsidRPr="003B4EB9">
              <w:rPr>
                <w:rFonts w:ascii="Liberation Serif" w:eastAsia="Times New Roman" w:hAnsi="Liberation Serif" w:cs="Times New Roman"/>
                <w:color w:val="000000"/>
                <w:sz w:val="20"/>
                <w:szCs w:val="20"/>
                <w:lang w:eastAsia="ru-RU"/>
              </w:rPr>
              <w:t>168 664 229,0</w:t>
            </w:r>
          </w:p>
        </w:tc>
        <w:tc>
          <w:tcPr>
            <w:tcW w:w="1244" w:type="dxa"/>
            <w:tcBorders>
              <w:top w:val="single" w:sz="4" w:space="0" w:color="auto"/>
              <w:left w:val="nil"/>
              <w:bottom w:val="single" w:sz="4" w:space="0" w:color="auto"/>
              <w:right w:val="single" w:sz="4" w:space="0" w:color="auto"/>
            </w:tcBorders>
            <w:shd w:val="clear" w:color="000000" w:fill="FFFFFF"/>
            <w:hideMark/>
          </w:tcPr>
          <w:p w:rsidR="003B4EB9" w:rsidRPr="003B4EB9" w:rsidRDefault="003B4EB9" w:rsidP="003B4EB9">
            <w:pPr>
              <w:spacing w:after="0" w:line="240" w:lineRule="auto"/>
              <w:jc w:val="right"/>
              <w:rPr>
                <w:rFonts w:ascii="Liberation Serif" w:eastAsia="Times New Roman" w:hAnsi="Liberation Serif" w:cs="Times New Roman"/>
                <w:color w:val="000000"/>
                <w:sz w:val="20"/>
                <w:szCs w:val="20"/>
                <w:lang w:eastAsia="ru-RU"/>
              </w:rPr>
            </w:pPr>
            <w:r w:rsidRPr="003B4EB9">
              <w:rPr>
                <w:rFonts w:ascii="Liberation Serif" w:eastAsia="Times New Roman" w:hAnsi="Liberation Serif" w:cs="Times New Roman"/>
                <w:color w:val="000000"/>
                <w:sz w:val="20"/>
                <w:szCs w:val="20"/>
                <w:lang w:eastAsia="ru-RU"/>
              </w:rPr>
              <w:t>37 546 218,1</w:t>
            </w:r>
          </w:p>
        </w:tc>
        <w:tc>
          <w:tcPr>
            <w:tcW w:w="976" w:type="dxa"/>
            <w:tcBorders>
              <w:top w:val="single" w:sz="4" w:space="0" w:color="auto"/>
              <w:left w:val="nil"/>
              <w:bottom w:val="single" w:sz="4" w:space="0" w:color="auto"/>
              <w:right w:val="single" w:sz="4" w:space="0" w:color="auto"/>
            </w:tcBorders>
            <w:shd w:val="clear" w:color="000000" w:fill="FFFFFF"/>
            <w:hideMark/>
          </w:tcPr>
          <w:p w:rsidR="003B4EB9" w:rsidRPr="003B4EB9" w:rsidRDefault="003B4EB9" w:rsidP="003B4EB9">
            <w:pPr>
              <w:spacing w:after="0" w:line="240" w:lineRule="auto"/>
              <w:jc w:val="right"/>
              <w:rPr>
                <w:rFonts w:ascii="Liberation Serif" w:eastAsia="Times New Roman" w:hAnsi="Liberation Serif" w:cs="Times New Roman"/>
                <w:color w:val="000000"/>
                <w:sz w:val="20"/>
                <w:szCs w:val="20"/>
                <w:lang w:eastAsia="ru-RU"/>
              </w:rPr>
            </w:pPr>
            <w:r w:rsidRPr="003B4EB9">
              <w:rPr>
                <w:rFonts w:ascii="Liberation Serif" w:eastAsia="Times New Roman" w:hAnsi="Liberation Serif" w:cs="Times New Roman"/>
                <w:color w:val="000000"/>
                <w:sz w:val="20"/>
                <w:szCs w:val="20"/>
                <w:lang w:eastAsia="ru-RU"/>
              </w:rPr>
              <w:t>29 657 074,8</w:t>
            </w:r>
          </w:p>
        </w:tc>
        <w:tc>
          <w:tcPr>
            <w:tcW w:w="0" w:type="auto"/>
            <w:tcBorders>
              <w:top w:val="single" w:sz="4" w:space="0" w:color="auto"/>
              <w:left w:val="nil"/>
              <w:bottom w:val="single" w:sz="4" w:space="0" w:color="auto"/>
              <w:right w:val="single" w:sz="4" w:space="0" w:color="auto"/>
            </w:tcBorders>
            <w:shd w:val="clear" w:color="000000" w:fill="FFFFFF"/>
            <w:hideMark/>
          </w:tcPr>
          <w:p w:rsidR="003B4EB9" w:rsidRPr="003B4EB9" w:rsidRDefault="003B4EB9" w:rsidP="003B4EB9">
            <w:pPr>
              <w:spacing w:after="0" w:line="240" w:lineRule="auto"/>
              <w:jc w:val="right"/>
              <w:rPr>
                <w:rFonts w:ascii="Liberation Serif" w:eastAsia="Times New Roman" w:hAnsi="Liberation Serif" w:cs="Times New Roman"/>
                <w:color w:val="000000"/>
                <w:sz w:val="20"/>
                <w:szCs w:val="20"/>
                <w:lang w:eastAsia="ru-RU"/>
              </w:rPr>
            </w:pPr>
            <w:r w:rsidRPr="003B4EB9">
              <w:rPr>
                <w:rFonts w:ascii="Liberation Serif" w:eastAsia="Times New Roman" w:hAnsi="Liberation Serif" w:cs="Times New Roman"/>
                <w:color w:val="000000"/>
                <w:sz w:val="20"/>
                <w:szCs w:val="20"/>
                <w:lang w:eastAsia="ru-RU"/>
              </w:rPr>
              <w:t>29 645 396,0</w:t>
            </w:r>
          </w:p>
        </w:tc>
        <w:tc>
          <w:tcPr>
            <w:tcW w:w="0" w:type="auto"/>
            <w:tcBorders>
              <w:top w:val="single" w:sz="4" w:space="0" w:color="auto"/>
              <w:left w:val="nil"/>
              <w:bottom w:val="single" w:sz="4" w:space="0" w:color="auto"/>
              <w:right w:val="single" w:sz="4" w:space="0" w:color="auto"/>
            </w:tcBorders>
            <w:shd w:val="clear" w:color="000000" w:fill="FFFFFF"/>
            <w:hideMark/>
          </w:tcPr>
          <w:p w:rsidR="003B4EB9" w:rsidRPr="003B4EB9" w:rsidRDefault="003B4EB9" w:rsidP="003B4EB9">
            <w:pPr>
              <w:spacing w:after="0" w:line="240" w:lineRule="auto"/>
              <w:jc w:val="right"/>
              <w:rPr>
                <w:rFonts w:ascii="Liberation Serif" w:eastAsia="Times New Roman" w:hAnsi="Liberation Serif" w:cs="Times New Roman"/>
                <w:color w:val="000000"/>
                <w:sz w:val="20"/>
                <w:szCs w:val="20"/>
                <w:lang w:eastAsia="ru-RU"/>
              </w:rPr>
            </w:pPr>
            <w:r w:rsidRPr="003B4EB9">
              <w:rPr>
                <w:rFonts w:ascii="Liberation Serif" w:eastAsia="Times New Roman" w:hAnsi="Liberation Serif" w:cs="Times New Roman"/>
                <w:color w:val="000000"/>
                <w:sz w:val="20"/>
                <w:szCs w:val="20"/>
                <w:lang w:eastAsia="ru-RU"/>
              </w:rPr>
              <w:t>46 696 610,0</w:t>
            </w:r>
          </w:p>
        </w:tc>
        <w:tc>
          <w:tcPr>
            <w:tcW w:w="0" w:type="auto"/>
            <w:tcBorders>
              <w:top w:val="single" w:sz="4" w:space="0" w:color="auto"/>
              <w:left w:val="nil"/>
              <w:bottom w:val="single" w:sz="4" w:space="0" w:color="auto"/>
              <w:right w:val="single" w:sz="4" w:space="0" w:color="auto"/>
            </w:tcBorders>
            <w:shd w:val="clear" w:color="000000" w:fill="FFFFFF"/>
            <w:hideMark/>
          </w:tcPr>
          <w:p w:rsidR="003B4EB9" w:rsidRPr="003B4EB9" w:rsidRDefault="003B4EB9" w:rsidP="003B4EB9">
            <w:pPr>
              <w:spacing w:after="0" w:line="240" w:lineRule="auto"/>
              <w:jc w:val="right"/>
              <w:rPr>
                <w:rFonts w:ascii="Liberation Serif" w:eastAsia="Times New Roman" w:hAnsi="Liberation Serif" w:cs="Times New Roman"/>
                <w:color w:val="000000"/>
                <w:sz w:val="20"/>
                <w:szCs w:val="20"/>
                <w:lang w:eastAsia="ru-RU"/>
              </w:rPr>
            </w:pPr>
            <w:r w:rsidRPr="003B4EB9">
              <w:rPr>
                <w:rFonts w:ascii="Liberation Serif" w:eastAsia="Times New Roman" w:hAnsi="Liberation Serif" w:cs="Times New Roman"/>
                <w:color w:val="000000"/>
                <w:sz w:val="20"/>
                <w:szCs w:val="20"/>
                <w:lang w:eastAsia="ru-RU"/>
              </w:rPr>
              <w:t>25 118 930,0</w:t>
            </w:r>
          </w:p>
        </w:tc>
        <w:tc>
          <w:tcPr>
            <w:tcW w:w="0" w:type="auto"/>
            <w:tcBorders>
              <w:top w:val="single" w:sz="4" w:space="0" w:color="auto"/>
              <w:left w:val="nil"/>
              <w:bottom w:val="single" w:sz="4" w:space="0" w:color="auto"/>
              <w:right w:val="single" w:sz="4" w:space="0" w:color="auto"/>
            </w:tcBorders>
            <w:shd w:val="clear" w:color="000000" w:fill="FFFFFF"/>
            <w:hideMark/>
          </w:tcPr>
          <w:p w:rsidR="003B4EB9" w:rsidRPr="003B4EB9" w:rsidRDefault="003B4EB9" w:rsidP="003B4EB9">
            <w:pPr>
              <w:spacing w:after="0" w:line="240" w:lineRule="auto"/>
              <w:jc w:val="right"/>
              <w:rPr>
                <w:rFonts w:ascii="Liberation Serif" w:eastAsia="Times New Roman" w:hAnsi="Liberation Serif" w:cs="Times New Roman"/>
                <w:color w:val="000000"/>
                <w:sz w:val="20"/>
                <w:szCs w:val="20"/>
                <w:lang w:eastAsia="ru-RU"/>
              </w:rPr>
            </w:pPr>
            <w:r w:rsidRPr="003B4EB9">
              <w:rPr>
                <w:rFonts w:ascii="Liberation Serif" w:eastAsia="Times New Roman" w:hAnsi="Liberation Serif" w:cs="Times New Roman"/>
                <w:color w:val="000000"/>
                <w:sz w:val="20"/>
                <w:szCs w:val="20"/>
                <w:lang w:eastAsia="ru-RU"/>
              </w:rPr>
              <w:t xml:space="preserve">  0,0</w:t>
            </w:r>
          </w:p>
        </w:tc>
        <w:tc>
          <w:tcPr>
            <w:tcW w:w="0" w:type="auto"/>
            <w:tcBorders>
              <w:top w:val="single" w:sz="4" w:space="0" w:color="auto"/>
              <w:left w:val="nil"/>
              <w:bottom w:val="single" w:sz="4" w:space="0" w:color="auto"/>
              <w:right w:val="single" w:sz="4" w:space="0" w:color="auto"/>
            </w:tcBorders>
            <w:shd w:val="clear" w:color="000000" w:fill="FFFFFF"/>
          </w:tcPr>
          <w:p w:rsidR="003B4EB9" w:rsidRPr="003B4EB9" w:rsidRDefault="003B4EB9" w:rsidP="003B4EB9">
            <w:pPr>
              <w:spacing w:after="0" w:line="240" w:lineRule="auto"/>
              <w:jc w:val="right"/>
              <w:rPr>
                <w:rFonts w:ascii="Liberation Serif" w:eastAsia="Times New Roman" w:hAnsi="Liberation Serif" w:cs="Times New Roman"/>
                <w:color w:val="000000"/>
                <w:sz w:val="20"/>
                <w:szCs w:val="20"/>
                <w:lang w:eastAsia="ru-RU"/>
              </w:rPr>
            </w:pPr>
            <w:r w:rsidRPr="003B4EB9">
              <w:rPr>
                <w:rFonts w:ascii="Liberation Serif" w:eastAsia="Times New Roman" w:hAnsi="Liberation Serif" w:cs="Times New Roman"/>
                <w:color w:val="000000"/>
                <w:sz w:val="20"/>
                <w:szCs w:val="20"/>
                <w:lang w:eastAsia="ru-RU"/>
              </w:rPr>
              <w:t xml:space="preserve">  0,0</w:t>
            </w:r>
          </w:p>
        </w:tc>
        <w:tc>
          <w:tcPr>
            <w:tcW w:w="0" w:type="auto"/>
            <w:tcBorders>
              <w:top w:val="single" w:sz="4" w:space="0" w:color="auto"/>
              <w:left w:val="single" w:sz="4" w:space="0" w:color="auto"/>
              <w:bottom w:val="single" w:sz="4" w:space="0" w:color="auto"/>
              <w:right w:val="single" w:sz="4" w:space="0" w:color="auto"/>
            </w:tcBorders>
            <w:shd w:val="clear" w:color="000000" w:fill="FFFFFF"/>
            <w:hideMark/>
          </w:tcPr>
          <w:p w:rsidR="003B4EB9" w:rsidRPr="003B4EB9" w:rsidRDefault="003B4EB9" w:rsidP="003B4EB9">
            <w:pPr>
              <w:spacing w:after="0" w:line="240" w:lineRule="auto"/>
              <w:rPr>
                <w:rFonts w:ascii="Liberation Serif" w:eastAsia="Times New Roman" w:hAnsi="Liberation Serif" w:cs="Times New Roman"/>
                <w:color w:val="000000"/>
                <w:sz w:val="20"/>
                <w:szCs w:val="20"/>
                <w:lang w:eastAsia="ru-RU"/>
              </w:rPr>
            </w:pPr>
            <w:r w:rsidRPr="003B4EB9">
              <w:rPr>
                <w:rFonts w:ascii="Liberation Serif" w:eastAsia="Times New Roman" w:hAnsi="Liberation Serif" w:cs="Times New Roman"/>
                <w:color w:val="000000"/>
                <w:sz w:val="20"/>
                <w:szCs w:val="20"/>
                <w:lang w:eastAsia="ru-RU"/>
              </w:rPr>
              <w:t> </w:t>
            </w:r>
          </w:p>
        </w:tc>
      </w:tr>
      <w:tr w:rsidR="003B4EB9" w:rsidRPr="003B4EB9" w:rsidTr="003B4EB9">
        <w:trPr>
          <w:cantSplit/>
          <w:trHeight w:val="264"/>
        </w:trPr>
        <w:tc>
          <w:tcPr>
            <w:tcW w:w="0" w:type="auto"/>
            <w:tcBorders>
              <w:top w:val="single" w:sz="4" w:space="0" w:color="auto"/>
              <w:left w:val="single" w:sz="4" w:space="0" w:color="auto"/>
              <w:bottom w:val="single" w:sz="4" w:space="0" w:color="auto"/>
              <w:right w:val="single" w:sz="4" w:space="0" w:color="auto"/>
            </w:tcBorders>
            <w:shd w:val="clear" w:color="000000" w:fill="FFFFFF"/>
            <w:hideMark/>
          </w:tcPr>
          <w:p w:rsidR="003B4EB9" w:rsidRPr="003B4EB9" w:rsidRDefault="003B4EB9" w:rsidP="003B4EB9">
            <w:pPr>
              <w:spacing w:after="0" w:line="240" w:lineRule="auto"/>
              <w:jc w:val="both"/>
              <w:rPr>
                <w:rFonts w:ascii="Liberation Serif" w:eastAsia="Times New Roman" w:hAnsi="Liberation Serif" w:cs="Times New Roman"/>
                <w:b/>
                <w:bCs/>
                <w:color w:val="000000"/>
                <w:sz w:val="20"/>
                <w:szCs w:val="20"/>
                <w:lang w:eastAsia="ru-RU"/>
              </w:rPr>
            </w:pPr>
            <w:r w:rsidRPr="003B4EB9">
              <w:rPr>
                <w:rFonts w:ascii="Liberation Serif" w:eastAsia="Times New Roman" w:hAnsi="Liberation Serif" w:cs="Times New Roman"/>
                <w:b/>
                <w:bCs/>
                <w:color w:val="000000"/>
                <w:sz w:val="20"/>
                <w:szCs w:val="20"/>
                <w:lang w:eastAsia="ru-RU"/>
              </w:rPr>
              <w:t>55</w:t>
            </w:r>
          </w:p>
        </w:tc>
        <w:tc>
          <w:tcPr>
            <w:tcW w:w="0" w:type="auto"/>
            <w:gridSpan w:val="9"/>
            <w:tcBorders>
              <w:top w:val="single" w:sz="4" w:space="0" w:color="auto"/>
              <w:left w:val="nil"/>
              <w:bottom w:val="single" w:sz="4" w:space="0" w:color="auto"/>
              <w:right w:val="single" w:sz="4" w:space="0" w:color="auto"/>
            </w:tcBorders>
            <w:shd w:val="clear" w:color="000000" w:fill="FFFFFF"/>
            <w:vAlign w:val="center"/>
            <w:hideMark/>
          </w:tcPr>
          <w:p w:rsidR="003B4EB9" w:rsidRPr="003B4EB9" w:rsidRDefault="003B4EB9" w:rsidP="003B4EB9">
            <w:pPr>
              <w:spacing w:after="0" w:line="240" w:lineRule="auto"/>
              <w:jc w:val="center"/>
              <w:rPr>
                <w:rFonts w:ascii="Liberation Serif" w:eastAsia="Times New Roman" w:hAnsi="Liberation Serif" w:cs="Times New Roman"/>
                <w:b/>
                <w:bCs/>
                <w:color w:val="000000"/>
                <w:sz w:val="20"/>
                <w:szCs w:val="20"/>
                <w:lang w:eastAsia="ru-RU"/>
              </w:rPr>
            </w:pPr>
            <w:r w:rsidRPr="003B4EB9">
              <w:rPr>
                <w:rFonts w:ascii="Liberation Serif" w:eastAsia="Times New Roman" w:hAnsi="Liberation Serif" w:cs="Times New Roman"/>
                <w:b/>
                <w:bCs/>
                <w:color w:val="000000"/>
                <w:sz w:val="20"/>
                <w:szCs w:val="20"/>
                <w:lang w:eastAsia="ru-RU"/>
              </w:rPr>
              <w:t>«Капитальные вложения»</w:t>
            </w:r>
          </w:p>
        </w:tc>
        <w:tc>
          <w:tcPr>
            <w:tcW w:w="0" w:type="auto"/>
            <w:tcBorders>
              <w:top w:val="single" w:sz="4" w:space="0" w:color="auto"/>
              <w:left w:val="single" w:sz="4" w:space="0" w:color="auto"/>
              <w:bottom w:val="single" w:sz="4" w:space="0" w:color="auto"/>
              <w:right w:val="single" w:sz="4" w:space="0" w:color="auto"/>
            </w:tcBorders>
            <w:shd w:val="clear" w:color="000000" w:fill="FFFFFF"/>
            <w:hideMark/>
          </w:tcPr>
          <w:p w:rsidR="003B4EB9" w:rsidRPr="003B4EB9" w:rsidRDefault="003B4EB9" w:rsidP="003B4EB9">
            <w:pPr>
              <w:spacing w:after="0" w:line="240" w:lineRule="auto"/>
              <w:rPr>
                <w:rFonts w:ascii="Liberation Serif" w:eastAsia="Times New Roman" w:hAnsi="Liberation Serif" w:cs="Times New Roman"/>
                <w:b/>
                <w:bCs/>
                <w:color w:val="000000"/>
                <w:sz w:val="20"/>
                <w:szCs w:val="20"/>
                <w:lang w:eastAsia="ru-RU"/>
              </w:rPr>
            </w:pPr>
            <w:r w:rsidRPr="003B4EB9">
              <w:rPr>
                <w:rFonts w:ascii="Liberation Serif" w:eastAsia="Times New Roman" w:hAnsi="Liberation Serif" w:cs="Times New Roman"/>
                <w:b/>
                <w:bCs/>
                <w:color w:val="000000"/>
                <w:sz w:val="20"/>
                <w:szCs w:val="20"/>
                <w:lang w:eastAsia="ru-RU"/>
              </w:rPr>
              <w:t> </w:t>
            </w:r>
          </w:p>
        </w:tc>
      </w:tr>
      <w:tr w:rsidR="003B4EB9" w:rsidRPr="003B4EB9" w:rsidTr="003B4EB9">
        <w:trPr>
          <w:cantSplit/>
          <w:trHeight w:val="549"/>
        </w:trPr>
        <w:tc>
          <w:tcPr>
            <w:tcW w:w="0" w:type="auto"/>
            <w:tcBorders>
              <w:top w:val="single" w:sz="4" w:space="0" w:color="auto"/>
              <w:left w:val="single" w:sz="4" w:space="0" w:color="auto"/>
              <w:bottom w:val="single" w:sz="4" w:space="0" w:color="auto"/>
              <w:right w:val="single" w:sz="4" w:space="0" w:color="auto"/>
            </w:tcBorders>
            <w:shd w:val="clear" w:color="000000" w:fill="FFFFFF"/>
            <w:hideMark/>
          </w:tcPr>
          <w:p w:rsidR="003B4EB9" w:rsidRPr="003B4EB9" w:rsidRDefault="003B4EB9" w:rsidP="003B4EB9">
            <w:pPr>
              <w:spacing w:after="0" w:line="240" w:lineRule="auto"/>
              <w:jc w:val="both"/>
              <w:rPr>
                <w:rFonts w:ascii="Liberation Serif" w:eastAsia="Times New Roman" w:hAnsi="Liberation Serif" w:cs="Times New Roman"/>
                <w:b/>
                <w:bCs/>
                <w:color w:val="000000"/>
                <w:sz w:val="20"/>
                <w:szCs w:val="20"/>
                <w:lang w:eastAsia="ru-RU"/>
              </w:rPr>
            </w:pPr>
            <w:r w:rsidRPr="003B4EB9">
              <w:rPr>
                <w:rFonts w:ascii="Liberation Serif" w:eastAsia="Times New Roman" w:hAnsi="Liberation Serif" w:cs="Times New Roman"/>
                <w:b/>
                <w:bCs/>
                <w:color w:val="000000"/>
                <w:sz w:val="20"/>
                <w:szCs w:val="20"/>
                <w:lang w:eastAsia="ru-RU"/>
              </w:rPr>
              <w:t>56</w:t>
            </w:r>
          </w:p>
        </w:tc>
        <w:tc>
          <w:tcPr>
            <w:tcW w:w="0" w:type="auto"/>
            <w:tcBorders>
              <w:top w:val="single" w:sz="4" w:space="0" w:color="auto"/>
              <w:left w:val="nil"/>
              <w:bottom w:val="single" w:sz="4" w:space="0" w:color="auto"/>
              <w:right w:val="single" w:sz="4" w:space="0" w:color="auto"/>
            </w:tcBorders>
            <w:shd w:val="clear" w:color="000000" w:fill="FFFFFF"/>
            <w:hideMark/>
          </w:tcPr>
          <w:p w:rsidR="003B4EB9" w:rsidRPr="003B4EB9" w:rsidRDefault="003B4EB9" w:rsidP="003B4EB9">
            <w:pPr>
              <w:spacing w:after="0" w:line="240" w:lineRule="auto"/>
              <w:rPr>
                <w:rFonts w:ascii="Liberation Serif" w:eastAsia="Times New Roman" w:hAnsi="Liberation Serif" w:cs="Times New Roman"/>
                <w:b/>
                <w:bCs/>
                <w:color w:val="000000"/>
                <w:sz w:val="20"/>
                <w:szCs w:val="20"/>
                <w:lang w:eastAsia="ru-RU"/>
              </w:rPr>
            </w:pPr>
            <w:r w:rsidRPr="003B4EB9">
              <w:rPr>
                <w:rFonts w:ascii="Liberation Serif" w:eastAsia="Times New Roman" w:hAnsi="Liberation Serif" w:cs="Times New Roman"/>
                <w:b/>
                <w:bCs/>
                <w:color w:val="000000"/>
                <w:sz w:val="20"/>
                <w:szCs w:val="20"/>
                <w:lang w:eastAsia="ru-RU"/>
              </w:rPr>
              <w:t>Всего по направлению «Капитальные вложения», в том числе:</w:t>
            </w:r>
          </w:p>
        </w:tc>
        <w:tc>
          <w:tcPr>
            <w:tcW w:w="0" w:type="auto"/>
            <w:tcBorders>
              <w:top w:val="single" w:sz="4" w:space="0" w:color="auto"/>
              <w:left w:val="nil"/>
              <w:bottom w:val="single" w:sz="4" w:space="0" w:color="auto"/>
              <w:right w:val="single" w:sz="4" w:space="0" w:color="auto"/>
            </w:tcBorders>
            <w:shd w:val="clear" w:color="000000" w:fill="FFFFFF"/>
            <w:hideMark/>
          </w:tcPr>
          <w:p w:rsidR="003B4EB9" w:rsidRPr="003B4EB9" w:rsidRDefault="003B4EB9" w:rsidP="003B4EB9">
            <w:pPr>
              <w:spacing w:after="0" w:line="240" w:lineRule="auto"/>
              <w:jc w:val="right"/>
              <w:rPr>
                <w:rFonts w:ascii="Liberation Serif" w:eastAsia="Times New Roman" w:hAnsi="Liberation Serif" w:cs="Times New Roman"/>
                <w:b/>
                <w:bCs/>
                <w:color w:val="000000"/>
                <w:sz w:val="20"/>
                <w:szCs w:val="20"/>
                <w:lang w:eastAsia="ru-RU"/>
              </w:rPr>
            </w:pPr>
            <w:r w:rsidRPr="003B4EB9">
              <w:rPr>
                <w:rFonts w:ascii="Liberation Serif" w:eastAsia="Times New Roman" w:hAnsi="Liberation Serif" w:cs="Times New Roman"/>
                <w:b/>
                <w:bCs/>
                <w:color w:val="000000"/>
                <w:sz w:val="20"/>
                <w:szCs w:val="20"/>
                <w:lang w:eastAsia="ru-RU"/>
              </w:rPr>
              <w:t>48 961 341,2</w:t>
            </w:r>
          </w:p>
        </w:tc>
        <w:tc>
          <w:tcPr>
            <w:tcW w:w="1244" w:type="dxa"/>
            <w:tcBorders>
              <w:top w:val="single" w:sz="4" w:space="0" w:color="auto"/>
              <w:left w:val="nil"/>
              <w:bottom w:val="single" w:sz="4" w:space="0" w:color="auto"/>
              <w:right w:val="single" w:sz="4" w:space="0" w:color="auto"/>
            </w:tcBorders>
            <w:shd w:val="clear" w:color="000000" w:fill="FFFFFF"/>
            <w:hideMark/>
          </w:tcPr>
          <w:p w:rsidR="003B4EB9" w:rsidRPr="003B4EB9" w:rsidRDefault="003B4EB9" w:rsidP="003B4EB9">
            <w:pPr>
              <w:spacing w:after="0" w:line="240" w:lineRule="auto"/>
              <w:jc w:val="right"/>
              <w:rPr>
                <w:rFonts w:ascii="Liberation Serif" w:eastAsia="Times New Roman" w:hAnsi="Liberation Serif" w:cs="Times New Roman"/>
                <w:b/>
                <w:bCs/>
                <w:color w:val="000000"/>
                <w:sz w:val="20"/>
                <w:szCs w:val="20"/>
                <w:lang w:eastAsia="ru-RU"/>
              </w:rPr>
            </w:pPr>
            <w:r w:rsidRPr="003B4EB9">
              <w:rPr>
                <w:rFonts w:ascii="Liberation Serif" w:eastAsia="Times New Roman" w:hAnsi="Liberation Serif" w:cs="Times New Roman"/>
                <w:b/>
                <w:bCs/>
                <w:color w:val="000000"/>
                <w:sz w:val="20"/>
                <w:szCs w:val="20"/>
                <w:lang w:eastAsia="ru-RU"/>
              </w:rPr>
              <w:t>26 461 341,2</w:t>
            </w:r>
          </w:p>
        </w:tc>
        <w:tc>
          <w:tcPr>
            <w:tcW w:w="976" w:type="dxa"/>
            <w:tcBorders>
              <w:top w:val="single" w:sz="4" w:space="0" w:color="auto"/>
              <w:left w:val="nil"/>
              <w:bottom w:val="single" w:sz="4" w:space="0" w:color="auto"/>
              <w:right w:val="single" w:sz="4" w:space="0" w:color="auto"/>
            </w:tcBorders>
            <w:shd w:val="clear" w:color="000000" w:fill="FFFFFF"/>
            <w:hideMark/>
          </w:tcPr>
          <w:p w:rsidR="003B4EB9" w:rsidRPr="003B4EB9" w:rsidRDefault="003B4EB9" w:rsidP="003B4EB9">
            <w:pPr>
              <w:spacing w:after="0" w:line="240" w:lineRule="auto"/>
              <w:jc w:val="right"/>
              <w:rPr>
                <w:rFonts w:ascii="Liberation Serif" w:eastAsia="Times New Roman" w:hAnsi="Liberation Serif" w:cs="Times New Roman"/>
                <w:b/>
                <w:bCs/>
                <w:color w:val="000000"/>
                <w:sz w:val="20"/>
                <w:szCs w:val="20"/>
                <w:lang w:eastAsia="ru-RU"/>
              </w:rPr>
            </w:pPr>
            <w:r w:rsidRPr="003B4EB9">
              <w:rPr>
                <w:rFonts w:ascii="Liberation Serif" w:eastAsia="Times New Roman" w:hAnsi="Liberation Serif" w:cs="Times New Roman"/>
                <w:b/>
                <w:bCs/>
                <w:color w:val="000000"/>
                <w:sz w:val="20"/>
                <w:szCs w:val="20"/>
                <w:lang w:eastAsia="ru-RU"/>
              </w:rPr>
              <w:t xml:space="preserve">  0,0</w:t>
            </w:r>
          </w:p>
        </w:tc>
        <w:tc>
          <w:tcPr>
            <w:tcW w:w="0" w:type="auto"/>
            <w:tcBorders>
              <w:top w:val="single" w:sz="4" w:space="0" w:color="auto"/>
              <w:left w:val="nil"/>
              <w:bottom w:val="single" w:sz="4" w:space="0" w:color="auto"/>
              <w:right w:val="single" w:sz="4" w:space="0" w:color="auto"/>
            </w:tcBorders>
            <w:shd w:val="clear" w:color="000000" w:fill="FFFFFF"/>
            <w:hideMark/>
          </w:tcPr>
          <w:p w:rsidR="003B4EB9" w:rsidRPr="003B4EB9" w:rsidRDefault="003B4EB9" w:rsidP="003B4EB9">
            <w:pPr>
              <w:spacing w:after="0" w:line="240" w:lineRule="auto"/>
              <w:jc w:val="right"/>
              <w:rPr>
                <w:rFonts w:ascii="Liberation Serif" w:eastAsia="Times New Roman" w:hAnsi="Liberation Serif" w:cs="Times New Roman"/>
                <w:b/>
                <w:bCs/>
                <w:color w:val="000000"/>
                <w:sz w:val="20"/>
                <w:szCs w:val="20"/>
                <w:lang w:eastAsia="ru-RU"/>
              </w:rPr>
            </w:pPr>
            <w:r w:rsidRPr="003B4EB9">
              <w:rPr>
                <w:rFonts w:ascii="Liberation Serif" w:eastAsia="Times New Roman" w:hAnsi="Liberation Serif" w:cs="Times New Roman"/>
                <w:b/>
                <w:bCs/>
                <w:color w:val="000000"/>
                <w:sz w:val="20"/>
                <w:szCs w:val="20"/>
                <w:lang w:eastAsia="ru-RU"/>
              </w:rPr>
              <w:t xml:space="preserve">  0,0</w:t>
            </w:r>
          </w:p>
        </w:tc>
        <w:tc>
          <w:tcPr>
            <w:tcW w:w="0" w:type="auto"/>
            <w:tcBorders>
              <w:top w:val="single" w:sz="4" w:space="0" w:color="auto"/>
              <w:left w:val="nil"/>
              <w:bottom w:val="single" w:sz="4" w:space="0" w:color="auto"/>
              <w:right w:val="single" w:sz="4" w:space="0" w:color="auto"/>
            </w:tcBorders>
            <w:shd w:val="clear" w:color="000000" w:fill="FFFFFF"/>
            <w:hideMark/>
          </w:tcPr>
          <w:p w:rsidR="003B4EB9" w:rsidRPr="003B4EB9" w:rsidRDefault="003B4EB9" w:rsidP="003B4EB9">
            <w:pPr>
              <w:spacing w:after="0" w:line="240" w:lineRule="auto"/>
              <w:jc w:val="right"/>
              <w:rPr>
                <w:rFonts w:ascii="Liberation Serif" w:eastAsia="Times New Roman" w:hAnsi="Liberation Serif" w:cs="Times New Roman"/>
                <w:b/>
                <w:bCs/>
                <w:color w:val="000000"/>
                <w:sz w:val="20"/>
                <w:szCs w:val="20"/>
                <w:lang w:eastAsia="ru-RU"/>
              </w:rPr>
            </w:pPr>
            <w:r w:rsidRPr="003B4EB9">
              <w:rPr>
                <w:rFonts w:ascii="Liberation Serif" w:eastAsia="Times New Roman" w:hAnsi="Liberation Serif" w:cs="Times New Roman"/>
                <w:b/>
                <w:bCs/>
                <w:color w:val="000000"/>
                <w:sz w:val="20"/>
                <w:szCs w:val="20"/>
                <w:lang w:eastAsia="ru-RU"/>
              </w:rPr>
              <w:t>22 500 000,0</w:t>
            </w:r>
          </w:p>
        </w:tc>
        <w:tc>
          <w:tcPr>
            <w:tcW w:w="0" w:type="auto"/>
            <w:tcBorders>
              <w:top w:val="single" w:sz="4" w:space="0" w:color="auto"/>
              <w:left w:val="nil"/>
              <w:bottom w:val="single" w:sz="4" w:space="0" w:color="auto"/>
              <w:right w:val="single" w:sz="4" w:space="0" w:color="auto"/>
            </w:tcBorders>
            <w:shd w:val="clear" w:color="000000" w:fill="FFFFFF"/>
            <w:hideMark/>
          </w:tcPr>
          <w:p w:rsidR="003B4EB9" w:rsidRPr="003B4EB9" w:rsidRDefault="003B4EB9" w:rsidP="003B4EB9">
            <w:pPr>
              <w:spacing w:after="0" w:line="240" w:lineRule="auto"/>
              <w:jc w:val="right"/>
              <w:rPr>
                <w:rFonts w:ascii="Liberation Serif" w:eastAsia="Times New Roman" w:hAnsi="Liberation Serif" w:cs="Times New Roman"/>
                <w:b/>
                <w:bCs/>
                <w:color w:val="000000"/>
                <w:sz w:val="20"/>
                <w:szCs w:val="20"/>
                <w:lang w:eastAsia="ru-RU"/>
              </w:rPr>
            </w:pPr>
            <w:r w:rsidRPr="003B4EB9">
              <w:rPr>
                <w:rFonts w:ascii="Liberation Serif" w:eastAsia="Times New Roman" w:hAnsi="Liberation Serif" w:cs="Times New Roman"/>
                <w:b/>
                <w:bCs/>
                <w:color w:val="000000"/>
                <w:sz w:val="20"/>
                <w:szCs w:val="20"/>
                <w:lang w:eastAsia="ru-RU"/>
              </w:rPr>
              <w:t xml:space="preserve">  0,0</w:t>
            </w:r>
          </w:p>
        </w:tc>
        <w:tc>
          <w:tcPr>
            <w:tcW w:w="0" w:type="auto"/>
            <w:tcBorders>
              <w:top w:val="single" w:sz="4" w:space="0" w:color="auto"/>
              <w:left w:val="nil"/>
              <w:bottom w:val="single" w:sz="4" w:space="0" w:color="auto"/>
              <w:right w:val="single" w:sz="4" w:space="0" w:color="auto"/>
            </w:tcBorders>
            <w:shd w:val="clear" w:color="000000" w:fill="FFFFFF"/>
            <w:hideMark/>
          </w:tcPr>
          <w:p w:rsidR="003B4EB9" w:rsidRPr="003B4EB9" w:rsidRDefault="003B4EB9" w:rsidP="003B4EB9">
            <w:pPr>
              <w:spacing w:after="0" w:line="240" w:lineRule="auto"/>
              <w:jc w:val="right"/>
              <w:rPr>
                <w:rFonts w:ascii="Liberation Serif" w:eastAsia="Times New Roman" w:hAnsi="Liberation Serif" w:cs="Times New Roman"/>
                <w:b/>
                <w:bCs/>
                <w:color w:val="000000"/>
                <w:sz w:val="20"/>
                <w:szCs w:val="20"/>
                <w:lang w:eastAsia="ru-RU"/>
              </w:rPr>
            </w:pPr>
            <w:r w:rsidRPr="003B4EB9">
              <w:rPr>
                <w:rFonts w:ascii="Liberation Serif" w:eastAsia="Times New Roman" w:hAnsi="Liberation Serif" w:cs="Times New Roman"/>
                <w:b/>
                <w:bCs/>
                <w:color w:val="000000"/>
                <w:sz w:val="20"/>
                <w:szCs w:val="20"/>
                <w:lang w:eastAsia="ru-RU"/>
              </w:rPr>
              <w:t xml:space="preserve">  0,0</w:t>
            </w:r>
          </w:p>
        </w:tc>
        <w:tc>
          <w:tcPr>
            <w:tcW w:w="0" w:type="auto"/>
            <w:tcBorders>
              <w:top w:val="single" w:sz="4" w:space="0" w:color="auto"/>
              <w:left w:val="nil"/>
              <w:bottom w:val="single" w:sz="4" w:space="0" w:color="auto"/>
              <w:right w:val="single" w:sz="4" w:space="0" w:color="auto"/>
            </w:tcBorders>
            <w:shd w:val="clear" w:color="000000" w:fill="FFFFFF"/>
          </w:tcPr>
          <w:p w:rsidR="003B4EB9" w:rsidRPr="003B4EB9" w:rsidRDefault="003B4EB9" w:rsidP="003B4EB9">
            <w:pPr>
              <w:spacing w:after="0" w:line="240" w:lineRule="auto"/>
              <w:jc w:val="right"/>
              <w:rPr>
                <w:rFonts w:ascii="Liberation Serif" w:eastAsia="Times New Roman" w:hAnsi="Liberation Serif" w:cs="Times New Roman"/>
                <w:b/>
                <w:bCs/>
                <w:color w:val="000000"/>
                <w:sz w:val="20"/>
                <w:szCs w:val="20"/>
                <w:lang w:eastAsia="ru-RU"/>
              </w:rPr>
            </w:pPr>
            <w:r w:rsidRPr="003B4EB9">
              <w:rPr>
                <w:rFonts w:ascii="Liberation Serif" w:eastAsia="Times New Roman" w:hAnsi="Liberation Serif" w:cs="Times New Roman"/>
                <w:b/>
                <w:bCs/>
                <w:color w:val="000000"/>
                <w:sz w:val="20"/>
                <w:szCs w:val="20"/>
                <w:lang w:eastAsia="ru-RU"/>
              </w:rPr>
              <w:t xml:space="preserve">  0,0</w:t>
            </w:r>
          </w:p>
        </w:tc>
        <w:tc>
          <w:tcPr>
            <w:tcW w:w="0" w:type="auto"/>
            <w:tcBorders>
              <w:top w:val="single" w:sz="4" w:space="0" w:color="auto"/>
              <w:left w:val="single" w:sz="4" w:space="0" w:color="auto"/>
              <w:bottom w:val="single" w:sz="4" w:space="0" w:color="auto"/>
              <w:right w:val="single" w:sz="4" w:space="0" w:color="auto"/>
            </w:tcBorders>
            <w:shd w:val="clear" w:color="000000" w:fill="FFFFFF"/>
            <w:hideMark/>
          </w:tcPr>
          <w:p w:rsidR="003B4EB9" w:rsidRPr="003B4EB9" w:rsidRDefault="003B4EB9" w:rsidP="003B4EB9">
            <w:pPr>
              <w:spacing w:after="0" w:line="240" w:lineRule="auto"/>
              <w:rPr>
                <w:rFonts w:ascii="Liberation Serif" w:eastAsia="Times New Roman" w:hAnsi="Liberation Serif" w:cs="Times New Roman"/>
                <w:b/>
                <w:bCs/>
                <w:color w:val="000000"/>
                <w:sz w:val="20"/>
                <w:szCs w:val="20"/>
                <w:lang w:eastAsia="ru-RU"/>
              </w:rPr>
            </w:pPr>
            <w:r w:rsidRPr="003B4EB9">
              <w:rPr>
                <w:rFonts w:ascii="Liberation Serif" w:eastAsia="Times New Roman" w:hAnsi="Liberation Serif" w:cs="Times New Roman"/>
                <w:b/>
                <w:bCs/>
                <w:color w:val="000000"/>
                <w:sz w:val="20"/>
                <w:szCs w:val="20"/>
                <w:lang w:eastAsia="ru-RU"/>
              </w:rPr>
              <w:t> </w:t>
            </w:r>
          </w:p>
        </w:tc>
      </w:tr>
      <w:tr w:rsidR="003B4EB9" w:rsidRPr="003B4EB9" w:rsidTr="003B4EB9">
        <w:trPr>
          <w:cantSplit/>
          <w:trHeight w:val="264"/>
        </w:trPr>
        <w:tc>
          <w:tcPr>
            <w:tcW w:w="0" w:type="auto"/>
            <w:tcBorders>
              <w:top w:val="single" w:sz="4" w:space="0" w:color="auto"/>
              <w:left w:val="single" w:sz="4" w:space="0" w:color="auto"/>
              <w:bottom w:val="single" w:sz="4" w:space="0" w:color="auto"/>
              <w:right w:val="single" w:sz="4" w:space="0" w:color="auto"/>
            </w:tcBorders>
            <w:shd w:val="clear" w:color="000000" w:fill="FFFFFF"/>
            <w:hideMark/>
          </w:tcPr>
          <w:p w:rsidR="003B4EB9" w:rsidRPr="003B4EB9" w:rsidRDefault="003B4EB9" w:rsidP="003B4EB9">
            <w:pPr>
              <w:spacing w:after="0" w:line="240" w:lineRule="auto"/>
              <w:jc w:val="both"/>
              <w:rPr>
                <w:rFonts w:ascii="Liberation Serif" w:eastAsia="Times New Roman" w:hAnsi="Liberation Serif" w:cs="Times New Roman"/>
                <w:color w:val="000000"/>
                <w:sz w:val="20"/>
                <w:szCs w:val="20"/>
                <w:lang w:eastAsia="ru-RU"/>
              </w:rPr>
            </w:pPr>
            <w:r w:rsidRPr="003B4EB9">
              <w:rPr>
                <w:rFonts w:ascii="Liberation Serif" w:eastAsia="Times New Roman" w:hAnsi="Liberation Serif" w:cs="Times New Roman"/>
                <w:color w:val="000000"/>
                <w:sz w:val="20"/>
                <w:szCs w:val="20"/>
                <w:lang w:eastAsia="ru-RU"/>
              </w:rPr>
              <w:t>57</w:t>
            </w:r>
          </w:p>
        </w:tc>
        <w:tc>
          <w:tcPr>
            <w:tcW w:w="0" w:type="auto"/>
            <w:tcBorders>
              <w:top w:val="single" w:sz="4" w:space="0" w:color="auto"/>
              <w:left w:val="nil"/>
              <w:bottom w:val="single" w:sz="4" w:space="0" w:color="auto"/>
              <w:right w:val="single" w:sz="4" w:space="0" w:color="auto"/>
            </w:tcBorders>
            <w:shd w:val="clear" w:color="000000" w:fill="FFFFFF"/>
            <w:hideMark/>
          </w:tcPr>
          <w:p w:rsidR="003B4EB9" w:rsidRPr="003B4EB9" w:rsidRDefault="003B4EB9" w:rsidP="003B4EB9">
            <w:pPr>
              <w:spacing w:after="0" w:line="240" w:lineRule="auto"/>
              <w:rPr>
                <w:rFonts w:ascii="Liberation Serif" w:eastAsia="Times New Roman" w:hAnsi="Liberation Serif" w:cs="Times New Roman"/>
                <w:color w:val="000000"/>
                <w:sz w:val="20"/>
                <w:szCs w:val="20"/>
                <w:lang w:eastAsia="ru-RU"/>
              </w:rPr>
            </w:pPr>
            <w:r w:rsidRPr="003B4EB9">
              <w:rPr>
                <w:rFonts w:ascii="Liberation Serif" w:eastAsia="Times New Roman" w:hAnsi="Liberation Serif" w:cs="Times New Roman"/>
                <w:color w:val="000000"/>
                <w:sz w:val="20"/>
                <w:szCs w:val="20"/>
                <w:lang w:eastAsia="ru-RU"/>
              </w:rPr>
              <w:t>областной бюджет</w:t>
            </w:r>
          </w:p>
        </w:tc>
        <w:tc>
          <w:tcPr>
            <w:tcW w:w="0" w:type="auto"/>
            <w:tcBorders>
              <w:top w:val="single" w:sz="4" w:space="0" w:color="auto"/>
              <w:left w:val="nil"/>
              <w:bottom w:val="single" w:sz="4" w:space="0" w:color="auto"/>
              <w:right w:val="single" w:sz="4" w:space="0" w:color="auto"/>
            </w:tcBorders>
            <w:shd w:val="clear" w:color="000000" w:fill="FFFFFF"/>
            <w:hideMark/>
          </w:tcPr>
          <w:p w:rsidR="003B4EB9" w:rsidRPr="003B4EB9" w:rsidRDefault="003B4EB9" w:rsidP="003B4EB9">
            <w:pPr>
              <w:spacing w:after="0" w:line="240" w:lineRule="auto"/>
              <w:jc w:val="right"/>
              <w:rPr>
                <w:rFonts w:ascii="Liberation Serif" w:eastAsia="Times New Roman" w:hAnsi="Liberation Serif" w:cs="Times New Roman"/>
                <w:color w:val="000000"/>
                <w:sz w:val="20"/>
                <w:szCs w:val="20"/>
                <w:lang w:eastAsia="ru-RU"/>
              </w:rPr>
            </w:pPr>
            <w:r w:rsidRPr="003B4EB9">
              <w:rPr>
                <w:rFonts w:ascii="Liberation Serif" w:eastAsia="Times New Roman" w:hAnsi="Liberation Serif" w:cs="Times New Roman"/>
                <w:color w:val="000000"/>
                <w:sz w:val="20"/>
                <w:szCs w:val="20"/>
                <w:lang w:eastAsia="ru-RU"/>
              </w:rPr>
              <w:t>26 000 000,0</w:t>
            </w:r>
          </w:p>
        </w:tc>
        <w:tc>
          <w:tcPr>
            <w:tcW w:w="1244" w:type="dxa"/>
            <w:tcBorders>
              <w:top w:val="single" w:sz="4" w:space="0" w:color="auto"/>
              <w:left w:val="nil"/>
              <w:bottom w:val="single" w:sz="4" w:space="0" w:color="auto"/>
              <w:right w:val="single" w:sz="4" w:space="0" w:color="auto"/>
            </w:tcBorders>
            <w:shd w:val="clear" w:color="000000" w:fill="FFFFFF"/>
            <w:hideMark/>
          </w:tcPr>
          <w:p w:rsidR="003B4EB9" w:rsidRPr="003B4EB9" w:rsidRDefault="003B4EB9" w:rsidP="003B4EB9">
            <w:pPr>
              <w:spacing w:after="0" w:line="240" w:lineRule="auto"/>
              <w:jc w:val="right"/>
              <w:rPr>
                <w:rFonts w:ascii="Liberation Serif" w:eastAsia="Times New Roman" w:hAnsi="Liberation Serif" w:cs="Times New Roman"/>
                <w:color w:val="000000"/>
                <w:sz w:val="20"/>
                <w:szCs w:val="20"/>
                <w:lang w:eastAsia="ru-RU"/>
              </w:rPr>
            </w:pPr>
            <w:r w:rsidRPr="003B4EB9">
              <w:rPr>
                <w:rFonts w:ascii="Liberation Serif" w:eastAsia="Times New Roman" w:hAnsi="Liberation Serif" w:cs="Times New Roman"/>
                <w:color w:val="000000"/>
                <w:sz w:val="20"/>
                <w:szCs w:val="20"/>
                <w:lang w:eastAsia="ru-RU"/>
              </w:rPr>
              <w:t>26 000 000,0</w:t>
            </w:r>
          </w:p>
        </w:tc>
        <w:tc>
          <w:tcPr>
            <w:tcW w:w="976" w:type="dxa"/>
            <w:tcBorders>
              <w:top w:val="single" w:sz="4" w:space="0" w:color="auto"/>
              <w:left w:val="nil"/>
              <w:bottom w:val="single" w:sz="4" w:space="0" w:color="auto"/>
              <w:right w:val="single" w:sz="4" w:space="0" w:color="auto"/>
            </w:tcBorders>
            <w:shd w:val="clear" w:color="000000" w:fill="FFFFFF"/>
            <w:hideMark/>
          </w:tcPr>
          <w:p w:rsidR="003B4EB9" w:rsidRPr="003B4EB9" w:rsidRDefault="003B4EB9" w:rsidP="003B4EB9">
            <w:pPr>
              <w:spacing w:after="0" w:line="240" w:lineRule="auto"/>
              <w:jc w:val="right"/>
              <w:rPr>
                <w:rFonts w:ascii="Liberation Serif" w:eastAsia="Times New Roman" w:hAnsi="Liberation Serif" w:cs="Times New Roman"/>
                <w:color w:val="000000"/>
                <w:sz w:val="20"/>
                <w:szCs w:val="20"/>
                <w:lang w:eastAsia="ru-RU"/>
              </w:rPr>
            </w:pPr>
            <w:r w:rsidRPr="003B4EB9">
              <w:rPr>
                <w:rFonts w:ascii="Liberation Serif" w:eastAsia="Times New Roman" w:hAnsi="Liberation Serif" w:cs="Times New Roman"/>
                <w:color w:val="000000"/>
                <w:sz w:val="20"/>
                <w:szCs w:val="20"/>
                <w:lang w:eastAsia="ru-RU"/>
              </w:rPr>
              <w:t xml:space="preserve">  0,0</w:t>
            </w:r>
          </w:p>
        </w:tc>
        <w:tc>
          <w:tcPr>
            <w:tcW w:w="0" w:type="auto"/>
            <w:tcBorders>
              <w:top w:val="single" w:sz="4" w:space="0" w:color="auto"/>
              <w:left w:val="nil"/>
              <w:bottom w:val="single" w:sz="4" w:space="0" w:color="auto"/>
              <w:right w:val="single" w:sz="4" w:space="0" w:color="auto"/>
            </w:tcBorders>
            <w:shd w:val="clear" w:color="000000" w:fill="FFFFFF"/>
            <w:hideMark/>
          </w:tcPr>
          <w:p w:rsidR="003B4EB9" w:rsidRPr="003B4EB9" w:rsidRDefault="003B4EB9" w:rsidP="003B4EB9">
            <w:pPr>
              <w:spacing w:after="0" w:line="240" w:lineRule="auto"/>
              <w:jc w:val="right"/>
              <w:rPr>
                <w:rFonts w:ascii="Liberation Serif" w:eastAsia="Times New Roman" w:hAnsi="Liberation Serif" w:cs="Times New Roman"/>
                <w:color w:val="000000"/>
                <w:sz w:val="20"/>
                <w:szCs w:val="20"/>
                <w:lang w:eastAsia="ru-RU"/>
              </w:rPr>
            </w:pPr>
            <w:r w:rsidRPr="003B4EB9">
              <w:rPr>
                <w:rFonts w:ascii="Liberation Serif" w:eastAsia="Times New Roman" w:hAnsi="Liberation Serif" w:cs="Times New Roman"/>
                <w:color w:val="000000"/>
                <w:sz w:val="20"/>
                <w:szCs w:val="20"/>
                <w:lang w:eastAsia="ru-RU"/>
              </w:rPr>
              <w:t xml:space="preserve">  0,0</w:t>
            </w:r>
          </w:p>
        </w:tc>
        <w:tc>
          <w:tcPr>
            <w:tcW w:w="0" w:type="auto"/>
            <w:tcBorders>
              <w:top w:val="single" w:sz="4" w:space="0" w:color="auto"/>
              <w:left w:val="nil"/>
              <w:bottom w:val="single" w:sz="4" w:space="0" w:color="auto"/>
              <w:right w:val="single" w:sz="4" w:space="0" w:color="auto"/>
            </w:tcBorders>
            <w:shd w:val="clear" w:color="000000" w:fill="FFFFFF"/>
            <w:hideMark/>
          </w:tcPr>
          <w:p w:rsidR="003B4EB9" w:rsidRPr="003B4EB9" w:rsidRDefault="003B4EB9" w:rsidP="003B4EB9">
            <w:pPr>
              <w:spacing w:after="0" w:line="240" w:lineRule="auto"/>
              <w:jc w:val="right"/>
              <w:rPr>
                <w:rFonts w:ascii="Liberation Serif" w:eastAsia="Times New Roman" w:hAnsi="Liberation Serif" w:cs="Times New Roman"/>
                <w:color w:val="000000"/>
                <w:sz w:val="20"/>
                <w:szCs w:val="20"/>
                <w:lang w:eastAsia="ru-RU"/>
              </w:rPr>
            </w:pPr>
            <w:r w:rsidRPr="003B4EB9">
              <w:rPr>
                <w:rFonts w:ascii="Liberation Serif" w:eastAsia="Times New Roman" w:hAnsi="Liberation Serif" w:cs="Times New Roman"/>
                <w:color w:val="000000"/>
                <w:sz w:val="20"/>
                <w:szCs w:val="20"/>
                <w:lang w:eastAsia="ru-RU"/>
              </w:rPr>
              <w:t xml:space="preserve">  0,0</w:t>
            </w:r>
          </w:p>
        </w:tc>
        <w:tc>
          <w:tcPr>
            <w:tcW w:w="0" w:type="auto"/>
            <w:tcBorders>
              <w:top w:val="single" w:sz="4" w:space="0" w:color="auto"/>
              <w:left w:val="nil"/>
              <w:bottom w:val="single" w:sz="4" w:space="0" w:color="auto"/>
              <w:right w:val="single" w:sz="4" w:space="0" w:color="auto"/>
            </w:tcBorders>
            <w:shd w:val="clear" w:color="000000" w:fill="FFFFFF"/>
            <w:hideMark/>
          </w:tcPr>
          <w:p w:rsidR="003B4EB9" w:rsidRPr="003B4EB9" w:rsidRDefault="003B4EB9" w:rsidP="003B4EB9">
            <w:pPr>
              <w:spacing w:after="0" w:line="240" w:lineRule="auto"/>
              <w:jc w:val="right"/>
              <w:rPr>
                <w:rFonts w:ascii="Liberation Serif" w:eastAsia="Times New Roman" w:hAnsi="Liberation Serif" w:cs="Times New Roman"/>
                <w:color w:val="000000"/>
                <w:sz w:val="20"/>
                <w:szCs w:val="20"/>
                <w:lang w:eastAsia="ru-RU"/>
              </w:rPr>
            </w:pPr>
            <w:r w:rsidRPr="003B4EB9">
              <w:rPr>
                <w:rFonts w:ascii="Liberation Serif" w:eastAsia="Times New Roman" w:hAnsi="Liberation Serif" w:cs="Times New Roman"/>
                <w:color w:val="000000"/>
                <w:sz w:val="20"/>
                <w:szCs w:val="20"/>
                <w:lang w:eastAsia="ru-RU"/>
              </w:rPr>
              <w:t xml:space="preserve">  0,0</w:t>
            </w:r>
          </w:p>
        </w:tc>
        <w:tc>
          <w:tcPr>
            <w:tcW w:w="0" w:type="auto"/>
            <w:tcBorders>
              <w:top w:val="single" w:sz="4" w:space="0" w:color="auto"/>
              <w:left w:val="nil"/>
              <w:bottom w:val="single" w:sz="4" w:space="0" w:color="auto"/>
              <w:right w:val="single" w:sz="4" w:space="0" w:color="auto"/>
            </w:tcBorders>
            <w:shd w:val="clear" w:color="000000" w:fill="FFFFFF"/>
            <w:hideMark/>
          </w:tcPr>
          <w:p w:rsidR="003B4EB9" w:rsidRPr="003B4EB9" w:rsidRDefault="003B4EB9" w:rsidP="003B4EB9">
            <w:pPr>
              <w:spacing w:after="0" w:line="240" w:lineRule="auto"/>
              <w:jc w:val="right"/>
              <w:rPr>
                <w:rFonts w:ascii="Liberation Serif" w:eastAsia="Times New Roman" w:hAnsi="Liberation Serif" w:cs="Times New Roman"/>
                <w:color w:val="000000"/>
                <w:sz w:val="20"/>
                <w:szCs w:val="20"/>
                <w:lang w:eastAsia="ru-RU"/>
              </w:rPr>
            </w:pPr>
            <w:r w:rsidRPr="003B4EB9">
              <w:rPr>
                <w:rFonts w:ascii="Liberation Serif" w:eastAsia="Times New Roman" w:hAnsi="Liberation Serif" w:cs="Times New Roman"/>
                <w:color w:val="000000"/>
                <w:sz w:val="20"/>
                <w:szCs w:val="20"/>
                <w:lang w:eastAsia="ru-RU"/>
              </w:rPr>
              <w:t xml:space="preserve">  0,0</w:t>
            </w:r>
          </w:p>
        </w:tc>
        <w:tc>
          <w:tcPr>
            <w:tcW w:w="0" w:type="auto"/>
            <w:tcBorders>
              <w:top w:val="single" w:sz="4" w:space="0" w:color="auto"/>
              <w:left w:val="nil"/>
              <w:bottom w:val="single" w:sz="4" w:space="0" w:color="auto"/>
              <w:right w:val="single" w:sz="4" w:space="0" w:color="auto"/>
            </w:tcBorders>
            <w:shd w:val="clear" w:color="000000" w:fill="FFFFFF"/>
          </w:tcPr>
          <w:p w:rsidR="003B4EB9" w:rsidRPr="003B4EB9" w:rsidRDefault="003B4EB9" w:rsidP="003B4EB9">
            <w:pPr>
              <w:spacing w:after="0" w:line="240" w:lineRule="auto"/>
              <w:jc w:val="right"/>
              <w:rPr>
                <w:rFonts w:ascii="Liberation Serif" w:eastAsia="Times New Roman" w:hAnsi="Liberation Serif" w:cs="Times New Roman"/>
                <w:color w:val="000000"/>
                <w:sz w:val="20"/>
                <w:szCs w:val="20"/>
                <w:lang w:eastAsia="ru-RU"/>
              </w:rPr>
            </w:pPr>
            <w:r w:rsidRPr="003B4EB9">
              <w:rPr>
                <w:rFonts w:ascii="Liberation Serif" w:eastAsia="Times New Roman" w:hAnsi="Liberation Serif" w:cs="Times New Roman"/>
                <w:color w:val="000000"/>
                <w:sz w:val="20"/>
                <w:szCs w:val="20"/>
                <w:lang w:eastAsia="ru-RU"/>
              </w:rPr>
              <w:t xml:space="preserve">  0,0</w:t>
            </w:r>
          </w:p>
        </w:tc>
        <w:tc>
          <w:tcPr>
            <w:tcW w:w="0" w:type="auto"/>
            <w:tcBorders>
              <w:top w:val="single" w:sz="4" w:space="0" w:color="auto"/>
              <w:left w:val="single" w:sz="4" w:space="0" w:color="auto"/>
              <w:bottom w:val="single" w:sz="4" w:space="0" w:color="auto"/>
              <w:right w:val="single" w:sz="4" w:space="0" w:color="auto"/>
            </w:tcBorders>
            <w:shd w:val="clear" w:color="000000" w:fill="FFFFFF"/>
            <w:hideMark/>
          </w:tcPr>
          <w:p w:rsidR="003B4EB9" w:rsidRPr="003B4EB9" w:rsidRDefault="003B4EB9" w:rsidP="003B4EB9">
            <w:pPr>
              <w:spacing w:after="0" w:line="240" w:lineRule="auto"/>
              <w:rPr>
                <w:rFonts w:ascii="Liberation Serif" w:eastAsia="Times New Roman" w:hAnsi="Liberation Serif" w:cs="Times New Roman"/>
                <w:color w:val="000000"/>
                <w:sz w:val="20"/>
                <w:szCs w:val="20"/>
                <w:lang w:eastAsia="ru-RU"/>
              </w:rPr>
            </w:pPr>
            <w:r w:rsidRPr="003B4EB9">
              <w:rPr>
                <w:rFonts w:ascii="Liberation Serif" w:eastAsia="Times New Roman" w:hAnsi="Liberation Serif" w:cs="Times New Roman"/>
                <w:color w:val="000000"/>
                <w:sz w:val="20"/>
                <w:szCs w:val="20"/>
                <w:lang w:eastAsia="ru-RU"/>
              </w:rPr>
              <w:t> </w:t>
            </w:r>
          </w:p>
        </w:tc>
      </w:tr>
      <w:tr w:rsidR="003B4EB9" w:rsidRPr="003B4EB9" w:rsidTr="003B4EB9">
        <w:trPr>
          <w:cantSplit/>
          <w:trHeight w:val="264"/>
        </w:trPr>
        <w:tc>
          <w:tcPr>
            <w:tcW w:w="0" w:type="auto"/>
            <w:tcBorders>
              <w:top w:val="single" w:sz="4" w:space="0" w:color="auto"/>
              <w:left w:val="single" w:sz="4" w:space="0" w:color="auto"/>
              <w:bottom w:val="single" w:sz="4" w:space="0" w:color="auto"/>
              <w:right w:val="single" w:sz="4" w:space="0" w:color="auto"/>
            </w:tcBorders>
            <w:shd w:val="clear" w:color="000000" w:fill="FFFFFF"/>
            <w:hideMark/>
          </w:tcPr>
          <w:p w:rsidR="003B4EB9" w:rsidRPr="003B4EB9" w:rsidRDefault="003B4EB9" w:rsidP="003B4EB9">
            <w:pPr>
              <w:spacing w:after="0" w:line="240" w:lineRule="auto"/>
              <w:jc w:val="both"/>
              <w:rPr>
                <w:rFonts w:ascii="Liberation Serif" w:eastAsia="Times New Roman" w:hAnsi="Liberation Serif" w:cs="Times New Roman"/>
                <w:color w:val="000000"/>
                <w:sz w:val="20"/>
                <w:szCs w:val="20"/>
                <w:lang w:eastAsia="ru-RU"/>
              </w:rPr>
            </w:pPr>
            <w:r w:rsidRPr="003B4EB9">
              <w:rPr>
                <w:rFonts w:ascii="Liberation Serif" w:eastAsia="Times New Roman" w:hAnsi="Liberation Serif" w:cs="Times New Roman"/>
                <w:color w:val="000000"/>
                <w:sz w:val="20"/>
                <w:szCs w:val="20"/>
                <w:lang w:eastAsia="ru-RU"/>
              </w:rPr>
              <w:t>58</w:t>
            </w:r>
          </w:p>
        </w:tc>
        <w:tc>
          <w:tcPr>
            <w:tcW w:w="0" w:type="auto"/>
            <w:tcBorders>
              <w:top w:val="single" w:sz="4" w:space="0" w:color="auto"/>
              <w:left w:val="nil"/>
              <w:bottom w:val="single" w:sz="4" w:space="0" w:color="auto"/>
              <w:right w:val="single" w:sz="4" w:space="0" w:color="auto"/>
            </w:tcBorders>
            <w:shd w:val="clear" w:color="000000" w:fill="FFFFFF"/>
            <w:hideMark/>
          </w:tcPr>
          <w:p w:rsidR="003B4EB9" w:rsidRPr="003B4EB9" w:rsidRDefault="003B4EB9" w:rsidP="003B4EB9">
            <w:pPr>
              <w:spacing w:after="0" w:line="240" w:lineRule="auto"/>
              <w:rPr>
                <w:rFonts w:ascii="Liberation Serif" w:eastAsia="Times New Roman" w:hAnsi="Liberation Serif" w:cs="Times New Roman"/>
                <w:color w:val="000000"/>
                <w:sz w:val="20"/>
                <w:szCs w:val="20"/>
                <w:lang w:eastAsia="ru-RU"/>
              </w:rPr>
            </w:pPr>
            <w:r w:rsidRPr="003B4EB9">
              <w:rPr>
                <w:rFonts w:ascii="Liberation Serif" w:eastAsia="Times New Roman" w:hAnsi="Liberation Serif" w:cs="Times New Roman"/>
                <w:color w:val="000000"/>
                <w:sz w:val="20"/>
                <w:szCs w:val="20"/>
                <w:lang w:eastAsia="ru-RU"/>
              </w:rPr>
              <w:t>местный бюджет</w:t>
            </w:r>
          </w:p>
        </w:tc>
        <w:tc>
          <w:tcPr>
            <w:tcW w:w="0" w:type="auto"/>
            <w:tcBorders>
              <w:top w:val="single" w:sz="4" w:space="0" w:color="auto"/>
              <w:left w:val="nil"/>
              <w:bottom w:val="single" w:sz="4" w:space="0" w:color="auto"/>
              <w:right w:val="single" w:sz="4" w:space="0" w:color="auto"/>
            </w:tcBorders>
            <w:shd w:val="clear" w:color="000000" w:fill="FFFFFF"/>
            <w:hideMark/>
          </w:tcPr>
          <w:p w:rsidR="003B4EB9" w:rsidRPr="003B4EB9" w:rsidRDefault="003B4EB9" w:rsidP="003B4EB9">
            <w:pPr>
              <w:spacing w:after="0" w:line="240" w:lineRule="auto"/>
              <w:jc w:val="right"/>
              <w:rPr>
                <w:rFonts w:ascii="Liberation Serif" w:eastAsia="Times New Roman" w:hAnsi="Liberation Serif" w:cs="Times New Roman"/>
                <w:color w:val="000000"/>
                <w:sz w:val="20"/>
                <w:szCs w:val="20"/>
                <w:lang w:eastAsia="ru-RU"/>
              </w:rPr>
            </w:pPr>
            <w:r w:rsidRPr="003B4EB9">
              <w:rPr>
                <w:rFonts w:ascii="Liberation Serif" w:eastAsia="Times New Roman" w:hAnsi="Liberation Serif" w:cs="Times New Roman"/>
                <w:color w:val="000000"/>
                <w:sz w:val="20"/>
                <w:szCs w:val="20"/>
                <w:lang w:eastAsia="ru-RU"/>
              </w:rPr>
              <w:t>22 961 341,2</w:t>
            </w:r>
          </w:p>
        </w:tc>
        <w:tc>
          <w:tcPr>
            <w:tcW w:w="1244" w:type="dxa"/>
            <w:tcBorders>
              <w:top w:val="single" w:sz="4" w:space="0" w:color="auto"/>
              <w:left w:val="nil"/>
              <w:bottom w:val="single" w:sz="4" w:space="0" w:color="auto"/>
              <w:right w:val="single" w:sz="4" w:space="0" w:color="auto"/>
            </w:tcBorders>
            <w:shd w:val="clear" w:color="000000" w:fill="FFFFFF"/>
            <w:hideMark/>
          </w:tcPr>
          <w:p w:rsidR="003B4EB9" w:rsidRPr="003B4EB9" w:rsidRDefault="003B4EB9" w:rsidP="003B4EB9">
            <w:pPr>
              <w:spacing w:after="0" w:line="240" w:lineRule="auto"/>
              <w:jc w:val="right"/>
              <w:rPr>
                <w:rFonts w:ascii="Liberation Serif" w:eastAsia="Times New Roman" w:hAnsi="Liberation Serif" w:cs="Times New Roman"/>
                <w:color w:val="000000"/>
                <w:sz w:val="20"/>
                <w:szCs w:val="20"/>
                <w:lang w:eastAsia="ru-RU"/>
              </w:rPr>
            </w:pPr>
            <w:r w:rsidRPr="003B4EB9">
              <w:rPr>
                <w:rFonts w:ascii="Liberation Serif" w:eastAsia="Times New Roman" w:hAnsi="Liberation Serif" w:cs="Times New Roman"/>
                <w:color w:val="000000"/>
                <w:sz w:val="20"/>
                <w:szCs w:val="20"/>
                <w:lang w:eastAsia="ru-RU"/>
              </w:rPr>
              <w:t xml:space="preserve"> 461 341,2</w:t>
            </w:r>
          </w:p>
        </w:tc>
        <w:tc>
          <w:tcPr>
            <w:tcW w:w="976" w:type="dxa"/>
            <w:tcBorders>
              <w:top w:val="single" w:sz="4" w:space="0" w:color="auto"/>
              <w:left w:val="nil"/>
              <w:bottom w:val="single" w:sz="4" w:space="0" w:color="auto"/>
              <w:right w:val="single" w:sz="4" w:space="0" w:color="auto"/>
            </w:tcBorders>
            <w:shd w:val="clear" w:color="000000" w:fill="FFFFFF"/>
            <w:hideMark/>
          </w:tcPr>
          <w:p w:rsidR="003B4EB9" w:rsidRPr="003B4EB9" w:rsidRDefault="003B4EB9" w:rsidP="003B4EB9">
            <w:pPr>
              <w:spacing w:after="0" w:line="240" w:lineRule="auto"/>
              <w:jc w:val="right"/>
              <w:rPr>
                <w:rFonts w:ascii="Liberation Serif" w:eastAsia="Times New Roman" w:hAnsi="Liberation Serif" w:cs="Times New Roman"/>
                <w:color w:val="000000"/>
                <w:sz w:val="20"/>
                <w:szCs w:val="20"/>
                <w:lang w:eastAsia="ru-RU"/>
              </w:rPr>
            </w:pPr>
            <w:r w:rsidRPr="003B4EB9">
              <w:rPr>
                <w:rFonts w:ascii="Liberation Serif" w:eastAsia="Times New Roman" w:hAnsi="Liberation Serif" w:cs="Times New Roman"/>
                <w:color w:val="000000"/>
                <w:sz w:val="20"/>
                <w:szCs w:val="20"/>
                <w:lang w:eastAsia="ru-RU"/>
              </w:rPr>
              <w:t xml:space="preserve">  0,0</w:t>
            </w:r>
          </w:p>
        </w:tc>
        <w:tc>
          <w:tcPr>
            <w:tcW w:w="0" w:type="auto"/>
            <w:tcBorders>
              <w:top w:val="single" w:sz="4" w:space="0" w:color="auto"/>
              <w:left w:val="nil"/>
              <w:bottom w:val="single" w:sz="4" w:space="0" w:color="auto"/>
              <w:right w:val="single" w:sz="4" w:space="0" w:color="auto"/>
            </w:tcBorders>
            <w:shd w:val="clear" w:color="000000" w:fill="FFFFFF"/>
            <w:hideMark/>
          </w:tcPr>
          <w:p w:rsidR="003B4EB9" w:rsidRPr="003B4EB9" w:rsidRDefault="003B4EB9" w:rsidP="003B4EB9">
            <w:pPr>
              <w:spacing w:after="0" w:line="240" w:lineRule="auto"/>
              <w:jc w:val="right"/>
              <w:rPr>
                <w:rFonts w:ascii="Liberation Serif" w:eastAsia="Times New Roman" w:hAnsi="Liberation Serif" w:cs="Times New Roman"/>
                <w:color w:val="000000"/>
                <w:sz w:val="20"/>
                <w:szCs w:val="20"/>
                <w:lang w:eastAsia="ru-RU"/>
              </w:rPr>
            </w:pPr>
            <w:r w:rsidRPr="003B4EB9">
              <w:rPr>
                <w:rFonts w:ascii="Liberation Serif" w:eastAsia="Times New Roman" w:hAnsi="Liberation Serif" w:cs="Times New Roman"/>
                <w:color w:val="000000"/>
                <w:sz w:val="20"/>
                <w:szCs w:val="20"/>
                <w:lang w:eastAsia="ru-RU"/>
              </w:rPr>
              <w:t xml:space="preserve">  0,0</w:t>
            </w:r>
          </w:p>
        </w:tc>
        <w:tc>
          <w:tcPr>
            <w:tcW w:w="0" w:type="auto"/>
            <w:tcBorders>
              <w:top w:val="single" w:sz="4" w:space="0" w:color="auto"/>
              <w:left w:val="nil"/>
              <w:bottom w:val="single" w:sz="4" w:space="0" w:color="auto"/>
              <w:right w:val="single" w:sz="4" w:space="0" w:color="auto"/>
            </w:tcBorders>
            <w:shd w:val="clear" w:color="000000" w:fill="FFFFFF"/>
            <w:hideMark/>
          </w:tcPr>
          <w:p w:rsidR="003B4EB9" w:rsidRPr="003B4EB9" w:rsidRDefault="003B4EB9" w:rsidP="003B4EB9">
            <w:pPr>
              <w:spacing w:after="0" w:line="240" w:lineRule="auto"/>
              <w:jc w:val="right"/>
              <w:rPr>
                <w:rFonts w:ascii="Liberation Serif" w:eastAsia="Times New Roman" w:hAnsi="Liberation Serif" w:cs="Times New Roman"/>
                <w:color w:val="000000"/>
                <w:sz w:val="20"/>
                <w:szCs w:val="20"/>
                <w:lang w:eastAsia="ru-RU"/>
              </w:rPr>
            </w:pPr>
            <w:r w:rsidRPr="003B4EB9">
              <w:rPr>
                <w:rFonts w:ascii="Liberation Serif" w:eastAsia="Times New Roman" w:hAnsi="Liberation Serif" w:cs="Times New Roman"/>
                <w:color w:val="000000"/>
                <w:sz w:val="20"/>
                <w:szCs w:val="20"/>
                <w:lang w:eastAsia="ru-RU"/>
              </w:rPr>
              <w:t>22 500 000,0</w:t>
            </w:r>
          </w:p>
        </w:tc>
        <w:tc>
          <w:tcPr>
            <w:tcW w:w="0" w:type="auto"/>
            <w:tcBorders>
              <w:top w:val="single" w:sz="4" w:space="0" w:color="auto"/>
              <w:left w:val="nil"/>
              <w:bottom w:val="single" w:sz="4" w:space="0" w:color="auto"/>
              <w:right w:val="single" w:sz="4" w:space="0" w:color="auto"/>
            </w:tcBorders>
            <w:shd w:val="clear" w:color="000000" w:fill="FFFFFF"/>
            <w:hideMark/>
          </w:tcPr>
          <w:p w:rsidR="003B4EB9" w:rsidRPr="003B4EB9" w:rsidRDefault="003B4EB9" w:rsidP="003B4EB9">
            <w:pPr>
              <w:spacing w:after="0" w:line="240" w:lineRule="auto"/>
              <w:jc w:val="right"/>
              <w:rPr>
                <w:rFonts w:ascii="Liberation Serif" w:eastAsia="Times New Roman" w:hAnsi="Liberation Serif" w:cs="Times New Roman"/>
                <w:color w:val="000000"/>
                <w:sz w:val="20"/>
                <w:szCs w:val="20"/>
                <w:lang w:eastAsia="ru-RU"/>
              </w:rPr>
            </w:pPr>
            <w:r w:rsidRPr="003B4EB9">
              <w:rPr>
                <w:rFonts w:ascii="Liberation Serif" w:eastAsia="Times New Roman" w:hAnsi="Liberation Serif" w:cs="Times New Roman"/>
                <w:color w:val="000000"/>
                <w:sz w:val="20"/>
                <w:szCs w:val="20"/>
                <w:lang w:eastAsia="ru-RU"/>
              </w:rPr>
              <w:t xml:space="preserve">  0,0</w:t>
            </w:r>
          </w:p>
        </w:tc>
        <w:tc>
          <w:tcPr>
            <w:tcW w:w="0" w:type="auto"/>
            <w:tcBorders>
              <w:top w:val="single" w:sz="4" w:space="0" w:color="auto"/>
              <w:left w:val="nil"/>
              <w:bottom w:val="single" w:sz="4" w:space="0" w:color="auto"/>
              <w:right w:val="single" w:sz="4" w:space="0" w:color="auto"/>
            </w:tcBorders>
            <w:shd w:val="clear" w:color="000000" w:fill="FFFFFF"/>
            <w:hideMark/>
          </w:tcPr>
          <w:p w:rsidR="003B4EB9" w:rsidRPr="003B4EB9" w:rsidRDefault="003B4EB9" w:rsidP="003B4EB9">
            <w:pPr>
              <w:spacing w:after="0" w:line="240" w:lineRule="auto"/>
              <w:jc w:val="right"/>
              <w:rPr>
                <w:rFonts w:ascii="Liberation Serif" w:eastAsia="Times New Roman" w:hAnsi="Liberation Serif" w:cs="Times New Roman"/>
                <w:color w:val="000000"/>
                <w:sz w:val="20"/>
                <w:szCs w:val="20"/>
                <w:lang w:eastAsia="ru-RU"/>
              </w:rPr>
            </w:pPr>
            <w:r w:rsidRPr="003B4EB9">
              <w:rPr>
                <w:rFonts w:ascii="Liberation Serif" w:eastAsia="Times New Roman" w:hAnsi="Liberation Serif" w:cs="Times New Roman"/>
                <w:color w:val="000000"/>
                <w:sz w:val="20"/>
                <w:szCs w:val="20"/>
                <w:lang w:eastAsia="ru-RU"/>
              </w:rPr>
              <w:t xml:space="preserve">  0,0</w:t>
            </w:r>
          </w:p>
        </w:tc>
        <w:tc>
          <w:tcPr>
            <w:tcW w:w="0" w:type="auto"/>
            <w:tcBorders>
              <w:top w:val="single" w:sz="4" w:space="0" w:color="auto"/>
              <w:left w:val="nil"/>
              <w:bottom w:val="single" w:sz="4" w:space="0" w:color="auto"/>
              <w:right w:val="single" w:sz="4" w:space="0" w:color="auto"/>
            </w:tcBorders>
            <w:shd w:val="clear" w:color="000000" w:fill="FFFFFF"/>
          </w:tcPr>
          <w:p w:rsidR="003B4EB9" w:rsidRPr="003B4EB9" w:rsidRDefault="003B4EB9" w:rsidP="003B4EB9">
            <w:pPr>
              <w:spacing w:after="0" w:line="240" w:lineRule="auto"/>
              <w:jc w:val="right"/>
              <w:rPr>
                <w:rFonts w:ascii="Liberation Serif" w:eastAsia="Times New Roman" w:hAnsi="Liberation Serif" w:cs="Times New Roman"/>
                <w:color w:val="000000"/>
                <w:sz w:val="20"/>
                <w:szCs w:val="20"/>
                <w:lang w:eastAsia="ru-RU"/>
              </w:rPr>
            </w:pPr>
            <w:r w:rsidRPr="003B4EB9">
              <w:rPr>
                <w:rFonts w:ascii="Liberation Serif" w:eastAsia="Times New Roman" w:hAnsi="Liberation Serif" w:cs="Times New Roman"/>
                <w:color w:val="000000"/>
                <w:sz w:val="20"/>
                <w:szCs w:val="20"/>
                <w:lang w:eastAsia="ru-RU"/>
              </w:rPr>
              <w:t xml:space="preserve">  0,0</w:t>
            </w:r>
          </w:p>
        </w:tc>
        <w:tc>
          <w:tcPr>
            <w:tcW w:w="0" w:type="auto"/>
            <w:tcBorders>
              <w:top w:val="single" w:sz="4" w:space="0" w:color="auto"/>
              <w:left w:val="single" w:sz="4" w:space="0" w:color="auto"/>
              <w:bottom w:val="single" w:sz="4" w:space="0" w:color="auto"/>
              <w:right w:val="single" w:sz="4" w:space="0" w:color="auto"/>
            </w:tcBorders>
            <w:shd w:val="clear" w:color="000000" w:fill="FFFFFF"/>
            <w:hideMark/>
          </w:tcPr>
          <w:p w:rsidR="003B4EB9" w:rsidRPr="003B4EB9" w:rsidRDefault="003B4EB9" w:rsidP="003B4EB9">
            <w:pPr>
              <w:spacing w:after="0" w:line="240" w:lineRule="auto"/>
              <w:rPr>
                <w:rFonts w:ascii="Liberation Serif" w:eastAsia="Times New Roman" w:hAnsi="Liberation Serif" w:cs="Times New Roman"/>
                <w:color w:val="000000"/>
                <w:sz w:val="20"/>
                <w:szCs w:val="20"/>
                <w:lang w:eastAsia="ru-RU"/>
              </w:rPr>
            </w:pPr>
            <w:r w:rsidRPr="003B4EB9">
              <w:rPr>
                <w:rFonts w:ascii="Liberation Serif" w:eastAsia="Times New Roman" w:hAnsi="Liberation Serif" w:cs="Times New Roman"/>
                <w:color w:val="000000"/>
                <w:sz w:val="20"/>
                <w:szCs w:val="20"/>
                <w:lang w:eastAsia="ru-RU"/>
              </w:rPr>
              <w:t> </w:t>
            </w:r>
          </w:p>
        </w:tc>
      </w:tr>
      <w:tr w:rsidR="003B4EB9" w:rsidRPr="003B4EB9" w:rsidTr="003B4EB9">
        <w:trPr>
          <w:cantSplit/>
          <w:trHeight w:val="658"/>
        </w:trPr>
        <w:tc>
          <w:tcPr>
            <w:tcW w:w="0" w:type="auto"/>
            <w:tcBorders>
              <w:top w:val="single" w:sz="4" w:space="0" w:color="auto"/>
              <w:left w:val="single" w:sz="4" w:space="0" w:color="auto"/>
              <w:bottom w:val="single" w:sz="4" w:space="0" w:color="auto"/>
              <w:right w:val="single" w:sz="4" w:space="0" w:color="auto"/>
            </w:tcBorders>
            <w:shd w:val="clear" w:color="000000" w:fill="FFFFFF"/>
            <w:hideMark/>
          </w:tcPr>
          <w:p w:rsidR="003B4EB9" w:rsidRPr="003B4EB9" w:rsidRDefault="003B4EB9" w:rsidP="003B4EB9">
            <w:pPr>
              <w:spacing w:after="0" w:line="240" w:lineRule="auto"/>
              <w:jc w:val="both"/>
              <w:rPr>
                <w:rFonts w:ascii="Liberation Serif" w:eastAsia="Times New Roman" w:hAnsi="Liberation Serif" w:cs="Times New Roman"/>
                <w:b/>
                <w:bCs/>
                <w:color w:val="000000"/>
                <w:sz w:val="20"/>
                <w:szCs w:val="20"/>
                <w:lang w:eastAsia="ru-RU"/>
              </w:rPr>
            </w:pPr>
            <w:r w:rsidRPr="003B4EB9">
              <w:rPr>
                <w:rFonts w:ascii="Liberation Serif" w:eastAsia="Times New Roman" w:hAnsi="Liberation Serif" w:cs="Times New Roman"/>
                <w:b/>
                <w:bCs/>
                <w:color w:val="000000"/>
                <w:sz w:val="20"/>
                <w:szCs w:val="20"/>
                <w:lang w:eastAsia="ru-RU"/>
              </w:rPr>
              <w:t>59</w:t>
            </w:r>
          </w:p>
        </w:tc>
        <w:tc>
          <w:tcPr>
            <w:tcW w:w="0" w:type="auto"/>
            <w:tcBorders>
              <w:top w:val="single" w:sz="4" w:space="0" w:color="auto"/>
              <w:left w:val="nil"/>
              <w:bottom w:val="single" w:sz="4" w:space="0" w:color="auto"/>
              <w:right w:val="single" w:sz="4" w:space="0" w:color="auto"/>
            </w:tcBorders>
            <w:shd w:val="clear" w:color="000000" w:fill="FFFFFF"/>
            <w:hideMark/>
          </w:tcPr>
          <w:p w:rsidR="003B4EB9" w:rsidRPr="003B4EB9" w:rsidRDefault="003B4EB9" w:rsidP="003B4EB9">
            <w:pPr>
              <w:spacing w:after="0" w:line="240" w:lineRule="auto"/>
              <w:rPr>
                <w:rFonts w:ascii="Liberation Serif" w:eastAsia="Times New Roman" w:hAnsi="Liberation Serif" w:cs="Times New Roman"/>
                <w:b/>
                <w:bCs/>
                <w:color w:val="000000"/>
                <w:sz w:val="20"/>
                <w:szCs w:val="20"/>
                <w:lang w:eastAsia="ru-RU"/>
              </w:rPr>
            </w:pPr>
            <w:r w:rsidRPr="003B4EB9">
              <w:rPr>
                <w:rFonts w:ascii="Liberation Serif" w:eastAsia="Times New Roman" w:hAnsi="Liberation Serif" w:cs="Times New Roman"/>
                <w:b/>
                <w:bCs/>
                <w:color w:val="000000"/>
                <w:sz w:val="20"/>
                <w:szCs w:val="20"/>
                <w:lang w:eastAsia="ru-RU"/>
              </w:rPr>
              <w:t>Всего по направлению «Иные капитальные вложения», в том числе:</w:t>
            </w:r>
          </w:p>
        </w:tc>
        <w:tc>
          <w:tcPr>
            <w:tcW w:w="0" w:type="auto"/>
            <w:tcBorders>
              <w:top w:val="single" w:sz="4" w:space="0" w:color="auto"/>
              <w:left w:val="nil"/>
              <w:bottom w:val="single" w:sz="4" w:space="0" w:color="auto"/>
              <w:right w:val="single" w:sz="4" w:space="0" w:color="auto"/>
            </w:tcBorders>
            <w:shd w:val="clear" w:color="000000" w:fill="FFFFFF"/>
            <w:hideMark/>
          </w:tcPr>
          <w:p w:rsidR="003B4EB9" w:rsidRPr="003B4EB9" w:rsidRDefault="003B4EB9" w:rsidP="003B4EB9">
            <w:pPr>
              <w:spacing w:after="0" w:line="240" w:lineRule="auto"/>
              <w:jc w:val="right"/>
              <w:rPr>
                <w:rFonts w:ascii="Liberation Serif" w:eastAsia="Times New Roman" w:hAnsi="Liberation Serif" w:cs="Times New Roman"/>
                <w:b/>
                <w:bCs/>
                <w:color w:val="000000"/>
                <w:sz w:val="20"/>
                <w:szCs w:val="20"/>
                <w:lang w:eastAsia="ru-RU"/>
              </w:rPr>
            </w:pPr>
            <w:r w:rsidRPr="003B4EB9">
              <w:rPr>
                <w:rFonts w:ascii="Liberation Serif" w:eastAsia="Times New Roman" w:hAnsi="Liberation Serif" w:cs="Times New Roman"/>
                <w:b/>
                <w:bCs/>
                <w:color w:val="000000"/>
                <w:sz w:val="20"/>
                <w:szCs w:val="20"/>
                <w:lang w:eastAsia="ru-RU"/>
              </w:rPr>
              <w:t>48 961 341,2</w:t>
            </w:r>
          </w:p>
        </w:tc>
        <w:tc>
          <w:tcPr>
            <w:tcW w:w="1244" w:type="dxa"/>
            <w:tcBorders>
              <w:top w:val="single" w:sz="4" w:space="0" w:color="auto"/>
              <w:left w:val="nil"/>
              <w:bottom w:val="single" w:sz="4" w:space="0" w:color="auto"/>
              <w:right w:val="single" w:sz="4" w:space="0" w:color="auto"/>
            </w:tcBorders>
            <w:shd w:val="clear" w:color="000000" w:fill="FFFFFF"/>
            <w:hideMark/>
          </w:tcPr>
          <w:p w:rsidR="003B4EB9" w:rsidRPr="003B4EB9" w:rsidRDefault="003B4EB9" w:rsidP="003B4EB9">
            <w:pPr>
              <w:spacing w:after="0" w:line="240" w:lineRule="auto"/>
              <w:jc w:val="right"/>
              <w:rPr>
                <w:rFonts w:ascii="Liberation Serif" w:eastAsia="Times New Roman" w:hAnsi="Liberation Serif" w:cs="Times New Roman"/>
                <w:b/>
                <w:bCs/>
                <w:color w:val="000000"/>
                <w:sz w:val="20"/>
                <w:szCs w:val="20"/>
                <w:lang w:eastAsia="ru-RU"/>
              </w:rPr>
            </w:pPr>
            <w:r w:rsidRPr="003B4EB9">
              <w:rPr>
                <w:rFonts w:ascii="Liberation Serif" w:eastAsia="Times New Roman" w:hAnsi="Liberation Serif" w:cs="Times New Roman"/>
                <w:b/>
                <w:bCs/>
                <w:color w:val="000000"/>
                <w:sz w:val="20"/>
                <w:szCs w:val="20"/>
                <w:lang w:eastAsia="ru-RU"/>
              </w:rPr>
              <w:t>26 461 341,2</w:t>
            </w:r>
          </w:p>
        </w:tc>
        <w:tc>
          <w:tcPr>
            <w:tcW w:w="976" w:type="dxa"/>
            <w:tcBorders>
              <w:top w:val="single" w:sz="4" w:space="0" w:color="auto"/>
              <w:left w:val="nil"/>
              <w:bottom w:val="single" w:sz="4" w:space="0" w:color="auto"/>
              <w:right w:val="single" w:sz="4" w:space="0" w:color="auto"/>
            </w:tcBorders>
            <w:shd w:val="clear" w:color="000000" w:fill="FFFFFF"/>
            <w:hideMark/>
          </w:tcPr>
          <w:p w:rsidR="003B4EB9" w:rsidRPr="003B4EB9" w:rsidRDefault="003B4EB9" w:rsidP="003B4EB9">
            <w:pPr>
              <w:spacing w:after="0" w:line="240" w:lineRule="auto"/>
              <w:jc w:val="right"/>
              <w:rPr>
                <w:rFonts w:ascii="Liberation Serif" w:eastAsia="Times New Roman" w:hAnsi="Liberation Serif" w:cs="Times New Roman"/>
                <w:b/>
                <w:bCs/>
                <w:color w:val="000000"/>
                <w:sz w:val="20"/>
                <w:szCs w:val="20"/>
                <w:lang w:eastAsia="ru-RU"/>
              </w:rPr>
            </w:pPr>
            <w:r w:rsidRPr="003B4EB9">
              <w:rPr>
                <w:rFonts w:ascii="Liberation Serif" w:eastAsia="Times New Roman" w:hAnsi="Liberation Serif" w:cs="Times New Roman"/>
                <w:b/>
                <w:bCs/>
                <w:color w:val="000000"/>
                <w:sz w:val="20"/>
                <w:szCs w:val="20"/>
                <w:lang w:eastAsia="ru-RU"/>
              </w:rPr>
              <w:t xml:space="preserve">  0,0</w:t>
            </w:r>
          </w:p>
        </w:tc>
        <w:tc>
          <w:tcPr>
            <w:tcW w:w="0" w:type="auto"/>
            <w:tcBorders>
              <w:top w:val="single" w:sz="4" w:space="0" w:color="auto"/>
              <w:left w:val="nil"/>
              <w:bottom w:val="single" w:sz="4" w:space="0" w:color="auto"/>
              <w:right w:val="single" w:sz="4" w:space="0" w:color="auto"/>
            </w:tcBorders>
            <w:shd w:val="clear" w:color="000000" w:fill="FFFFFF"/>
            <w:hideMark/>
          </w:tcPr>
          <w:p w:rsidR="003B4EB9" w:rsidRPr="003B4EB9" w:rsidRDefault="003B4EB9" w:rsidP="003B4EB9">
            <w:pPr>
              <w:spacing w:after="0" w:line="240" w:lineRule="auto"/>
              <w:jc w:val="right"/>
              <w:rPr>
                <w:rFonts w:ascii="Liberation Serif" w:eastAsia="Times New Roman" w:hAnsi="Liberation Serif" w:cs="Times New Roman"/>
                <w:b/>
                <w:bCs/>
                <w:color w:val="000000"/>
                <w:sz w:val="20"/>
                <w:szCs w:val="20"/>
                <w:lang w:eastAsia="ru-RU"/>
              </w:rPr>
            </w:pPr>
            <w:r w:rsidRPr="003B4EB9">
              <w:rPr>
                <w:rFonts w:ascii="Liberation Serif" w:eastAsia="Times New Roman" w:hAnsi="Liberation Serif" w:cs="Times New Roman"/>
                <w:b/>
                <w:bCs/>
                <w:color w:val="000000"/>
                <w:sz w:val="20"/>
                <w:szCs w:val="20"/>
                <w:lang w:eastAsia="ru-RU"/>
              </w:rPr>
              <w:t xml:space="preserve">  0,0</w:t>
            </w:r>
          </w:p>
        </w:tc>
        <w:tc>
          <w:tcPr>
            <w:tcW w:w="0" w:type="auto"/>
            <w:tcBorders>
              <w:top w:val="single" w:sz="4" w:space="0" w:color="auto"/>
              <w:left w:val="nil"/>
              <w:bottom w:val="single" w:sz="4" w:space="0" w:color="auto"/>
              <w:right w:val="single" w:sz="4" w:space="0" w:color="auto"/>
            </w:tcBorders>
            <w:shd w:val="clear" w:color="000000" w:fill="FFFFFF"/>
            <w:hideMark/>
          </w:tcPr>
          <w:p w:rsidR="003B4EB9" w:rsidRPr="003B4EB9" w:rsidRDefault="003B4EB9" w:rsidP="003B4EB9">
            <w:pPr>
              <w:spacing w:after="0" w:line="240" w:lineRule="auto"/>
              <w:jc w:val="right"/>
              <w:rPr>
                <w:rFonts w:ascii="Liberation Serif" w:eastAsia="Times New Roman" w:hAnsi="Liberation Serif" w:cs="Times New Roman"/>
                <w:b/>
                <w:bCs/>
                <w:color w:val="000000"/>
                <w:sz w:val="20"/>
                <w:szCs w:val="20"/>
                <w:lang w:eastAsia="ru-RU"/>
              </w:rPr>
            </w:pPr>
            <w:r w:rsidRPr="003B4EB9">
              <w:rPr>
                <w:rFonts w:ascii="Liberation Serif" w:eastAsia="Times New Roman" w:hAnsi="Liberation Serif" w:cs="Times New Roman"/>
                <w:b/>
                <w:bCs/>
                <w:color w:val="000000"/>
                <w:sz w:val="20"/>
                <w:szCs w:val="20"/>
                <w:lang w:eastAsia="ru-RU"/>
              </w:rPr>
              <w:t>22 500 000,0</w:t>
            </w:r>
          </w:p>
        </w:tc>
        <w:tc>
          <w:tcPr>
            <w:tcW w:w="0" w:type="auto"/>
            <w:tcBorders>
              <w:top w:val="single" w:sz="4" w:space="0" w:color="auto"/>
              <w:left w:val="nil"/>
              <w:bottom w:val="single" w:sz="4" w:space="0" w:color="auto"/>
              <w:right w:val="single" w:sz="4" w:space="0" w:color="auto"/>
            </w:tcBorders>
            <w:shd w:val="clear" w:color="000000" w:fill="FFFFFF"/>
            <w:hideMark/>
          </w:tcPr>
          <w:p w:rsidR="003B4EB9" w:rsidRPr="003B4EB9" w:rsidRDefault="003B4EB9" w:rsidP="003B4EB9">
            <w:pPr>
              <w:spacing w:after="0" w:line="240" w:lineRule="auto"/>
              <w:jc w:val="right"/>
              <w:rPr>
                <w:rFonts w:ascii="Liberation Serif" w:eastAsia="Times New Roman" w:hAnsi="Liberation Serif" w:cs="Times New Roman"/>
                <w:b/>
                <w:bCs/>
                <w:color w:val="000000"/>
                <w:sz w:val="20"/>
                <w:szCs w:val="20"/>
                <w:lang w:eastAsia="ru-RU"/>
              </w:rPr>
            </w:pPr>
            <w:r w:rsidRPr="003B4EB9">
              <w:rPr>
                <w:rFonts w:ascii="Liberation Serif" w:eastAsia="Times New Roman" w:hAnsi="Liberation Serif" w:cs="Times New Roman"/>
                <w:b/>
                <w:bCs/>
                <w:color w:val="000000"/>
                <w:sz w:val="20"/>
                <w:szCs w:val="20"/>
                <w:lang w:eastAsia="ru-RU"/>
              </w:rPr>
              <w:t xml:space="preserve">  0,0</w:t>
            </w:r>
          </w:p>
        </w:tc>
        <w:tc>
          <w:tcPr>
            <w:tcW w:w="0" w:type="auto"/>
            <w:tcBorders>
              <w:top w:val="single" w:sz="4" w:space="0" w:color="auto"/>
              <w:left w:val="nil"/>
              <w:bottom w:val="single" w:sz="4" w:space="0" w:color="auto"/>
              <w:right w:val="single" w:sz="4" w:space="0" w:color="auto"/>
            </w:tcBorders>
            <w:shd w:val="clear" w:color="000000" w:fill="FFFFFF"/>
            <w:hideMark/>
          </w:tcPr>
          <w:p w:rsidR="003B4EB9" w:rsidRPr="003B4EB9" w:rsidRDefault="003B4EB9" w:rsidP="003B4EB9">
            <w:pPr>
              <w:spacing w:after="0" w:line="240" w:lineRule="auto"/>
              <w:jc w:val="right"/>
              <w:rPr>
                <w:rFonts w:ascii="Liberation Serif" w:eastAsia="Times New Roman" w:hAnsi="Liberation Serif" w:cs="Times New Roman"/>
                <w:b/>
                <w:bCs/>
                <w:color w:val="000000"/>
                <w:sz w:val="20"/>
                <w:szCs w:val="20"/>
                <w:lang w:eastAsia="ru-RU"/>
              </w:rPr>
            </w:pPr>
            <w:r w:rsidRPr="003B4EB9">
              <w:rPr>
                <w:rFonts w:ascii="Liberation Serif" w:eastAsia="Times New Roman" w:hAnsi="Liberation Serif" w:cs="Times New Roman"/>
                <w:b/>
                <w:bCs/>
                <w:color w:val="000000"/>
                <w:sz w:val="20"/>
                <w:szCs w:val="20"/>
                <w:lang w:eastAsia="ru-RU"/>
              </w:rPr>
              <w:t xml:space="preserve">  0,0</w:t>
            </w:r>
          </w:p>
        </w:tc>
        <w:tc>
          <w:tcPr>
            <w:tcW w:w="0" w:type="auto"/>
            <w:tcBorders>
              <w:top w:val="single" w:sz="4" w:space="0" w:color="auto"/>
              <w:left w:val="nil"/>
              <w:bottom w:val="single" w:sz="4" w:space="0" w:color="auto"/>
              <w:right w:val="single" w:sz="4" w:space="0" w:color="auto"/>
            </w:tcBorders>
            <w:shd w:val="clear" w:color="000000" w:fill="FFFFFF"/>
          </w:tcPr>
          <w:p w:rsidR="003B4EB9" w:rsidRPr="003B4EB9" w:rsidRDefault="003B4EB9" w:rsidP="003B4EB9">
            <w:pPr>
              <w:spacing w:after="0" w:line="240" w:lineRule="auto"/>
              <w:jc w:val="right"/>
              <w:rPr>
                <w:rFonts w:ascii="Liberation Serif" w:eastAsia="Times New Roman" w:hAnsi="Liberation Serif" w:cs="Times New Roman"/>
                <w:b/>
                <w:bCs/>
                <w:color w:val="000000"/>
                <w:sz w:val="20"/>
                <w:szCs w:val="20"/>
                <w:lang w:eastAsia="ru-RU"/>
              </w:rPr>
            </w:pPr>
            <w:r w:rsidRPr="003B4EB9">
              <w:rPr>
                <w:rFonts w:ascii="Liberation Serif" w:eastAsia="Times New Roman" w:hAnsi="Liberation Serif" w:cs="Times New Roman"/>
                <w:b/>
                <w:bCs/>
                <w:color w:val="000000"/>
                <w:sz w:val="20"/>
                <w:szCs w:val="20"/>
                <w:lang w:eastAsia="ru-RU"/>
              </w:rPr>
              <w:t xml:space="preserve">  0,0</w:t>
            </w:r>
          </w:p>
        </w:tc>
        <w:tc>
          <w:tcPr>
            <w:tcW w:w="0" w:type="auto"/>
            <w:tcBorders>
              <w:top w:val="single" w:sz="4" w:space="0" w:color="auto"/>
              <w:left w:val="single" w:sz="4" w:space="0" w:color="auto"/>
              <w:bottom w:val="single" w:sz="4" w:space="0" w:color="auto"/>
              <w:right w:val="single" w:sz="4" w:space="0" w:color="auto"/>
            </w:tcBorders>
            <w:shd w:val="clear" w:color="000000" w:fill="FFFFFF"/>
            <w:hideMark/>
          </w:tcPr>
          <w:p w:rsidR="003B4EB9" w:rsidRPr="003B4EB9" w:rsidRDefault="003B4EB9" w:rsidP="003B4EB9">
            <w:pPr>
              <w:spacing w:after="0" w:line="240" w:lineRule="auto"/>
              <w:rPr>
                <w:rFonts w:ascii="Liberation Serif" w:eastAsia="Times New Roman" w:hAnsi="Liberation Serif" w:cs="Times New Roman"/>
                <w:b/>
                <w:bCs/>
                <w:color w:val="000000"/>
                <w:sz w:val="20"/>
                <w:szCs w:val="20"/>
                <w:lang w:eastAsia="ru-RU"/>
              </w:rPr>
            </w:pPr>
            <w:r w:rsidRPr="003B4EB9">
              <w:rPr>
                <w:rFonts w:ascii="Liberation Serif" w:eastAsia="Times New Roman" w:hAnsi="Liberation Serif" w:cs="Times New Roman"/>
                <w:b/>
                <w:bCs/>
                <w:color w:val="000000"/>
                <w:sz w:val="20"/>
                <w:szCs w:val="20"/>
                <w:lang w:eastAsia="ru-RU"/>
              </w:rPr>
              <w:t> </w:t>
            </w:r>
          </w:p>
        </w:tc>
      </w:tr>
      <w:tr w:rsidR="003B4EB9" w:rsidRPr="003B4EB9" w:rsidTr="003B4EB9">
        <w:trPr>
          <w:cantSplit/>
          <w:trHeight w:val="254"/>
        </w:trPr>
        <w:tc>
          <w:tcPr>
            <w:tcW w:w="0" w:type="auto"/>
            <w:tcBorders>
              <w:top w:val="single" w:sz="4" w:space="0" w:color="auto"/>
              <w:left w:val="single" w:sz="4" w:space="0" w:color="auto"/>
              <w:bottom w:val="single" w:sz="4" w:space="0" w:color="auto"/>
              <w:right w:val="single" w:sz="4" w:space="0" w:color="auto"/>
            </w:tcBorders>
            <w:shd w:val="clear" w:color="000000" w:fill="FFFFFF"/>
            <w:hideMark/>
          </w:tcPr>
          <w:p w:rsidR="003B4EB9" w:rsidRPr="003B4EB9" w:rsidRDefault="003B4EB9" w:rsidP="003B4EB9">
            <w:pPr>
              <w:spacing w:after="0" w:line="240" w:lineRule="auto"/>
              <w:jc w:val="both"/>
              <w:rPr>
                <w:rFonts w:ascii="Liberation Serif" w:eastAsia="Times New Roman" w:hAnsi="Liberation Serif" w:cs="Times New Roman"/>
                <w:b/>
                <w:bCs/>
                <w:color w:val="000000"/>
                <w:sz w:val="20"/>
                <w:szCs w:val="20"/>
                <w:lang w:eastAsia="ru-RU"/>
              </w:rPr>
            </w:pPr>
            <w:r w:rsidRPr="003B4EB9">
              <w:rPr>
                <w:rFonts w:ascii="Liberation Serif" w:eastAsia="Times New Roman" w:hAnsi="Liberation Serif" w:cs="Times New Roman"/>
                <w:b/>
                <w:bCs/>
                <w:color w:val="000000"/>
                <w:sz w:val="20"/>
                <w:szCs w:val="20"/>
                <w:lang w:eastAsia="ru-RU"/>
              </w:rPr>
              <w:t>60</w:t>
            </w:r>
          </w:p>
        </w:tc>
        <w:tc>
          <w:tcPr>
            <w:tcW w:w="0" w:type="auto"/>
            <w:tcBorders>
              <w:top w:val="single" w:sz="4" w:space="0" w:color="auto"/>
              <w:left w:val="nil"/>
              <w:bottom w:val="single" w:sz="4" w:space="0" w:color="auto"/>
              <w:right w:val="single" w:sz="4" w:space="0" w:color="auto"/>
            </w:tcBorders>
            <w:shd w:val="clear" w:color="000000" w:fill="FFFFFF"/>
            <w:hideMark/>
          </w:tcPr>
          <w:p w:rsidR="003B4EB9" w:rsidRPr="003B4EB9" w:rsidRDefault="003B4EB9" w:rsidP="003B4EB9">
            <w:pPr>
              <w:spacing w:after="0" w:line="240" w:lineRule="auto"/>
              <w:rPr>
                <w:rFonts w:ascii="Liberation Serif" w:eastAsia="Times New Roman" w:hAnsi="Liberation Serif" w:cs="Times New Roman"/>
                <w:b/>
                <w:bCs/>
                <w:color w:val="000000"/>
                <w:sz w:val="20"/>
                <w:szCs w:val="20"/>
                <w:lang w:eastAsia="ru-RU"/>
              </w:rPr>
            </w:pPr>
            <w:r w:rsidRPr="003B4EB9">
              <w:rPr>
                <w:rFonts w:ascii="Liberation Serif" w:eastAsia="Times New Roman" w:hAnsi="Liberation Serif" w:cs="Times New Roman"/>
                <w:b/>
                <w:bCs/>
                <w:color w:val="000000"/>
                <w:sz w:val="20"/>
                <w:szCs w:val="20"/>
                <w:lang w:eastAsia="ru-RU"/>
              </w:rPr>
              <w:t>Мероприятие 3.1. Капитальный ремонт спортивной площадки СОШ №7</w:t>
            </w:r>
          </w:p>
        </w:tc>
        <w:tc>
          <w:tcPr>
            <w:tcW w:w="0" w:type="auto"/>
            <w:tcBorders>
              <w:top w:val="single" w:sz="4" w:space="0" w:color="auto"/>
              <w:left w:val="nil"/>
              <w:bottom w:val="single" w:sz="4" w:space="0" w:color="auto"/>
              <w:right w:val="single" w:sz="4" w:space="0" w:color="auto"/>
            </w:tcBorders>
            <w:shd w:val="clear" w:color="000000" w:fill="FFFFFF"/>
            <w:hideMark/>
          </w:tcPr>
          <w:p w:rsidR="003B4EB9" w:rsidRPr="003B4EB9" w:rsidRDefault="003B4EB9" w:rsidP="003B4EB9">
            <w:pPr>
              <w:spacing w:after="0" w:line="240" w:lineRule="auto"/>
              <w:jc w:val="right"/>
              <w:rPr>
                <w:rFonts w:ascii="Liberation Serif" w:eastAsia="Times New Roman" w:hAnsi="Liberation Serif" w:cs="Times New Roman"/>
                <w:b/>
                <w:bCs/>
                <w:color w:val="000000"/>
                <w:sz w:val="20"/>
                <w:szCs w:val="20"/>
                <w:lang w:eastAsia="ru-RU"/>
              </w:rPr>
            </w:pPr>
            <w:r w:rsidRPr="003B4EB9">
              <w:rPr>
                <w:rFonts w:ascii="Liberation Serif" w:eastAsia="Times New Roman" w:hAnsi="Liberation Serif" w:cs="Times New Roman"/>
                <w:b/>
                <w:bCs/>
                <w:color w:val="000000"/>
                <w:sz w:val="20"/>
                <w:szCs w:val="20"/>
                <w:lang w:eastAsia="ru-RU"/>
              </w:rPr>
              <w:t>26 461 341,2</w:t>
            </w:r>
          </w:p>
        </w:tc>
        <w:tc>
          <w:tcPr>
            <w:tcW w:w="1244" w:type="dxa"/>
            <w:tcBorders>
              <w:top w:val="single" w:sz="4" w:space="0" w:color="auto"/>
              <w:left w:val="nil"/>
              <w:bottom w:val="single" w:sz="4" w:space="0" w:color="auto"/>
              <w:right w:val="single" w:sz="4" w:space="0" w:color="auto"/>
            </w:tcBorders>
            <w:shd w:val="clear" w:color="000000" w:fill="FFFFFF"/>
            <w:hideMark/>
          </w:tcPr>
          <w:p w:rsidR="003B4EB9" w:rsidRPr="003B4EB9" w:rsidRDefault="003B4EB9" w:rsidP="003B4EB9">
            <w:pPr>
              <w:spacing w:after="0" w:line="240" w:lineRule="auto"/>
              <w:jc w:val="right"/>
              <w:rPr>
                <w:rFonts w:ascii="Liberation Serif" w:eastAsia="Times New Roman" w:hAnsi="Liberation Serif" w:cs="Times New Roman"/>
                <w:b/>
                <w:bCs/>
                <w:color w:val="000000"/>
                <w:sz w:val="20"/>
                <w:szCs w:val="20"/>
                <w:lang w:eastAsia="ru-RU"/>
              </w:rPr>
            </w:pPr>
            <w:r w:rsidRPr="003B4EB9">
              <w:rPr>
                <w:rFonts w:ascii="Liberation Serif" w:eastAsia="Times New Roman" w:hAnsi="Liberation Serif" w:cs="Times New Roman"/>
                <w:b/>
                <w:bCs/>
                <w:color w:val="000000"/>
                <w:sz w:val="20"/>
                <w:szCs w:val="20"/>
                <w:lang w:eastAsia="ru-RU"/>
              </w:rPr>
              <w:t>26 461 341,2</w:t>
            </w:r>
          </w:p>
        </w:tc>
        <w:tc>
          <w:tcPr>
            <w:tcW w:w="976" w:type="dxa"/>
            <w:tcBorders>
              <w:top w:val="single" w:sz="4" w:space="0" w:color="auto"/>
              <w:left w:val="nil"/>
              <w:bottom w:val="single" w:sz="4" w:space="0" w:color="auto"/>
              <w:right w:val="single" w:sz="4" w:space="0" w:color="auto"/>
            </w:tcBorders>
            <w:shd w:val="clear" w:color="000000" w:fill="FFFFFF"/>
            <w:hideMark/>
          </w:tcPr>
          <w:p w:rsidR="003B4EB9" w:rsidRPr="003B4EB9" w:rsidRDefault="003B4EB9" w:rsidP="003B4EB9">
            <w:pPr>
              <w:spacing w:after="0" w:line="240" w:lineRule="auto"/>
              <w:jc w:val="right"/>
              <w:rPr>
                <w:rFonts w:ascii="Liberation Serif" w:eastAsia="Times New Roman" w:hAnsi="Liberation Serif" w:cs="Times New Roman"/>
                <w:b/>
                <w:bCs/>
                <w:color w:val="000000"/>
                <w:sz w:val="20"/>
                <w:szCs w:val="20"/>
                <w:lang w:eastAsia="ru-RU"/>
              </w:rPr>
            </w:pPr>
            <w:r w:rsidRPr="003B4EB9">
              <w:rPr>
                <w:rFonts w:ascii="Liberation Serif" w:eastAsia="Times New Roman" w:hAnsi="Liberation Serif" w:cs="Times New Roman"/>
                <w:b/>
                <w:bCs/>
                <w:color w:val="000000"/>
                <w:sz w:val="20"/>
                <w:szCs w:val="20"/>
                <w:lang w:eastAsia="ru-RU"/>
              </w:rPr>
              <w:t xml:space="preserve">  0,0</w:t>
            </w:r>
          </w:p>
        </w:tc>
        <w:tc>
          <w:tcPr>
            <w:tcW w:w="0" w:type="auto"/>
            <w:tcBorders>
              <w:top w:val="single" w:sz="4" w:space="0" w:color="auto"/>
              <w:left w:val="nil"/>
              <w:bottom w:val="single" w:sz="4" w:space="0" w:color="auto"/>
              <w:right w:val="single" w:sz="4" w:space="0" w:color="auto"/>
            </w:tcBorders>
            <w:shd w:val="clear" w:color="000000" w:fill="FFFFFF"/>
            <w:hideMark/>
          </w:tcPr>
          <w:p w:rsidR="003B4EB9" w:rsidRPr="003B4EB9" w:rsidRDefault="003B4EB9" w:rsidP="003B4EB9">
            <w:pPr>
              <w:spacing w:after="0" w:line="240" w:lineRule="auto"/>
              <w:jc w:val="right"/>
              <w:rPr>
                <w:rFonts w:ascii="Liberation Serif" w:eastAsia="Times New Roman" w:hAnsi="Liberation Serif" w:cs="Times New Roman"/>
                <w:b/>
                <w:bCs/>
                <w:color w:val="000000"/>
                <w:sz w:val="20"/>
                <w:szCs w:val="20"/>
                <w:lang w:eastAsia="ru-RU"/>
              </w:rPr>
            </w:pPr>
            <w:r w:rsidRPr="003B4EB9">
              <w:rPr>
                <w:rFonts w:ascii="Liberation Serif" w:eastAsia="Times New Roman" w:hAnsi="Liberation Serif" w:cs="Times New Roman"/>
                <w:b/>
                <w:bCs/>
                <w:color w:val="000000"/>
                <w:sz w:val="20"/>
                <w:szCs w:val="20"/>
                <w:lang w:eastAsia="ru-RU"/>
              </w:rPr>
              <w:t xml:space="preserve">  0,0</w:t>
            </w:r>
          </w:p>
        </w:tc>
        <w:tc>
          <w:tcPr>
            <w:tcW w:w="0" w:type="auto"/>
            <w:tcBorders>
              <w:top w:val="single" w:sz="4" w:space="0" w:color="auto"/>
              <w:left w:val="nil"/>
              <w:bottom w:val="single" w:sz="4" w:space="0" w:color="auto"/>
              <w:right w:val="single" w:sz="4" w:space="0" w:color="auto"/>
            </w:tcBorders>
            <w:shd w:val="clear" w:color="000000" w:fill="FFFFFF"/>
            <w:hideMark/>
          </w:tcPr>
          <w:p w:rsidR="003B4EB9" w:rsidRPr="003B4EB9" w:rsidRDefault="003B4EB9" w:rsidP="003B4EB9">
            <w:pPr>
              <w:spacing w:after="0" w:line="240" w:lineRule="auto"/>
              <w:jc w:val="right"/>
              <w:rPr>
                <w:rFonts w:ascii="Liberation Serif" w:eastAsia="Times New Roman" w:hAnsi="Liberation Serif" w:cs="Times New Roman"/>
                <w:b/>
                <w:bCs/>
                <w:color w:val="000000"/>
                <w:sz w:val="20"/>
                <w:szCs w:val="20"/>
                <w:lang w:eastAsia="ru-RU"/>
              </w:rPr>
            </w:pPr>
            <w:r w:rsidRPr="003B4EB9">
              <w:rPr>
                <w:rFonts w:ascii="Liberation Serif" w:eastAsia="Times New Roman" w:hAnsi="Liberation Serif" w:cs="Times New Roman"/>
                <w:b/>
                <w:bCs/>
                <w:color w:val="000000"/>
                <w:sz w:val="20"/>
                <w:szCs w:val="20"/>
                <w:lang w:eastAsia="ru-RU"/>
              </w:rPr>
              <w:t xml:space="preserve">  0,0</w:t>
            </w:r>
          </w:p>
        </w:tc>
        <w:tc>
          <w:tcPr>
            <w:tcW w:w="0" w:type="auto"/>
            <w:tcBorders>
              <w:top w:val="single" w:sz="4" w:space="0" w:color="auto"/>
              <w:left w:val="nil"/>
              <w:bottom w:val="single" w:sz="4" w:space="0" w:color="auto"/>
              <w:right w:val="single" w:sz="4" w:space="0" w:color="auto"/>
            </w:tcBorders>
            <w:shd w:val="clear" w:color="000000" w:fill="FFFFFF"/>
            <w:hideMark/>
          </w:tcPr>
          <w:p w:rsidR="003B4EB9" w:rsidRPr="003B4EB9" w:rsidRDefault="003B4EB9" w:rsidP="003B4EB9">
            <w:pPr>
              <w:spacing w:after="0" w:line="240" w:lineRule="auto"/>
              <w:jc w:val="right"/>
              <w:rPr>
                <w:rFonts w:ascii="Liberation Serif" w:eastAsia="Times New Roman" w:hAnsi="Liberation Serif" w:cs="Times New Roman"/>
                <w:b/>
                <w:bCs/>
                <w:color w:val="000000"/>
                <w:sz w:val="20"/>
                <w:szCs w:val="20"/>
                <w:lang w:eastAsia="ru-RU"/>
              </w:rPr>
            </w:pPr>
            <w:r w:rsidRPr="003B4EB9">
              <w:rPr>
                <w:rFonts w:ascii="Liberation Serif" w:eastAsia="Times New Roman" w:hAnsi="Liberation Serif" w:cs="Times New Roman"/>
                <w:b/>
                <w:bCs/>
                <w:color w:val="000000"/>
                <w:sz w:val="20"/>
                <w:szCs w:val="20"/>
                <w:lang w:eastAsia="ru-RU"/>
              </w:rPr>
              <w:t xml:space="preserve">  0,0</w:t>
            </w:r>
          </w:p>
        </w:tc>
        <w:tc>
          <w:tcPr>
            <w:tcW w:w="0" w:type="auto"/>
            <w:tcBorders>
              <w:top w:val="single" w:sz="4" w:space="0" w:color="auto"/>
              <w:left w:val="nil"/>
              <w:bottom w:val="single" w:sz="4" w:space="0" w:color="auto"/>
              <w:right w:val="single" w:sz="4" w:space="0" w:color="auto"/>
            </w:tcBorders>
            <w:shd w:val="clear" w:color="000000" w:fill="FFFFFF"/>
            <w:hideMark/>
          </w:tcPr>
          <w:p w:rsidR="003B4EB9" w:rsidRPr="003B4EB9" w:rsidRDefault="003B4EB9" w:rsidP="003B4EB9">
            <w:pPr>
              <w:spacing w:after="0" w:line="240" w:lineRule="auto"/>
              <w:jc w:val="right"/>
              <w:rPr>
                <w:rFonts w:ascii="Liberation Serif" w:eastAsia="Times New Roman" w:hAnsi="Liberation Serif" w:cs="Times New Roman"/>
                <w:b/>
                <w:bCs/>
                <w:color w:val="000000"/>
                <w:sz w:val="20"/>
                <w:szCs w:val="20"/>
                <w:lang w:eastAsia="ru-RU"/>
              </w:rPr>
            </w:pPr>
            <w:r w:rsidRPr="003B4EB9">
              <w:rPr>
                <w:rFonts w:ascii="Liberation Serif" w:eastAsia="Times New Roman" w:hAnsi="Liberation Serif" w:cs="Times New Roman"/>
                <w:b/>
                <w:bCs/>
                <w:color w:val="000000"/>
                <w:sz w:val="20"/>
                <w:szCs w:val="20"/>
                <w:lang w:eastAsia="ru-RU"/>
              </w:rPr>
              <w:t xml:space="preserve">  0,0</w:t>
            </w:r>
          </w:p>
        </w:tc>
        <w:tc>
          <w:tcPr>
            <w:tcW w:w="0" w:type="auto"/>
            <w:tcBorders>
              <w:top w:val="single" w:sz="4" w:space="0" w:color="auto"/>
              <w:left w:val="nil"/>
              <w:bottom w:val="single" w:sz="4" w:space="0" w:color="auto"/>
              <w:right w:val="single" w:sz="4" w:space="0" w:color="auto"/>
            </w:tcBorders>
            <w:shd w:val="clear" w:color="000000" w:fill="FFFFFF"/>
          </w:tcPr>
          <w:p w:rsidR="003B4EB9" w:rsidRPr="003B4EB9" w:rsidRDefault="003B4EB9" w:rsidP="003B4EB9">
            <w:pPr>
              <w:spacing w:after="0" w:line="240" w:lineRule="auto"/>
              <w:jc w:val="right"/>
              <w:rPr>
                <w:rFonts w:ascii="Liberation Serif" w:eastAsia="Times New Roman" w:hAnsi="Liberation Serif" w:cs="Times New Roman"/>
                <w:b/>
                <w:bCs/>
                <w:color w:val="000000"/>
                <w:sz w:val="20"/>
                <w:szCs w:val="20"/>
                <w:lang w:eastAsia="ru-RU"/>
              </w:rPr>
            </w:pPr>
            <w:r w:rsidRPr="003B4EB9">
              <w:rPr>
                <w:rFonts w:ascii="Liberation Serif" w:eastAsia="Times New Roman" w:hAnsi="Liberation Serif" w:cs="Times New Roman"/>
                <w:b/>
                <w:bCs/>
                <w:color w:val="000000"/>
                <w:sz w:val="20"/>
                <w:szCs w:val="20"/>
                <w:lang w:eastAsia="ru-RU"/>
              </w:rPr>
              <w:t xml:space="preserve">  0,0</w:t>
            </w:r>
          </w:p>
        </w:tc>
        <w:tc>
          <w:tcPr>
            <w:tcW w:w="0" w:type="auto"/>
            <w:tcBorders>
              <w:top w:val="single" w:sz="4" w:space="0" w:color="auto"/>
              <w:left w:val="single" w:sz="4" w:space="0" w:color="auto"/>
              <w:bottom w:val="single" w:sz="4" w:space="0" w:color="auto"/>
              <w:right w:val="single" w:sz="4" w:space="0" w:color="auto"/>
            </w:tcBorders>
            <w:shd w:val="clear" w:color="000000" w:fill="FFFFFF"/>
            <w:hideMark/>
          </w:tcPr>
          <w:p w:rsidR="003B4EB9" w:rsidRPr="003B4EB9" w:rsidRDefault="003B4EB9" w:rsidP="003B4EB9">
            <w:pPr>
              <w:spacing w:after="0" w:line="240" w:lineRule="auto"/>
              <w:rPr>
                <w:rFonts w:ascii="Liberation Serif" w:eastAsia="Times New Roman" w:hAnsi="Liberation Serif" w:cs="Times New Roman"/>
                <w:b/>
                <w:bCs/>
                <w:color w:val="000000"/>
                <w:sz w:val="20"/>
                <w:szCs w:val="20"/>
                <w:lang w:eastAsia="ru-RU"/>
              </w:rPr>
            </w:pPr>
            <w:r w:rsidRPr="003B4EB9">
              <w:rPr>
                <w:rFonts w:ascii="Liberation Serif" w:eastAsia="Times New Roman" w:hAnsi="Liberation Serif" w:cs="Times New Roman"/>
                <w:b/>
                <w:bCs/>
                <w:color w:val="000000"/>
                <w:sz w:val="20"/>
                <w:szCs w:val="20"/>
                <w:lang w:eastAsia="ru-RU"/>
              </w:rPr>
              <w:t>3.1.1.7.</w:t>
            </w:r>
          </w:p>
        </w:tc>
      </w:tr>
      <w:tr w:rsidR="003B4EB9" w:rsidRPr="003B4EB9" w:rsidTr="003B4EB9">
        <w:trPr>
          <w:cantSplit/>
          <w:trHeight w:val="264"/>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B4EB9" w:rsidRPr="003B4EB9" w:rsidRDefault="003B4EB9" w:rsidP="003B4EB9">
            <w:pPr>
              <w:spacing w:after="0" w:line="240" w:lineRule="auto"/>
              <w:jc w:val="both"/>
              <w:rPr>
                <w:rFonts w:ascii="Liberation Serif" w:eastAsia="Times New Roman" w:hAnsi="Liberation Serif" w:cs="Times New Roman"/>
                <w:sz w:val="20"/>
                <w:szCs w:val="20"/>
                <w:lang w:eastAsia="ru-RU"/>
              </w:rPr>
            </w:pPr>
            <w:r w:rsidRPr="003B4EB9">
              <w:rPr>
                <w:rFonts w:ascii="Liberation Serif" w:eastAsia="Times New Roman" w:hAnsi="Liberation Serif" w:cs="Times New Roman"/>
                <w:sz w:val="20"/>
                <w:szCs w:val="20"/>
                <w:lang w:eastAsia="ru-RU"/>
              </w:rPr>
              <w:t>61</w:t>
            </w:r>
          </w:p>
        </w:tc>
        <w:tc>
          <w:tcPr>
            <w:tcW w:w="0" w:type="auto"/>
            <w:tcBorders>
              <w:top w:val="single" w:sz="4" w:space="0" w:color="auto"/>
              <w:left w:val="nil"/>
              <w:bottom w:val="single" w:sz="4" w:space="0" w:color="auto"/>
              <w:right w:val="single" w:sz="4" w:space="0" w:color="auto"/>
            </w:tcBorders>
            <w:shd w:val="clear" w:color="auto" w:fill="auto"/>
            <w:hideMark/>
          </w:tcPr>
          <w:p w:rsidR="003B4EB9" w:rsidRPr="003B4EB9" w:rsidRDefault="003B4EB9" w:rsidP="003B4EB9">
            <w:pPr>
              <w:spacing w:after="0" w:line="240" w:lineRule="auto"/>
              <w:rPr>
                <w:rFonts w:ascii="Liberation Serif" w:eastAsia="Times New Roman" w:hAnsi="Liberation Serif" w:cs="Times New Roman"/>
                <w:sz w:val="20"/>
                <w:szCs w:val="20"/>
                <w:lang w:eastAsia="ru-RU"/>
              </w:rPr>
            </w:pPr>
            <w:r w:rsidRPr="003B4EB9">
              <w:rPr>
                <w:rFonts w:ascii="Liberation Serif" w:eastAsia="Times New Roman" w:hAnsi="Liberation Serif" w:cs="Times New Roman"/>
                <w:sz w:val="20"/>
                <w:szCs w:val="20"/>
                <w:lang w:eastAsia="ru-RU"/>
              </w:rPr>
              <w:t>областной бюджет</w:t>
            </w:r>
          </w:p>
        </w:tc>
        <w:tc>
          <w:tcPr>
            <w:tcW w:w="0" w:type="auto"/>
            <w:tcBorders>
              <w:top w:val="single" w:sz="4" w:space="0" w:color="auto"/>
              <w:left w:val="nil"/>
              <w:bottom w:val="single" w:sz="4" w:space="0" w:color="auto"/>
              <w:right w:val="single" w:sz="4" w:space="0" w:color="auto"/>
            </w:tcBorders>
            <w:shd w:val="clear" w:color="auto" w:fill="auto"/>
            <w:hideMark/>
          </w:tcPr>
          <w:p w:rsidR="003B4EB9" w:rsidRPr="003B4EB9" w:rsidRDefault="003B4EB9" w:rsidP="003B4EB9">
            <w:pPr>
              <w:spacing w:after="0" w:line="240" w:lineRule="auto"/>
              <w:jc w:val="right"/>
              <w:rPr>
                <w:rFonts w:ascii="Liberation Serif" w:eastAsia="Times New Roman" w:hAnsi="Liberation Serif" w:cs="Times New Roman"/>
                <w:sz w:val="20"/>
                <w:szCs w:val="20"/>
                <w:lang w:eastAsia="ru-RU"/>
              </w:rPr>
            </w:pPr>
            <w:r w:rsidRPr="003B4EB9">
              <w:rPr>
                <w:rFonts w:ascii="Liberation Serif" w:eastAsia="Times New Roman" w:hAnsi="Liberation Serif" w:cs="Times New Roman"/>
                <w:sz w:val="20"/>
                <w:szCs w:val="20"/>
                <w:lang w:eastAsia="ru-RU"/>
              </w:rPr>
              <w:t>26 000 000,0</w:t>
            </w:r>
          </w:p>
        </w:tc>
        <w:tc>
          <w:tcPr>
            <w:tcW w:w="1244" w:type="dxa"/>
            <w:tcBorders>
              <w:top w:val="single" w:sz="4" w:space="0" w:color="auto"/>
              <w:left w:val="nil"/>
              <w:bottom w:val="single" w:sz="4" w:space="0" w:color="auto"/>
              <w:right w:val="single" w:sz="4" w:space="0" w:color="auto"/>
            </w:tcBorders>
            <w:shd w:val="clear" w:color="auto" w:fill="auto"/>
            <w:hideMark/>
          </w:tcPr>
          <w:p w:rsidR="003B4EB9" w:rsidRPr="003B4EB9" w:rsidRDefault="003B4EB9" w:rsidP="003B4EB9">
            <w:pPr>
              <w:spacing w:after="0" w:line="240" w:lineRule="auto"/>
              <w:jc w:val="right"/>
              <w:rPr>
                <w:rFonts w:ascii="Liberation Serif" w:eastAsia="Times New Roman" w:hAnsi="Liberation Serif" w:cs="Times New Roman"/>
                <w:sz w:val="20"/>
                <w:szCs w:val="20"/>
                <w:lang w:eastAsia="ru-RU"/>
              </w:rPr>
            </w:pPr>
            <w:r w:rsidRPr="003B4EB9">
              <w:rPr>
                <w:rFonts w:ascii="Liberation Serif" w:eastAsia="Times New Roman" w:hAnsi="Liberation Serif" w:cs="Times New Roman"/>
                <w:sz w:val="20"/>
                <w:szCs w:val="20"/>
                <w:lang w:eastAsia="ru-RU"/>
              </w:rPr>
              <w:t>26 000 000,0</w:t>
            </w:r>
          </w:p>
        </w:tc>
        <w:tc>
          <w:tcPr>
            <w:tcW w:w="976" w:type="dxa"/>
            <w:tcBorders>
              <w:top w:val="single" w:sz="4" w:space="0" w:color="auto"/>
              <w:left w:val="nil"/>
              <w:bottom w:val="single" w:sz="4" w:space="0" w:color="auto"/>
              <w:right w:val="single" w:sz="4" w:space="0" w:color="auto"/>
            </w:tcBorders>
            <w:shd w:val="clear" w:color="auto" w:fill="auto"/>
            <w:hideMark/>
          </w:tcPr>
          <w:p w:rsidR="003B4EB9" w:rsidRPr="003B4EB9" w:rsidRDefault="003B4EB9" w:rsidP="003B4EB9">
            <w:pPr>
              <w:spacing w:after="0" w:line="240" w:lineRule="auto"/>
              <w:jc w:val="right"/>
              <w:rPr>
                <w:rFonts w:ascii="Liberation Serif" w:eastAsia="Times New Roman" w:hAnsi="Liberation Serif" w:cs="Times New Roman"/>
                <w:sz w:val="20"/>
                <w:szCs w:val="20"/>
                <w:lang w:eastAsia="ru-RU"/>
              </w:rPr>
            </w:pPr>
            <w:r w:rsidRPr="003B4EB9">
              <w:rPr>
                <w:rFonts w:ascii="Liberation Serif" w:eastAsia="Times New Roman" w:hAnsi="Liberation Serif" w:cs="Times New Roman"/>
                <w:sz w:val="20"/>
                <w:szCs w:val="20"/>
                <w:lang w:eastAsia="ru-RU"/>
              </w:rPr>
              <w:t xml:space="preserve">  0,0</w:t>
            </w:r>
          </w:p>
        </w:tc>
        <w:tc>
          <w:tcPr>
            <w:tcW w:w="0" w:type="auto"/>
            <w:tcBorders>
              <w:top w:val="single" w:sz="4" w:space="0" w:color="auto"/>
              <w:left w:val="nil"/>
              <w:bottom w:val="single" w:sz="4" w:space="0" w:color="auto"/>
              <w:right w:val="single" w:sz="4" w:space="0" w:color="auto"/>
            </w:tcBorders>
            <w:shd w:val="clear" w:color="auto" w:fill="auto"/>
            <w:hideMark/>
          </w:tcPr>
          <w:p w:rsidR="003B4EB9" w:rsidRPr="003B4EB9" w:rsidRDefault="003B4EB9" w:rsidP="003B4EB9">
            <w:pPr>
              <w:spacing w:after="0" w:line="240" w:lineRule="auto"/>
              <w:jc w:val="right"/>
              <w:rPr>
                <w:rFonts w:ascii="Liberation Serif" w:eastAsia="Times New Roman" w:hAnsi="Liberation Serif" w:cs="Times New Roman"/>
                <w:sz w:val="20"/>
                <w:szCs w:val="20"/>
                <w:lang w:eastAsia="ru-RU"/>
              </w:rPr>
            </w:pPr>
            <w:r w:rsidRPr="003B4EB9">
              <w:rPr>
                <w:rFonts w:ascii="Liberation Serif" w:eastAsia="Times New Roman" w:hAnsi="Liberation Serif" w:cs="Times New Roman"/>
                <w:sz w:val="20"/>
                <w:szCs w:val="20"/>
                <w:lang w:eastAsia="ru-RU"/>
              </w:rPr>
              <w:t xml:space="preserve">  0,0</w:t>
            </w:r>
          </w:p>
        </w:tc>
        <w:tc>
          <w:tcPr>
            <w:tcW w:w="0" w:type="auto"/>
            <w:tcBorders>
              <w:top w:val="single" w:sz="4" w:space="0" w:color="auto"/>
              <w:left w:val="nil"/>
              <w:bottom w:val="single" w:sz="4" w:space="0" w:color="auto"/>
              <w:right w:val="single" w:sz="4" w:space="0" w:color="auto"/>
            </w:tcBorders>
            <w:shd w:val="clear" w:color="auto" w:fill="auto"/>
            <w:hideMark/>
          </w:tcPr>
          <w:p w:rsidR="003B4EB9" w:rsidRPr="003B4EB9" w:rsidRDefault="003B4EB9" w:rsidP="003B4EB9">
            <w:pPr>
              <w:spacing w:after="0" w:line="240" w:lineRule="auto"/>
              <w:jc w:val="right"/>
              <w:rPr>
                <w:rFonts w:ascii="Liberation Serif" w:eastAsia="Times New Roman" w:hAnsi="Liberation Serif" w:cs="Times New Roman"/>
                <w:sz w:val="20"/>
                <w:szCs w:val="20"/>
                <w:lang w:eastAsia="ru-RU"/>
              </w:rPr>
            </w:pPr>
            <w:r w:rsidRPr="003B4EB9">
              <w:rPr>
                <w:rFonts w:ascii="Liberation Serif" w:eastAsia="Times New Roman" w:hAnsi="Liberation Serif" w:cs="Times New Roman"/>
                <w:sz w:val="20"/>
                <w:szCs w:val="20"/>
                <w:lang w:eastAsia="ru-RU"/>
              </w:rPr>
              <w:t xml:space="preserve">  0,0</w:t>
            </w:r>
          </w:p>
        </w:tc>
        <w:tc>
          <w:tcPr>
            <w:tcW w:w="0" w:type="auto"/>
            <w:tcBorders>
              <w:top w:val="single" w:sz="4" w:space="0" w:color="auto"/>
              <w:left w:val="nil"/>
              <w:bottom w:val="single" w:sz="4" w:space="0" w:color="auto"/>
              <w:right w:val="single" w:sz="4" w:space="0" w:color="auto"/>
            </w:tcBorders>
            <w:shd w:val="clear" w:color="auto" w:fill="auto"/>
            <w:hideMark/>
          </w:tcPr>
          <w:p w:rsidR="003B4EB9" w:rsidRPr="003B4EB9" w:rsidRDefault="003B4EB9" w:rsidP="003B4EB9">
            <w:pPr>
              <w:spacing w:after="0" w:line="240" w:lineRule="auto"/>
              <w:jc w:val="right"/>
              <w:rPr>
                <w:rFonts w:ascii="Liberation Serif" w:eastAsia="Times New Roman" w:hAnsi="Liberation Serif" w:cs="Times New Roman"/>
                <w:sz w:val="20"/>
                <w:szCs w:val="20"/>
                <w:lang w:eastAsia="ru-RU"/>
              </w:rPr>
            </w:pPr>
            <w:r w:rsidRPr="003B4EB9">
              <w:rPr>
                <w:rFonts w:ascii="Liberation Serif" w:eastAsia="Times New Roman" w:hAnsi="Liberation Serif" w:cs="Times New Roman"/>
                <w:sz w:val="20"/>
                <w:szCs w:val="20"/>
                <w:lang w:eastAsia="ru-RU"/>
              </w:rPr>
              <w:t xml:space="preserve">  0,0</w:t>
            </w:r>
          </w:p>
        </w:tc>
        <w:tc>
          <w:tcPr>
            <w:tcW w:w="0" w:type="auto"/>
            <w:tcBorders>
              <w:top w:val="single" w:sz="4" w:space="0" w:color="auto"/>
              <w:left w:val="nil"/>
              <w:bottom w:val="single" w:sz="4" w:space="0" w:color="auto"/>
              <w:right w:val="single" w:sz="4" w:space="0" w:color="auto"/>
            </w:tcBorders>
            <w:shd w:val="clear" w:color="auto" w:fill="auto"/>
            <w:hideMark/>
          </w:tcPr>
          <w:p w:rsidR="003B4EB9" w:rsidRPr="003B4EB9" w:rsidRDefault="003B4EB9" w:rsidP="003B4EB9">
            <w:pPr>
              <w:spacing w:after="0" w:line="240" w:lineRule="auto"/>
              <w:jc w:val="right"/>
              <w:rPr>
                <w:rFonts w:ascii="Liberation Serif" w:eastAsia="Times New Roman" w:hAnsi="Liberation Serif" w:cs="Times New Roman"/>
                <w:sz w:val="20"/>
                <w:szCs w:val="20"/>
                <w:lang w:eastAsia="ru-RU"/>
              </w:rPr>
            </w:pPr>
            <w:r w:rsidRPr="003B4EB9">
              <w:rPr>
                <w:rFonts w:ascii="Liberation Serif" w:eastAsia="Times New Roman" w:hAnsi="Liberation Serif" w:cs="Times New Roman"/>
                <w:sz w:val="20"/>
                <w:szCs w:val="20"/>
                <w:lang w:eastAsia="ru-RU"/>
              </w:rPr>
              <w:t xml:space="preserve">  0,0</w:t>
            </w:r>
          </w:p>
        </w:tc>
        <w:tc>
          <w:tcPr>
            <w:tcW w:w="0" w:type="auto"/>
            <w:tcBorders>
              <w:top w:val="single" w:sz="4" w:space="0" w:color="auto"/>
              <w:left w:val="nil"/>
              <w:bottom w:val="single" w:sz="4" w:space="0" w:color="auto"/>
              <w:right w:val="single" w:sz="4" w:space="0" w:color="auto"/>
            </w:tcBorders>
            <w:shd w:val="clear" w:color="auto" w:fill="auto"/>
          </w:tcPr>
          <w:p w:rsidR="003B4EB9" w:rsidRPr="003B4EB9" w:rsidRDefault="003B4EB9" w:rsidP="003B4EB9">
            <w:pPr>
              <w:spacing w:after="0" w:line="240" w:lineRule="auto"/>
              <w:jc w:val="right"/>
              <w:rPr>
                <w:rFonts w:ascii="Liberation Serif" w:eastAsia="Times New Roman" w:hAnsi="Liberation Serif" w:cs="Times New Roman"/>
                <w:sz w:val="20"/>
                <w:szCs w:val="20"/>
                <w:lang w:eastAsia="ru-RU"/>
              </w:rPr>
            </w:pPr>
            <w:r w:rsidRPr="003B4EB9">
              <w:rPr>
                <w:rFonts w:ascii="Liberation Serif" w:eastAsia="Times New Roman" w:hAnsi="Liberation Serif" w:cs="Times New Roman"/>
                <w:sz w:val="20"/>
                <w:szCs w:val="20"/>
                <w:lang w:eastAsia="ru-RU"/>
              </w:rPr>
              <w:t xml:space="preserve">  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B4EB9" w:rsidRPr="003B4EB9" w:rsidRDefault="003B4EB9" w:rsidP="003B4EB9">
            <w:pPr>
              <w:spacing w:after="0" w:line="240" w:lineRule="auto"/>
              <w:rPr>
                <w:rFonts w:ascii="Liberation Serif" w:eastAsia="Times New Roman" w:hAnsi="Liberation Serif" w:cs="Times New Roman"/>
                <w:sz w:val="20"/>
                <w:szCs w:val="20"/>
                <w:lang w:eastAsia="ru-RU"/>
              </w:rPr>
            </w:pPr>
            <w:r w:rsidRPr="003B4EB9">
              <w:rPr>
                <w:rFonts w:ascii="Liberation Serif" w:eastAsia="Times New Roman" w:hAnsi="Liberation Serif" w:cs="Times New Roman"/>
                <w:sz w:val="20"/>
                <w:szCs w:val="20"/>
                <w:lang w:eastAsia="ru-RU"/>
              </w:rPr>
              <w:t> </w:t>
            </w:r>
          </w:p>
        </w:tc>
      </w:tr>
      <w:tr w:rsidR="003B4EB9" w:rsidRPr="003B4EB9" w:rsidTr="003B4EB9">
        <w:trPr>
          <w:cantSplit/>
          <w:trHeight w:val="264"/>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B4EB9" w:rsidRPr="003B4EB9" w:rsidRDefault="003B4EB9" w:rsidP="003B4EB9">
            <w:pPr>
              <w:spacing w:after="0" w:line="240" w:lineRule="auto"/>
              <w:jc w:val="both"/>
              <w:rPr>
                <w:rFonts w:ascii="Liberation Serif" w:eastAsia="Times New Roman" w:hAnsi="Liberation Serif" w:cs="Times New Roman"/>
                <w:sz w:val="20"/>
                <w:szCs w:val="20"/>
                <w:lang w:eastAsia="ru-RU"/>
              </w:rPr>
            </w:pPr>
            <w:r w:rsidRPr="003B4EB9">
              <w:rPr>
                <w:rFonts w:ascii="Liberation Serif" w:eastAsia="Times New Roman" w:hAnsi="Liberation Serif" w:cs="Times New Roman"/>
                <w:sz w:val="20"/>
                <w:szCs w:val="20"/>
                <w:lang w:eastAsia="ru-RU"/>
              </w:rPr>
              <w:t>62</w:t>
            </w:r>
          </w:p>
        </w:tc>
        <w:tc>
          <w:tcPr>
            <w:tcW w:w="0" w:type="auto"/>
            <w:tcBorders>
              <w:top w:val="single" w:sz="4" w:space="0" w:color="auto"/>
              <w:left w:val="nil"/>
              <w:bottom w:val="single" w:sz="4" w:space="0" w:color="auto"/>
              <w:right w:val="single" w:sz="4" w:space="0" w:color="auto"/>
            </w:tcBorders>
            <w:shd w:val="clear" w:color="auto" w:fill="auto"/>
            <w:hideMark/>
          </w:tcPr>
          <w:p w:rsidR="003B4EB9" w:rsidRPr="003B4EB9" w:rsidRDefault="003B4EB9" w:rsidP="003B4EB9">
            <w:pPr>
              <w:spacing w:after="0" w:line="240" w:lineRule="auto"/>
              <w:rPr>
                <w:rFonts w:ascii="Liberation Serif" w:eastAsia="Times New Roman" w:hAnsi="Liberation Serif" w:cs="Times New Roman"/>
                <w:sz w:val="20"/>
                <w:szCs w:val="20"/>
                <w:lang w:eastAsia="ru-RU"/>
              </w:rPr>
            </w:pPr>
            <w:r w:rsidRPr="003B4EB9">
              <w:rPr>
                <w:rFonts w:ascii="Liberation Serif" w:eastAsia="Times New Roman" w:hAnsi="Liberation Serif" w:cs="Times New Roman"/>
                <w:sz w:val="20"/>
                <w:szCs w:val="20"/>
                <w:lang w:eastAsia="ru-RU"/>
              </w:rPr>
              <w:t>местный бюджет</w:t>
            </w:r>
          </w:p>
        </w:tc>
        <w:tc>
          <w:tcPr>
            <w:tcW w:w="0" w:type="auto"/>
            <w:tcBorders>
              <w:top w:val="single" w:sz="4" w:space="0" w:color="auto"/>
              <w:left w:val="nil"/>
              <w:bottom w:val="single" w:sz="4" w:space="0" w:color="auto"/>
              <w:right w:val="single" w:sz="4" w:space="0" w:color="auto"/>
            </w:tcBorders>
            <w:shd w:val="clear" w:color="auto" w:fill="auto"/>
            <w:hideMark/>
          </w:tcPr>
          <w:p w:rsidR="003B4EB9" w:rsidRPr="003B4EB9" w:rsidRDefault="003B4EB9" w:rsidP="003B4EB9">
            <w:pPr>
              <w:spacing w:after="0" w:line="240" w:lineRule="auto"/>
              <w:jc w:val="right"/>
              <w:rPr>
                <w:rFonts w:ascii="Liberation Serif" w:eastAsia="Times New Roman" w:hAnsi="Liberation Serif" w:cs="Times New Roman"/>
                <w:sz w:val="20"/>
                <w:szCs w:val="20"/>
                <w:lang w:eastAsia="ru-RU"/>
              </w:rPr>
            </w:pPr>
            <w:r w:rsidRPr="003B4EB9">
              <w:rPr>
                <w:rFonts w:ascii="Liberation Serif" w:eastAsia="Times New Roman" w:hAnsi="Liberation Serif" w:cs="Times New Roman"/>
                <w:sz w:val="20"/>
                <w:szCs w:val="20"/>
                <w:lang w:eastAsia="ru-RU"/>
              </w:rPr>
              <w:t xml:space="preserve"> 461 341,2</w:t>
            </w:r>
          </w:p>
        </w:tc>
        <w:tc>
          <w:tcPr>
            <w:tcW w:w="1244" w:type="dxa"/>
            <w:tcBorders>
              <w:top w:val="single" w:sz="4" w:space="0" w:color="auto"/>
              <w:left w:val="nil"/>
              <w:bottom w:val="single" w:sz="4" w:space="0" w:color="auto"/>
              <w:right w:val="single" w:sz="4" w:space="0" w:color="auto"/>
            </w:tcBorders>
            <w:shd w:val="clear" w:color="auto" w:fill="auto"/>
            <w:hideMark/>
          </w:tcPr>
          <w:p w:rsidR="003B4EB9" w:rsidRPr="003B4EB9" w:rsidRDefault="003B4EB9" w:rsidP="003B4EB9">
            <w:pPr>
              <w:spacing w:after="0" w:line="240" w:lineRule="auto"/>
              <w:jc w:val="right"/>
              <w:rPr>
                <w:rFonts w:ascii="Liberation Serif" w:eastAsia="Times New Roman" w:hAnsi="Liberation Serif" w:cs="Times New Roman"/>
                <w:sz w:val="20"/>
                <w:szCs w:val="20"/>
                <w:lang w:eastAsia="ru-RU"/>
              </w:rPr>
            </w:pPr>
            <w:r w:rsidRPr="003B4EB9">
              <w:rPr>
                <w:rFonts w:ascii="Liberation Serif" w:eastAsia="Times New Roman" w:hAnsi="Liberation Serif" w:cs="Times New Roman"/>
                <w:sz w:val="20"/>
                <w:szCs w:val="20"/>
                <w:lang w:eastAsia="ru-RU"/>
              </w:rPr>
              <w:t xml:space="preserve"> 461 341,2</w:t>
            </w:r>
          </w:p>
        </w:tc>
        <w:tc>
          <w:tcPr>
            <w:tcW w:w="976" w:type="dxa"/>
            <w:tcBorders>
              <w:top w:val="single" w:sz="4" w:space="0" w:color="auto"/>
              <w:left w:val="nil"/>
              <w:bottom w:val="single" w:sz="4" w:space="0" w:color="auto"/>
              <w:right w:val="single" w:sz="4" w:space="0" w:color="auto"/>
            </w:tcBorders>
            <w:shd w:val="clear" w:color="auto" w:fill="auto"/>
            <w:hideMark/>
          </w:tcPr>
          <w:p w:rsidR="003B4EB9" w:rsidRPr="003B4EB9" w:rsidRDefault="003B4EB9" w:rsidP="003B4EB9">
            <w:pPr>
              <w:spacing w:after="0" w:line="240" w:lineRule="auto"/>
              <w:jc w:val="right"/>
              <w:rPr>
                <w:rFonts w:ascii="Liberation Serif" w:eastAsia="Times New Roman" w:hAnsi="Liberation Serif" w:cs="Times New Roman"/>
                <w:sz w:val="20"/>
                <w:szCs w:val="20"/>
                <w:lang w:eastAsia="ru-RU"/>
              </w:rPr>
            </w:pPr>
            <w:r w:rsidRPr="003B4EB9">
              <w:rPr>
                <w:rFonts w:ascii="Liberation Serif" w:eastAsia="Times New Roman" w:hAnsi="Liberation Serif" w:cs="Times New Roman"/>
                <w:sz w:val="20"/>
                <w:szCs w:val="20"/>
                <w:lang w:eastAsia="ru-RU"/>
              </w:rPr>
              <w:t xml:space="preserve">  0,0</w:t>
            </w:r>
          </w:p>
        </w:tc>
        <w:tc>
          <w:tcPr>
            <w:tcW w:w="0" w:type="auto"/>
            <w:tcBorders>
              <w:top w:val="single" w:sz="4" w:space="0" w:color="auto"/>
              <w:left w:val="nil"/>
              <w:bottom w:val="single" w:sz="4" w:space="0" w:color="auto"/>
              <w:right w:val="single" w:sz="4" w:space="0" w:color="auto"/>
            </w:tcBorders>
            <w:shd w:val="clear" w:color="auto" w:fill="auto"/>
            <w:hideMark/>
          </w:tcPr>
          <w:p w:rsidR="003B4EB9" w:rsidRPr="003B4EB9" w:rsidRDefault="003B4EB9" w:rsidP="003B4EB9">
            <w:pPr>
              <w:spacing w:after="0" w:line="240" w:lineRule="auto"/>
              <w:jc w:val="right"/>
              <w:rPr>
                <w:rFonts w:ascii="Liberation Serif" w:eastAsia="Times New Roman" w:hAnsi="Liberation Serif" w:cs="Times New Roman"/>
                <w:sz w:val="20"/>
                <w:szCs w:val="20"/>
                <w:lang w:eastAsia="ru-RU"/>
              </w:rPr>
            </w:pPr>
            <w:r w:rsidRPr="003B4EB9">
              <w:rPr>
                <w:rFonts w:ascii="Liberation Serif" w:eastAsia="Times New Roman" w:hAnsi="Liberation Serif" w:cs="Times New Roman"/>
                <w:sz w:val="20"/>
                <w:szCs w:val="20"/>
                <w:lang w:eastAsia="ru-RU"/>
              </w:rPr>
              <w:t xml:space="preserve">  0,0</w:t>
            </w:r>
          </w:p>
        </w:tc>
        <w:tc>
          <w:tcPr>
            <w:tcW w:w="0" w:type="auto"/>
            <w:tcBorders>
              <w:top w:val="single" w:sz="4" w:space="0" w:color="auto"/>
              <w:left w:val="nil"/>
              <w:bottom w:val="single" w:sz="4" w:space="0" w:color="auto"/>
              <w:right w:val="single" w:sz="4" w:space="0" w:color="auto"/>
            </w:tcBorders>
            <w:shd w:val="clear" w:color="auto" w:fill="auto"/>
            <w:hideMark/>
          </w:tcPr>
          <w:p w:rsidR="003B4EB9" w:rsidRPr="003B4EB9" w:rsidRDefault="003B4EB9" w:rsidP="003B4EB9">
            <w:pPr>
              <w:spacing w:after="0" w:line="240" w:lineRule="auto"/>
              <w:jc w:val="right"/>
              <w:rPr>
                <w:rFonts w:ascii="Liberation Serif" w:eastAsia="Times New Roman" w:hAnsi="Liberation Serif" w:cs="Times New Roman"/>
                <w:sz w:val="20"/>
                <w:szCs w:val="20"/>
                <w:lang w:eastAsia="ru-RU"/>
              </w:rPr>
            </w:pPr>
            <w:r w:rsidRPr="003B4EB9">
              <w:rPr>
                <w:rFonts w:ascii="Liberation Serif" w:eastAsia="Times New Roman" w:hAnsi="Liberation Serif" w:cs="Times New Roman"/>
                <w:sz w:val="20"/>
                <w:szCs w:val="20"/>
                <w:lang w:eastAsia="ru-RU"/>
              </w:rPr>
              <w:t xml:space="preserve">  0,0</w:t>
            </w:r>
          </w:p>
        </w:tc>
        <w:tc>
          <w:tcPr>
            <w:tcW w:w="0" w:type="auto"/>
            <w:tcBorders>
              <w:top w:val="single" w:sz="4" w:space="0" w:color="auto"/>
              <w:left w:val="nil"/>
              <w:bottom w:val="single" w:sz="4" w:space="0" w:color="auto"/>
              <w:right w:val="single" w:sz="4" w:space="0" w:color="auto"/>
            </w:tcBorders>
            <w:shd w:val="clear" w:color="auto" w:fill="auto"/>
            <w:hideMark/>
          </w:tcPr>
          <w:p w:rsidR="003B4EB9" w:rsidRPr="003B4EB9" w:rsidRDefault="003B4EB9" w:rsidP="003B4EB9">
            <w:pPr>
              <w:spacing w:after="0" w:line="240" w:lineRule="auto"/>
              <w:jc w:val="right"/>
              <w:rPr>
                <w:rFonts w:ascii="Liberation Serif" w:eastAsia="Times New Roman" w:hAnsi="Liberation Serif" w:cs="Times New Roman"/>
                <w:sz w:val="20"/>
                <w:szCs w:val="20"/>
                <w:lang w:eastAsia="ru-RU"/>
              </w:rPr>
            </w:pPr>
            <w:r w:rsidRPr="003B4EB9">
              <w:rPr>
                <w:rFonts w:ascii="Liberation Serif" w:eastAsia="Times New Roman" w:hAnsi="Liberation Serif" w:cs="Times New Roman"/>
                <w:sz w:val="20"/>
                <w:szCs w:val="20"/>
                <w:lang w:eastAsia="ru-RU"/>
              </w:rPr>
              <w:t xml:space="preserve">  0,0</w:t>
            </w:r>
          </w:p>
        </w:tc>
        <w:tc>
          <w:tcPr>
            <w:tcW w:w="0" w:type="auto"/>
            <w:tcBorders>
              <w:top w:val="single" w:sz="4" w:space="0" w:color="auto"/>
              <w:left w:val="nil"/>
              <w:bottom w:val="single" w:sz="4" w:space="0" w:color="auto"/>
              <w:right w:val="single" w:sz="4" w:space="0" w:color="auto"/>
            </w:tcBorders>
            <w:shd w:val="clear" w:color="auto" w:fill="auto"/>
            <w:hideMark/>
          </w:tcPr>
          <w:p w:rsidR="003B4EB9" w:rsidRPr="003B4EB9" w:rsidRDefault="003B4EB9" w:rsidP="003B4EB9">
            <w:pPr>
              <w:spacing w:after="0" w:line="240" w:lineRule="auto"/>
              <w:jc w:val="right"/>
              <w:rPr>
                <w:rFonts w:ascii="Liberation Serif" w:eastAsia="Times New Roman" w:hAnsi="Liberation Serif" w:cs="Times New Roman"/>
                <w:sz w:val="20"/>
                <w:szCs w:val="20"/>
                <w:lang w:eastAsia="ru-RU"/>
              </w:rPr>
            </w:pPr>
            <w:r w:rsidRPr="003B4EB9">
              <w:rPr>
                <w:rFonts w:ascii="Liberation Serif" w:eastAsia="Times New Roman" w:hAnsi="Liberation Serif" w:cs="Times New Roman"/>
                <w:sz w:val="20"/>
                <w:szCs w:val="20"/>
                <w:lang w:eastAsia="ru-RU"/>
              </w:rPr>
              <w:t xml:space="preserve">  0,0</w:t>
            </w:r>
          </w:p>
        </w:tc>
        <w:tc>
          <w:tcPr>
            <w:tcW w:w="0" w:type="auto"/>
            <w:tcBorders>
              <w:top w:val="single" w:sz="4" w:space="0" w:color="auto"/>
              <w:left w:val="nil"/>
              <w:bottom w:val="single" w:sz="4" w:space="0" w:color="auto"/>
              <w:right w:val="single" w:sz="4" w:space="0" w:color="auto"/>
            </w:tcBorders>
            <w:shd w:val="clear" w:color="auto" w:fill="auto"/>
          </w:tcPr>
          <w:p w:rsidR="003B4EB9" w:rsidRPr="003B4EB9" w:rsidRDefault="003B4EB9" w:rsidP="003B4EB9">
            <w:pPr>
              <w:spacing w:after="0" w:line="240" w:lineRule="auto"/>
              <w:jc w:val="right"/>
              <w:rPr>
                <w:rFonts w:ascii="Liberation Serif" w:eastAsia="Times New Roman" w:hAnsi="Liberation Serif" w:cs="Times New Roman"/>
                <w:sz w:val="20"/>
                <w:szCs w:val="20"/>
                <w:lang w:eastAsia="ru-RU"/>
              </w:rPr>
            </w:pPr>
            <w:r w:rsidRPr="003B4EB9">
              <w:rPr>
                <w:rFonts w:ascii="Liberation Serif" w:eastAsia="Times New Roman" w:hAnsi="Liberation Serif" w:cs="Times New Roman"/>
                <w:sz w:val="20"/>
                <w:szCs w:val="20"/>
                <w:lang w:eastAsia="ru-RU"/>
              </w:rPr>
              <w:t xml:space="preserve">  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B4EB9" w:rsidRPr="003B4EB9" w:rsidRDefault="003B4EB9" w:rsidP="003B4EB9">
            <w:pPr>
              <w:spacing w:after="0" w:line="240" w:lineRule="auto"/>
              <w:rPr>
                <w:rFonts w:ascii="Liberation Serif" w:eastAsia="Times New Roman" w:hAnsi="Liberation Serif" w:cs="Times New Roman"/>
                <w:sz w:val="20"/>
                <w:szCs w:val="20"/>
                <w:lang w:eastAsia="ru-RU"/>
              </w:rPr>
            </w:pPr>
            <w:r w:rsidRPr="003B4EB9">
              <w:rPr>
                <w:rFonts w:ascii="Liberation Serif" w:eastAsia="Times New Roman" w:hAnsi="Liberation Serif" w:cs="Times New Roman"/>
                <w:sz w:val="20"/>
                <w:szCs w:val="20"/>
                <w:lang w:eastAsia="ru-RU"/>
              </w:rPr>
              <w:t> </w:t>
            </w:r>
          </w:p>
        </w:tc>
      </w:tr>
      <w:tr w:rsidR="003B4EB9" w:rsidRPr="003B4EB9" w:rsidTr="003B4EB9">
        <w:trPr>
          <w:cantSplit/>
          <w:trHeight w:val="799"/>
        </w:trPr>
        <w:tc>
          <w:tcPr>
            <w:tcW w:w="0" w:type="auto"/>
            <w:tcBorders>
              <w:top w:val="single" w:sz="4" w:space="0" w:color="auto"/>
              <w:left w:val="single" w:sz="4" w:space="0" w:color="auto"/>
              <w:bottom w:val="single" w:sz="4" w:space="0" w:color="auto"/>
              <w:right w:val="single" w:sz="4" w:space="0" w:color="auto"/>
            </w:tcBorders>
            <w:shd w:val="clear" w:color="000000" w:fill="FFFFFF"/>
            <w:hideMark/>
          </w:tcPr>
          <w:p w:rsidR="003B4EB9" w:rsidRPr="003B4EB9" w:rsidRDefault="003B4EB9" w:rsidP="003B4EB9">
            <w:pPr>
              <w:spacing w:after="0" w:line="240" w:lineRule="auto"/>
              <w:jc w:val="both"/>
              <w:rPr>
                <w:rFonts w:ascii="Liberation Serif" w:eastAsia="Times New Roman" w:hAnsi="Liberation Serif" w:cs="Times New Roman"/>
                <w:b/>
                <w:bCs/>
                <w:color w:val="000000"/>
                <w:sz w:val="20"/>
                <w:szCs w:val="20"/>
                <w:lang w:eastAsia="ru-RU"/>
              </w:rPr>
            </w:pPr>
            <w:r w:rsidRPr="003B4EB9">
              <w:rPr>
                <w:rFonts w:ascii="Liberation Serif" w:eastAsia="Times New Roman" w:hAnsi="Liberation Serif" w:cs="Times New Roman"/>
                <w:b/>
                <w:bCs/>
                <w:color w:val="000000"/>
                <w:sz w:val="20"/>
                <w:szCs w:val="20"/>
                <w:lang w:eastAsia="ru-RU"/>
              </w:rPr>
              <w:t>63</w:t>
            </w:r>
          </w:p>
        </w:tc>
        <w:tc>
          <w:tcPr>
            <w:tcW w:w="0" w:type="auto"/>
            <w:tcBorders>
              <w:top w:val="single" w:sz="4" w:space="0" w:color="auto"/>
              <w:left w:val="nil"/>
              <w:bottom w:val="single" w:sz="4" w:space="0" w:color="auto"/>
              <w:right w:val="single" w:sz="4" w:space="0" w:color="auto"/>
            </w:tcBorders>
            <w:shd w:val="clear" w:color="000000" w:fill="FFFFFF"/>
            <w:hideMark/>
          </w:tcPr>
          <w:p w:rsidR="003B4EB9" w:rsidRPr="003B4EB9" w:rsidRDefault="003B4EB9" w:rsidP="003B4EB9">
            <w:pPr>
              <w:spacing w:after="0" w:line="240" w:lineRule="auto"/>
              <w:rPr>
                <w:rFonts w:ascii="Liberation Serif" w:eastAsia="Times New Roman" w:hAnsi="Liberation Serif" w:cs="Times New Roman"/>
                <w:b/>
                <w:bCs/>
                <w:color w:val="000000"/>
                <w:sz w:val="20"/>
                <w:szCs w:val="20"/>
                <w:lang w:eastAsia="ru-RU"/>
              </w:rPr>
            </w:pPr>
            <w:r w:rsidRPr="003B4EB9">
              <w:rPr>
                <w:rFonts w:ascii="Liberation Serif" w:eastAsia="Times New Roman" w:hAnsi="Liberation Serif" w:cs="Times New Roman"/>
                <w:b/>
                <w:bCs/>
                <w:color w:val="000000"/>
                <w:sz w:val="20"/>
                <w:szCs w:val="20"/>
                <w:lang w:eastAsia="ru-RU"/>
              </w:rPr>
              <w:t xml:space="preserve">Мероприятие 3.2. Реконструкция объекта незавершенного строительства под Дворец бракосочетания в </w:t>
            </w:r>
            <w:proofErr w:type="spellStart"/>
            <w:r w:rsidRPr="003B4EB9">
              <w:rPr>
                <w:rFonts w:ascii="Liberation Serif" w:eastAsia="Times New Roman" w:hAnsi="Liberation Serif" w:cs="Times New Roman"/>
                <w:b/>
                <w:bCs/>
                <w:color w:val="000000"/>
                <w:sz w:val="20"/>
                <w:szCs w:val="20"/>
                <w:lang w:eastAsia="ru-RU"/>
              </w:rPr>
              <w:t>г.Заречный</w:t>
            </w:r>
            <w:proofErr w:type="spellEnd"/>
            <w:r w:rsidRPr="003B4EB9">
              <w:rPr>
                <w:rFonts w:ascii="Liberation Serif" w:eastAsia="Times New Roman" w:hAnsi="Liberation Serif" w:cs="Times New Roman"/>
                <w:b/>
                <w:bCs/>
                <w:color w:val="000000"/>
                <w:sz w:val="20"/>
                <w:szCs w:val="20"/>
                <w:lang w:eastAsia="ru-RU"/>
              </w:rPr>
              <w:t xml:space="preserve"> Свердловской области</w:t>
            </w:r>
          </w:p>
        </w:tc>
        <w:tc>
          <w:tcPr>
            <w:tcW w:w="0" w:type="auto"/>
            <w:tcBorders>
              <w:top w:val="single" w:sz="4" w:space="0" w:color="auto"/>
              <w:left w:val="nil"/>
              <w:bottom w:val="single" w:sz="4" w:space="0" w:color="auto"/>
              <w:right w:val="single" w:sz="4" w:space="0" w:color="auto"/>
            </w:tcBorders>
            <w:shd w:val="clear" w:color="000000" w:fill="FFFFFF"/>
            <w:hideMark/>
          </w:tcPr>
          <w:p w:rsidR="003B4EB9" w:rsidRPr="003B4EB9" w:rsidRDefault="003B4EB9" w:rsidP="003B4EB9">
            <w:pPr>
              <w:spacing w:after="0" w:line="240" w:lineRule="auto"/>
              <w:jc w:val="right"/>
              <w:rPr>
                <w:rFonts w:ascii="Liberation Serif" w:eastAsia="Times New Roman" w:hAnsi="Liberation Serif" w:cs="Times New Roman"/>
                <w:b/>
                <w:bCs/>
                <w:color w:val="000000"/>
                <w:sz w:val="20"/>
                <w:szCs w:val="20"/>
                <w:lang w:eastAsia="ru-RU"/>
              </w:rPr>
            </w:pPr>
            <w:r w:rsidRPr="003B4EB9">
              <w:rPr>
                <w:rFonts w:ascii="Liberation Serif" w:eastAsia="Times New Roman" w:hAnsi="Liberation Serif" w:cs="Times New Roman"/>
                <w:b/>
                <w:bCs/>
                <w:color w:val="000000"/>
                <w:sz w:val="20"/>
                <w:szCs w:val="20"/>
                <w:lang w:eastAsia="ru-RU"/>
              </w:rPr>
              <w:t>22 500 000,0</w:t>
            </w:r>
          </w:p>
        </w:tc>
        <w:tc>
          <w:tcPr>
            <w:tcW w:w="1244" w:type="dxa"/>
            <w:tcBorders>
              <w:top w:val="single" w:sz="4" w:space="0" w:color="auto"/>
              <w:left w:val="nil"/>
              <w:bottom w:val="single" w:sz="4" w:space="0" w:color="auto"/>
              <w:right w:val="single" w:sz="4" w:space="0" w:color="auto"/>
            </w:tcBorders>
            <w:shd w:val="clear" w:color="000000" w:fill="FFFFFF"/>
            <w:hideMark/>
          </w:tcPr>
          <w:p w:rsidR="003B4EB9" w:rsidRPr="003B4EB9" w:rsidRDefault="003B4EB9" w:rsidP="003B4EB9">
            <w:pPr>
              <w:spacing w:after="0" w:line="240" w:lineRule="auto"/>
              <w:jc w:val="right"/>
              <w:rPr>
                <w:rFonts w:ascii="Liberation Serif" w:eastAsia="Times New Roman" w:hAnsi="Liberation Serif" w:cs="Times New Roman"/>
                <w:b/>
                <w:bCs/>
                <w:color w:val="000000"/>
                <w:sz w:val="20"/>
                <w:szCs w:val="20"/>
                <w:lang w:eastAsia="ru-RU"/>
              </w:rPr>
            </w:pPr>
            <w:r w:rsidRPr="003B4EB9">
              <w:rPr>
                <w:rFonts w:ascii="Liberation Serif" w:eastAsia="Times New Roman" w:hAnsi="Liberation Serif" w:cs="Times New Roman"/>
                <w:b/>
                <w:bCs/>
                <w:color w:val="000000"/>
                <w:sz w:val="20"/>
                <w:szCs w:val="20"/>
                <w:lang w:eastAsia="ru-RU"/>
              </w:rPr>
              <w:t xml:space="preserve">  0,0</w:t>
            </w:r>
          </w:p>
        </w:tc>
        <w:tc>
          <w:tcPr>
            <w:tcW w:w="976" w:type="dxa"/>
            <w:tcBorders>
              <w:top w:val="single" w:sz="4" w:space="0" w:color="auto"/>
              <w:left w:val="nil"/>
              <w:bottom w:val="single" w:sz="4" w:space="0" w:color="auto"/>
              <w:right w:val="single" w:sz="4" w:space="0" w:color="auto"/>
            </w:tcBorders>
            <w:shd w:val="clear" w:color="000000" w:fill="FFFFFF"/>
            <w:hideMark/>
          </w:tcPr>
          <w:p w:rsidR="003B4EB9" w:rsidRPr="003B4EB9" w:rsidRDefault="003B4EB9" w:rsidP="003B4EB9">
            <w:pPr>
              <w:spacing w:after="0" w:line="240" w:lineRule="auto"/>
              <w:jc w:val="right"/>
              <w:rPr>
                <w:rFonts w:ascii="Liberation Serif" w:eastAsia="Times New Roman" w:hAnsi="Liberation Serif" w:cs="Times New Roman"/>
                <w:b/>
                <w:bCs/>
                <w:color w:val="000000"/>
                <w:sz w:val="20"/>
                <w:szCs w:val="20"/>
                <w:lang w:eastAsia="ru-RU"/>
              </w:rPr>
            </w:pPr>
            <w:r w:rsidRPr="003B4EB9">
              <w:rPr>
                <w:rFonts w:ascii="Liberation Serif" w:eastAsia="Times New Roman" w:hAnsi="Liberation Serif" w:cs="Times New Roman"/>
                <w:b/>
                <w:bCs/>
                <w:color w:val="000000"/>
                <w:sz w:val="20"/>
                <w:szCs w:val="20"/>
                <w:lang w:eastAsia="ru-RU"/>
              </w:rPr>
              <w:t xml:space="preserve">  0,0</w:t>
            </w:r>
          </w:p>
        </w:tc>
        <w:tc>
          <w:tcPr>
            <w:tcW w:w="0" w:type="auto"/>
            <w:tcBorders>
              <w:top w:val="single" w:sz="4" w:space="0" w:color="auto"/>
              <w:left w:val="nil"/>
              <w:bottom w:val="single" w:sz="4" w:space="0" w:color="auto"/>
              <w:right w:val="single" w:sz="4" w:space="0" w:color="auto"/>
            </w:tcBorders>
            <w:shd w:val="clear" w:color="000000" w:fill="FFFFFF"/>
            <w:hideMark/>
          </w:tcPr>
          <w:p w:rsidR="003B4EB9" w:rsidRPr="003B4EB9" w:rsidRDefault="003B4EB9" w:rsidP="003B4EB9">
            <w:pPr>
              <w:spacing w:after="0" w:line="240" w:lineRule="auto"/>
              <w:jc w:val="right"/>
              <w:rPr>
                <w:rFonts w:ascii="Liberation Serif" w:eastAsia="Times New Roman" w:hAnsi="Liberation Serif" w:cs="Times New Roman"/>
                <w:b/>
                <w:bCs/>
                <w:color w:val="000000"/>
                <w:sz w:val="20"/>
                <w:szCs w:val="20"/>
                <w:lang w:eastAsia="ru-RU"/>
              </w:rPr>
            </w:pPr>
            <w:r w:rsidRPr="003B4EB9">
              <w:rPr>
                <w:rFonts w:ascii="Liberation Serif" w:eastAsia="Times New Roman" w:hAnsi="Liberation Serif" w:cs="Times New Roman"/>
                <w:b/>
                <w:bCs/>
                <w:color w:val="000000"/>
                <w:sz w:val="20"/>
                <w:szCs w:val="20"/>
                <w:lang w:eastAsia="ru-RU"/>
              </w:rPr>
              <w:t xml:space="preserve">  0,0</w:t>
            </w:r>
          </w:p>
        </w:tc>
        <w:tc>
          <w:tcPr>
            <w:tcW w:w="0" w:type="auto"/>
            <w:tcBorders>
              <w:top w:val="single" w:sz="4" w:space="0" w:color="auto"/>
              <w:left w:val="nil"/>
              <w:bottom w:val="single" w:sz="4" w:space="0" w:color="auto"/>
              <w:right w:val="single" w:sz="4" w:space="0" w:color="auto"/>
            </w:tcBorders>
            <w:shd w:val="clear" w:color="000000" w:fill="FFFFFF"/>
            <w:hideMark/>
          </w:tcPr>
          <w:p w:rsidR="003B4EB9" w:rsidRPr="003B4EB9" w:rsidRDefault="003B4EB9" w:rsidP="003B4EB9">
            <w:pPr>
              <w:spacing w:after="0" w:line="240" w:lineRule="auto"/>
              <w:jc w:val="right"/>
              <w:rPr>
                <w:rFonts w:ascii="Liberation Serif" w:eastAsia="Times New Roman" w:hAnsi="Liberation Serif" w:cs="Times New Roman"/>
                <w:b/>
                <w:bCs/>
                <w:color w:val="000000"/>
                <w:sz w:val="20"/>
                <w:szCs w:val="20"/>
                <w:lang w:eastAsia="ru-RU"/>
              </w:rPr>
            </w:pPr>
            <w:r w:rsidRPr="003B4EB9">
              <w:rPr>
                <w:rFonts w:ascii="Liberation Serif" w:eastAsia="Times New Roman" w:hAnsi="Liberation Serif" w:cs="Times New Roman"/>
                <w:b/>
                <w:bCs/>
                <w:color w:val="000000"/>
                <w:sz w:val="20"/>
                <w:szCs w:val="20"/>
                <w:lang w:eastAsia="ru-RU"/>
              </w:rPr>
              <w:t>22 500 000,0</w:t>
            </w:r>
          </w:p>
        </w:tc>
        <w:tc>
          <w:tcPr>
            <w:tcW w:w="0" w:type="auto"/>
            <w:tcBorders>
              <w:top w:val="single" w:sz="4" w:space="0" w:color="auto"/>
              <w:left w:val="nil"/>
              <w:bottom w:val="single" w:sz="4" w:space="0" w:color="auto"/>
              <w:right w:val="single" w:sz="4" w:space="0" w:color="auto"/>
            </w:tcBorders>
            <w:shd w:val="clear" w:color="000000" w:fill="FFFFFF"/>
            <w:hideMark/>
          </w:tcPr>
          <w:p w:rsidR="003B4EB9" w:rsidRPr="003B4EB9" w:rsidRDefault="003B4EB9" w:rsidP="003B4EB9">
            <w:pPr>
              <w:spacing w:after="0" w:line="240" w:lineRule="auto"/>
              <w:jc w:val="right"/>
              <w:rPr>
                <w:rFonts w:ascii="Liberation Serif" w:eastAsia="Times New Roman" w:hAnsi="Liberation Serif" w:cs="Times New Roman"/>
                <w:b/>
                <w:bCs/>
                <w:color w:val="000000"/>
                <w:sz w:val="20"/>
                <w:szCs w:val="20"/>
                <w:lang w:eastAsia="ru-RU"/>
              </w:rPr>
            </w:pPr>
            <w:r w:rsidRPr="003B4EB9">
              <w:rPr>
                <w:rFonts w:ascii="Liberation Serif" w:eastAsia="Times New Roman" w:hAnsi="Liberation Serif" w:cs="Times New Roman"/>
                <w:b/>
                <w:bCs/>
                <w:color w:val="000000"/>
                <w:sz w:val="20"/>
                <w:szCs w:val="20"/>
                <w:lang w:eastAsia="ru-RU"/>
              </w:rPr>
              <w:t xml:space="preserve">  0,0</w:t>
            </w:r>
          </w:p>
        </w:tc>
        <w:tc>
          <w:tcPr>
            <w:tcW w:w="0" w:type="auto"/>
            <w:tcBorders>
              <w:top w:val="single" w:sz="4" w:space="0" w:color="auto"/>
              <w:left w:val="nil"/>
              <w:bottom w:val="single" w:sz="4" w:space="0" w:color="auto"/>
              <w:right w:val="single" w:sz="4" w:space="0" w:color="auto"/>
            </w:tcBorders>
            <w:shd w:val="clear" w:color="000000" w:fill="FFFFFF"/>
            <w:hideMark/>
          </w:tcPr>
          <w:p w:rsidR="003B4EB9" w:rsidRPr="003B4EB9" w:rsidRDefault="003B4EB9" w:rsidP="003B4EB9">
            <w:pPr>
              <w:spacing w:after="0" w:line="240" w:lineRule="auto"/>
              <w:jc w:val="right"/>
              <w:rPr>
                <w:rFonts w:ascii="Liberation Serif" w:eastAsia="Times New Roman" w:hAnsi="Liberation Serif" w:cs="Times New Roman"/>
                <w:b/>
                <w:bCs/>
                <w:color w:val="000000"/>
                <w:sz w:val="20"/>
                <w:szCs w:val="20"/>
                <w:lang w:eastAsia="ru-RU"/>
              </w:rPr>
            </w:pPr>
            <w:r w:rsidRPr="003B4EB9">
              <w:rPr>
                <w:rFonts w:ascii="Liberation Serif" w:eastAsia="Times New Roman" w:hAnsi="Liberation Serif" w:cs="Times New Roman"/>
                <w:b/>
                <w:bCs/>
                <w:color w:val="000000"/>
                <w:sz w:val="20"/>
                <w:szCs w:val="20"/>
                <w:lang w:eastAsia="ru-RU"/>
              </w:rPr>
              <w:t xml:space="preserve">  0,0</w:t>
            </w:r>
          </w:p>
        </w:tc>
        <w:tc>
          <w:tcPr>
            <w:tcW w:w="0" w:type="auto"/>
            <w:tcBorders>
              <w:top w:val="single" w:sz="4" w:space="0" w:color="auto"/>
              <w:left w:val="nil"/>
              <w:bottom w:val="single" w:sz="4" w:space="0" w:color="auto"/>
              <w:right w:val="single" w:sz="4" w:space="0" w:color="auto"/>
            </w:tcBorders>
            <w:shd w:val="clear" w:color="000000" w:fill="FFFFFF"/>
          </w:tcPr>
          <w:p w:rsidR="003B4EB9" w:rsidRPr="003B4EB9" w:rsidRDefault="003B4EB9" w:rsidP="003B4EB9">
            <w:pPr>
              <w:spacing w:after="0" w:line="240" w:lineRule="auto"/>
              <w:jc w:val="right"/>
              <w:rPr>
                <w:rFonts w:ascii="Liberation Serif" w:eastAsia="Times New Roman" w:hAnsi="Liberation Serif" w:cs="Times New Roman"/>
                <w:b/>
                <w:bCs/>
                <w:color w:val="000000"/>
                <w:sz w:val="20"/>
                <w:szCs w:val="20"/>
                <w:lang w:eastAsia="ru-RU"/>
              </w:rPr>
            </w:pPr>
            <w:r w:rsidRPr="003B4EB9">
              <w:rPr>
                <w:rFonts w:ascii="Liberation Serif" w:eastAsia="Times New Roman" w:hAnsi="Liberation Serif" w:cs="Times New Roman"/>
                <w:b/>
                <w:bCs/>
                <w:color w:val="000000"/>
                <w:sz w:val="20"/>
                <w:szCs w:val="20"/>
                <w:lang w:eastAsia="ru-RU"/>
              </w:rPr>
              <w:t xml:space="preserve">  0,0</w:t>
            </w:r>
          </w:p>
        </w:tc>
        <w:tc>
          <w:tcPr>
            <w:tcW w:w="0" w:type="auto"/>
            <w:tcBorders>
              <w:top w:val="single" w:sz="4" w:space="0" w:color="auto"/>
              <w:left w:val="single" w:sz="4" w:space="0" w:color="auto"/>
              <w:bottom w:val="single" w:sz="4" w:space="0" w:color="auto"/>
              <w:right w:val="single" w:sz="4" w:space="0" w:color="auto"/>
            </w:tcBorders>
            <w:shd w:val="clear" w:color="000000" w:fill="FFFFFF"/>
            <w:hideMark/>
          </w:tcPr>
          <w:p w:rsidR="003B4EB9" w:rsidRPr="003B4EB9" w:rsidRDefault="003B4EB9" w:rsidP="003B4EB9">
            <w:pPr>
              <w:spacing w:after="0" w:line="240" w:lineRule="auto"/>
              <w:rPr>
                <w:rFonts w:ascii="Liberation Serif" w:eastAsia="Times New Roman" w:hAnsi="Liberation Serif" w:cs="Times New Roman"/>
                <w:b/>
                <w:bCs/>
                <w:color w:val="000000"/>
                <w:sz w:val="20"/>
                <w:szCs w:val="20"/>
                <w:lang w:eastAsia="ru-RU"/>
              </w:rPr>
            </w:pPr>
            <w:r w:rsidRPr="003B4EB9">
              <w:rPr>
                <w:rFonts w:ascii="Liberation Serif" w:eastAsia="Times New Roman" w:hAnsi="Liberation Serif" w:cs="Times New Roman"/>
                <w:b/>
                <w:bCs/>
                <w:color w:val="000000"/>
                <w:sz w:val="20"/>
                <w:szCs w:val="20"/>
                <w:lang w:eastAsia="ru-RU"/>
              </w:rPr>
              <w:t>3.1.1.7.</w:t>
            </w:r>
          </w:p>
        </w:tc>
      </w:tr>
      <w:tr w:rsidR="003B4EB9" w:rsidRPr="003B4EB9" w:rsidTr="003B4EB9">
        <w:trPr>
          <w:cantSplit/>
          <w:trHeight w:val="264"/>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B4EB9" w:rsidRPr="003B4EB9" w:rsidRDefault="003B4EB9" w:rsidP="003B4EB9">
            <w:pPr>
              <w:spacing w:after="0" w:line="240" w:lineRule="auto"/>
              <w:jc w:val="both"/>
              <w:rPr>
                <w:rFonts w:ascii="Liberation Serif" w:eastAsia="Times New Roman" w:hAnsi="Liberation Serif" w:cs="Times New Roman"/>
                <w:sz w:val="20"/>
                <w:szCs w:val="20"/>
                <w:lang w:eastAsia="ru-RU"/>
              </w:rPr>
            </w:pPr>
            <w:r w:rsidRPr="003B4EB9">
              <w:rPr>
                <w:rFonts w:ascii="Liberation Serif" w:eastAsia="Times New Roman" w:hAnsi="Liberation Serif" w:cs="Times New Roman"/>
                <w:sz w:val="20"/>
                <w:szCs w:val="20"/>
                <w:lang w:eastAsia="ru-RU"/>
              </w:rPr>
              <w:t>64</w:t>
            </w:r>
          </w:p>
        </w:tc>
        <w:tc>
          <w:tcPr>
            <w:tcW w:w="0" w:type="auto"/>
            <w:tcBorders>
              <w:top w:val="single" w:sz="4" w:space="0" w:color="auto"/>
              <w:left w:val="nil"/>
              <w:bottom w:val="single" w:sz="4" w:space="0" w:color="auto"/>
              <w:right w:val="single" w:sz="4" w:space="0" w:color="auto"/>
            </w:tcBorders>
            <w:shd w:val="clear" w:color="auto" w:fill="auto"/>
            <w:hideMark/>
          </w:tcPr>
          <w:p w:rsidR="003B4EB9" w:rsidRPr="003B4EB9" w:rsidRDefault="003B4EB9" w:rsidP="003B4EB9">
            <w:pPr>
              <w:spacing w:after="0" w:line="240" w:lineRule="auto"/>
              <w:jc w:val="both"/>
              <w:rPr>
                <w:rFonts w:ascii="Liberation Serif" w:eastAsia="Times New Roman" w:hAnsi="Liberation Serif" w:cs="Times New Roman"/>
                <w:sz w:val="20"/>
                <w:szCs w:val="20"/>
                <w:lang w:eastAsia="ru-RU"/>
              </w:rPr>
            </w:pPr>
            <w:r w:rsidRPr="003B4EB9">
              <w:rPr>
                <w:rFonts w:ascii="Liberation Serif" w:eastAsia="Times New Roman" w:hAnsi="Liberation Serif" w:cs="Times New Roman"/>
                <w:sz w:val="20"/>
                <w:szCs w:val="20"/>
                <w:lang w:eastAsia="ru-RU"/>
              </w:rPr>
              <w:t>местный бюджет</w:t>
            </w:r>
          </w:p>
        </w:tc>
        <w:tc>
          <w:tcPr>
            <w:tcW w:w="0" w:type="auto"/>
            <w:tcBorders>
              <w:top w:val="single" w:sz="4" w:space="0" w:color="auto"/>
              <w:left w:val="nil"/>
              <w:bottom w:val="single" w:sz="4" w:space="0" w:color="auto"/>
              <w:right w:val="single" w:sz="4" w:space="0" w:color="auto"/>
            </w:tcBorders>
            <w:shd w:val="clear" w:color="auto" w:fill="auto"/>
            <w:hideMark/>
          </w:tcPr>
          <w:p w:rsidR="003B4EB9" w:rsidRPr="003B4EB9" w:rsidRDefault="003B4EB9" w:rsidP="003B4EB9">
            <w:pPr>
              <w:spacing w:after="0" w:line="240" w:lineRule="auto"/>
              <w:jc w:val="right"/>
              <w:rPr>
                <w:rFonts w:ascii="Liberation Serif" w:eastAsia="Times New Roman" w:hAnsi="Liberation Serif" w:cs="Times New Roman"/>
                <w:sz w:val="20"/>
                <w:szCs w:val="20"/>
                <w:lang w:eastAsia="ru-RU"/>
              </w:rPr>
            </w:pPr>
            <w:r w:rsidRPr="003B4EB9">
              <w:rPr>
                <w:rFonts w:ascii="Liberation Serif" w:eastAsia="Times New Roman" w:hAnsi="Liberation Serif" w:cs="Times New Roman"/>
                <w:sz w:val="20"/>
                <w:szCs w:val="20"/>
                <w:lang w:eastAsia="ru-RU"/>
              </w:rPr>
              <w:t>22 500 000,0</w:t>
            </w:r>
          </w:p>
        </w:tc>
        <w:tc>
          <w:tcPr>
            <w:tcW w:w="1244" w:type="dxa"/>
            <w:tcBorders>
              <w:top w:val="single" w:sz="4" w:space="0" w:color="auto"/>
              <w:left w:val="nil"/>
              <w:bottom w:val="single" w:sz="4" w:space="0" w:color="auto"/>
              <w:right w:val="single" w:sz="4" w:space="0" w:color="auto"/>
            </w:tcBorders>
            <w:shd w:val="clear" w:color="auto" w:fill="auto"/>
            <w:hideMark/>
          </w:tcPr>
          <w:p w:rsidR="003B4EB9" w:rsidRPr="003B4EB9" w:rsidRDefault="003B4EB9" w:rsidP="003B4EB9">
            <w:pPr>
              <w:spacing w:after="0" w:line="240" w:lineRule="auto"/>
              <w:jc w:val="right"/>
              <w:rPr>
                <w:rFonts w:ascii="Liberation Serif" w:eastAsia="Times New Roman" w:hAnsi="Liberation Serif" w:cs="Times New Roman"/>
                <w:sz w:val="20"/>
                <w:szCs w:val="20"/>
                <w:lang w:eastAsia="ru-RU"/>
              </w:rPr>
            </w:pPr>
            <w:r w:rsidRPr="003B4EB9">
              <w:rPr>
                <w:rFonts w:ascii="Liberation Serif" w:eastAsia="Times New Roman" w:hAnsi="Liberation Serif" w:cs="Times New Roman"/>
                <w:sz w:val="20"/>
                <w:szCs w:val="20"/>
                <w:lang w:eastAsia="ru-RU"/>
              </w:rPr>
              <w:t xml:space="preserve">  0,0</w:t>
            </w:r>
          </w:p>
        </w:tc>
        <w:tc>
          <w:tcPr>
            <w:tcW w:w="976" w:type="dxa"/>
            <w:tcBorders>
              <w:top w:val="single" w:sz="4" w:space="0" w:color="auto"/>
              <w:left w:val="nil"/>
              <w:bottom w:val="single" w:sz="4" w:space="0" w:color="auto"/>
              <w:right w:val="single" w:sz="4" w:space="0" w:color="auto"/>
            </w:tcBorders>
            <w:shd w:val="clear" w:color="auto" w:fill="auto"/>
            <w:hideMark/>
          </w:tcPr>
          <w:p w:rsidR="003B4EB9" w:rsidRPr="003B4EB9" w:rsidRDefault="003B4EB9" w:rsidP="003B4EB9">
            <w:pPr>
              <w:spacing w:after="0" w:line="240" w:lineRule="auto"/>
              <w:jc w:val="right"/>
              <w:rPr>
                <w:rFonts w:ascii="Liberation Serif" w:eastAsia="Times New Roman" w:hAnsi="Liberation Serif" w:cs="Times New Roman"/>
                <w:sz w:val="20"/>
                <w:szCs w:val="20"/>
                <w:lang w:eastAsia="ru-RU"/>
              </w:rPr>
            </w:pPr>
            <w:r w:rsidRPr="003B4EB9">
              <w:rPr>
                <w:rFonts w:ascii="Liberation Serif" w:eastAsia="Times New Roman" w:hAnsi="Liberation Serif" w:cs="Times New Roman"/>
                <w:sz w:val="20"/>
                <w:szCs w:val="20"/>
                <w:lang w:eastAsia="ru-RU"/>
              </w:rPr>
              <w:t xml:space="preserve">  0,0</w:t>
            </w:r>
          </w:p>
        </w:tc>
        <w:tc>
          <w:tcPr>
            <w:tcW w:w="0" w:type="auto"/>
            <w:tcBorders>
              <w:top w:val="single" w:sz="4" w:space="0" w:color="auto"/>
              <w:left w:val="nil"/>
              <w:bottom w:val="single" w:sz="4" w:space="0" w:color="auto"/>
              <w:right w:val="single" w:sz="4" w:space="0" w:color="auto"/>
            </w:tcBorders>
            <w:shd w:val="clear" w:color="auto" w:fill="auto"/>
            <w:hideMark/>
          </w:tcPr>
          <w:p w:rsidR="003B4EB9" w:rsidRPr="003B4EB9" w:rsidRDefault="003B4EB9" w:rsidP="003B4EB9">
            <w:pPr>
              <w:spacing w:after="0" w:line="240" w:lineRule="auto"/>
              <w:jc w:val="right"/>
              <w:rPr>
                <w:rFonts w:ascii="Liberation Serif" w:eastAsia="Times New Roman" w:hAnsi="Liberation Serif" w:cs="Times New Roman"/>
                <w:sz w:val="20"/>
                <w:szCs w:val="20"/>
                <w:lang w:eastAsia="ru-RU"/>
              </w:rPr>
            </w:pPr>
            <w:r w:rsidRPr="003B4EB9">
              <w:rPr>
                <w:rFonts w:ascii="Liberation Serif" w:eastAsia="Times New Roman" w:hAnsi="Liberation Serif" w:cs="Times New Roman"/>
                <w:sz w:val="20"/>
                <w:szCs w:val="20"/>
                <w:lang w:eastAsia="ru-RU"/>
              </w:rPr>
              <w:t xml:space="preserve">  0,0</w:t>
            </w:r>
          </w:p>
        </w:tc>
        <w:tc>
          <w:tcPr>
            <w:tcW w:w="0" w:type="auto"/>
            <w:tcBorders>
              <w:top w:val="single" w:sz="4" w:space="0" w:color="auto"/>
              <w:left w:val="nil"/>
              <w:bottom w:val="single" w:sz="4" w:space="0" w:color="auto"/>
              <w:right w:val="single" w:sz="4" w:space="0" w:color="auto"/>
            </w:tcBorders>
            <w:shd w:val="clear" w:color="auto" w:fill="auto"/>
            <w:hideMark/>
          </w:tcPr>
          <w:p w:rsidR="003B4EB9" w:rsidRPr="003B4EB9" w:rsidRDefault="003B4EB9" w:rsidP="003B4EB9">
            <w:pPr>
              <w:spacing w:after="0" w:line="240" w:lineRule="auto"/>
              <w:jc w:val="right"/>
              <w:rPr>
                <w:rFonts w:ascii="Liberation Serif" w:eastAsia="Times New Roman" w:hAnsi="Liberation Serif" w:cs="Times New Roman"/>
                <w:sz w:val="20"/>
                <w:szCs w:val="20"/>
                <w:lang w:eastAsia="ru-RU"/>
              </w:rPr>
            </w:pPr>
            <w:r w:rsidRPr="003B4EB9">
              <w:rPr>
                <w:rFonts w:ascii="Liberation Serif" w:eastAsia="Times New Roman" w:hAnsi="Liberation Serif" w:cs="Times New Roman"/>
                <w:sz w:val="20"/>
                <w:szCs w:val="20"/>
                <w:lang w:eastAsia="ru-RU"/>
              </w:rPr>
              <w:t>22 500 000,0</w:t>
            </w:r>
          </w:p>
        </w:tc>
        <w:tc>
          <w:tcPr>
            <w:tcW w:w="0" w:type="auto"/>
            <w:tcBorders>
              <w:top w:val="single" w:sz="4" w:space="0" w:color="auto"/>
              <w:left w:val="nil"/>
              <w:bottom w:val="single" w:sz="4" w:space="0" w:color="auto"/>
              <w:right w:val="single" w:sz="4" w:space="0" w:color="auto"/>
            </w:tcBorders>
            <w:shd w:val="clear" w:color="auto" w:fill="auto"/>
            <w:hideMark/>
          </w:tcPr>
          <w:p w:rsidR="003B4EB9" w:rsidRPr="003B4EB9" w:rsidRDefault="003B4EB9" w:rsidP="003B4EB9">
            <w:pPr>
              <w:spacing w:after="0" w:line="240" w:lineRule="auto"/>
              <w:jc w:val="right"/>
              <w:rPr>
                <w:rFonts w:ascii="Liberation Serif" w:eastAsia="Times New Roman" w:hAnsi="Liberation Serif" w:cs="Times New Roman"/>
                <w:sz w:val="20"/>
                <w:szCs w:val="20"/>
                <w:lang w:eastAsia="ru-RU"/>
              </w:rPr>
            </w:pPr>
            <w:r w:rsidRPr="003B4EB9">
              <w:rPr>
                <w:rFonts w:ascii="Liberation Serif" w:eastAsia="Times New Roman" w:hAnsi="Liberation Serif" w:cs="Times New Roman"/>
                <w:sz w:val="20"/>
                <w:szCs w:val="20"/>
                <w:lang w:eastAsia="ru-RU"/>
              </w:rPr>
              <w:t xml:space="preserve">  0,0</w:t>
            </w:r>
          </w:p>
        </w:tc>
        <w:tc>
          <w:tcPr>
            <w:tcW w:w="0" w:type="auto"/>
            <w:tcBorders>
              <w:top w:val="single" w:sz="4" w:space="0" w:color="auto"/>
              <w:left w:val="nil"/>
              <w:bottom w:val="single" w:sz="4" w:space="0" w:color="auto"/>
              <w:right w:val="single" w:sz="4" w:space="0" w:color="auto"/>
            </w:tcBorders>
            <w:shd w:val="clear" w:color="auto" w:fill="auto"/>
            <w:hideMark/>
          </w:tcPr>
          <w:p w:rsidR="003B4EB9" w:rsidRPr="003B4EB9" w:rsidRDefault="003B4EB9" w:rsidP="003B4EB9">
            <w:pPr>
              <w:spacing w:after="0" w:line="240" w:lineRule="auto"/>
              <w:jc w:val="right"/>
              <w:rPr>
                <w:rFonts w:ascii="Liberation Serif" w:eastAsia="Times New Roman" w:hAnsi="Liberation Serif" w:cs="Times New Roman"/>
                <w:sz w:val="20"/>
                <w:szCs w:val="20"/>
                <w:lang w:eastAsia="ru-RU"/>
              </w:rPr>
            </w:pPr>
            <w:r w:rsidRPr="003B4EB9">
              <w:rPr>
                <w:rFonts w:ascii="Liberation Serif" w:eastAsia="Times New Roman" w:hAnsi="Liberation Serif" w:cs="Times New Roman"/>
                <w:sz w:val="20"/>
                <w:szCs w:val="20"/>
                <w:lang w:eastAsia="ru-RU"/>
              </w:rPr>
              <w:t xml:space="preserve">  0,0</w:t>
            </w:r>
          </w:p>
        </w:tc>
        <w:tc>
          <w:tcPr>
            <w:tcW w:w="0" w:type="auto"/>
            <w:tcBorders>
              <w:top w:val="single" w:sz="4" w:space="0" w:color="auto"/>
              <w:left w:val="nil"/>
              <w:bottom w:val="single" w:sz="4" w:space="0" w:color="auto"/>
              <w:right w:val="single" w:sz="4" w:space="0" w:color="auto"/>
            </w:tcBorders>
            <w:shd w:val="clear" w:color="auto" w:fill="auto"/>
          </w:tcPr>
          <w:p w:rsidR="003B4EB9" w:rsidRPr="003B4EB9" w:rsidRDefault="003B4EB9" w:rsidP="003B4EB9">
            <w:pPr>
              <w:spacing w:after="0" w:line="240" w:lineRule="auto"/>
              <w:jc w:val="right"/>
              <w:rPr>
                <w:rFonts w:ascii="Liberation Serif" w:eastAsia="Times New Roman" w:hAnsi="Liberation Serif" w:cs="Times New Roman"/>
                <w:sz w:val="20"/>
                <w:szCs w:val="20"/>
                <w:lang w:eastAsia="ru-RU"/>
              </w:rPr>
            </w:pPr>
            <w:r w:rsidRPr="003B4EB9">
              <w:rPr>
                <w:rFonts w:ascii="Liberation Serif" w:eastAsia="Times New Roman" w:hAnsi="Liberation Serif" w:cs="Times New Roman"/>
                <w:sz w:val="20"/>
                <w:szCs w:val="20"/>
                <w:lang w:eastAsia="ru-RU"/>
              </w:rPr>
              <w:t xml:space="preserve">  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B4EB9" w:rsidRPr="003B4EB9" w:rsidRDefault="003B4EB9" w:rsidP="003B4EB9">
            <w:pPr>
              <w:spacing w:after="0" w:line="240" w:lineRule="auto"/>
              <w:rPr>
                <w:rFonts w:ascii="Liberation Serif" w:eastAsia="Times New Roman" w:hAnsi="Liberation Serif" w:cs="Times New Roman"/>
                <w:sz w:val="20"/>
                <w:szCs w:val="20"/>
                <w:lang w:eastAsia="ru-RU"/>
              </w:rPr>
            </w:pPr>
            <w:r w:rsidRPr="003B4EB9">
              <w:rPr>
                <w:rFonts w:ascii="Liberation Serif" w:eastAsia="Times New Roman" w:hAnsi="Liberation Serif" w:cs="Times New Roman"/>
                <w:sz w:val="20"/>
                <w:szCs w:val="20"/>
                <w:lang w:eastAsia="ru-RU"/>
              </w:rPr>
              <w:t> </w:t>
            </w:r>
          </w:p>
        </w:tc>
      </w:tr>
      <w:tr w:rsidR="003B4EB9" w:rsidRPr="003B4EB9" w:rsidTr="003B4EB9">
        <w:trPr>
          <w:cantSplit/>
          <w:trHeight w:val="264"/>
        </w:trPr>
        <w:tc>
          <w:tcPr>
            <w:tcW w:w="0" w:type="auto"/>
            <w:tcBorders>
              <w:top w:val="single" w:sz="4" w:space="0" w:color="auto"/>
              <w:left w:val="single" w:sz="4" w:space="0" w:color="auto"/>
              <w:bottom w:val="single" w:sz="4" w:space="0" w:color="auto"/>
              <w:right w:val="single" w:sz="4" w:space="0" w:color="auto"/>
            </w:tcBorders>
            <w:shd w:val="clear" w:color="000000" w:fill="FFFFFF"/>
            <w:hideMark/>
          </w:tcPr>
          <w:p w:rsidR="003B4EB9" w:rsidRPr="003B4EB9" w:rsidRDefault="003B4EB9" w:rsidP="003B4EB9">
            <w:pPr>
              <w:spacing w:after="0" w:line="240" w:lineRule="auto"/>
              <w:jc w:val="both"/>
              <w:rPr>
                <w:rFonts w:ascii="Liberation Serif" w:eastAsia="Times New Roman" w:hAnsi="Liberation Serif" w:cs="Times New Roman"/>
                <w:b/>
                <w:bCs/>
                <w:color w:val="000000"/>
                <w:sz w:val="20"/>
                <w:szCs w:val="20"/>
                <w:lang w:eastAsia="ru-RU"/>
              </w:rPr>
            </w:pPr>
            <w:r w:rsidRPr="003B4EB9">
              <w:rPr>
                <w:rFonts w:ascii="Liberation Serif" w:eastAsia="Times New Roman" w:hAnsi="Liberation Serif" w:cs="Times New Roman"/>
                <w:b/>
                <w:bCs/>
                <w:color w:val="000000"/>
                <w:sz w:val="20"/>
                <w:szCs w:val="20"/>
                <w:lang w:eastAsia="ru-RU"/>
              </w:rPr>
              <w:t>65</w:t>
            </w:r>
          </w:p>
        </w:tc>
        <w:tc>
          <w:tcPr>
            <w:tcW w:w="0" w:type="auto"/>
            <w:gridSpan w:val="9"/>
            <w:tcBorders>
              <w:top w:val="single" w:sz="4" w:space="0" w:color="auto"/>
              <w:left w:val="nil"/>
              <w:bottom w:val="single" w:sz="4" w:space="0" w:color="auto"/>
              <w:right w:val="single" w:sz="4" w:space="0" w:color="auto"/>
            </w:tcBorders>
            <w:shd w:val="clear" w:color="000000" w:fill="FFFFFF"/>
            <w:vAlign w:val="center"/>
            <w:hideMark/>
          </w:tcPr>
          <w:p w:rsidR="003B4EB9" w:rsidRPr="003B4EB9" w:rsidRDefault="003B4EB9" w:rsidP="003B4EB9">
            <w:pPr>
              <w:spacing w:after="0" w:line="240" w:lineRule="auto"/>
              <w:jc w:val="center"/>
              <w:rPr>
                <w:rFonts w:ascii="Liberation Serif" w:eastAsia="Times New Roman" w:hAnsi="Liberation Serif" w:cs="Times New Roman"/>
                <w:b/>
                <w:bCs/>
                <w:color w:val="000000"/>
                <w:sz w:val="20"/>
                <w:szCs w:val="20"/>
                <w:lang w:eastAsia="ru-RU"/>
              </w:rPr>
            </w:pPr>
            <w:r w:rsidRPr="003B4EB9">
              <w:rPr>
                <w:rFonts w:ascii="Liberation Serif" w:eastAsia="Times New Roman" w:hAnsi="Liberation Serif" w:cs="Times New Roman"/>
                <w:b/>
                <w:bCs/>
                <w:color w:val="000000"/>
                <w:sz w:val="20"/>
                <w:szCs w:val="20"/>
                <w:lang w:eastAsia="ru-RU"/>
              </w:rPr>
              <w:t>«Прочие нужды»</w:t>
            </w:r>
          </w:p>
        </w:tc>
        <w:tc>
          <w:tcPr>
            <w:tcW w:w="0" w:type="auto"/>
            <w:tcBorders>
              <w:top w:val="single" w:sz="4" w:space="0" w:color="auto"/>
              <w:left w:val="single" w:sz="4" w:space="0" w:color="auto"/>
              <w:bottom w:val="single" w:sz="4" w:space="0" w:color="auto"/>
              <w:right w:val="single" w:sz="4" w:space="0" w:color="auto"/>
            </w:tcBorders>
            <w:shd w:val="clear" w:color="000000" w:fill="FFFFFF"/>
            <w:hideMark/>
          </w:tcPr>
          <w:p w:rsidR="003B4EB9" w:rsidRPr="003B4EB9" w:rsidRDefault="003B4EB9" w:rsidP="003B4EB9">
            <w:pPr>
              <w:spacing w:after="0" w:line="240" w:lineRule="auto"/>
              <w:rPr>
                <w:rFonts w:ascii="Liberation Serif" w:eastAsia="Times New Roman" w:hAnsi="Liberation Serif" w:cs="Times New Roman"/>
                <w:b/>
                <w:bCs/>
                <w:color w:val="000000"/>
                <w:sz w:val="20"/>
                <w:szCs w:val="20"/>
                <w:lang w:eastAsia="ru-RU"/>
              </w:rPr>
            </w:pPr>
            <w:r w:rsidRPr="003B4EB9">
              <w:rPr>
                <w:rFonts w:ascii="Liberation Serif" w:eastAsia="Times New Roman" w:hAnsi="Liberation Serif" w:cs="Times New Roman"/>
                <w:b/>
                <w:bCs/>
                <w:color w:val="000000"/>
                <w:sz w:val="20"/>
                <w:szCs w:val="20"/>
                <w:lang w:eastAsia="ru-RU"/>
              </w:rPr>
              <w:t> </w:t>
            </w:r>
          </w:p>
        </w:tc>
      </w:tr>
      <w:tr w:rsidR="003B4EB9" w:rsidRPr="003B4EB9" w:rsidTr="003B4EB9">
        <w:trPr>
          <w:cantSplit/>
          <w:trHeight w:val="792"/>
        </w:trPr>
        <w:tc>
          <w:tcPr>
            <w:tcW w:w="0" w:type="auto"/>
            <w:tcBorders>
              <w:top w:val="single" w:sz="4" w:space="0" w:color="auto"/>
              <w:left w:val="single" w:sz="4" w:space="0" w:color="auto"/>
              <w:bottom w:val="single" w:sz="4" w:space="0" w:color="auto"/>
              <w:right w:val="single" w:sz="4" w:space="0" w:color="auto"/>
            </w:tcBorders>
            <w:shd w:val="clear" w:color="000000" w:fill="FFFFFF"/>
            <w:hideMark/>
          </w:tcPr>
          <w:p w:rsidR="003B4EB9" w:rsidRPr="003B4EB9" w:rsidRDefault="003B4EB9" w:rsidP="003B4EB9">
            <w:pPr>
              <w:spacing w:after="0" w:line="240" w:lineRule="auto"/>
              <w:jc w:val="both"/>
              <w:rPr>
                <w:rFonts w:ascii="Liberation Serif" w:eastAsia="Times New Roman" w:hAnsi="Liberation Serif" w:cs="Times New Roman"/>
                <w:b/>
                <w:bCs/>
                <w:color w:val="000000"/>
                <w:sz w:val="20"/>
                <w:szCs w:val="20"/>
                <w:lang w:eastAsia="ru-RU"/>
              </w:rPr>
            </w:pPr>
            <w:r w:rsidRPr="003B4EB9">
              <w:rPr>
                <w:rFonts w:ascii="Liberation Serif" w:eastAsia="Times New Roman" w:hAnsi="Liberation Serif" w:cs="Times New Roman"/>
                <w:b/>
                <w:bCs/>
                <w:color w:val="000000"/>
                <w:sz w:val="20"/>
                <w:szCs w:val="20"/>
                <w:lang w:eastAsia="ru-RU"/>
              </w:rPr>
              <w:t>66</w:t>
            </w:r>
          </w:p>
        </w:tc>
        <w:tc>
          <w:tcPr>
            <w:tcW w:w="0" w:type="auto"/>
            <w:tcBorders>
              <w:top w:val="single" w:sz="4" w:space="0" w:color="auto"/>
              <w:left w:val="nil"/>
              <w:bottom w:val="single" w:sz="4" w:space="0" w:color="auto"/>
              <w:right w:val="single" w:sz="4" w:space="0" w:color="auto"/>
            </w:tcBorders>
            <w:shd w:val="clear" w:color="000000" w:fill="FFFFFF"/>
            <w:hideMark/>
          </w:tcPr>
          <w:p w:rsidR="003B4EB9" w:rsidRPr="003B4EB9" w:rsidRDefault="003B4EB9" w:rsidP="003B4EB9">
            <w:pPr>
              <w:spacing w:after="0" w:line="240" w:lineRule="auto"/>
              <w:jc w:val="both"/>
              <w:rPr>
                <w:rFonts w:ascii="Liberation Serif" w:eastAsia="Times New Roman" w:hAnsi="Liberation Serif" w:cs="Times New Roman"/>
                <w:b/>
                <w:bCs/>
                <w:color w:val="000000"/>
                <w:sz w:val="20"/>
                <w:szCs w:val="20"/>
                <w:lang w:eastAsia="ru-RU"/>
              </w:rPr>
            </w:pPr>
            <w:r w:rsidRPr="003B4EB9">
              <w:rPr>
                <w:rFonts w:ascii="Liberation Serif" w:eastAsia="Times New Roman" w:hAnsi="Liberation Serif" w:cs="Times New Roman"/>
                <w:b/>
                <w:bCs/>
                <w:color w:val="000000"/>
                <w:sz w:val="20"/>
                <w:szCs w:val="20"/>
                <w:lang w:eastAsia="ru-RU"/>
              </w:rPr>
              <w:t>Всего по направлению «Прочие нужды», в том числе:</w:t>
            </w:r>
          </w:p>
        </w:tc>
        <w:tc>
          <w:tcPr>
            <w:tcW w:w="0" w:type="auto"/>
            <w:tcBorders>
              <w:top w:val="single" w:sz="4" w:space="0" w:color="auto"/>
              <w:left w:val="nil"/>
              <w:bottom w:val="single" w:sz="4" w:space="0" w:color="auto"/>
              <w:right w:val="single" w:sz="4" w:space="0" w:color="auto"/>
            </w:tcBorders>
            <w:shd w:val="clear" w:color="000000" w:fill="FFFFFF"/>
            <w:hideMark/>
          </w:tcPr>
          <w:p w:rsidR="003B4EB9" w:rsidRPr="003B4EB9" w:rsidRDefault="003B4EB9" w:rsidP="003B4EB9">
            <w:pPr>
              <w:spacing w:after="0" w:line="240" w:lineRule="auto"/>
              <w:jc w:val="right"/>
              <w:rPr>
                <w:rFonts w:ascii="Liberation Serif" w:eastAsia="Times New Roman" w:hAnsi="Liberation Serif" w:cs="Times New Roman"/>
                <w:b/>
                <w:bCs/>
                <w:color w:val="000000"/>
                <w:sz w:val="20"/>
                <w:szCs w:val="20"/>
                <w:lang w:eastAsia="ru-RU"/>
              </w:rPr>
            </w:pPr>
            <w:r w:rsidRPr="003B4EB9">
              <w:rPr>
                <w:rFonts w:ascii="Liberation Serif" w:eastAsia="Times New Roman" w:hAnsi="Liberation Serif" w:cs="Times New Roman"/>
                <w:b/>
                <w:bCs/>
                <w:color w:val="000000"/>
                <w:sz w:val="20"/>
                <w:szCs w:val="20"/>
                <w:lang w:eastAsia="ru-RU"/>
              </w:rPr>
              <w:t>153 014 587,8</w:t>
            </w:r>
          </w:p>
        </w:tc>
        <w:tc>
          <w:tcPr>
            <w:tcW w:w="1244" w:type="dxa"/>
            <w:tcBorders>
              <w:top w:val="single" w:sz="4" w:space="0" w:color="auto"/>
              <w:left w:val="nil"/>
              <w:bottom w:val="single" w:sz="4" w:space="0" w:color="auto"/>
              <w:right w:val="single" w:sz="4" w:space="0" w:color="auto"/>
            </w:tcBorders>
            <w:shd w:val="clear" w:color="000000" w:fill="FFFFFF"/>
            <w:hideMark/>
          </w:tcPr>
          <w:p w:rsidR="003B4EB9" w:rsidRPr="003B4EB9" w:rsidRDefault="003B4EB9" w:rsidP="003B4EB9">
            <w:pPr>
              <w:spacing w:after="0" w:line="240" w:lineRule="auto"/>
              <w:jc w:val="right"/>
              <w:rPr>
                <w:rFonts w:ascii="Liberation Serif" w:eastAsia="Times New Roman" w:hAnsi="Liberation Serif" w:cs="Times New Roman"/>
                <w:b/>
                <w:bCs/>
                <w:color w:val="000000"/>
                <w:sz w:val="20"/>
                <w:szCs w:val="20"/>
                <w:lang w:eastAsia="ru-RU"/>
              </w:rPr>
            </w:pPr>
            <w:r w:rsidRPr="003B4EB9">
              <w:rPr>
                <w:rFonts w:ascii="Liberation Serif" w:eastAsia="Times New Roman" w:hAnsi="Liberation Serif" w:cs="Times New Roman"/>
                <w:b/>
                <w:bCs/>
                <w:color w:val="000000"/>
                <w:sz w:val="20"/>
                <w:szCs w:val="20"/>
                <w:lang w:eastAsia="ru-RU"/>
              </w:rPr>
              <w:t>34 161 460,21</w:t>
            </w:r>
          </w:p>
        </w:tc>
        <w:tc>
          <w:tcPr>
            <w:tcW w:w="976" w:type="dxa"/>
            <w:tcBorders>
              <w:top w:val="single" w:sz="4" w:space="0" w:color="auto"/>
              <w:left w:val="nil"/>
              <w:bottom w:val="single" w:sz="4" w:space="0" w:color="auto"/>
              <w:right w:val="single" w:sz="4" w:space="0" w:color="auto"/>
            </w:tcBorders>
            <w:shd w:val="clear" w:color="000000" w:fill="FFFFFF"/>
            <w:hideMark/>
          </w:tcPr>
          <w:p w:rsidR="003B4EB9" w:rsidRPr="003B4EB9" w:rsidRDefault="003B4EB9" w:rsidP="003B4EB9">
            <w:pPr>
              <w:spacing w:after="0" w:line="240" w:lineRule="auto"/>
              <w:jc w:val="right"/>
              <w:rPr>
                <w:rFonts w:ascii="Liberation Serif" w:eastAsia="Times New Roman" w:hAnsi="Liberation Serif" w:cs="Times New Roman"/>
                <w:b/>
                <w:bCs/>
                <w:color w:val="000000"/>
                <w:sz w:val="20"/>
                <w:szCs w:val="20"/>
                <w:lang w:eastAsia="ru-RU"/>
              </w:rPr>
            </w:pPr>
            <w:r w:rsidRPr="003B4EB9">
              <w:rPr>
                <w:rFonts w:ascii="Liberation Serif" w:eastAsia="Times New Roman" w:hAnsi="Liberation Serif" w:cs="Times New Roman"/>
                <w:b/>
                <w:bCs/>
                <w:color w:val="000000"/>
                <w:sz w:val="20"/>
                <w:szCs w:val="20"/>
                <w:lang w:eastAsia="ru-RU"/>
              </w:rPr>
              <w:t>39 087 291,59</w:t>
            </w:r>
          </w:p>
        </w:tc>
        <w:tc>
          <w:tcPr>
            <w:tcW w:w="0" w:type="auto"/>
            <w:tcBorders>
              <w:top w:val="single" w:sz="4" w:space="0" w:color="auto"/>
              <w:left w:val="nil"/>
              <w:bottom w:val="single" w:sz="4" w:space="0" w:color="auto"/>
              <w:right w:val="single" w:sz="4" w:space="0" w:color="auto"/>
            </w:tcBorders>
            <w:shd w:val="clear" w:color="000000" w:fill="FFFFFF"/>
            <w:hideMark/>
          </w:tcPr>
          <w:p w:rsidR="003B4EB9" w:rsidRPr="003B4EB9" w:rsidRDefault="003B4EB9" w:rsidP="003B4EB9">
            <w:pPr>
              <w:spacing w:after="0" w:line="240" w:lineRule="auto"/>
              <w:jc w:val="right"/>
              <w:rPr>
                <w:rFonts w:ascii="Liberation Serif" w:eastAsia="Times New Roman" w:hAnsi="Liberation Serif" w:cs="Times New Roman"/>
                <w:b/>
                <w:bCs/>
                <w:color w:val="000000"/>
                <w:sz w:val="20"/>
                <w:szCs w:val="20"/>
                <w:lang w:eastAsia="ru-RU"/>
              </w:rPr>
            </w:pPr>
            <w:r w:rsidRPr="003B4EB9">
              <w:rPr>
                <w:rFonts w:ascii="Liberation Serif" w:eastAsia="Times New Roman" w:hAnsi="Liberation Serif" w:cs="Times New Roman"/>
                <w:b/>
                <w:bCs/>
                <w:color w:val="000000"/>
                <w:sz w:val="20"/>
                <w:szCs w:val="20"/>
                <w:lang w:eastAsia="ru-RU"/>
              </w:rPr>
              <w:t>30 408 296,0</w:t>
            </w:r>
          </w:p>
        </w:tc>
        <w:tc>
          <w:tcPr>
            <w:tcW w:w="0" w:type="auto"/>
            <w:tcBorders>
              <w:top w:val="single" w:sz="4" w:space="0" w:color="auto"/>
              <w:left w:val="nil"/>
              <w:bottom w:val="single" w:sz="4" w:space="0" w:color="auto"/>
              <w:right w:val="single" w:sz="4" w:space="0" w:color="auto"/>
            </w:tcBorders>
            <w:shd w:val="clear" w:color="000000" w:fill="FFFFFF"/>
            <w:hideMark/>
          </w:tcPr>
          <w:p w:rsidR="003B4EB9" w:rsidRPr="003B4EB9" w:rsidRDefault="003B4EB9" w:rsidP="003B4EB9">
            <w:pPr>
              <w:spacing w:after="0" w:line="240" w:lineRule="auto"/>
              <w:jc w:val="right"/>
              <w:rPr>
                <w:rFonts w:ascii="Liberation Serif" w:eastAsia="Times New Roman" w:hAnsi="Liberation Serif" w:cs="Times New Roman"/>
                <w:b/>
                <w:bCs/>
                <w:color w:val="000000"/>
                <w:sz w:val="20"/>
                <w:szCs w:val="20"/>
                <w:lang w:eastAsia="ru-RU"/>
              </w:rPr>
            </w:pPr>
            <w:r w:rsidRPr="003B4EB9">
              <w:rPr>
                <w:rFonts w:ascii="Liberation Serif" w:eastAsia="Times New Roman" w:hAnsi="Liberation Serif" w:cs="Times New Roman"/>
                <w:b/>
                <w:bCs/>
                <w:color w:val="000000"/>
                <w:sz w:val="20"/>
                <w:szCs w:val="20"/>
                <w:lang w:eastAsia="ru-RU"/>
              </w:rPr>
              <w:t>24 217 610,0</w:t>
            </w:r>
          </w:p>
        </w:tc>
        <w:tc>
          <w:tcPr>
            <w:tcW w:w="0" w:type="auto"/>
            <w:tcBorders>
              <w:top w:val="single" w:sz="4" w:space="0" w:color="auto"/>
              <w:left w:val="nil"/>
              <w:bottom w:val="single" w:sz="4" w:space="0" w:color="auto"/>
              <w:right w:val="single" w:sz="4" w:space="0" w:color="auto"/>
            </w:tcBorders>
            <w:shd w:val="clear" w:color="000000" w:fill="FFFFFF"/>
            <w:hideMark/>
          </w:tcPr>
          <w:p w:rsidR="003B4EB9" w:rsidRPr="003B4EB9" w:rsidRDefault="003B4EB9" w:rsidP="003B4EB9">
            <w:pPr>
              <w:spacing w:after="0" w:line="240" w:lineRule="auto"/>
              <w:jc w:val="right"/>
              <w:rPr>
                <w:rFonts w:ascii="Liberation Serif" w:eastAsia="Times New Roman" w:hAnsi="Liberation Serif" w:cs="Times New Roman"/>
                <w:b/>
                <w:bCs/>
                <w:color w:val="000000"/>
                <w:sz w:val="20"/>
                <w:szCs w:val="20"/>
                <w:lang w:eastAsia="ru-RU"/>
              </w:rPr>
            </w:pPr>
            <w:r w:rsidRPr="003B4EB9">
              <w:rPr>
                <w:rFonts w:ascii="Liberation Serif" w:eastAsia="Times New Roman" w:hAnsi="Liberation Serif" w:cs="Times New Roman"/>
                <w:b/>
                <w:bCs/>
                <w:color w:val="000000"/>
                <w:sz w:val="20"/>
                <w:szCs w:val="20"/>
                <w:lang w:eastAsia="ru-RU"/>
              </w:rPr>
              <w:t>25 139 930,0</w:t>
            </w:r>
          </w:p>
        </w:tc>
        <w:tc>
          <w:tcPr>
            <w:tcW w:w="0" w:type="auto"/>
            <w:tcBorders>
              <w:top w:val="single" w:sz="4" w:space="0" w:color="auto"/>
              <w:left w:val="nil"/>
              <w:bottom w:val="single" w:sz="4" w:space="0" w:color="auto"/>
              <w:right w:val="single" w:sz="4" w:space="0" w:color="auto"/>
            </w:tcBorders>
            <w:shd w:val="clear" w:color="000000" w:fill="FFFFFF"/>
            <w:hideMark/>
          </w:tcPr>
          <w:p w:rsidR="003B4EB9" w:rsidRPr="003B4EB9" w:rsidRDefault="003B4EB9" w:rsidP="003B4EB9">
            <w:pPr>
              <w:spacing w:after="0" w:line="240" w:lineRule="auto"/>
              <w:jc w:val="right"/>
              <w:rPr>
                <w:rFonts w:ascii="Liberation Serif" w:eastAsia="Times New Roman" w:hAnsi="Liberation Serif" w:cs="Times New Roman"/>
                <w:b/>
                <w:bCs/>
                <w:color w:val="000000"/>
                <w:sz w:val="20"/>
                <w:szCs w:val="20"/>
                <w:lang w:eastAsia="ru-RU"/>
              </w:rPr>
            </w:pPr>
            <w:r w:rsidRPr="003B4EB9">
              <w:rPr>
                <w:rFonts w:ascii="Liberation Serif" w:eastAsia="Times New Roman" w:hAnsi="Liberation Serif" w:cs="Times New Roman"/>
                <w:b/>
                <w:bCs/>
                <w:color w:val="000000"/>
                <w:sz w:val="20"/>
                <w:szCs w:val="20"/>
                <w:lang w:eastAsia="ru-RU"/>
              </w:rPr>
              <w:t xml:space="preserve">  0,0</w:t>
            </w:r>
          </w:p>
        </w:tc>
        <w:tc>
          <w:tcPr>
            <w:tcW w:w="0" w:type="auto"/>
            <w:tcBorders>
              <w:top w:val="single" w:sz="4" w:space="0" w:color="auto"/>
              <w:left w:val="nil"/>
              <w:bottom w:val="single" w:sz="4" w:space="0" w:color="auto"/>
              <w:right w:val="single" w:sz="4" w:space="0" w:color="auto"/>
            </w:tcBorders>
            <w:shd w:val="clear" w:color="000000" w:fill="FFFFFF"/>
          </w:tcPr>
          <w:p w:rsidR="003B4EB9" w:rsidRPr="003B4EB9" w:rsidRDefault="003B4EB9" w:rsidP="003B4EB9">
            <w:pPr>
              <w:spacing w:after="0" w:line="240" w:lineRule="auto"/>
              <w:jc w:val="right"/>
              <w:rPr>
                <w:rFonts w:ascii="Liberation Serif" w:eastAsia="Times New Roman" w:hAnsi="Liberation Serif" w:cs="Times New Roman"/>
                <w:b/>
                <w:bCs/>
                <w:color w:val="000000"/>
                <w:sz w:val="20"/>
                <w:szCs w:val="20"/>
                <w:lang w:eastAsia="ru-RU"/>
              </w:rPr>
            </w:pPr>
            <w:r w:rsidRPr="003B4EB9">
              <w:rPr>
                <w:rFonts w:ascii="Liberation Serif" w:eastAsia="Times New Roman" w:hAnsi="Liberation Serif" w:cs="Times New Roman"/>
                <w:b/>
                <w:bCs/>
                <w:color w:val="000000"/>
                <w:sz w:val="20"/>
                <w:szCs w:val="20"/>
                <w:lang w:eastAsia="ru-RU"/>
              </w:rPr>
              <w:t xml:space="preserve">  0,0</w:t>
            </w:r>
          </w:p>
        </w:tc>
        <w:tc>
          <w:tcPr>
            <w:tcW w:w="0" w:type="auto"/>
            <w:tcBorders>
              <w:top w:val="single" w:sz="4" w:space="0" w:color="auto"/>
              <w:left w:val="single" w:sz="4" w:space="0" w:color="auto"/>
              <w:bottom w:val="single" w:sz="4" w:space="0" w:color="auto"/>
              <w:right w:val="single" w:sz="4" w:space="0" w:color="auto"/>
            </w:tcBorders>
            <w:shd w:val="clear" w:color="000000" w:fill="FFFFFF"/>
            <w:hideMark/>
          </w:tcPr>
          <w:p w:rsidR="003B4EB9" w:rsidRPr="003B4EB9" w:rsidRDefault="003B4EB9" w:rsidP="003B4EB9">
            <w:pPr>
              <w:spacing w:after="0" w:line="240" w:lineRule="auto"/>
              <w:rPr>
                <w:rFonts w:ascii="Liberation Serif" w:eastAsia="Times New Roman" w:hAnsi="Liberation Serif" w:cs="Times New Roman"/>
                <w:b/>
                <w:bCs/>
                <w:color w:val="000000"/>
                <w:sz w:val="20"/>
                <w:szCs w:val="20"/>
                <w:lang w:eastAsia="ru-RU"/>
              </w:rPr>
            </w:pPr>
            <w:r w:rsidRPr="003B4EB9">
              <w:rPr>
                <w:rFonts w:ascii="Liberation Serif" w:eastAsia="Times New Roman" w:hAnsi="Liberation Serif" w:cs="Times New Roman"/>
                <w:b/>
                <w:bCs/>
                <w:color w:val="000000"/>
                <w:sz w:val="20"/>
                <w:szCs w:val="20"/>
                <w:lang w:eastAsia="ru-RU"/>
              </w:rPr>
              <w:t> </w:t>
            </w:r>
          </w:p>
        </w:tc>
      </w:tr>
      <w:tr w:rsidR="003B4EB9" w:rsidRPr="003B4EB9" w:rsidTr="003B4EB9">
        <w:trPr>
          <w:cantSplit/>
          <w:trHeight w:val="264"/>
        </w:trPr>
        <w:tc>
          <w:tcPr>
            <w:tcW w:w="0" w:type="auto"/>
            <w:tcBorders>
              <w:top w:val="single" w:sz="4" w:space="0" w:color="auto"/>
              <w:left w:val="single" w:sz="4" w:space="0" w:color="auto"/>
              <w:bottom w:val="single" w:sz="4" w:space="0" w:color="auto"/>
              <w:right w:val="single" w:sz="4" w:space="0" w:color="auto"/>
            </w:tcBorders>
            <w:shd w:val="clear" w:color="000000" w:fill="FFFFFF"/>
            <w:hideMark/>
          </w:tcPr>
          <w:p w:rsidR="003B4EB9" w:rsidRPr="003B4EB9" w:rsidRDefault="003B4EB9" w:rsidP="003B4EB9">
            <w:pPr>
              <w:spacing w:after="0" w:line="240" w:lineRule="auto"/>
              <w:jc w:val="both"/>
              <w:rPr>
                <w:rFonts w:ascii="Liberation Serif" w:eastAsia="Times New Roman" w:hAnsi="Liberation Serif" w:cs="Times New Roman"/>
                <w:color w:val="000000"/>
                <w:sz w:val="20"/>
                <w:szCs w:val="20"/>
                <w:lang w:eastAsia="ru-RU"/>
              </w:rPr>
            </w:pPr>
            <w:r w:rsidRPr="003B4EB9">
              <w:rPr>
                <w:rFonts w:ascii="Liberation Serif" w:eastAsia="Times New Roman" w:hAnsi="Liberation Serif" w:cs="Times New Roman"/>
                <w:color w:val="000000"/>
                <w:sz w:val="20"/>
                <w:szCs w:val="20"/>
                <w:lang w:eastAsia="ru-RU"/>
              </w:rPr>
              <w:lastRenderedPageBreak/>
              <w:t>67</w:t>
            </w:r>
          </w:p>
        </w:tc>
        <w:tc>
          <w:tcPr>
            <w:tcW w:w="0" w:type="auto"/>
            <w:tcBorders>
              <w:top w:val="single" w:sz="4" w:space="0" w:color="auto"/>
              <w:left w:val="nil"/>
              <w:bottom w:val="single" w:sz="4" w:space="0" w:color="auto"/>
              <w:right w:val="single" w:sz="4" w:space="0" w:color="auto"/>
            </w:tcBorders>
            <w:shd w:val="clear" w:color="000000" w:fill="FFFFFF"/>
            <w:hideMark/>
          </w:tcPr>
          <w:p w:rsidR="003B4EB9" w:rsidRPr="003B4EB9" w:rsidRDefault="003B4EB9" w:rsidP="003B4EB9">
            <w:pPr>
              <w:spacing w:after="0" w:line="240" w:lineRule="auto"/>
              <w:jc w:val="both"/>
              <w:rPr>
                <w:rFonts w:ascii="Liberation Serif" w:eastAsia="Times New Roman" w:hAnsi="Liberation Serif" w:cs="Times New Roman"/>
                <w:color w:val="000000"/>
                <w:sz w:val="20"/>
                <w:szCs w:val="20"/>
                <w:lang w:eastAsia="ru-RU"/>
              </w:rPr>
            </w:pPr>
            <w:r w:rsidRPr="003B4EB9">
              <w:rPr>
                <w:rFonts w:ascii="Liberation Serif" w:eastAsia="Times New Roman" w:hAnsi="Liberation Serif" w:cs="Times New Roman"/>
                <w:color w:val="000000"/>
                <w:sz w:val="20"/>
                <w:szCs w:val="20"/>
                <w:lang w:eastAsia="ru-RU"/>
              </w:rPr>
              <w:t>областной бюджет</w:t>
            </w:r>
          </w:p>
        </w:tc>
        <w:tc>
          <w:tcPr>
            <w:tcW w:w="0" w:type="auto"/>
            <w:tcBorders>
              <w:top w:val="single" w:sz="4" w:space="0" w:color="auto"/>
              <w:left w:val="nil"/>
              <w:bottom w:val="single" w:sz="4" w:space="0" w:color="auto"/>
              <w:right w:val="single" w:sz="4" w:space="0" w:color="auto"/>
            </w:tcBorders>
            <w:shd w:val="clear" w:color="000000" w:fill="FFFFFF"/>
            <w:hideMark/>
          </w:tcPr>
          <w:p w:rsidR="003B4EB9" w:rsidRPr="003B4EB9" w:rsidRDefault="003B4EB9" w:rsidP="003B4EB9">
            <w:pPr>
              <w:spacing w:after="0" w:line="240" w:lineRule="auto"/>
              <w:jc w:val="right"/>
              <w:rPr>
                <w:rFonts w:ascii="Liberation Serif" w:eastAsia="Times New Roman" w:hAnsi="Liberation Serif" w:cs="Times New Roman"/>
                <w:color w:val="000000"/>
                <w:sz w:val="20"/>
                <w:szCs w:val="20"/>
                <w:lang w:eastAsia="ru-RU"/>
              </w:rPr>
            </w:pPr>
            <w:r w:rsidRPr="003B4EB9">
              <w:rPr>
                <w:rFonts w:ascii="Liberation Serif" w:eastAsia="Times New Roman" w:hAnsi="Liberation Serif" w:cs="Times New Roman"/>
                <w:color w:val="000000"/>
                <w:sz w:val="20"/>
                <w:szCs w:val="20"/>
                <w:lang w:eastAsia="ru-RU"/>
              </w:rPr>
              <w:t>7 311 700,0</w:t>
            </w:r>
          </w:p>
        </w:tc>
        <w:tc>
          <w:tcPr>
            <w:tcW w:w="1244" w:type="dxa"/>
            <w:tcBorders>
              <w:top w:val="single" w:sz="4" w:space="0" w:color="auto"/>
              <w:left w:val="nil"/>
              <w:bottom w:val="single" w:sz="4" w:space="0" w:color="auto"/>
              <w:right w:val="single" w:sz="4" w:space="0" w:color="auto"/>
            </w:tcBorders>
            <w:shd w:val="clear" w:color="000000" w:fill="FFFFFF"/>
            <w:hideMark/>
          </w:tcPr>
          <w:p w:rsidR="003B4EB9" w:rsidRPr="003B4EB9" w:rsidRDefault="003B4EB9" w:rsidP="003B4EB9">
            <w:pPr>
              <w:spacing w:after="0" w:line="240" w:lineRule="auto"/>
              <w:jc w:val="right"/>
              <w:rPr>
                <w:rFonts w:ascii="Liberation Serif" w:eastAsia="Times New Roman" w:hAnsi="Liberation Serif" w:cs="Times New Roman"/>
                <w:color w:val="000000"/>
                <w:sz w:val="20"/>
                <w:szCs w:val="20"/>
                <w:lang w:eastAsia="ru-RU"/>
              </w:rPr>
            </w:pPr>
            <w:r w:rsidRPr="003B4EB9">
              <w:rPr>
                <w:rFonts w:ascii="Liberation Serif" w:eastAsia="Times New Roman" w:hAnsi="Liberation Serif" w:cs="Times New Roman"/>
                <w:color w:val="000000"/>
                <w:sz w:val="20"/>
                <w:szCs w:val="20"/>
                <w:lang w:eastAsia="ru-RU"/>
              </w:rPr>
              <w:t>5 754 900,0</w:t>
            </w:r>
          </w:p>
        </w:tc>
        <w:tc>
          <w:tcPr>
            <w:tcW w:w="976" w:type="dxa"/>
            <w:tcBorders>
              <w:top w:val="single" w:sz="4" w:space="0" w:color="auto"/>
              <w:left w:val="nil"/>
              <w:bottom w:val="single" w:sz="4" w:space="0" w:color="auto"/>
              <w:right w:val="single" w:sz="4" w:space="0" w:color="auto"/>
            </w:tcBorders>
            <w:shd w:val="clear" w:color="000000" w:fill="FFFFFF"/>
            <w:hideMark/>
          </w:tcPr>
          <w:p w:rsidR="003B4EB9" w:rsidRPr="003B4EB9" w:rsidRDefault="003B4EB9" w:rsidP="003B4EB9">
            <w:pPr>
              <w:spacing w:after="0" w:line="240" w:lineRule="auto"/>
              <w:jc w:val="right"/>
              <w:rPr>
                <w:rFonts w:ascii="Liberation Serif" w:eastAsia="Times New Roman" w:hAnsi="Liberation Serif" w:cs="Times New Roman"/>
                <w:color w:val="000000"/>
                <w:sz w:val="20"/>
                <w:szCs w:val="20"/>
                <w:lang w:eastAsia="ru-RU"/>
              </w:rPr>
            </w:pPr>
            <w:r w:rsidRPr="003B4EB9">
              <w:rPr>
                <w:rFonts w:ascii="Liberation Serif" w:eastAsia="Times New Roman" w:hAnsi="Liberation Serif" w:cs="Times New Roman"/>
                <w:color w:val="000000"/>
                <w:sz w:val="20"/>
                <w:szCs w:val="20"/>
                <w:lang w:eastAsia="ru-RU"/>
              </w:rPr>
              <w:t xml:space="preserve"> 751 900,0</w:t>
            </w:r>
          </w:p>
        </w:tc>
        <w:tc>
          <w:tcPr>
            <w:tcW w:w="0" w:type="auto"/>
            <w:tcBorders>
              <w:top w:val="single" w:sz="4" w:space="0" w:color="auto"/>
              <w:left w:val="nil"/>
              <w:bottom w:val="single" w:sz="4" w:space="0" w:color="auto"/>
              <w:right w:val="single" w:sz="4" w:space="0" w:color="auto"/>
            </w:tcBorders>
            <w:shd w:val="clear" w:color="000000" w:fill="FFFFFF"/>
            <w:hideMark/>
          </w:tcPr>
          <w:p w:rsidR="003B4EB9" w:rsidRPr="003B4EB9" w:rsidRDefault="003B4EB9" w:rsidP="003B4EB9">
            <w:pPr>
              <w:spacing w:after="0" w:line="240" w:lineRule="auto"/>
              <w:jc w:val="right"/>
              <w:rPr>
                <w:rFonts w:ascii="Liberation Serif" w:eastAsia="Times New Roman" w:hAnsi="Liberation Serif" w:cs="Times New Roman"/>
                <w:color w:val="000000"/>
                <w:sz w:val="20"/>
                <w:szCs w:val="20"/>
                <w:lang w:eastAsia="ru-RU"/>
              </w:rPr>
            </w:pPr>
            <w:r w:rsidRPr="003B4EB9">
              <w:rPr>
                <w:rFonts w:ascii="Liberation Serif" w:eastAsia="Times New Roman" w:hAnsi="Liberation Serif" w:cs="Times New Roman"/>
                <w:color w:val="000000"/>
                <w:sz w:val="20"/>
                <w:szCs w:val="20"/>
                <w:lang w:eastAsia="ru-RU"/>
              </w:rPr>
              <w:t xml:space="preserve"> 762 900,0</w:t>
            </w:r>
          </w:p>
        </w:tc>
        <w:tc>
          <w:tcPr>
            <w:tcW w:w="0" w:type="auto"/>
            <w:tcBorders>
              <w:top w:val="single" w:sz="4" w:space="0" w:color="auto"/>
              <w:left w:val="nil"/>
              <w:bottom w:val="single" w:sz="4" w:space="0" w:color="auto"/>
              <w:right w:val="single" w:sz="4" w:space="0" w:color="auto"/>
            </w:tcBorders>
            <w:shd w:val="clear" w:color="000000" w:fill="FFFFFF"/>
            <w:hideMark/>
          </w:tcPr>
          <w:p w:rsidR="003B4EB9" w:rsidRPr="003B4EB9" w:rsidRDefault="003B4EB9" w:rsidP="003B4EB9">
            <w:pPr>
              <w:spacing w:after="0" w:line="240" w:lineRule="auto"/>
              <w:jc w:val="right"/>
              <w:rPr>
                <w:rFonts w:ascii="Liberation Serif" w:eastAsia="Times New Roman" w:hAnsi="Liberation Serif" w:cs="Times New Roman"/>
                <w:color w:val="000000"/>
                <w:sz w:val="20"/>
                <w:szCs w:val="20"/>
                <w:lang w:eastAsia="ru-RU"/>
              </w:rPr>
            </w:pPr>
            <w:r w:rsidRPr="003B4EB9">
              <w:rPr>
                <w:rFonts w:ascii="Liberation Serif" w:eastAsia="Times New Roman" w:hAnsi="Liberation Serif" w:cs="Times New Roman"/>
                <w:color w:val="000000"/>
                <w:sz w:val="20"/>
                <w:szCs w:val="20"/>
                <w:lang w:eastAsia="ru-RU"/>
              </w:rPr>
              <w:t xml:space="preserve"> 21 000,0</w:t>
            </w:r>
          </w:p>
        </w:tc>
        <w:tc>
          <w:tcPr>
            <w:tcW w:w="0" w:type="auto"/>
            <w:tcBorders>
              <w:top w:val="single" w:sz="4" w:space="0" w:color="auto"/>
              <w:left w:val="nil"/>
              <w:bottom w:val="single" w:sz="4" w:space="0" w:color="auto"/>
              <w:right w:val="single" w:sz="4" w:space="0" w:color="auto"/>
            </w:tcBorders>
            <w:shd w:val="clear" w:color="000000" w:fill="FFFFFF"/>
            <w:hideMark/>
          </w:tcPr>
          <w:p w:rsidR="003B4EB9" w:rsidRPr="003B4EB9" w:rsidRDefault="003B4EB9" w:rsidP="003B4EB9">
            <w:pPr>
              <w:spacing w:after="0" w:line="240" w:lineRule="auto"/>
              <w:jc w:val="right"/>
              <w:rPr>
                <w:rFonts w:ascii="Liberation Serif" w:eastAsia="Times New Roman" w:hAnsi="Liberation Serif" w:cs="Times New Roman"/>
                <w:color w:val="000000"/>
                <w:sz w:val="20"/>
                <w:szCs w:val="20"/>
                <w:lang w:eastAsia="ru-RU"/>
              </w:rPr>
            </w:pPr>
            <w:r w:rsidRPr="003B4EB9">
              <w:rPr>
                <w:rFonts w:ascii="Liberation Serif" w:eastAsia="Times New Roman" w:hAnsi="Liberation Serif" w:cs="Times New Roman"/>
                <w:color w:val="000000"/>
                <w:sz w:val="20"/>
                <w:szCs w:val="20"/>
                <w:lang w:eastAsia="ru-RU"/>
              </w:rPr>
              <w:t xml:space="preserve"> 21 000,0</w:t>
            </w:r>
          </w:p>
        </w:tc>
        <w:tc>
          <w:tcPr>
            <w:tcW w:w="0" w:type="auto"/>
            <w:tcBorders>
              <w:top w:val="single" w:sz="4" w:space="0" w:color="auto"/>
              <w:left w:val="nil"/>
              <w:bottom w:val="single" w:sz="4" w:space="0" w:color="auto"/>
              <w:right w:val="single" w:sz="4" w:space="0" w:color="auto"/>
            </w:tcBorders>
            <w:shd w:val="clear" w:color="000000" w:fill="FFFFFF"/>
            <w:hideMark/>
          </w:tcPr>
          <w:p w:rsidR="003B4EB9" w:rsidRPr="003B4EB9" w:rsidRDefault="003B4EB9" w:rsidP="003B4EB9">
            <w:pPr>
              <w:spacing w:after="0" w:line="240" w:lineRule="auto"/>
              <w:jc w:val="right"/>
              <w:rPr>
                <w:rFonts w:ascii="Liberation Serif" w:eastAsia="Times New Roman" w:hAnsi="Liberation Serif" w:cs="Times New Roman"/>
                <w:color w:val="000000"/>
                <w:sz w:val="20"/>
                <w:szCs w:val="20"/>
                <w:lang w:eastAsia="ru-RU"/>
              </w:rPr>
            </w:pPr>
            <w:r w:rsidRPr="003B4EB9">
              <w:rPr>
                <w:rFonts w:ascii="Liberation Serif" w:eastAsia="Times New Roman" w:hAnsi="Liberation Serif" w:cs="Times New Roman"/>
                <w:color w:val="000000"/>
                <w:sz w:val="20"/>
                <w:szCs w:val="20"/>
                <w:lang w:eastAsia="ru-RU"/>
              </w:rPr>
              <w:t xml:space="preserve">  0,0</w:t>
            </w:r>
          </w:p>
        </w:tc>
        <w:tc>
          <w:tcPr>
            <w:tcW w:w="0" w:type="auto"/>
            <w:tcBorders>
              <w:top w:val="single" w:sz="4" w:space="0" w:color="auto"/>
              <w:left w:val="nil"/>
              <w:bottom w:val="single" w:sz="4" w:space="0" w:color="auto"/>
              <w:right w:val="single" w:sz="4" w:space="0" w:color="auto"/>
            </w:tcBorders>
            <w:shd w:val="clear" w:color="000000" w:fill="FFFFFF"/>
          </w:tcPr>
          <w:p w:rsidR="003B4EB9" w:rsidRPr="003B4EB9" w:rsidRDefault="003B4EB9" w:rsidP="003B4EB9">
            <w:pPr>
              <w:spacing w:after="0" w:line="240" w:lineRule="auto"/>
              <w:jc w:val="right"/>
              <w:rPr>
                <w:rFonts w:ascii="Liberation Serif" w:eastAsia="Times New Roman" w:hAnsi="Liberation Serif" w:cs="Times New Roman"/>
                <w:color w:val="000000"/>
                <w:sz w:val="20"/>
                <w:szCs w:val="20"/>
                <w:lang w:eastAsia="ru-RU"/>
              </w:rPr>
            </w:pPr>
            <w:r w:rsidRPr="003B4EB9">
              <w:rPr>
                <w:rFonts w:ascii="Liberation Serif" w:eastAsia="Times New Roman" w:hAnsi="Liberation Serif" w:cs="Times New Roman"/>
                <w:color w:val="000000"/>
                <w:sz w:val="20"/>
                <w:szCs w:val="20"/>
                <w:lang w:eastAsia="ru-RU"/>
              </w:rPr>
              <w:t xml:space="preserve">  0,0</w:t>
            </w:r>
          </w:p>
        </w:tc>
        <w:tc>
          <w:tcPr>
            <w:tcW w:w="0" w:type="auto"/>
            <w:tcBorders>
              <w:top w:val="single" w:sz="4" w:space="0" w:color="auto"/>
              <w:left w:val="single" w:sz="4" w:space="0" w:color="auto"/>
              <w:bottom w:val="single" w:sz="4" w:space="0" w:color="auto"/>
              <w:right w:val="single" w:sz="4" w:space="0" w:color="auto"/>
            </w:tcBorders>
            <w:shd w:val="clear" w:color="000000" w:fill="FFFFFF"/>
            <w:hideMark/>
          </w:tcPr>
          <w:p w:rsidR="003B4EB9" w:rsidRPr="003B4EB9" w:rsidRDefault="003B4EB9" w:rsidP="003B4EB9">
            <w:pPr>
              <w:spacing w:after="0" w:line="240" w:lineRule="auto"/>
              <w:rPr>
                <w:rFonts w:ascii="Liberation Serif" w:eastAsia="Times New Roman" w:hAnsi="Liberation Serif" w:cs="Times New Roman"/>
                <w:color w:val="000000"/>
                <w:sz w:val="20"/>
                <w:szCs w:val="20"/>
                <w:lang w:eastAsia="ru-RU"/>
              </w:rPr>
            </w:pPr>
            <w:r w:rsidRPr="003B4EB9">
              <w:rPr>
                <w:rFonts w:ascii="Liberation Serif" w:eastAsia="Times New Roman" w:hAnsi="Liberation Serif" w:cs="Times New Roman"/>
                <w:color w:val="000000"/>
                <w:sz w:val="20"/>
                <w:szCs w:val="20"/>
                <w:lang w:eastAsia="ru-RU"/>
              </w:rPr>
              <w:t> </w:t>
            </w:r>
          </w:p>
        </w:tc>
      </w:tr>
      <w:tr w:rsidR="003B4EB9" w:rsidRPr="003B4EB9" w:rsidTr="003B4EB9">
        <w:trPr>
          <w:cantSplit/>
          <w:trHeight w:val="264"/>
        </w:trPr>
        <w:tc>
          <w:tcPr>
            <w:tcW w:w="0" w:type="auto"/>
            <w:tcBorders>
              <w:top w:val="single" w:sz="4" w:space="0" w:color="auto"/>
              <w:left w:val="single" w:sz="4" w:space="0" w:color="auto"/>
              <w:bottom w:val="single" w:sz="4" w:space="0" w:color="auto"/>
              <w:right w:val="single" w:sz="4" w:space="0" w:color="auto"/>
            </w:tcBorders>
            <w:shd w:val="clear" w:color="000000" w:fill="FFFFFF"/>
            <w:hideMark/>
          </w:tcPr>
          <w:p w:rsidR="003B4EB9" w:rsidRPr="003B4EB9" w:rsidRDefault="003B4EB9" w:rsidP="003B4EB9">
            <w:pPr>
              <w:spacing w:after="0" w:line="240" w:lineRule="auto"/>
              <w:jc w:val="both"/>
              <w:rPr>
                <w:rFonts w:ascii="Liberation Serif" w:eastAsia="Times New Roman" w:hAnsi="Liberation Serif" w:cs="Times New Roman"/>
                <w:color w:val="000000"/>
                <w:sz w:val="20"/>
                <w:szCs w:val="20"/>
                <w:lang w:eastAsia="ru-RU"/>
              </w:rPr>
            </w:pPr>
            <w:r w:rsidRPr="003B4EB9">
              <w:rPr>
                <w:rFonts w:ascii="Liberation Serif" w:eastAsia="Times New Roman" w:hAnsi="Liberation Serif" w:cs="Times New Roman"/>
                <w:color w:val="000000"/>
                <w:sz w:val="20"/>
                <w:szCs w:val="20"/>
                <w:lang w:eastAsia="ru-RU"/>
              </w:rPr>
              <w:t>68</w:t>
            </w:r>
          </w:p>
        </w:tc>
        <w:tc>
          <w:tcPr>
            <w:tcW w:w="0" w:type="auto"/>
            <w:tcBorders>
              <w:top w:val="single" w:sz="4" w:space="0" w:color="auto"/>
              <w:left w:val="nil"/>
              <w:bottom w:val="single" w:sz="4" w:space="0" w:color="auto"/>
              <w:right w:val="single" w:sz="4" w:space="0" w:color="auto"/>
            </w:tcBorders>
            <w:shd w:val="clear" w:color="000000" w:fill="FFFFFF"/>
            <w:hideMark/>
          </w:tcPr>
          <w:p w:rsidR="003B4EB9" w:rsidRPr="003B4EB9" w:rsidRDefault="003B4EB9" w:rsidP="003B4EB9">
            <w:pPr>
              <w:spacing w:after="0" w:line="240" w:lineRule="auto"/>
              <w:jc w:val="both"/>
              <w:rPr>
                <w:rFonts w:ascii="Liberation Serif" w:eastAsia="Times New Roman" w:hAnsi="Liberation Serif" w:cs="Times New Roman"/>
                <w:color w:val="000000"/>
                <w:sz w:val="20"/>
                <w:szCs w:val="20"/>
                <w:lang w:eastAsia="ru-RU"/>
              </w:rPr>
            </w:pPr>
            <w:r w:rsidRPr="003B4EB9">
              <w:rPr>
                <w:rFonts w:ascii="Liberation Serif" w:eastAsia="Times New Roman" w:hAnsi="Liberation Serif" w:cs="Times New Roman"/>
                <w:color w:val="000000"/>
                <w:sz w:val="20"/>
                <w:szCs w:val="20"/>
                <w:lang w:eastAsia="ru-RU"/>
              </w:rPr>
              <w:t>местный бюджет</w:t>
            </w:r>
          </w:p>
        </w:tc>
        <w:tc>
          <w:tcPr>
            <w:tcW w:w="0" w:type="auto"/>
            <w:tcBorders>
              <w:top w:val="single" w:sz="4" w:space="0" w:color="auto"/>
              <w:left w:val="nil"/>
              <w:bottom w:val="single" w:sz="4" w:space="0" w:color="auto"/>
              <w:right w:val="single" w:sz="4" w:space="0" w:color="auto"/>
            </w:tcBorders>
            <w:shd w:val="clear" w:color="000000" w:fill="FFFFFF"/>
            <w:hideMark/>
          </w:tcPr>
          <w:p w:rsidR="003B4EB9" w:rsidRPr="003B4EB9" w:rsidRDefault="003B4EB9" w:rsidP="003B4EB9">
            <w:pPr>
              <w:spacing w:after="0" w:line="240" w:lineRule="auto"/>
              <w:jc w:val="right"/>
              <w:rPr>
                <w:rFonts w:ascii="Liberation Serif" w:eastAsia="Times New Roman" w:hAnsi="Liberation Serif" w:cs="Times New Roman"/>
                <w:color w:val="000000"/>
                <w:sz w:val="20"/>
                <w:szCs w:val="20"/>
                <w:lang w:eastAsia="ru-RU"/>
              </w:rPr>
            </w:pPr>
            <w:r w:rsidRPr="003B4EB9">
              <w:rPr>
                <w:rFonts w:ascii="Liberation Serif" w:eastAsia="Times New Roman" w:hAnsi="Liberation Serif" w:cs="Times New Roman"/>
                <w:color w:val="000000"/>
                <w:sz w:val="20"/>
                <w:szCs w:val="20"/>
                <w:lang w:eastAsia="ru-RU"/>
              </w:rPr>
              <w:t>145 702 887,8</w:t>
            </w:r>
          </w:p>
        </w:tc>
        <w:tc>
          <w:tcPr>
            <w:tcW w:w="1244" w:type="dxa"/>
            <w:tcBorders>
              <w:top w:val="single" w:sz="4" w:space="0" w:color="auto"/>
              <w:left w:val="nil"/>
              <w:bottom w:val="single" w:sz="4" w:space="0" w:color="auto"/>
              <w:right w:val="single" w:sz="4" w:space="0" w:color="auto"/>
            </w:tcBorders>
            <w:shd w:val="clear" w:color="000000" w:fill="FFFFFF"/>
            <w:hideMark/>
          </w:tcPr>
          <w:p w:rsidR="003B4EB9" w:rsidRPr="003B4EB9" w:rsidRDefault="003B4EB9" w:rsidP="003B4EB9">
            <w:pPr>
              <w:spacing w:after="0" w:line="240" w:lineRule="auto"/>
              <w:jc w:val="right"/>
              <w:rPr>
                <w:rFonts w:ascii="Liberation Serif" w:eastAsia="Times New Roman" w:hAnsi="Liberation Serif" w:cs="Times New Roman"/>
                <w:color w:val="000000"/>
                <w:sz w:val="20"/>
                <w:szCs w:val="20"/>
                <w:lang w:eastAsia="ru-RU"/>
              </w:rPr>
            </w:pPr>
            <w:r w:rsidRPr="003B4EB9">
              <w:rPr>
                <w:rFonts w:ascii="Liberation Serif" w:eastAsia="Times New Roman" w:hAnsi="Liberation Serif" w:cs="Times New Roman"/>
                <w:color w:val="000000"/>
                <w:sz w:val="20"/>
                <w:szCs w:val="20"/>
                <w:lang w:eastAsia="ru-RU"/>
              </w:rPr>
              <w:t>28 406 560,21</w:t>
            </w:r>
          </w:p>
        </w:tc>
        <w:tc>
          <w:tcPr>
            <w:tcW w:w="976" w:type="dxa"/>
            <w:tcBorders>
              <w:top w:val="single" w:sz="4" w:space="0" w:color="auto"/>
              <w:left w:val="nil"/>
              <w:bottom w:val="single" w:sz="4" w:space="0" w:color="auto"/>
              <w:right w:val="single" w:sz="4" w:space="0" w:color="auto"/>
            </w:tcBorders>
            <w:shd w:val="clear" w:color="000000" w:fill="FFFFFF"/>
            <w:hideMark/>
          </w:tcPr>
          <w:p w:rsidR="003B4EB9" w:rsidRPr="003B4EB9" w:rsidRDefault="003B4EB9" w:rsidP="003B4EB9">
            <w:pPr>
              <w:spacing w:after="0" w:line="240" w:lineRule="auto"/>
              <w:jc w:val="right"/>
              <w:rPr>
                <w:rFonts w:ascii="Liberation Serif" w:eastAsia="Times New Roman" w:hAnsi="Liberation Serif" w:cs="Times New Roman"/>
                <w:color w:val="000000"/>
                <w:sz w:val="20"/>
                <w:szCs w:val="20"/>
                <w:lang w:eastAsia="ru-RU"/>
              </w:rPr>
            </w:pPr>
            <w:r w:rsidRPr="003B4EB9">
              <w:rPr>
                <w:rFonts w:ascii="Liberation Serif" w:eastAsia="Times New Roman" w:hAnsi="Liberation Serif" w:cs="Times New Roman"/>
                <w:color w:val="000000"/>
                <w:sz w:val="20"/>
                <w:szCs w:val="20"/>
                <w:lang w:eastAsia="ru-RU"/>
              </w:rPr>
              <w:t>38 335 391,59</w:t>
            </w:r>
          </w:p>
        </w:tc>
        <w:tc>
          <w:tcPr>
            <w:tcW w:w="0" w:type="auto"/>
            <w:tcBorders>
              <w:top w:val="single" w:sz="4" w:space="0" w:color="auto"/>
              <w:left w:val="nil"/>
              <w:bottom w:val="single" w:sz="4" w:space="0" w:color="auto"/>
              <w:right w:val="single" w:sz="4" w:space="0" w:color="auto"/>
            </w:tcBorders>
            <w:shd w:val="clear" w:color="000000" w:fill="FFFFFF"/>
            <w:hideMark/>
          </w:tcPr>
          <w:p w:rsidR="003B4EB9" w:rsidRPr="003B4EB9" w:rsidRDefault="003B4EB9" w:rsidP="003B4EB9">
            <w:pPr>
              <w:spacing w:after="0" w:line="240" w:lineRule="auto"/>
              <w:jc w:val="right"/>
              <w:rPr>
                <w:rFonts w:ascii="Liberation Serif" w:eastAsia="Times New Roman" w:hAnsi="Liberation Serif" w:cs="Times New Roman"/>
                <w:color w:val="000000"/>
                <w:sz w:val="20"/>
                <w:szCs w:val="20"/>
                <w:lang w:eastAsia="ru-RU"/>
              </w:rPr>
            </w:pPr>
            <w:r w:rsidRPr="003B4EB9">
              <w:rPr>
                <w:rFonts w:ascii="Liberation Serif" w:eastAsia="Times New Roman" w:hAnsi="Liberation Serif" w:cs="Times New Roman"/>
                <w:color w:val="000000"/>
                <w:sz w:val="20"/>
                <w:szCs w:val="20"/>
                <w:lang w:eastAsia="ru-RU"/>
              </w:rPr>
              <w:t>29 645 396,0</w:t>
            </w:r>
          </w:p>
        </w:tc>
        <w:tc>
          <w:tcPr>
            <w:tcW w:w="0" w:type="auto"/>
            <w:tcBorders>
              <w:top w:val="single" w:sz="4" w:space="0" w:color="auto"/>
              <w:left w:val="nil"/>
              <w:bottom w:val="single" w:sz="4" w:space="0" w:color="auto"/>
              <w:right w:val="single" w:sz="4" w:space="0" w:color="auto"/>
            </w:tcBorders>
            <w:shd w:val="clear" w:color="000000" w:fill="FFFFFF"/>
            <w:hideMark/>
          </w:tcPr>
          <w:p w:rsidR="003B4EB9" w:rsidRPr="003B4EB9" w:rsidRDefault="003B4EB9" w:rsidP="003B4EB9">
            <w:pPr>
              <w:spacing w:after="0" w:line="240" w:lineRule="auto"/>
              <w:jc w:val="right"/>
              <w:rPr>
                <w:rFonts w:ascii="Liberation Serif" w:eastAsia="Times New Roman" w:hAnsi="Liberation Serif" w:cs="Times New Roman"/>
                <w:color w:val="000000"/>
                <w:sz w:val="20"/>
                <w:szCs w:val="20"/>
                <w:lang w:eastAsia="ru-RU"/>
              </w:rPr>
            </w:pPr>
            <w:r w:rsidRPr="003B4EB9">
              <w:rPr>
                <w:rFonts w:ascii="Liberation Serif" w:eastAsia="Times New Roman" w:hAnsi="Liberation Serif" w:cs="Times New Roman"/>
                <w:color w:val="000000"/>
                <w:sz w:val="20"/>
                <w:szCs w:val="20"/>
                <w:lang w:eastAsia="ru-RU"/>
              </w:rPr>
              <w:t>24 196 610,0</w:t>
            </w:r>
          </w:p>
        </w:tc>
        <w:tc>
          <w:tcPr>
            <w:tcW w:w="0" w:type="auto"/>
            <w:tcBorders>
              <w:top w:val="single" w:sz="4" w:space="0" w:color="auto"/>
              <w:left w:val="nil"/>
              <w:bottom w:val="single" w:sz="4" w:space="0" w:color="auto"/>
              <w:right w:val="single" w:sz="4" w:space="0" w:color="auto"/>
            </w:tcBorders>
            <w:shd w:val="clear" w:color="000000" w:fill="FFFFFF"/>
            <w:hideMark/>
          </w:tcPr>
          <w:p w:rsidR="003B4EB9" w:rsidRPr="003B4EB9" w:rsidRDefault="003B4EB9" w:rsidP="003B4EB9">
            <w:pPr>
              <w:spacing w:after="0" w:line="240" w:lineRule="auto"/>
              <w:jc w:val="right"/>
              <w:rPr>
                <w:rFonts w:ascii="Liberation Serif" w:eastAsia="Times New Roman" w:hAnsi="Liberation Serif" w:cs="Times New Roman"/>
                <w:color w:val="000000"/>
                <w:sz w:val="20"/>
                <w:szCs w:val="20"/>
                <w:lang w:eastAsia="ru-RU"/>
              </w:rPr>
            </w:pPr>
            <w:r w:rsidRPr="003B4EB9">
              <w:rPr>
                <w:rFonts w:ascii="Liberation Serif" w:eastAsia="Times New Roman" w:hAnsi="Liberation Serif" w:cs="Times New Roman"/>
                <w:color w:val="000000"/>
                <w:sz w:val="20"/>
                <w:szCs w:val="20"/>
                <w:lang w:eastAsia="ru-RU"/>
              </w:rPr>
              <w:t>25 118 930,0</w:t>
            </w:r>
          </w:p>
        </w:tc>
        <w:tc>
          <w:tcPr>
            <w:tcW w:w="0" w:type="auto"/>
            <w:tcBorders>
              <w:top w:val="single" w:sz="4" w:space="0" w:color="auto"/>
              <w:left w:val="nil"/>
              <w:bottom w:val="single" w:sz="4" w:space="0" w:color="auto"/>
              <w:right w:val="single" w:sz="4" w:space="0" w:color="auto"/>
            </w:tcBorders>
            <w:shd w:val="clear" w:color="000000" w:fill="FFFFFF"/>
            <w:hideMark/>
          </w:tcPr>
          <w:p w:rsidR="003B4EB9" w:rsidRPr="003B4EB9" w:rsidRDefault="003B4EB9" w:rsidP="003B4EB9">
            <w:pPr>
              <w:spacing w:after="0" w:line="240" w:lineRule="auto"/>
              <w:jc w:val="right"/>
              <w:rPr>
                <w:rFonts w:ascii="Liberation Serif" w:eastAsia="Times New Roman" w:hAnsi="Liberation Serif" w:cs="Times New Roman"/>
                <w:color w:val="000000"/>
                <w:sz w:val="20"/>
                <w:szCs w:val="20"/>
                <w:lang w:eastAsia="ru-RU"/>
              </w:rPr>
            </w:pPr>
            <w:r w:rsidRPr="003B4EB9">
              <w:rPr>
                <w:rFonts w:ascii="Liberation Serif" w:eastAsia="Times New Roman" w:hAnsi="Liberation Serif" w:cs="Times New Roman"/>
                <w:color w:val="000000"/>
                <w:sz w:val="20"/>
                <w:szCs w:val="20"/>
                <w:lang w:eastAsia="ru-RU"/>
              </w:rPr>
              <w:t xml:space="preserve">  0,0</w:t>
            </w:r>
          </w:p>
        </w:tc>
        <w:tc>
          <w:tcPr>
            <w:tcW w:w="0" w:type="auto"/>
            <w:tcBorders>
              <w:top w:val="single" w:sz="4" w:space="0" w:color="auto"/>
              <w:left w:val="nil"/>
              <w:bottom w:val="single" w:sz="4" w:space="0" w:color="auto"/>
              <w:right w:val="single" w:sz="4" w:space="0" w:color="auto"/>
            </w:tcBorders>
            <w:shd w:val="clear" w:color="000000" w:fill="FFFFFF"/>
          </w:tcPr>
          <w:p w:rsidR="003B4EB9" w:rsidRPr="003B4EB9" w:rsidRDefault="003B4EB9" w:rsidP="003B4EB9">
            <w:pPr>
              <w:spacing w:after="0" w:line="240" w:lineRule="auto"/>
              <w:jc w:val="right"/>
              <w:rPr>
                <w:rFonts w:ascii="Liberation Serif" w:eastAsia="Times New Roman" w:hAnsi="Liberation Serif" w:cs="Times New Roman"/>
                <w:color w:val="000000"/>
                <w:sz w:val="20"/>
                <w:szCs w:val="20"/>
                <w:lang w:eastAsia="ru-RU"/>
              </w:rPr>
            </w:pPr>
            <w:r w:rsidRPr="003B4EB9">
              <w:rPr>
                <w:rFonts w:ascii="Liberation Serif" w:eastAsia="Times New Roman" w:hAnsi="Liberation Serif" w:cs="Times New Roman"/>
                <w:color w:val="000000"/>
                <w:sz w:val="20"/>
                <w:szCs w:val="20"/>
                <w:lang w:eastAsia="ru-RU"/>
              </w:rPr>
              <w:t xml:space="preserve">  0,0</w:t>
            </w:r>
          </w:p>
        </w:tc>
        <w:tc>
          <w:tcPr>
            <w:tcW w:w="0" w:type="auto"/>
            <w:tcBorders>
              <w:top w:val="single" w:sz="4" w:space="0" w:color="auto"/>
              <w:left w:val="single" w:sz="4" w:space="0" w:color="auto"/>
              <w:bottom w:val="single" w:sz="4" w:space="0" w:color="auto"/>
              <w:right w:val="single" w:sz="4" w:space="0" w:color="auto"/>
            </w:tcBorders>
            <w:shd w:val="clear" w:color="000000" w:fill="FFFFFF"/>
            <w:hideMark/>
          </w:tcPr>
          <w:p w:rsidR="003B4EB9" w:rsidRPr="003B4EB9" w:rsidRDefault="003B4EB9" w:rsidP="003B4EB9">
            <w:pPr>
              <w:spacing w:after="0" w:line="240" w:lineRule="auto"/>
              <w:rPr>
                <w:rFonts w:ascii="Liberation Serif" w:eastAsia="Times New Roman" w:hAnsi="Liberation Serif" w:cs="Times New Roman"/>
                <w:color w:val="000000"/>
                <w:sz w:val="20"/>
                <w:szCs w:val="20"/>
                <w:lang w:eastAsia="ru-RU"/>
              </w:rPr>
            </w:pPr>
            <w:r w:rsidRPr="003B4EB9">
              <w:rPr>
                <w:rFonts w:ascii="Liberation Serif" w:eastAsia="Times New Roman" w:hAnsi="Liberation Serif" w:cs="Times New Roman"/>
                <w:color w:val="000000"/>
                <w:sz w:val="20"/>
                <w:szCs w:val="20"/>
                <w:lang w:eastAsia="ru-RU"/>
              </w:rPr>
              <w:t> </w:t>
            </w:r>
          </w:p>
        </w:tc>
      </w:tr>
      <w:tr w:rsidR="003B4EB9" w:rsidRPr="003B4EB9" w:rsidTr="003B4EB9">
        <w:trPr>
          <w:cantSplit/>
          <w:trHeight w:val="965"/>
        </w:trPr>
        <w:tc>
          <w:tcPr>
            <w:tcW w:w="0" w:type="auto"/>
            <w:tcBorders>
              <w:top w:val="single" w:sz="4" w:space="0" w:color="auto"/>
              <w:left w:val="single" w:sz="4" w:space="0" w:color="auto"/>
              <w:bottom w:val="single" w:sz="4" w:space="0" w:color="auto"/>
              <w:right w:val="single" w:sz="4" w:space="0" w:color="auto"/>
            </w:tcBorders>
            <w:shd w:val="clear" w:color="000000" w:fill="FFFFFF"/>
            <w:hideMark/>
          </w:tcPr>
          <w:p w:rsidR="003B4EB9" w:rsidRPr="003B4EB9" w:rsidRDefault="003B4EB9" w:rsidP="003B4EB9">
            <w:pPr>
              <w:spacing w:after="0" w:line="240" w:lineRule="auto"/>
              <w:jc w:val="both"/>
              <w:rPr>
                <w:rFonts w:ascii="Liberation Serif" w:eastAsia="Times New Roman" w:hAnsi="Liberation Serif" w:cs="Times New Roman"/>
                <w:b/>
                <w:bCs/>
                <w:color w:val="000000"/>
                <w:sz w:val="20"/>
                <w:szCs w:val="20"/>
                <w:lang w:eastAsia="ru-RU"/>
              </w:rPr>
            </w:pPr>
            <w:r w:rsidRPr="003B4EB9">
              <w:rPr>
                <w:rFonts w:ascii="Liberation Serif" w:eastAsia="Times New Roman" w:hAnsi="Liberation Serif" w:cs="Times New Roman"/>
                <w:b/>
                <w:bCs/>
                <w:color w:val="000000"/>
                <w:sz w:val="20"/>
                <w:szCs w:val="20"/>
                <w:lang w:eastAsia="ru-RU"/>
              </w:rPr>
              <w:t>69</w:t>
            </w:r>
          </w:p>
        </w:tc>
        <w:tc>
          <w:tcPr>
            <w:tcW w:w="0" w:type="auto"/>
            <w:tcBorders>
              <w:top w:val="single" w:sz="4" w:space="0" w:color="auto"/>
              <w:left w:val="nil"/>
              <w:bottom w:val="single" w:sz="4" w:space="0" w:color="auto"/>
              <w:right w:val="single" w:sz="4" w:space="0" w:color="auto"/>
            </w:tcBorders>
            <w:shd w:val="clear" w:color="000000" w:fill="FFFFFF"/>
            <w:hideMark/>
          </w:tcPr>
          <w:p w:rsidR="003B4EB9" w:rsidRPr="003B4EB9" w:rsidRDefault="003B4EB9" w:rsidP="003B4EB9">
            <w:pPr>
              <w:spacing w:after="0" w:line="240" w:lineRule="auto"/>
              <w:rPr>
                <w:rFonts w:ascii="Liberation Serif" w:eastAsia="Times New Roman" w:hAnsi="Liberation Serif" w:cs="Times New Roman"/>
                <w:b/>
                <w:bCs/>
                <w:color w:val="000000"/>
                <w:sz w:val="20"/>
                <w:szCs w:val="20"/>
                <w:lang w:eastAsia="ru-RU"/>
              </w:rPr>
            </w:pPr>
            <w:r w:rsidRPr="003B4EB9">
              <w:rPr>
                <w:rFonts w:ascii="Liberation Serif" w:eastAsia="Times New Roman" w:hAnsi="Liberation Serif" w:cs="Times New Roman"/>
                <w:b/>
                <w:bCs/>
                <w:color w:val="000000"/>
                <w:sz w:val="20"/>
                <w:szCs w:val="20"/>
                <w:lang w:eastAsia="ru-RU"/>
              </w:rPr>
              <w:t>Мероприятие 3.3. Расходы на уплату муниципальным образованием, являющимся собственником жилых помещений в многоквартирных домах, взноса на капитальный ремонт общего имущества в многоквартирных домах</w:t>
            </w:r>
          </w:p>
        </w:tc>
        <w:tc>
          <w:tcPr>
            <w:tcW w:w="0" w:type="auto"/>
            <w:tcBorders>
              <w:top w:val="single" w:sz="4" w:space="0" w:color="auto"/>
              <w:left w:val="nil"/>
              <w:bottom w:val="single" w:sz="4" w:space="0" w:color="auto"/>
              <w:right w:val="single" w:sz="4" w:space="0" w:color="auto"/>
            </w:tcBorders>
            <w:shd w:val="clear" w:color="000000" w:fill="FFFFFF"/>
            <w:hideMark/>
          </w:tcPr>
          <w:p w:rsidR="003B4EB9" w:rsidRPr="003B4EB9" w:rsidRDefault="003B4EB9" w:rsidP="003B4EB9">
            <w:pPr>
              <w:spacing w:after="0" w:line="240" w:lineRule="auto"/>
              <w:jc w:val="right"/>
              <w:rPr>
                <w:rFonts w:ascii="Liberation Serif" w:eastAsia="Times New Roman" w:hAnsi="Liberation Serif" w:cs="Times New Roman"/>
                <w:b/>
                <w:bCs/>
                <w:color w:val="000000"/>
                <w:sz w:val="20"/>
                <w:szCs w:val="20"/>
                <w:lang w:eastAsia="ru-RU"/>
              </w:rPr>
            </w:pPr>
            <w:r w:rsidRPr="003B4EB9">
              <w:rPr>
                <w:rFonts w:ascii="Liberation Serif" w:eastAsia="Times New Roman" w:hAnsi="Liberation Serif" w:cs="Times New Roman"/>
                <w:b/>
                <w:bCs/>
                <w:color w:val="000000"/>
                <w:sz w:val="20"/>
                <w:szCs w:val="20"/>
                <w:lang w:eastAsia="ru-RU"/>
              </w:rPr>
              <w:t>10 237 957,0</w:t>
            </w:r>
          </w:p>
        </w:tc>
        <w:tc>
          <w:tcPr>
            <w:tcW w:w="1244" w:type="dxa"/>
            <w:tcBorders>
              <w:top w:val="single" w:sz="4" w:space="0" w:color="auto"/>
              <w:left w:val="nil"/>
              <w:bottom w:val="single" w:sz="4" w:space="0" w:color="auto"/>
              <w:right w:val="single" w:sz="4" w:space="0" w:color="auto"/>
            </w:tcBorders>
            <w:shd w:val="clear" w:color="000000" w:fill="FFFFFF"/>
            <w:hideMark/>
          </w:tcPr>
          <w:p w:rsidR="003B4EB9" w:rsidRPr="003B4EB9" w:rsidRDefault="003B4EB9" w:rsidP="003B4EB9">
            <w:pPr>
              <w:spacing w:after="0" w:line="240" w:lineRule="auto"/>
              <w:jc w:val="right"/>
              <w:rPr>
                <w:rFonts w:ascii="Liberation Serif" w:eastAsia="Times New Roman" w:hAnsi="Liberation Serif" w:cs="Times New Roman"/>
                <w:b/>
                <w:bCs/>
                <w:color w:val="000000"/>
                <w:sz w:val="20"/>
                <w:szCs w:val="20"/>
                <w:lang w:eastAsia="ru-RU"/>
              </w:rPr>
            </w:pPr>
            <w:r w:rsidRPr="003B4EB9">
              <w:rPr>
                <w:rFonts w:ascii="Liberation Serif" w:eastAsia="Times New Roman" w:hAnsi="Liberation Serif" w:cs="Times New Roman"/>
                <w:b/>
                <w:bCs/>
                <w:color w:val="000000"/>
                <w:sz w:val="20"/>
                <w:szCs w:val="20"/>
                <w:lang w:eastAsia="ru-RU"/>
              </w:rPr>
              <w:t>1 917 000,0</w:t>
            </w:r>
          </w:p>
        </w:tc>
        <w:tc>
          <w:tcPr>
            <w:tcW w:w="976" w:type="dxa"/>
            <w:tcBorders>
              <w:top w:val="single" w:sz="4" w:space="0" w:color="auto"/>
              <w:left w:val="nil"/>
              <w:bottom w:val="single" w:sz="4" w:space="0" w:color="auto"/>
              <w:right w:val="single" w:sz="4" w:space="0" w:color="auto"/>
            </w:tcBorders>
            <w:shd w:val="clear" w:color="000000" w:fill="FFFFFF"/>
            <w:hideMark/>
          </w:tcPr>
          <w:p w:rsidR="003B4EB9" w:rsidRPr="003B4EB9" w:rsidRDefault="003B4EB9" w:rsidP="003B4EB9">
            <w:pPr>
              <w:spacing w:after="0" w:line="240" w:lineRule="auto"/>
              <w:jc w:val="right"/>
              <w:rPr>
                <w:rFonts w:ascii="Liberation Serif" w:eastAsia="Times New Roman" w:hAnsi="Liberation Serif" w:cs="Times New Roman"/>
                <w:b/>
                <w:bCs/>
                <w:color w:val="000000"/>
                <w:sz w:val="20"/>
                <w:szCs w:val="20"/>
                <w:lang w:eastAsia="ru-RU"/>
              </w:rPr>
            </w:pPr>
            <w:r w:rsidRPr="003B4EB9">
              <w:rPr>
                <w:rFonts w:ascii="Liberation Serif" w:eastAsia="Times New Roman" w:hAnsi="Liberation Serif" w:cs="Times New Roman"/>
                <w:b/>
                <w:bCs/>
                <w:color w:val="000000"/>
                <w:sz w:val="20"/>
                <w:szCs w:val="20"/>
                <w:lang w:eastAsia="ru-RU"/>
              </w:rPr>
              <w:t>1 993 680,0</w:t>
            </w:r>
          </w:p>
        </w:tc>
        <w:tc>
          <w:tcPr>
            <w:tcW w:w="0" w:type="auto"/>
            <w:tcBorders>
              <w:top w:val="single" w:sz="4" w:space="0" w:color="auto"/>
              <w:left w:val="nil"/>
              <w:bottom w:val="single" w:sz="4" w:space="0" w:color="auto"/>
              <w:right w:val="single" w:sz="4" w:space="0" w:color="auto"/>
            </w:tcBorders>
            <w:shd w:val="clear" w:color="000000" w:fill="FFFFFF"/>
            <w:hideMark/>
          </w:tcPr>
          <w:p w:rsidR="003B4EB9" w:rsidRPr="003B4EB9" w:rsidRDefault="003B4EB9" w:rsidP="003B4EB9">
            <w:pPr>
              <w:spacing w:after="0" w:line="240" w:lineRule="auto"/>
              <w:jc w:val="right"/>
              <w:rPr>
                <w:rFonts w:ascii="Liberation Serif" w:eastAsia="Times New Roman" w:hAnsi="Liberation Serif" w:cs="Times New Roman"/>
                <w:b/>
                <w:bCs/>
                <w:color w:val="000000"/>
                <w:sz w:val="20"/>
                <w:szCs w:val="20"/>
                <w:lang w:eastAsia="ru-RU"/>
              </w:rPr>
            </w:pPr>
            <w:r w:rsidRPr="003B4EB9">
              <w:rPr>
                <w:rFonts w:ascii="Liberation Serif" w:eastAsia="Times New Roman" w:hAnsi="Liberation Serif" w:cs="Times New Roman"/>
                <w:b/>
                <w:bCs/>
                <w:color w:val="000000"/>
                <w:sz w:val="20"/>
                <w:szCs w:val="20"/>
                <w:lang w:eastAsia="ru-RU"/>
              </w:rPr>
              <w:t>2 073 427,0</w:t>
            </w:r>
          </w:p>
        </w:tc>
        <w:tc>
          <w:tcPr>
            <w:tcW w:w="0" w:type="auto"/>
            <w:tcBorders>
              <w:top w:val="single" w:sz="4" w:space="0" w:color="auto"/>
              <w:left w:val="nil"/>
              <w:bottom w:val="single" w:sz="4" w:space="0" w:color="auto"/>
              <w:right w:val="single" w:sz="4" w:space="0" w:color="auto"/>
            </w:tcBorders>
            <w:shd w:val="clear" w:color="000000" w:fill="FFFFFF"/>
            <w:hideMark/>
          </w:tcPr>
          <w:p w:rsidR="003B4EB9" w:rsidRPr="003B4EB9" w:rsidRDefault="003B4EB9" w:rsidP="003B4EB9">
            <w:pPr>
              <w:spacing w:after="0" w:line="240" w:lineRule="auto"/>
              <w:jc w:val="right"/>
              <w:rPr>
                <w:rFonts w:ascii="Liberation Serif" w:eastAsia="Times New Roman" w:hAnsi="Liberation Serif" w:cs="Times New Roman"/>
                <w:b/>
                <w:bCs/>
                <w:color w:val="000000"/>
                <w:sz w:val="20"/>
                <w:szCs w:val="20"/>
                <w:lang w:eastAsia="ru-RU"/>
              </w:rPr>
            </w:pPr>
            <w:r w:rsidRPr="003B4EB9">
              <w:rPr>
                <w:rFonts w:ascii="Liberation Serif" w:eastAsia="Times New Roman" w:hAnsi="Liberation Serif" w:cs="Times New Roman"/>
                <w:b/>
                <w:bCs/>
                <w:color w:val="000000"/>
                <w:sz w:val="20"/>
                <w:szCs w:val="20"/>
                <w:lang w:eastAsia="ru-RU"/>
              </w:rPr>
              <w:t>2 085 220,0</w:t>
            </w:r>
          </w:p>
        </w:tc>
        <w:tc>
          <w:tcPr>
            <w:tcW w:w="0" w:type="auto"/>
            <w:tcBorders>
              <w:top w:val="single" w:sz="4" w:space="0" w:color="auto"/>
              <w:left w:val="nil"/>
              <w:bottom w:val="single" w:sz="4" w:space="0" w:color="auto"/>
              <w:right w:val="single" w:sz="4" w:space="0" w:color="auto"/>
            </w:tcBorders>
            <w:shd w:val="clear" w:color="000000" w:fill="FFFFFF"/>
            <w:hideMark/>
          </w:tcPr>
          <w:p w:rsidR="003B4EB9" w:rsidRPr="003B4EB9" w:rsidRDefault="003B4EB9" w:rsidP="003B4EB9">
            <w:pPr>
              <w:spacing w:after="0" w:line="240" w:lineRule="auto"/>
              <w:jc w:val="right"/>
              <w:rPr>
                <w:rFonts w:ascii="Liberation Serif" w:eastAsia="Times New Roman" w:hAnsi="Liberation Serif" w:cs="Times New Roman"/>
                <w:b/>
                <w:bCs/>
                <w:color w:val="000000"/>
                <w:sz w:val="20"/>
                <w:szCs w:val="20"/>
                <w:lang w:eastAsia="ru-RU"/>
              </w:rPr>
            </w:pPr>
            <w:r w:rsidRPr="003B4EB9">
              <w:rPr>
                <w:rFonts w:ascii="Liberation Serif" w:eastAsia="Times New Roman" w:hAnsi="Liberation Serif" w:cs="Times New Roman"/>
                <w:b/>
                <w:bCs/>
                <w:color w:val="000000"/>
                <w:sz w:val="20"/>
                <w:szCs w:val="20"/>
                <w:lang w:eastAsia="ru-RU"/>
              </w:rPr>
              <w:t>2 168 630,0</w:t>
            </w:r>
          </w:p>
        </w:tc>
        <w:tc>
          <w:tcPr>
            <w:tcW w:w="0" w:type="auto"/>
            <w:tcBorders>
              <w:top w:val="single" w:sz="4" w:space="0" w:color="auto"/>
              <w:left w:val="nil"/>
              <w:bottom w:val="single" w:sz="4" w:space="0" w:color="auto"/>
              <w:right w:val="single" w:sz="4" w:space="0" w:color="auto"/>
            </w:tcBorders>
            <w:shd w:val="clear" w:color="000000" w:fill="FFFFFF"/>
            <w:hideMark/>
          </w:tcPr>
          <w:p w:rsidR="003B4EB9" w:rsidRPr="003B4EB9" w:rsidRDefault="003B4EB9" w:rsidP="003B4EB9">
            <w:pPr>
              <w:spacing w:after="0" w:line="240" w:lineRule="auto"/>
              <w:jc w:val="right"/>
              <w:rPr>
                <w:rFonts w:ascii="Liberation Serif" w:eastAsia="Times New Roman" w:hAnsi="Liberation Serif" w:cs="Times New Roman"/>
                <w:b/>
                <w:bCs/>
                <w:color w:val="000000"/>
                <w:sz w:val="20"/>
                <w:szCs w:val="20"/>
                <w:lang w:eastAsia="ru-RU"/>
              </w:rPr>
            </w:pPr>
            <w:r w:rsidRPr="003B4EB9">
              <w:rPr>
                <w:rFonts w:ascii="Liberation Serif" w:eastAsia="Times New Roman" w:hAnsi="Liberation Serif" w:cs="Times New Roman"/>
                <w:b/>
                <w:bCs/>
                <w:color w:val="000000"/>
                <w:sz w:val="20"/>
                <w:szCs w:val="20"/>
                <w:lang w:eastAsia="ru-RU"/>
              </w:rPr>
              <w:t xml:space="preserve">  0,0</w:t>
            </w:r>
          </w:p>
        </w:tc>
        <w:tc>
          <w:tcPr>
            <w:tcW w:w="0" w:type="auto"/>
            <w:tcBorders>
              <w:top w:val="single" w:sz="4" w:space="0" w:color="auto"/>
              <w:left w:val="nil"/>
              <w:bottom w:val="single" w:sz="4" w:space="0" w:color="auto"/>
              <w:right w:val="single" w:sz="4" w:space="0" w:color="auto"/>
            </w:tcBorders>
            <w:shd w:val="clear" w:color="000000" w:fill="FFFFFF"/>
          </w:tcPr>
          <w:p w:rsidR="003B4EB9" w:rsidRPr="003B4EB9" w:rsidRDefault="003B4EB9" w:rsidP="003B4EB9">
            <w:pPr>
              <w:spacing w:after="0" w:line="240" w:lineRule="auto"/>
              <w:jc w:val="right"/>
              <w:rPr>
                <w:rFonts w:ascii="Liberation Serif" w:eastAsia="Times New Roman" w:hAnsi="Liberation Serif" w:cs="Times New Roman"/>
                <w:b/>
                <w:bCs/>
                <w:color w:val="000000"/>
                <w:sz w:val="20"/>
                <w:szCs w:val="20"/>
                <w:lang w:eastAsia="ru-RU"/>
              </w:rPr>
            </w:pPr>
            <w:r w:rsidRPr="003B4EB9">
              <w:rPr>
                <w:rFonts w:ascii="Liberation Serif" w:eastAsia="Times New Roman" w:hAnsi="Liberation Serif" w:cs="Times New Roman"/>
                <w:b/>
                <w:bCs/>
                <w:color w:val="000000"/>
                <w:sz w:val="20"/>
                <w:szCs w:val="20"/>
                <w:lang w:eastAsia="ru-RU"/>
              </w:rPr>
              <w:t xml:space="preserve">  0,0</w:t>
            </w:r>
          </w:p>
        </w:tc>
        <w:tc>
          <w:tcPr>
            <w:tcW w:w="0" w:type="auto"/>
            <w:tcBorders>
              <w:top w:val="single" w:sz="4" w:space="0" w:color="auto"/>
              <w:left w:val="single" w:sz="4" w:space="0" w:color="auto"/>
              <w:bottom w:val="single" w:sz="4" w:space="0" w:color="auto"/>
              <w:right w:val="single" w:sz="4" w:space="0" w:color="auto"/>
            </w:tcBorders>
            <w:shd w:val="clear" w:color="000000" w:fill="FFFFFF"/>
            <w:hideMark/>
          </w:tcPr>
          <w:p w:rsidR="003B4EB9" w:rsidRPr="003B4EB9" w:rsidRDefault="003B4EB9" w:rsidP="003B4EB9">
            <w:pPr>
              <w:spacing w:after="0" w:line="240" w:lineRule="auto"/>
              <w:rPr>
                <w:rFonts w:ascii="Liberation Serif" w:eastAsia="Times New Roman" w:hAnsi="Liberation Serif" w:cs="Times New Roman"/>
                <w:b/>
                <w:bCs/>
                <w:color w:val="000000"/>
                <w:sz w:val="20"/>
                <w:szCs w:val="20"/>
                <w:lang w:eastAsia="ru-RU"/>
              </w:rPr>
            </w:pPr>
            <w:r w:rsidRPr="003B4EB9">
              <w:rPr>
                <w:rFonts w:ascii="Liberation Serif" w:eastAsia="Times New Roman" w:hAnsi="Liberation Serif" w:cs="Times New Roman"/>
                <w:b/>
                <w:bCs/>
                <w:color w:val="000000"/>
                <w:sz w:val="20"/>
                <w:szCs w:val="20"/>
                <w:lang w:eastAsia="ru-RU"/>
              </w:rPr>
              <w:t>3.1.1.1.</w:t>
            </w:r>
          </w:p>
        </w:tc>
      </w:tr>
      <w:tr w:rsidR="003B4EB9" w:rsidRPr="003B4EB9" w:rsidTr="003B4EB9">
        <w:trPr>
          <w:cantSplit/>
          <w:trHeight w:val="264"/>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B4EB9" w:rsidRPr="003B4EB9" w:rsidRDefault="003B4EB9" w:rsidP="003B4EB9">
            <w:pPr>
              <w:spacing w:after="0" w:line="240" w:lineRule="auto"/>
              <w:jc w:val="both"/>
              <w:rPr>
                <w:rFonts w:ascii="Liberation Serif" w:eastAsia="Times New Roman" w:hAnsi="Liberation Serif" w:cs="Times New Roman"/>
                <w:sz w:val="20"/>
                <w:szCs w:val="20"/>
                <w:lang w:eastAsia="ru-RU"/>
              </w:rPr>
            </w:pPr>
            <w:r w:rsidRPr="003B4EB9">
              <w:rPr>
                <w:rFonts w:ascii="Liberation Serif" w:eastAsia="Times New Roman" w:hAnsi="Liberation Serif" w:cs="Times New Roman"/>
                <w:sz w:val="20"/>
                <w:szCs w:val="20"/>
                <w:lang w:eastAsia="ru-RU"/>
              </w:rPr>
              <w:t>70</w:t>
            </w:r>
          </w:p>
        </w:tc>
        <w:tc>
          <w:tcPr>
            <w:tcW w:w="0" w:type="auto"/>
            <w:tcBorders>
              <w:top w:val="single" w:sz="4" w:space="0" w:color="auto"/>
              <w:left w:val="nil"/>
              <w:bottom w:val="single" w:sz="4" w:space="0" w:color="auto"/>
              <w:right w:val="single" w:sz="4" w:space="0" w:color="auto"/>
            </w:tcBorders>
            <w:shd w:val="clear" w:color="auto" w:fill="auto"/>
            <w:hideMark/>
          </w:tcPr>
          <w:p w:rsidR="003B4EB9" w:rsidRPr="003B4EB9" w:rsidRDefault="003B4EB9" w:rsidP="003B4EB9">
            <w:pPr>
              <w:spacing w:after="0" w:line="240" w:lineRule="auto"/>
              <w:rPr>
                <w:rFonts w:ascii="Liberation Serif" w:eastAsia="Times New Roman" w:hAnsi="Liberation Serif" w:cs="Times New Roman"/>
                <w:sz w:val="20"/>
                <w:szCs w:val="20"/>
                <w:lang w:eastAsia="ru-RU"/>
              </w:rPr>
            </w:pPr>
            <w:r w:rsidRPr="003B4EB9">
              <w:rPr>
                <w:rFonts w:ascii="Liberation Serif" w:eastAsia="Times New Roman" w:hAnsi="Liberation Serif" w:cs="Times New Roman"/>
                <w:sz w:val="20"/>
                <w:szCs w:val="20"/>
                <w:lang w:eastAsia="ru-RU"/>
              </w:rPr>
              <w:t>местный бюджет</w:t>
            </w:r>
          </w:p>
        </w:tc>
        <w:tc>
          <w:tcPr>
            <w:tcW w:w="0" w:type="auto"/>
            <w:tcBorders>
              <w:top w:val="single" w:sz="4" w:space="0" w:color="auto"/>
              <w:left w:val="nil"/>
              <w:bottom w:val="single" w:sz="4" w:space="0" w:color="auto"/>
              <w:right w:val="single" w:sz="4" w:space="0" w:color="auto"/>
            </w:tcBorders>
            <w:shd w:val="clear" w:color="auto" w:fill="auto"/>
            <w:hideMark/>
          </w:tcPr>
          <w:p w:rsidR="003B4EB9" w:rsidRPr="003B4EB9" w:rsidRDefault="003B4EB9" w:rsidP="003B4EB9">
            <w:pPr>
              <w:spacing w:after="0" w:line="240" w:lineRule="auto"/>
              <w:jc w:val="right"/>
              <w:rPr>
                <w:rFonts w:ascii="Liberation Serif" w:eastAsia="Times New Roman" w:hAnsi="Liberation Serif" w:cs="Times New Roman"/>
                <w:sz w:val="20"/>
                <w:szCs w:val="20"/>
                <w:lang w:eastAsia="ru-RU"/>
              </w:rPr>
            </w:pPr>
            <w:r w:rsidRPr="003B4EB9">
              <w:rPr>
                <w:rFonts w:ascii="Liberation Serif" w:eastAsia="Times New Roman" w:hAnsi="Liberation Serif" w:cs="Times New Roman"/>
                <w:sz w:val="20"/>
                <w:szCs w:val="20"/>
                <w:lang w:eastAsia="ru-RU"/>
              </w:rPr>
              <w:t>10 237 957,0</w:t>
            </w:r>
          </w:p>
        </w:tc>
        <w:tc>
          <w:tcPr>
            <w:tcW w:w="1244" w:type="dxa"/>
            <w:tcBorders>
              <w:top w:val="single" w:sz="4" w:space="0" w:color="auto"/>
              <w:left w:val="nil"/>
              <w:bottom w:val="single" w:sz="4" w:space="0" w:color="auto"/>
              <w:right w:val="single" w:sz="4" w:space="0" w:color="auto"/>
            </w:tcBorders>
            <w:shd w:val="clear" w:color="auto" w:fill="auto"/>
            <w:hideMark/>
          </w:tcPr>
          <w:p w:rsidR="003B4EB9" w:rsidRPr="003B4EB9" w:rsidRDefault="003B4EB9" w:rsidP="003B4EB9">
            <w:pPr>
              <w:spacing w:after="0" w:line="240" w:lineRule="auto"/>
              <w:jc w:val="right"/>
              <w:rPr>
                <w:rFonts w:ascii="Liberation Serif" w:eastAsia="Times New Roman" w:hAnsi="Liberation Serif" w:cs="Times New Roman"/>
                <w:sz w:val="20"/>
                <w:szCs w:val="20"/>
                <w:lang w:eastAsia="ru-RU"/>
              </w:rPr>
            </w:pPr>
            <w:r w:rsidRPr="003B4EB9">
              <w:rPr>
                <w:rFonts w:ascii="Liberation Serif" w:eastAsia="Times New Roman" w:hAnsi="Liberation Serif" w:cs="Times New Roman"/>
                <w:sz w:val="20"/>
                <w:szCs w:val="20"/>
                <w:lang w:eastAsia="ru-RU"/>
              </w:rPr>
              <w:t>1 917 000,0</w:t>
            </w:r>
          </w:p>
        </w:tc>
        <w:tc>
          <w:tcPr>
            <w:tcW w:w="976" w:type="dxa"/>
            <w:tcBorders>
              <w:top w:val="single" w:sz="4" w:space="0" w:color="auto"/>
              <w:left w:val="nil"/>
              <w:bottom w:val="single" w:sz="4" w:space="0" w:color="auto"/>
              <w:right w:val="single" w:sz="4" w:space="0" w:color="auto"/>
            </w:tcBorders>
            <w:shd w:val="clear" w:color="auto" w:fill="auto"/>
            <w:hideMark/>
          </w:tcPr>
          <w:p w:rsidR="003B4EB9" w:rsidRPr="003B4EB9" w:rsidRDefault="003B4EB9" w:rsidP="003B4EB9">
            <w:pPr>
              <w:spacing w:after="0" w:line="240" w:lineRule="auto"/>
              <w:jc w:val="right"/>
              <w:rPr>
                <w:rFonts w:ascii="Liberation Serif" w:eastAsia="Times New Roman" w:hAnsi="Liberation Serif" w:cs="Times New Roman"/>
                <w:sz w:val="20"/>
                <w:szCs w:val="20"/>
                <w:lang w:eastAsia="ru-RU"/>
              </w:rPr>
            </w:pPr>
            <w:r w:rsidRPr="003B4EB9">
              <w:rPr>
                <w:rFonts w:ascii="Liberation Serif" w:eastAsia="Times New Roman" w:hAnsi="Liberation Serif" w:cs="Times New Roman"/>
                <w:sz w:val="20"/>
                <w:szCs w:val="20"/>
                <w:lang w:eastAsia="ru-RU"/>
              </w:rPr>
              <w:t>1 993 680,0</w:t>
            </w:r>
          </w:p>
        </w:tc>
        <w:tc>
          <w:tcPr>
            <w:tcW w:w="0" w:type="auto"/>
            <w:tcBorders>
              <w:top w:val="single" w:sz="4" w:space="0" w:color="auto"/>
              <w:left w:val="nil"/>
              <w:bottom w:val="single" w:sz="4" w:space="0" w:color="auto"/>
              <w:right w:val="single" w:sz="4" w:space="0" w:color="auto"/>
            </w:tcBorders>
            <w:shd w:val="clear" w:color="auto" w:fill="auto"/>
            <w:hideMark/>
          </w:tcPr>
          <w:p w:rsidR="003B4EB9" w:rsidRPr="003B4EB9" w:rsidRDefault="003B4EB9" w:rsidP="003B4EB9">
            <w:pPr>
              <w:spacing w:after="0" w:line="240" w:lineRule="auto"/>
              <w:jc w:val="right"/>
              <w:rPr>
                <w:rFonts w:ascii="Liberation Serif" w:eastAsia="Times New Roman" w:hAnsi="Liberation Serif" w:cs="Times New Roman"/>
                <w:sz w:val="20"/>
                <w:szCs w:val="20"/>
                <w:lang w:eastAsia="ru-RU"/>
              </w:rPr>
            </w:pPr>
            <w:r w:rsidRPr="003B4EB9">
              <w:rPr>
                <w:rFonts w:ascii="Liberation Serif" w:eastAsia="Times New Roman" w:hAnsi="Liberation Serif" w:cs="Times New Roman"/>
                <w:sz w:val="20"/>
                <w:szCs w:val="20"/>
                <w:lang w:eastAsia="ru-RU"/>
              </w:rPr>
              <w:t>2 073 427,0</w:t>
            </w:r>
          </w:p>
        </w:tc>
        <w:tc>
          <w:tcPr>
            <w:tcW w:w="0" w:type="auto"/>
            <w:tcBorders>
              <w:top w:val="single" w:sz="4" w:space="0" w:color="auto"/>
              <w:left w:val="nil"/>
              <w:bottom w:val="single" w:sz="4" w:space="0" w:color="auto"/>
              <w:right w:val="single" w:sz="4" w:space="0" w:color="auto"/>
            </w:tcBorders>
            <w:shd w:val="clear" w:color="auto" w:fill="auto"/>
            <w:hideMark/>
          </w:tcPr>
          <w:p w:rsidR="003B4EB9" w:rsidRPr="003B4EB9" w:rsidRDefault="003B4EB9" w:rsidP="003B4EB9">
            <w:pPr>
              <w:spacing w:after="0" w:line="240" w:lineRule="auto"/>
              <w:jc w:val="right"/>
              <w:rPr>
                <w:rFonts w:ascii="Liberation Serif" w:eastAsia="Times New Roman" w:hAnsi="Liberation Serif" w:cs="Times New Roman"/>
                <w:sz w:val="20"/>
                <w:szCs w:val="20"/>
                <w:lang w:eastAsia="ru-RU"/>
              </w:rPr>
            </w:pPr>
            <w:r w:rsidRPr="003B4EB9">
              <w:rPr>
                <w:rFonts w:ascii="Liberation Serif" w:eastAsia="Times New Roman" w:hAnsi="Liberation Serif" w:cs="Times New Roman"/>
                <w:sz w:val="20"/>
                <w:szCs w:val="20"/>
                <w:lang w:eastAsia="ru-RU"/>
              </w:rPr>
              <w:t>2 085 220,0</w:t>
            </w:r>
          </w:p>
        </w:tc>
        <w:tc>
          <w:tcPr>
            <w:tcW w:w="0" w:type="auto"/>
            <w:tcBorders>
              <w:top w:val="single" w:sz="4" w:space="0" w:color="auto"/>
              <w:left w:val="nil"/>
              <w:bottom w:val="single" w:sz="4" w:space="0" w:color="auto"/>
              <w:right w:val="single" w:sz="4" w:space="0" w:color="auto"/>
            </w:tcBorders>
            <w:shd w:val="clear" w:color="auto" w:fill="auto"/>
            <w:hideMark/>
          </w:tcPr>
          <w:p w:rsidR="003B4EB9" w:rsidRPr="003B4EB9" w:rsidRDefault="003B4EB9" w:rsidP="003B4EB9">
            <w:pPr>
              <w:spacing w:after="0" w:line="240" w:lineRule="auto"/>
              <w:jc w:val="right"/>
              <w:rPr>
                <w:rFonts w:ascii="Liberation Serif" w:eastAsia="Times New Roman" w:hAnsi="Liberation Serif" w:cs="Times New Roman"/>
                <w:sz w:val="20"/>
                <w:szCs w:val="20"/>
                <w:lang w:eastAsia="ru-RU"/>
              </w:rPr>
            </w:pPr>
            <w:r w:rsidRPr="003B4EB9">
              <w:rPr>
                <w:rFonts w:ascii="Liberation Serif" w:eastAsia="Times New Roman" w:hAnsi="Liberation Serif" w:cs="Times New Roman"/>
                <w:sz w:val="20"/>
                <w:szCs w:val="20"/>
                <w:lang w:eastAsia="ru-RU"/>
              </w:rPr>
              <w:t>2 168 630,0</w:t>
            </w:r>
          </w:p>
        </w:tc>
        <w:tc>
          <w:tcPr>
            <w:tcW w:w="0" w:type="auto"/>
            <w:tcBorders>
              <w:top w:val="single" w:sz="4" w:space="0" w:color="auto"/>
              <w:left w:val="nil"/>
              <w:bottom w:val="single" w:sz="4" w:space="0" w:color="auto"/>
              <w:right w:val="single" w:sz="4" w:space="0" w:color="auto"/>
            </w:tcBorders>
            <w:shd w:val="clear" w:color="auto" w:fill="auto"/>
            <w:hideMark/>
          </w:tcPr>
          <w:p w:rsidR="003B4EB9" w:rsidRPr="003B4EB9" w:rsidRDefault="003B4EB9" w:rsidP="003B4EB9">
            <w:pPr>
              <w:spacing w:after="0" w:line="240" w:lineRule="auto"/>
              <w:jc w:val="right"/>
              <w:rPr>
                <w:rFonts w:ascii="Liberation Serif" w:eastAsia="Times New Roman" w:hAnsi="Liberation Serif" w:cs="Times New Roman"/>
                <w:sz w:val="20"/>
                <w:szCs w:val="20"/>
                <w:lang w:eastAsia="ru-RU"/>
              </w:rPr>
            </w:pPr>
            <w:r w:rsidRPr="003B4EB9">
              <w:rPr>
                <w:rFonts w:ascii="Liberation Serif" w:eastAsia="Times New Roman" w:hAnsi="Liberation Serif" w:cs="Times New Roman"/>
                <w:sz w:val="20"/>
                <w:szCs w:val="20"/>
                <w:lang w:eastAsia="ru-RU"/>
              </w:rPr>
              <w:t xml:space="preserve">  0,0</w:t>
            </w:r>
          </w:p>
        </w:tc>
        <w:tc>
          <w:tcPr>
            <w:tcW w:w="0" w:type="auto"/>
            <w:tcBorders>
              <w:top w:val="single" w:sz="4" w:space="0" w:color="auto"/>
              <w:left w:val="nil"/>
              <w:bottom w:val="single" w:sz="4" w:space="0" w:color="auto"/>
              <w:right w:val="single" w:sz="4" w:space="0" w:color="auto"/>
            </w:tcBorders>
            <w:shd w:val="clear" w:color="auto" w:fill="auto"/>
          </w:tcPr>
          <w:p w:rsidR="003B4EB9" w:rsidRPr="003B4EB9" w:rsidRDefault="003B4EB9" w:rsidP="003B4EB9">
            <w:pPr>
              <w:spacing w:after="0" w:line="240" w:lineRule="auto"/>
              <w:jc w:val="right"/>
              <w:rPr>
                <w:rFonts w:ascii="Liberation Serif" w:eastAsia="Times New Roman" w:hAnsi="Liberation Serif" w:cs="Times New Roman"/>
                <w:sz w:val="20"/>
                <w:szCs w:val="20"/>
                <w:lang w:eastAsia="ru-RU"/>
              </w:rPr>
            </w:pPr>
            <w:r w:rsidRPr="003B4EB9">
              <w:rPr>
                <w:rFonts w:ascii="Liberation Serif" w:eastAsia="Times New Roman" w:hAnsi="Liberation Serif" w:cs="Times New Roman"/>
                <w:sz w:val="20"/>
                <w:szCs w:val="20"/>
                <w:lang w:eastAsia="ru-RU"/>
              </w:rPr>
              <w:t xml:space="preserve">  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B4EB9" w:rsidRPr="003B4EB9" w:rsidRDefault="003B4EB9" w:rsidP="003B4EB9">
            <w:pPr>
              <w:spacing w:after="0" w:line="240" w:lineRule="auto"/>
              <w:rPr>
                <w:rFonts w:ascii="Liberation Serif" w:eastAsia="Times New Roman" w:hAnsi="Liberation Serif" w:cs="Times New Roman"/>
                <w:sz w:val="20"/>
                <w:szCs w:val="20"/>
                <w:lang w:eastAsia="ru-RU"/>
              </w:rPr>
            </w:pPr>
            <w:r w:rsidRPr="003B4EB9">
              <w:rPr>
                <w:rFonts w:ascii="Liberation Serif" w:eastAsia="Times New Roman" w:hAnsi="Liberation Serif" w:cs="Times New Roman"/>
                <w:sz w:val="20"/>
                <w:szCs w:val="20"/>
                <w:lang w:eastAsia="ru-RU"/>
              </w:rPr>
              <w:t> </w:t>
            </w:r>
          </w:p>
        </w:tc>
      </w:tr>
      <w:tr w:rsidR="003B4EB9" w:rsidRPr="003B4EB9" w:rsidTr="003B4EB9">
        <w:trPr>
          <w:cantSplit/>
          <w:trHeight w:val="481"/>
        </w:trPr>
        <w:tc>
          <w:tcPr>
            <w:tcW w:w="0" w:type="auto"/>
            <w:tcBorders>
              <w:top w:val="single" w:sz="4" w:space="0" w:color="auto"/>
              <w:left w:val="single" w:sz="4" w:space="0" w:color="auto"/>
              <w:bottom w:val="single" w:sz="4" w:space="0" w:color="auto"/>
              <w:right w:val="single" w:sz="4" w:space="0" w:color="auto"/>
            </w:tcBorders>
            <w:shd w:val="clear" w:color="000000" w:fill="FFFFFF"/>
            <w:hideMark/>
          </w:tcPr>
          <w:p w:rsidR="003B4EB9" w:rsidRPr="003B4EB9" w:rsidRDefault="003B4EB9" w:rsidP="003B4EB9">
            <w:pPr>
              <w:spacing w:after="0" w:line="240" w:lineRule="auto"/>
              <w:jc w:val="both"/>
              <w:rPr>
                <w:rFonts w:ascii="Liberation Serif" w:eastAsia="Times New Roman" w:hAnsi="Liberation Serif" w:cs="Times New Roman"/>
                <w:b/>
                <w:bCs/>
                <w:color w:val="000000"/>
                <w:sz w:val="20"/>
                <w:szCs w:val="20"/>
                <w:lang w:eastAsia="ru-RU"/>
              </w:rPr>
            </w:pPr>
            <w:r w:rsidRPr="003B4EB9">
              <w:rPr>
                <w:rFonts w:ascii="Liberation Serif" w:eastAsia="Times New Roman" w:hAnsi="Liberation Serif" w:cs="Times New Roman"/>
                <w:b/>
                <w:bCs/>
                <w:color w:val="000000"/>
                <w:sz w:val="20"/>
                <w:szCs w:val="20"/>
                <w:lang w:eastAsia="ru-RU"/>
              </w:rPr>
              <w:t>71</w:t>
            </w:r>
          </w:p>
        </w:tc>
        <w:tc>
          <w:tcPr>
            <w:tcW w:w="0" w:type="auto"/>
            <w:tcBorders>
              <w:top w:val="single" w:sz="4" w:space="0" w:color="auto"/>
              <w:left w:val="nil"/>
              <w:bottom w:val="single" w:sz="4" w:space="0" w:color="auto"/>
              <w:right w:val="single" w:sz="4" w:space="0" w:color="auto"/>
            </w:tcBorders>
            <w:shd w:val="clear" w:color="000000" w:fill="FFFFFF"/>
            <w:hideMark/>
          </w:tcPr>
          <w:p w:rsidR="003B4EB9" w:rsidRPr="003B4EB9" w:rsidRDefault="003B4EB9" w:rsidP="003B4EB9">
            <w:pPr>
              <w:spacing w:after="0" w:line="240" w:lineRule="auto"/>
              <w:rPr>
                <w:rFonts w:ascii="Liberation Serif" w:eastAsia="Times New Roman" w:hAnsi="Liberation Serif" w:cs="Times New Roman"/>
                <w:b/>
                <w:bCs/>
                <w:color w:val="000000"/>
                <w:sz w:val="20"/>
                <w:szCs w:val="20"/>
                <w:lang w:eastAsia="ru-RU"/>
              </w:rPr>
            </w:pPr>
            <w:r w:rsidRPr="003B4EB9">
              <w:rPr>
                <w:rFonts w:ascii="Liberation Serif" w:eastAsia="Times New Roman" w:hAnsi="Liberation Serif" w:cs="Times New Roman"/>
                <w:b/>
                <w:bCs/>
                <w:color w:val="000000"/>
                <w:sz w:val="20"/>
                <w:szCs w:val="20"/>
                <w:lang w:eastAsia="ru-RU"/>
              </w:rPr>
              <w:t>Мероприятие 3.4. Ручная уборка общегородской и сельской территории в том числе: проведение субботника, содержание территории во время проведения городских мероприятий и праздников</w:t>
            </w:r>
          </w:p>
        </w:tc>
        <w:tc>
          <w:tcPr>
            <w:tcW w:w="0" w:type="auto"/>
            <w:tcBorders>
              <w:top w:val="single" w:sz="4" w:space="0" w:color="auto"/>
              <w:left w:val="nil"/>
              <w:bottom w:val="single" w:sz="4" w:space="0" w:color="auto"/>
              <w:right w:val="single" w:sz="4" w:space="0" w:color="auto"/>
            </w:tcBorders>
            <w:shd w:val="clear" w:color="000000" w:fill="FFFFFF"/>
            <w:hideMark/>
          </w:tcPr>
          <w:p w:rsidR="003B4EB9" w:rsidRPr="003B4EB9" w:rsidRDefault="003B4EB9" w:rsidP="003B4EB9">
            <w:pPr>
              <w:spacing w:after="0" w:line="240" w:lineRule="auto"/>
              <w:jc w:val="right"/>
              <w:rPr>
                <w:rFonts w:ascii="Liberation Serif" w:eastAsia="Times New Roman" w:hAnsi="Liberation Serif" w:cs="Times New Roman"/>
                <w:b/>
                <w:bCs/>
                <w:color w:val="000000"/>
                <w:sz w:val="20"/>
                <w:szCs w:val="20"/>
                <w:lang w:eastAsia="ru-RU"/>
              </w:rPr>
            </w:pPr>
            <w:r w:rsidRPr="003B4EB9">
              <w:rPr>
                <w:rFonts w:ascii="Liberation Serif" w:eastAsia="Times New Roman" w:hAnsi="Liberation Serif" w:cs="Times New Roman"/>
                <w:b/>
                <w:bCs/>
                <w:color w:val="000000"/>
                <w:sz w:val="20"/>
                <w:szCs w:val="20"/>
                <w:lang w:eastAsia="ru-RU"/>
              </w:rPr>
              <w:t>80 712 655,0</w:t>
            </w:r>
          </w:p>
        </w:tc>
        <w:tc>
          <w:tcPr>
            <w:tcW w:w="1244" w:type="dxa"/>
            <w:tcBorders>
              <w:top w:val="single" w:sz="4" w:space="0" w:color="auto"/>
              <w:left w:val="nil"/>
              <w:bottom w:val="single" w:sz="4" w:space="0" w:color="auto"/>
              <w:right w:val="single" w:sz="4" w:space="0" w:color="auto"/>
            </w:tcBorders>
            <w:shd w:val="clear" w:color="000000" w:fill="FFFFFF"/>
            <w:hideMark/>
          </w:tcPr>
          <w:p w:rsidR="003B4EB9" w:rsidRPr="003B4EB9" w:rsidRDefault="003B4EB9" w:rsidP="003B4EB9">
            <w:pPr>
              <w:spacing w:after="0" w:line="240" w:lineRule="auto"/>
              <w:jc w:val="right"/>
              <w:rPr>
                <w:rFonts w:ascii="Liberation Serif" w:eastAsia="Times New Roman" w:hAnsi="Liberation Serif" w:cs="Times New Roman"/>
                <w:b/>
                <w:bCs/>
                <w:color w:val="000000"/>
                <w:sz w:val="20"/>
                <w:szCs w:val="20"/>
                <w:lang w:eastAsia="ru-RU"/>
              </w:rPr>
            </w:pPr>
            <w:r w:rsidRPr="003B4EB9">
              <w:rPr>
                <w:rFonts w:ascii="Liberation Serif" w:eastAsia="Times New Roman" w:hAnsi="Liberation Serif" w:cs="Times New Roman"/>
                <w:b/>
                <w:bCs/>
                <w:color w:val="000000"/>
                <w:sz w:val="20"/>
                <w:szCs w:val="20"/>
                <w:lang w:eastAsia="ru-RU"/>
              </w:rPr>
              <w:t>17 672 261,1</w:t>
            </w:r>
          </w:p>
        </w:tc>
        <w:tc>
          <w:tcPr>
            <w:tcW w:w="976" w:type="dxa"/>
            <w:tcBorders>
              <w:top w:val="single" w:sz="4" w:space="0" w:color="auto"/>
              <w:left w:val="nil"/>
              <w:bottom w:val="single" w:sz="4" w:space="0" w:color="auto"/>
              <w:right w:val="single" w:sz="4" w:space="0" w:color="auto"/>
            </w:tcBorders>
            <w:shd w:val="clear" w:color="000000" w:fill="FFFFFF"/>
            <w:hideMark/>
          </w:tcPr>
          <w:p w:rsidR="003B4EB9" w:rsidRPr="003B4EB9" w:rsidRDefault="003B4EB9" w:rsidP="003B4EB9">
            <w:pPr>
              <w:spacing w:after="0" w:line="240" w:lineRule="auto"/>
              <w:jc w:val="right"/>
              <w:rPr>
                <w:rFonts w:ascii="Liberation Serif" w:eastAsia="Times New Roman" w:hAnsi="Liberation Serif" w:cs="Times New Roman"/>
                <w:b/>
                <w:bCs/>
                <w:color w:val="000000"/>
                <w:sz w:val="20"/>
                <w:szCs w:val="20"/>
                <w:lang w:eastAsia="ru-RU"/>
              </w:rPr>
            </w:pPr>
            <w:r w:rsidRPr="003B4EB9">
              <w:rPr>
                <w:rFonts w:ascii="Liberation Serif" w:eastAsia="Times New Roman" w:hAnsi="Liberation Serif" w:cs="Times New Roman"/>
                <w:b/>
                <w:bCs/>
                <w:color w:val="000000"/>
                <w:sz w:val="20"/>
                <w:szCs w:val="20"/>
                <w:lang w:eastAsia="ru-RU"/>
              </w:rPr>
              <w:t>15 391 086,0</w:t>
            </w:r>
          </w:p>
        </w:tc>
        <w:tc>
          <w:tcPr>
            <w:tcW w:w="0" w:type="auto"/>
            <w:tcBorders>
              <w:top w:val="single" w:sz="4" w:space="0" w:color="auto"/>
              <w:left w:val="nil"/>
              <w:bottom w:val="single" w:sz="4" w:space="0" w:color="auto"/>
              <w:right w:val="single" w:sz="4" w:space="0" w:color="auto"/>
            </w:tcBorders>
            <w:shd w:val="clear" w:color="000000" w:fill="FFFFFF"/>
            <w:hideMark/>
          </w:tcPr>
          <w:p w:rsidR="003B4EB9" w:rsidRPr="003B4EB9" w:rsidRDefault="003B4EB9" w:rsidP="003B4EB9">
            <w:pPr>
              <w:spacing w:after="0" w:line="240" w:lineRule="auto"/>
              <w:jc w:val="right"/>
              <w:rPr>
                <w:rFonts w:ascii="Liberation Serif" w:eastAsia="Times New Roman" w:hAnsi="Liberation Serif" w:cs="Times New Roman"/>
                <w:b/>
                <w:bCs/>
                <w:color w:val="000000"/>
                <w:sz w:val="20"/>
                <w:szCs w:val="20"/>
                <w:lang w:eastAsia="ru-RU"/>
              </w:rPr>
            </w:pPr>
            <w:r w:rsidRPr="003B4EB9">
              <w:rPr>
                <w:rFonts w:ascii="Liberation Serif" w:eastAsia="Times New Roman" w:hAnsi="Liberation Serif" w:cs="Times New Roman"/>
                <w:b/>
                <w:bCs/>
                <w:color w:val="000000"/>
                <w:sz w:val="20"/>
                <w:szCs w:val="20"/>
                <w:lang w:eastAsia="ru-RU"/>
              </w:rPr>
              <w:t>15 373 688,0</w:t>
            </w:r>
          </w:p>
        </w:tc>
        <w:tc>
          <w:tcPr>
            <w:tcW w:w="0" w:type="auto"/>
            <w:tcBorders>
              <w:top w:val="single" w:sz="4" w:space="0" w:color="auto"/>
              <w:left w:val="nil"/>
              <w:bottom w:val="single" w:sz="4" w:space="0" w:color="auto"/>
              <w:right w:val="single" w:sz="4" w:space="0" w:color="auto"/>
            </w:tcBorders>
            <w:shd w:val="clear" w:color="000000" w:fill="FFFFFF"/>
            <w:hideMark/>
          </w:tcPr>
          <w:p w:rsidR="003B4EB9" w:rsidRPr="003B4EB9" w:rsidRDefault="003B4EB9" w:rsidP="003B4EB9">
            <w:pPr>
              <w:spacing w:after="0" w:line="240" w:lineRule="auto"/>
              <w:jc w:val="right"/>
              <w:rPr>
                <w:rFonts w:ascii="Liberation Serif" w:eastAsia="Times New Roman" w:hAnsi="Liberation Serif" w:cs="Times New Roman"/>
                <w:b/>
                <w:bCs/>
                <w:color w:val="000000"/>
                <w:sz w:val="20"/>
                <w:szCs w:val="20"/>
                <w:lang w:eastAsia="ru-RU"/>
              </w:rPr>
            </w:pPr>
            <w:r w:rsidRPr="003B4EB9">
              <w:rPr>
                <w:rFonts w:ascii="Liberation Serif" w:eastAsia="Times New Roman" w:hAnsi="Liberation Serif" w:cs="Times New Roman"/>
                <w:b/>
                <w:bCs/>
                <w:color w:val="000000"/>
                <w:sz w:val="20"/>
                <w:szCs w:val="20"/>
                <w:lang w:eastAsia="ru-RU"/>
              </w:rPr>
              <w:t>15 821 390,0</w:t>
            </w:r>
          </w:p>
        </w:tc>
        <w:tc>
          <w:tcPr>
            <w:tcW w:w="0" w:type="auto"/>
            <w:tcBorders>
              <w:top w:val="single" w:sz="4" w:space="0" w:color="auto"/>
              <w:left w:val="nil"/>
              <w:bottom w:val="single" w:sz="4" w:space="0" w:color="auto"/>
              <w:right w:val="single" w:sz="4" w:space="0" w:color="auto"/>
            </w:tcBorders>
            <w:shd w:val="clear" w:color="000000" w:fill="FFFFFF"/>
            <w:hideMark/>
          </w:tcPr>
          <w:p w:rsidR="003B4EB9" w:rsidRPr="003B4EB9" w:rsidRDefault="003B4EB9" w:rsidP="003B4EB9">
            <w:pPr>
              <w:spacing w:after="0" w:line="240" w:lineRule="auto"/>
              <w:jc w:val="right"/>
              <w:rPr>
                <w:rFonts w:ascii="Liberation Serif" w:eastAsia="Times New Roman" w:hAnsi="Liberation Serif" w:cs="Times New Roman"/>
                <w:b/>
                <w:bCs/>
                <w:color w:val="000000"/>
                <w:sz w:val="20"/>
                <w:szCs w:val="20"/>
                <w:lang w:eastAsia="ru-RU"/>
              </w:rPr>
            </w:pPr>
            <w:r w:rsidRPr="003B4EB9">
              <w:rPr>
                <w:rFonts w:ascii="Liberation Serif" w:eastAsia="Times New Roman" w:hAnsi="Liberation Serif" w:cs="Times New Roman"/>
                <w:b/>
                <w:bCs/>
                <w:color w:val="000000"/>
                <w:sz w:val="20"/>
                <w:szCs w:val="20"/>
                <w:lang w:eastAsia="ru-RU"/>
              </w:rPr>
              <w:t>16 454 230,0</w:t>
            </w:r>
          </w:p>
        </w:tc>
        <w:tc>
          <w:tcPr>
            <w:tcW w:w="0" w:type="auto"/>
            <w:tcBorders>
              <w:top w:val="single" w:sz="4" w:space="0" w:color="auto"/>
              <w:left w:val="nil"/>
              <w:bottom w:val="single" w:sz="4" w:space="0" w:color="auto"/>
              <w:right w:val="single" w:sz="4" w:space="0" w:color="auto"/>
            </w:tcBorders>
            <w:shd w:val="clear" w:color="000000" w:fill="FFFFFF"/>
            <w:hideMark/>
          </w:tcPr>
          <w:p w:rsidR="003B4EB9" w:rsidRPr="003B4EB9" w:rsidRDefault="003B4EB9" w:rsidP="003B4EB9">
            <w:pPr>
              <w:spacing w:after="0" w:line="240" w:lineRule="auto"/>
              <w:jc w:val="right"/>
              <w:rPr>
                <w:rFonts w:ascii="Liberation Serif" w:eastAsia="Times New Roman" w:hAnsi="Liberation Serif" w:cs="Times New Roman"/>
                <w:b/>
                <w:bCs/>
                <w:color w:val="000000"/>
                <w:sz w:val="20"/>
                <w:szCs w:val="20"/>
                <w:lang w:eastAsia="ru-RU"/>
              </w:rPr>
            </w:pPr>
            <w:r w:rsidRPr="003B4EB9">
              <w:rPr>
                <w:rFonts w:ascii="Liberation Serif" w:eastAsia="Times New Roman" w:hAnsi="Liberation Serif" w:cs="Times New Roman"/>
                <w:b/>
                <w:bCs/>
                <w:color w:val="000000"/>
                <w:sz w:val="20"/>
                <w:szCs w:val="20"/>
                <w:lang w:eastAsia="ru-RU"/>
              </w:rPr>
              <w:t xml:space="preserve">  0,0</w:t>
            </w:r>
          </w:p>
        </w:tc>
        <w:tc>
          <w:tcPr>
            <w:tcW w:w="0" w:type="auto"/>
            <w:tcBorders>
              <w:top w:val="single" w:sz="4" w:space="0" w:color="auto"/>
              <w:left w:val="nil"/>
              <w:bottom w:val="single" w:sz="4" w:space="0" w:color="auto"/>
              <w:right w:val="single" w:sz="4" w:space="0" w:color="auto"/>
            </w:tcBorders>
            <w:shd w:val="clear" w:color="000000" w:fill="FFFFFF"/>
          </w:tcPr>
          <w:p w:rsidR="003B4EB9" w:rsidRPr="003B4EB9" w:rsidRDefault="003B4EB9" w:rsidP="003B4EB9">
            <w:pPr>
              <w:spacing w:after="0" w:line="240" w:lineRule="auto"/>
              <w:jc w:val="right"/>
              <w:rPr>
                <w:rFonts w:ascii="Liberation Serif" w:eastAsia="Times New Roman" w:hAnsi="Liberation Serif" w:cs="Times New Roman"/>
                <w:b/>
                <w:bCs/>
                <w:color w:val="000000"/>
                <w:sz w:val="20"/>
                <w:szCs w:val="20"/>
                <w:lang w:eastAsia="ru-RU"/>
              </w:rPr>
            </w:pPr>
            <w:r w:rsidRPr="003B4EB9">
              <w:rPr>
                <w:rFonts w:ascii="Liberation Serif" w:eastAsia="Times New Roman" w:hAnsi="Liberation Serif" w:cs="Times New Roman"/>
                <w:b/>
                <w:bCs/>
                <w:color w:val="000000"/>
                <w:sz w:val="20"/>
                <w:szCs w:val="20"/>
                <w:lang w:eastAsia="ru-RU"/>
              </w:rPr>
              <w:t xml:space="preserve">  0,0</w:t>
            </w:r>
          </w:p>
        </w:tc>
        <w:tc>
          <w:tcPr>
            <w:tcW w:w="0" w:type="auto"/>
            <w:tcBorders>
              <w:top w:val="single" w:sz="4" w:space="0" w:color="auto"/>
              <w:left w:val="single" w:sz="4" w:space="0" w:color="auto"/>
              <w:bottom w:val="single" w:sz="4" w:space="0" w:color="auto"/>
              <w:right w:val="single" w:sz="4" w:space="0" w:color="auto"/>
            </w:tcBorders>
            <w:shd w:val="clear" w:color="000000" w:fill="FFFFFF"/>
            <w:hideMark/>
          </w:tcPr>
          <w:p w:rsidR="003B4EB9" w:rsidRPr="003B4EB9" w:rsidRDefault="003B4EB9" w:rsidP="003B4EB9">
            <w:pPr>
              <w:spacing w:after="0" w:line="240" w:lineRule="auto"/>
              <w:rPr>
                <w:rFonts w:ascii="Liberation Serif" w:eastAsia="Times New Roman" w:hAnsi="Liberation Serif" w:cs="Times New Roman"/>
                <w:b/>
                <w:bCs/>
                <w:color w:val="000000"/>
                <w:sz w:val="20"/>
                <w:szCs w:val="20"/>
                <w:lang w:eastAsia="ru-RU"/>
              </w:rPr>
            </w:pPr>
            <w:r w:rsidRPr="003B4EB9">
              <w:rPr>
                <w:rFonts w:ascii="Liberation Serif" w:eastAsia="Times New Roman" w:hAnsi="Liberation Serif" w:cs="Times New Roman"/>
                <w:b/>
                <w:bCs/>
                <w:color w:val="000000"/>
                <w:sz w:val="20"/>
                <w:szCs w:val="20"/>
                <w:lang w:eastAsia="ru-RU"/>
              </w:rPr>
              <w:t>3.1.1.5.</w:t>
            </w:r>
          </w:p>
        </w:tc>
      </w:tr>
      <w:tr w:rsidR="003B4EB9" w:rsidRPr="003B4EB9" w:rsidTr="003B4EB9">
        <w:trPr>
          <w:cantSplit/>
          <w:trHeight w:val="264"/>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B4EB9" w:rsidRPr="003B4EB9" w:rsidRDefault="003B4EB9" w:rsidP="003B4EB9">
            <w:pPr>
              <w:spacing w:after="0" w:line="240" w:lineRule="auto"/>
              <w:jc w:val="both"/>
              <w:rPr>
                <w:rFonts w:ascii="Liberation Serif" w:eastAsia="Times New Roman" w:hAnsi="Liberation Serif" w:cs="Times New Roman"/>
                <w:sz w:val="20"/>
                <w:szCs w:val="20"/>
                <w:lang w:eastAsia="ru-RU"/>
              </w:rPr>
            </w:pPr>
            <w:r w:rsidRPr="003B4EB9">
              <w:rPr>
                <w:rFonts w:ascii="Liberation Serif" w:eastAsia="Times New Roman" w:hAnsi="Liberation Serif" w:cs="Times New Roman"/>
                <w:sz w:val="20"/>
                <w:szCs w:val="20"/>
                <w:lang w:eastAsia="ru-RU"/>
              </w:rPr>
              <w:t>72</w:t>
            </w:r>
          </w:p>
        </w:tc>
        <w:tc>
          <w:tcPr>
            <w:tcW w:w="0" w:type="auto"/>
            <w:tcBorders>
              <w:top w:val="single" w:sz="4" w:space="0" w:color="auto"/>
              <w:left w:val="nil"/>
              <w:bottom w:val="single" w:sz="4" w:space="0" w:color="auto"/>
              <w:right w:val="single" w:sz="4" w:space="0" w:color="auto"/>
            </w:tcBorders>
            <w:shd w:val="clear" w:color="auto" w:fill="auto"/>
            <w:hideMark/>
          </w:tcPr>
          <w:p w:rsidR="003B4EB9" w:rsidRPr="003B4EB9" w:rsidRDefault="003B4EB9" w:rsidP="003B4EB9">
            <w:pPr>
              <w:spacing w:after="0" w:line="240" w:lineRule="auto"/>
              <w:rPr>
                <w:rFonts w:ascii="Liberation Serif" w:eastAsia="Times New Roman" w:hAnsi="Liberation Serif" w:cs="Times New Roman"/>
                <w:sz w:val="20"/>
                <w:szCs w:val="20"/>
                <w:lang w:eastAsia="ru-RU"/>
              </w:rPr>
            </w:pPr>
            <w:r w:rsidRPr="003B4EB9">
              <w:rPr>
                <w:rFonts w:ascii="Liberation Serif" w:eastAsia="Times New Roman" w:hAnsi="Liberation Serif" w:cs="Times New Roman"/>
                <w:sz w:val="20"/>
                <w:szCs w:val="20"/>
                <w:lang w:eastAsia="ru-RU"/>
              </w:rPr>
              <w:t>областной бюджет</w:t>
            </w:r>
          </w:p>
        </w:tc>
        <w:tc>
          <w:tcPr>
            <w:tcW w:w="0" w:type="auto"/>
            <w:tcBorders>
              <w:top w:val="single" w:sz="4" w:space="0" w:color="auto"/>
              <w:left w:val="nil"/>
              <w:bottom w:val="single" w:sz="4" w:space="0" w:color="auto"/>
              <w:right w:val="single" w:sz="4" w:space="0" w:color="auto"/>
            </w:tcBorders>
            <w:shd w:val="clear" w:color="auto" w:fill="auto"/>
            <w:hideMark/>
          </w:tcPr>
          <w:p w:rsidR="003B4EB9" w:rsidRPr="003B4EB9" w:rsidRDefault="003B4EB9" w:rsidP="003B4EB9">
            <w:pPr>
              <w:spacing w:after="0" w:line="240" w:lineRule="auto"/>
              <w:jc w:val="right"/>
              <w:rPr>
                <w:rFonts w:ascii="Liberation Serif" w:eastAsia="Times New Roman" w:hAnsi="Liberation Serif" w:cs="Times New Roman"/>
                <w:sz w:val="20"/>
                <w:szCs w:val="20"/>
                <w:lang w:eastAsia="ru-RU"/>
              </w:rPr>
            </w:pPr>
            <w:r w:rsidRPr="003B4EB9">
              <w:rPr>
                <w:rFonts w:ascii="Liberation Serif" w:eastAsia="Times New Roman" w:hAnsi="Liberation Serif" w:cs="Times New Roman"/>
                <w:sz w:val="20"/>
                <w:szCs w:val="20"/>
                <w:lang w:eastAsia="ru-RU"/>
              </w:rPr>
              <w:t xml:space="preserve"> 88 891,4</w:t>
            </w:r>
          </w:p>
        </w:tc>
        <w:tc>
          <w:tcPr>
            <w:tcW w:w="1244" w:type="dxa"/>
            <w:tcBorders>
              <w:top w:val="single" w:sz="4" w:space="0" w:color="auto"/>
              <w:left w:val="nil"/>
              <w:bottom w:val="single" w:sz="4" w:space="0" w:color="auto"/>
              <w:right w:val="single" w:sz="4" w:space="0" w:color="auto"/>
            </w:tcBorders>
            <w:shd w:val="clear" w:color="auto" w:fill="auto"/>
            <w:hideMark/>
          </w:tcPr>
          <w:p w:rsidR="003B4EB9" w:rsidRPr="003B4EB9" w:rsidRDefault="003B4EB9" w:rsidP="003B4EB9">
            <w:pPr>
              <w:spacing w:after="0" w:line="240" w:lineRule="auto"/>
              <w:jc w:val="right"/>
              <w:rPr>
                <w:rFonts w:ascii="Liberation Serif" w:eastAsia="Times New Roman" w:hAnsi="Liberation Serif" w:cs="Times New Roman"/>
                <w:sz w:val="20"/>
                <w:szCs w:val="20"/>
                <w:lang w:eastAsia="ru-RU"/>
              </w:rPr>
            </w:pPr>
            <w:r w:rsidRPr="003B4EB9">
              <w:rPr>
                <w:rFonts w:ascii="Liberation Serif" w:eastAsia="Times New Roman" w:hAnsi="Liberation Serif" w:cs="Times New Roman"/>
                <w:sz w:val="20"/>
                <w:szCs w:val="20"/>
                <w:lang w:eastAsia="ru-RU"/>
              </w:rPr>
              <w:t xml:space="preserve"> 88 891,4</w:t>
            </w:r>
          </w:p>
        </w:tc>
        <w:tc>
          <w:tcPr>
            <w:tcW w:w="976" w:type="dxa"/>
            <w:tcBorders>
              <w:top w:val="single" w:sz="4" w:space="0" w:color="auto"/>
              <w:left w:val="nil"/>
              <w:bottom w:val="single" w:sz="4" w:space="0" w:color="auto"/>
              <w:right w:val="single" w:sz="4" w:space="0" w:color="auto"/>
            </w:tcBorders>
            <w:shd w:val="clear" w:color="auto" w:fill="auto"/>
            <w:hideMark/>
          </w:tcPr>
          <w:p w:rsidR="003B4EB9" w:rsidRPr="003B4EB9" w:rsidRDefault="003B4EB9" w:rsidP="003B4EB9">
            <w:pPr>
              <w:spacing w:after="0" w:line="240" w:lineRule="auto"/>
              <w:jc w:val="right"/>
              <w:rPr>
                <w:rFonts w:ascii="Liberation Serif" w:eastAsia="Times New Roman" w:hAnsi="Liberation Serif" w:cs="Times New Roman"/>
                <w:sz w:val="20"/>
                <w:szCs w:val="20"/>
                <w:lang w:eastAsia="ru-RU"/>
              </w:rPr>
            </w:pPr>
            <w:r w:rsidRPr="003B4EB9">
              <w:rPr>
                <w:rFonts w:ascii="Liberation Serif" w:eastAsia="Times New Roman" w:hAnsi="Liberation Serif" w:cs="Times New Roman"/>
                <w:sz w:val="20"/>
                <w:szCs w:val="20"/>
                <w:lang w:eastAsia="ru-RU"/>
              </w:rPr>
              <w:t xml:space="preserve">  0,0</w:t>
            </w:r>
          </w:p>
        </w:tc>
        <w:tc>
          <w:tcPr>
            <w:tcW w:w="0" w:type="auto"/>
            <w:tcBorders>
              <w:top w:val="single" w:sz="4" w:space="0" w:color="auto"/>
              <w:left w:val="nil"/>
              <w:bottom w:val="single" w:sz="4" w:space="0" w:color="auto"/>
              <w:right w:val="single" w:sz="4" w:space="0" w:color="auto"/>
            </w:tcBorders>
            <w:shd w:val="clear" w:color="auto" w:fill="auto"/>
            <w:hideMark/>
          </w:tcPr>
          <w:p w:rsidR="003B4EB9" w:rsidRPr="003B4EB9" w:rsidRDefault="003B4EB9" w:rsidP="003B4EB9">
            <w:pPr>
              <w:spacing w:after="0" w:line="240" w:lineRule="auto"/>
              <w:jc w:val="right"/>
              <w:rPr>
                <w:rFonts w:ascii="Liberation Serif" w:eastAsia="Times New Roman" w:hAnsi="Liberation Serif" w:cs="Times New Roman"/>
                <w:sz w:val="20"/>
                <w:szCs w:val="20"/>
                <w:lang w:eastAsia="ru-RU"/>
              </w:rPr>
            </w:pPr>
            <w:r w:rsidRPr="003B4EB9">
              <w:rPr>
                <w:rFonts w:ascii="Liberation Serif" w:eastAsia="Times New Roman" w:hAnsi="Liberation Serif" w:cs="Times New Roman"/>
                <w:sz w:val="20"/>
                <w:szCs w:val="20"/>
                <w:lang w:eastAsia="ru-RU"/>
              </w:rPr>
              <w:t xml:space="preserve">  0,0</w:t>
            </w:r>
          </w:p>
        </w:tc>
        <w:tc>
          <w:tcPr>
            <w:tcW w:w="0" w:type="auto"/>
            <w:tcBorders>
              <w:top w:val="single" w:sz="4" w:space="0" w:color="auto"/>
              <w:left w:val="nil"/>
              <w:bottom w:val="single" w:sz="4" w:space="0" w:color="auto"/>
              <w:right w:val="single" w:sz="4" w:space="0" w:color="auto"/>
            </w:tcBorders>
            <w:shd w:val="clear" w:color="auto" w:fill="auto"/>
            <w:hideMark/>
          </w:tcPr>
          <w:p w:rsidR="003B4EB9" w:rsidRPr="003B4EB9" w:rsidRDefault="003B4EB9" w:rsidP="003B4EB9">
            <w:pPr>
              <w:spacing w:after="0" w:line="240" w:lineRule="auto"/>
              <w:jc w:val="right"/>
              <w:rPr>
                <w:rFonts w:ascii="Liberation Serif" w:eastAsia="Times New Roman" w:hAnsi="Liberation Serif" w:cs="Times New Roman"/>
                <w:sz w:val="20"/>
                <w:szCs w:val="20"/>
                <w:lang w:eastAsia="ru-RU"/>
              </w:rPr>
            </w:pPr>
            <w:r w:rsidRPr="003B4EB9">
              <w:rPr>
                <w:rFonts w:ascii="Liberation Serif" w:eastAsia="Times New Roman" w:hAnsi="Liberation Serif" w:cs="Times New Roman"/>
                <w:sz w:val="20"/>
                <w:szCs w:val="20"/>
                <w:lang w:eastAsia="ru-RU"/>
              </w:rPr>
              <w:t xml:space="preserve">  0,0</w:t>
            </w:r>
          </w:p>
        </w:tc>
        <w:tc>
          <w:tcPr>
            <w:tcW w:w="0" w:type="auto"/>
            <w:tcBorders>
              <w:top w:val="single" w:sz="4" w:space="0" w:color="auto"/>
              <w:left w:val="nil"/>
              <w:bottom w:val="single" w:sz="4" w:space="0" w:color="auto"/>
              <w:right w:val="single" w:sz="4" w:space="0" w:color="auto"/>
            </w:tcBorders>
            <w:shd w:val="clear" w:color="auto" w:fill="auto"/>
            <w:hideMark/>
          </w:tcPr>
          <w:p w:rsidR="003B4EB9" w:rsidRPr="003B4EB9" w:rsidRDefault="003B4EB9" w:rsidP="003B4EB9">
            <w:pPr>
              <w:spacing w:after="0" w:line="240" w:lineRule="auto"/>
              <w:jc w:val="right"/>
              <w:rPr>
                <w:rFonts w:ascii="Liberation Serif" w:eastAsia="Times New Roman" w:hAnsi="Liberation Serif" w:cs="Times New Roman"/>
                <w:sz w:val="20"/>
                <w:szCs w:val="20"/>
                <w:lang w:eastAsia="ru-RU"/>
              </w:rPr>
            </w:pPr>
            <w:r w:rsidRPr="003B4EB9">
              <w:rPr>
                <w:rFonts w:ascii="Liberation Serif" w:eastAsia="Times New Roman" w:hAnsi="Liberation Serif" w:cs="Times New Roman"/>
                <w:sz w:val="20"/>
                <w:szCs w:val="20"/>
                <w:lang w:eastAsia="ru-RU"/>
              </w:rPr>
              <w:t xml:space="preserve">  0,0</w:t>
            </w:r>
          </w:p>
        </w:tc>
        <w:tc>
          <w:tcPr>
            <w:tcW w:w="0" w:type="auto"/>
            <w:tcBorders>
              <w:top w:val="single" w:sz="4" w:space="0" w:color="auto"/>
              <w:left w:val="nil"/>
              <w:bottom w:val="single" w:sz="4" w:space="0" w:color="auto"/>
              <w:right w:val="single" w:sz="4" w:space="0" w:color="auto"/>
            </w:tcBorders>
            <w:shd w:val="clear" w:color="auto" w:fill="auto"/>
            <w:hideMark/>
          </w:tcPr>
          <w:p w:rsidR="003B4EB9" w:rsidRPr="003B4EB9" w:rsidRDefault="003B4EB9" w:rsidP="003B4EB9">
            <w:pPr>
              <w:spacing w:after="0" w:line="240" w:lineRule="auto"/>
              <w:jc w:val="right"/>
              <w:rPr>
                <w:rFonts w:ascii="Liberation Serif" w:eastAsia="Times New Roman" w:hAnsi="Liberation Serif" w:cs="Times New Roman"/>
                <w:sz w:val="20"/>
                <w:szCs w:val="20"/>
                <w:lang w:eastAsia="ru-RU"/>
              </w:rPr>
            </w:pPr>
            <w:r w:rsidRPr="003B4EB9">
              <w:rPr>
                <w:rFonts w:ascii="Liberation Serif" w:eastAsia="Times New Roman" w:hAnsi="Liberation Serif" w:cs="Times New Roman"/>
                <w:sz w:val="20"/>
                <w:szCs w:val="20"/>
                <w:lang w:eastAsia="ru-RU"/>
              </w:rPr>
              <w:t xml:space="preserve">  0,0</w:t>
            </w:r>
          </w:p>
        </w:tc>
        <w:tc>
          <w:tcPr>
            <w:tcW w:w="0" w:type="auto"/>
            <w:tcBorders>
              <w:top w:val="single" w:sz="4" w:space="0" w:color="auto"/>
              <w:left w:val="nil"/>
              <w:bottom w:val="single" w:sz="4" w:space="0" w:color="auto"/>
              <w:right w:val="single" w:sz="4" w:space="0" w:color="auto"/>
            </w:tcBorders>
            <w:shd w:val="clear" w:color="auto" w:fill="auto"/>
          </w:tcPr>
          <w:p w:rsidR="003B4EB9" w:rsidRPr="003B4EB9" w:rsidRDefault="003B4EB9" w:rsidP="003B4EB9">
            <w:pPr>
              <w:spacing w:after="0" w:line="240" w:lineRule="auto"/>
              <w:jc w:val="right"/>
              <w:rPr>
                <w:rFonts w:ascii="Liberation Serif" w:eastAsia="Times New Roman" w:hAnsi="Liberation Serif" w:cs="Times New Roman"/>
                <w:sz w:val="20"/>
                <w:szCs w:val="20"/>
                <w:lang w:eastAsia="ru-RU"/>
              </w:rPr>
            </w:pPr>
            <w:r w:rsidRPr="003B4EB9">
              <w:rPr>
                <w:rFonts w:ascii="Liberation Serif" w:eastAsia="Times New Roman" w:hAnsi="Liberation Serif" w:cs="Times New Roman"/>
                <w:sz w:val="20"/>
                <w:szCs w:val="20"/>
                <w:lang w:eastAsia="ru-RU"/>
              </w:rPr>
              <w:t xml:space="preserve">  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B4EB9" w:rsidRPr="003B4EB9" w:rsidRDefault="003B4EB9" w:rsidP="003B4EB9">
            <w:pPr>
              <w:spacing w:after="0" w:line="240" w:lineRule="auto"/>
              <w:rPr>
                <w:rFonts w:ascii="Liberation Serif" w:eastAsia="Times New Roman" w:hAnsi="Liberation Serif" w:cs="Times New Roman"/>
                <w:sz w:val="20"/>
                <w:szCs w:val="20"/>
                <w:lang w:eastAsia="ru-RU"/>
              </w:rPr>
            </w:pPr>
            <w:r w:rsidRPr="003B4EB9">
              <w:rPr>
                <w:rFonts w:ascii="Liberation Serif" w:eastAsia="Times New Roman" w:hAnsi="Liberation Serif" w:cs="Times New Roman"/>
                <w:sz w:val="20"/>
                <w:szCs w:val="20"/>
                <w:lang w:eastAsia="ru-RU"/>
              </w:rPr>
              <w:t> </w:t>
            </w:r>
          </w:p>
        </w:tc>
      </w:tr>
      <w:tr w:rsidR="003B4EB9" w:rsidRPr="003B4EB9" w:rsidTr="003B4EB9">
        <w:trPr>
          <w:cantSplit/>
          <w:trHeight w:val="264"/>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B4EB9" w:rsidRPr="003B4EB9" w:rsidRDefault="003B4EB9" w:rsidP="003B4EB9">
            <w:pPr>
              <w:spacing w:after="0" w:line="240" w:lineRule="auto"/>
              <w:jc w:val="both"/>
              <w:rPr>
                <w:rFonts w:ascii="Liberation Serif" w:eastAsia="Times New Roman" w:hAnsi="Liberation Serif" w:cs="Times New Roman"/>
                <w:sz w:val="20"/>
                <w:szCs w:val="20"/>
                <w:lang w:eastAsia="ru-RU"/>
              </w:rPr>
            </w:pPr>
            <w:r w:rsidRPr="003B4EB9">
              <w:rPr>
                <w:rFonts w:ascii="Liberation Serif" w:eastAsia="Times New Roman" w:hAnsi="Liberation Serif" w:cs="Times New Roman"/>
                <w:sz w:val="20"/>
                <w:szCs w:val="20"/>
                <w:lang w:eastAsia="ru-RU"/>
              </w:rPr>
              <w:t>73</w:t>
            </w:r>
          </w:p>
        </w:tc>
        <w:tc>
          <w:tcPr>
            <w:tcW w:w="0" w:type="auto"/>
            <w:tcBorders>
              <w:top w:val="single" w:sz="4" w:space="0" w:color="auto"/>
              <w:left w:val="nil"/>
              <w:bottom w:val="single" w:sz="4" w:space="0" w:color="auto"/>
              <w:right w:val="single" w:sz="4" w:space="0" w:color="auto"/>
            </w:tcBorders>
            <w:shd w:val="clear" w:color="auto" w:fill="auto"/>
            <w:hideMark/>
          </w:tcPr>
          <w:p w:rsidR="003B4EB9" w:rsidRPr="003B4EB9" w:rsidRDefault="003B4EB9" w:rsidP="003B4EB9">
            <w:pPr>
              <w:spacing w:after="0" w:line="240" w:lineRule="auto"/>
              <w:rPr>
                <w:rFonts w:ascii="Liberation Serif" w:eastAsia="Times New Roman" w:hAnsi="Liberation Serif" w:cs="Times New Roman"/>
                <w:sz w:val="20"/>
                <w:szCs w:val="20"/>
                <w:lang w:eastAsia="ru-RU"/>
              </w:rPr>
            </w:pPr>
            <w:r w:rsidRPr="003B4EB9">
              <w:rPr>
                <w:rFonts w:ascii="Liberation Serif" w:eastAsia="Times New Roman" w:hAnsi="Liberation Serif" w:cs="Times New Roman"/>
                <w:sz w:val="20"/>
                <w:szCs w:val="20"/>
                <w:lang w:eastAsia="ru-RU"/>
              </w:rPr>
              <w:t>местный бюджет</w:t>
            </w:r>
          </w:p>
        </w:tc>
        <w:tc>
          <w:tcPr>
            <w:tcW w:w="0" w:type="auto"/>
            <w:tcBorders>
              <w:top w:val="single" w:sz="4" w:space="0" w:color="auto"/>
              <w:left w:val="nil"/>
              <w:bottom w:val="single" w:sz="4" w:space="0" w:color="auto"/>
              <w:right w:val="single" w:sz="4" w:space="0" w:color="auto"/>
            </w:tcBorders>
            <w:shd w:val="clear" w:color="auto" w:fill="auto"/>
            <w:hideMark/>
          </w:tcPr>
          <w:p w:rsidR="003B4EB9" w:rsidRPr="003B4EB9" w:rsidRDefault="003B4EB9" w:rsidP="003B4EB9">
            <w:pPr>
              <w:spacing w:after="0" w:line="240" w:lineRule="auto"/>
              <w:jc w:val="right"/>
              <w:rPr>
                <w:rFonts w:ascii="Liberation Serif" w:eastAsia="Times New Roman" w:hAnsi="Liberation Serif" w:cs="Times New Roman"/>
                <w:sz w:val="20"/>
                <w:szCs w:val="20"/>
                <w:lang w:eastAsia="ru-RU"/>
              </w:rPr>
            </w:pPr>
            <w:r w:rsidRPr="003B4EB9">
              <w:rPr>
                <w:rFonts w:ascii="Liberation Serif" w:eastAsia="Times New Roman" w:hAnsi="Liberation Serif" w:cs="Times New Roman"/>
                <w:sz w:val="20"/>
                <w:szCs w:val="20"/>
                <w:lang w:eastAsia="ru-RU"/>
              </w:rPr>
              <w:t>80 623 763,6</w:t>
            </w:r>
          </w:p>
        </w:tc>
        <w:tc>
          <w:tcPr>
            <w:tcW w:w="1244" w:type="dxa"/>
            <w:tcBorders>
              <w:top w:val="single" w:sz="4" w:space="0" w:color="auto"/>
              <w:left w:val="nil"/>
              <w:bottom w:val="single" w:sz="4" w:space="0" w:color="auto"/>
              <w:right w:val="single" w:sz="4" w:space="0" w:color="auto"/>
            </w:tcBorders>
            <w:shd w:val="clear" w:color="auto" w:fill="auto"/>
            <w:hideMark/>
          </w:tcPr>
          <w:p w:rsidR="003B4EB9" w:rsidRPr="003B4EB9" w:rsidRDefault="003B4EB9" w:rsidP="003B4EB9">
            <w:pPr>
              <w:spacing w:after="0" w:line="240" w:lineRule="auto"/>
              <w:jc w:val="right"/>
              <w:rPr>
                <w:rFonts w:ascii="Liberation Serif" w:eastAsia="Times New Roman" w:hAnsi="Liberation Serif" w:cs="Times New Roman"/>
                <w:sz w:val="20"/>
                <w:szCs w:val="20"/>
                <w:lang w:eastAsia="ru-RU"/>
              </w:rPr>
            </w:pPr>
            <w:r w:rsidRPr="003B4EB9">
              <w:rPr>
                <w:rFonts w:ascii="Liberation Serif" w:eastAsia="Times New Roman" w:hAnsi="Liberation Serif" w:cs="Times New Roman"/>
                <w:sz w:val="20"/>
                <w:szCs w:val="20"/>
                <w:lang w:eastAsia="ru-RU"/>
              </w:rPr>
              <w:t>17 583 369,7</w:t>
            </w:r>
          </w:p>
        </w:tc>
        <w:tc>
          <w:tcPr>
            <w:tcW w:w="976" w:type="dxa"/>
            <w:tcBorders>
              <w:top w:val="single" w:sz="4" w:space="0" w:color="auto"/>
              <w:left w:val="nil"/>
              <w:bottom w:val="single" w:sz="4" w:space="0" w:color="auto"/>
              <w:right w:val="single" w:sz="4" w:space="0" w:color="auto"/>
            </w:tcBorders>
            <w:shd w:val="clear" w:color="auto" w:fill="auto"/>
            <w:hideMark/>
          </w:tcPr>
          <w:p w:rsidR="003B4EB9" w:rsidRPr="003B4EB9" w:rsidRDefault="003B4EB9" w:rsidP="003B4EB9">
            <w:pPr>
              <w:spacing w:after="0" w:line="240" w:lineRule="auto"/>
              <w:jc w:val="right"/>
              <w:rPr>
                <w:rFonts w:ascii="Liberation Serif" w:eastAsia="Times New Roman" w:hAnsi="Liberation Serif" w:cs="Times New Roman"/>
                <w:sz w:val="20"/>
                <w:szCs w:val="20"/>
                <w:lang w:eastAsia="ru-RU"/>
              </w:rPr>
            </w:pPr>
            <w:r w:rsidRPr="003B4EB9">
              <w:rPr>
                <w:rFonts w:ascii="Liberation Serif" w:eastAsia="Times New Roman" w:hAnsi="Liberation Serif" w:cs="Times New Roman"/>
                <w:sz w:val="20"/>
                <w:szCs w:val="20"/>
                <w:lang w:eastAsia="ru-RU"/>
              </w:rPr>
              <w:t>15 391 086,0</w:t>
            </w:r>
          </w:p>
        </w:tc>
        <w:tc>
          <w:tcPr>
            <w:tcW w:w="0" w:type="auto"/>
            <w:tcBorders>
              <w:top w:val="single" w:sz="4" w:space="0" w:color="auto"/>
              <w:left w:val="nil"/>
              <w:bottom w:val="single" w:sz="4" w:space="0" w:color="auto"/>
              <w:right w:val="single" w:sz="4" w:space="0" w:color="auto"/>
            </w:tcBorders>
            <w:shd w:val="clear" w:color="auto" w:fill="auto"/>
            <w:hideMark/>
          </w:tcPr>
          <w:p w:rsidR="003B4EB9" w:rsidRPr="003B4EB9" w:rsidRDefault="003B4EB9" w:rsidP="003B4EB9">
            <w:pPr>
              <w:spacing w:after="0" w:line="240" w:lineRule="auto"/>
              <w:jc w:val="right"/>
              <w:rPr>
                <w:rFonts w:ascii="Liberation Serif" w:eastAsia="Times New Roman" w:hAnsi="Liberation Serif" w:cs="Times New Roman"/>
                <w:sz w:val="20"/>
                <w:szCs w:val="20"/>
                <w:lang w:eastAsia="ru-RU"/>
              </w:rPr>
            </w:pPr>
            <w:r w:rsidRPr="003B4EB9">
              <w:rPr>
                <w:rFonts w:ascii="Liberation Serif" w:eastAsia="Times New Roman" w:hAnsi="Liberation Serif" w:cs="Times New Roman"/>
                <w:sz w:val="20"/>
                <w:szCs w:val="20"/>
                <w:lang w:eastAsia="ru-RU"/>
              </w:rPr>
              <w:t>15 373 688,0</w:t>
            </w:r>
          </w:p>
        </w:tc>
        <w:tc>
          <w:tcPr>
            <w:tcW w:w="0" w:type="auto"/>
            <w:tcBorders>
              <w:top w:val="single" w:sz="4" w:space="0" w:color="auto"/>
              <w:left w:val="nil"/>
              <w:bottom w:val="single" w:sz="4" w:space="0" w:color="auto"/>
              <w:right w:val="single" w:sz="4" w:space="0" w:color="auto"/>
            </w:tcBorders>
            <w:shd w:val="clear" w:color="auto" w:fill="auto"/>
            <w:hideMark/>
          </w:tcPr>
          <w:p w:rsidR="003B4EB9" w:rsidRPr="003B4EB9" w:rsidRDefault="003B4EB9" w:rsidP="003B4EB9">
            <w:pPr>
              <w:spacing w:after="0" w:line="240" w:lineRule="auto"/>
              <w:jc w:val="right"/>
              <w:rPr>
                <w:rFonts w:ascii="Liberation Serif" w:eastAsia="Times New Roman" w:hAnsi="Liberation Serif" w:cs="Times New Roman"/>
                <w:sz w:val="20"/>
                <w:szCs w:val="20"/>
                <w:lang w:eastAsia="ru-RU"/>
              </w:rPr>
            </w:pPr>
            <w:r w:rsidRPr="003B4EB9">
              <w:rPr>
                <w:rFonts w:ascii="Liberation Serif" w:eastAsia="Times New Roman" w:hAnsi="Liberation Serif" w:cs="Times New Roman"/>
                <w:sz w:val="20"/>
                <w:szCs w:val="20"/>
                <w:lang w:eastAsia="ru-RU"/>
              </w:rPr>
              <w:t>15 821 390,0</w:t>
            </w:r>
          </w:p>
        </w:tc>
        <w:tc>
          <w:tcPr>
            <w:tcW w:w="0" w:type="auto"/>
            <w:tcBorders>
              <w:top w:val="single" w:sz="4" w:space="0" w:color="auto"/>
              <w:left w:val="nil"/>
              <w:bottom w:val="single" w:sz="4" w:space="0" w:color="auto"/>
              <w:right w:val="single" w:sz="4" w:space="0" w:color="auto"/>
            </w:tcBorders>
            <w:shd w:val="clear" w:color="auto" w:fill="auto"/>
            <w:hideMark/>
          </w:tcPr>
          <w:p w:rsidR="003B4EB9" w:rsidRPr="003B4EB9" w:rsidRDefault="003B4EB9" w:rsidP="003B4EB9">
            <w:pPr>
              <w:spacing w:after="0" w:line="240" w:lineRule="auto"/>
              <w:jc w:val="right"/>
              <w:rPr>
                <w:rFonts w:ascii="Liberation Serif" w:eastAsia="Times New Roman" w:hAnsi="Liberation Serif" w:cs="Times New Roman"/>
                <w:sz w:val="20"/>
                <w:szCs w:val="20"/>
                <w:lang w:eastAsia="ru-RU"/>
              </w:rPr>
            </w:pPr>
            <w:r w:rsidRPr="003B4EB9">
              <w:rPr>
                <w:rFonts w:ascii="Liberation Serif" w:eastAsia="Times New Roman" w:hAnsi="Liberation Serif" w:cs="Times New Roman"/>
                <w:sz w:val="20"/>
                <w:szCs w:val="20"/>
                <w:lang w:eastAsia="ru-RU"/>
              </w:rPr>
              <w:t>16 454 230,0</w:t>
            </w:r>
          </w:p>
        </w:tc>
        <w:tc>
          <w:tcPr>
            <w:tcW w:w="0" w:type="auto"/>
            <w:tcBorders>
              <w:top w:val="single" w:sz="4" w:space="0" w:color="auto"/>
              <w:left w:val="nil"/>
              <w:bottom w:val="single" w:sz="4" w:space="0" w:color="auto"/>
              <w:right w:val="single" w:sz="4" w:space="0" w:color="auto"/>
            </w:tcBorders>
            <w:shd w:val="clear" w:color="auto" w:fill="auto"/>
            <w:hideMark/>
          </w:tcPr>
          <w:p w:rsidR="003B4EB9" w:rsidRPr="003B4EB9" w:rsidRDefault="003B4EB9" w:rsidP="003B4EB9">
            <w:pPr>
              <w:spacing w:after="0" w:line="240" w:lineRule="auto"/>
              <w:jc w:val="right"/>
              <w:rPr>
                <w:rFonts w:ascii="Liberation Serif" w:eastAsia="Times New Roman" w:hAnsi="Liberation Serif" w:cs="Times New Roman"/>
                <w:sz w:val="20"/>
                <w:szCs w:val="20"/>
                <w:lang w:eastAsia="ru-RU"/>
              </w:rPr>
            </w:pPr>
            <w:r w:rsidRPr="003B4EB9">
              <w:rPr>
                <w:rFonts w:ascii="Liberation Serif" w:eastAsia="Times New Roman" w:hAnsi="Liberation Serif" w:cs="Times New Roman"/>
                <w:sz w:val="20"/>
                <w:szCs w:val="20"/>
                <w:lang w:eastAsia="ru-RU"/>
              </w:rPr>
              <w:t xml:space="preserve">  0,0</w:t>
            </w:r>
          </w:p>
        </w:tc>
        <w:tc>
          <w:tcPr>
            <w:tcW w:w="0" w:type="auto"/>
            <w:tcBorders>
              <w:top w:val="single" w:sz="4" w:space="0" w:color="auto"/>
              <w:left w:val="nil"/>
              <w:bottom w:val="single" w:sz="4" w:space="0" w:color="auto"/>
              <w:right w:val="single" w:sz="4" w:space="0" w:color="auto"/>
            </w:tcBorders>
            <w:shd w:val="clear" w:color="auto" w:fill="auto"/>
          </w:tcPr>
          <w:p w:rsidR="003B4EB9" w:rsidRPr="003B4EB9" w:rsidRDefault="003B4EB9" w:rsidP="003B4EB9">
            <w:pPr>
              <w:spacing w:after="0" w:line="240" w:lineRule="auto"/>
              <w:jc w:val="right"/>
              <w:rPr>
                <w:rFonts w:ascii="Liberation Serif" w:eastAsia="Times New Roman" w:hAnsi="Liberation Serif" w:cs="Times New Roman"/>
                <w:sz w:val="20"/>
                <w:szCs w:val="20"/>
                <w:lang w:eastAsia="ru-RU"/>
              </w:rPr>
            </w:pPr>
            <w:r w:rsidRPr="003B4EB9">
              <w:rPr>
                <w:rFonts w:ascii="Liberation Serif" w:eastAsia="Times New Roman" w:hAnsi="Liberation Serif" w:cs="Times New Roman"/>
                <w:sz w:val="20"/>
                <w:szCs w:val="20"/>
                <w:lang w:eastAsia="ru-RU"/>
              </w:rPr>
              <w:t xml:space="preserve">  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B4EB9" w:rsidRPr="003B4EB9" w:rsidRDefault="003B4EB9" w:rsidP="003B4EB9">
            <w:pPr>
              <w:spacing w:after="0" w:line="240" w:lineRule="auto"/>
              <w:rPr>
                <w:rFonts w:ascii="Liberation Serif" w:eastAsia="Times New Roman" w:hAnsi="Liberation Serif" w:cs="Times New Roman"/>
                <w:sz w:val="20"/>
                <w:szCs w:val="20"/>
                <w:lang w:eastAsia="ru-RU"/>
              </w:rPr>
            </w:pPr>
            <w:r w:rsidRPr="003B4EB9">
              <w:rPr>
                <w:rFonts w:ascii="Liberation Serif" w:eastAsia="Times New Roman" w:hAnsi="Liberation Serif" w:cs="Times New Roman"/>
                <w:sz w:val="20"/>
                <w:szCs w:val="20"/>
                <w:lang w:eastAsia="ru-RU"/>
              </w:rPr>
              <w:t> </w:t>
            </w:r>
          </w:p>
        </w:tc>
      </w:tr>
      <w:tr w:rsidR="003B4EB9" w:rsidRPr="003B4EB9" w:rsidTr="003B4EB9">
        <w:trPr>
          <w:cantSplit/>
          <w:trHeight w:val="528"/>
        </w:trPr>
        <w:tc>
          <w:tcPr>
            <w:tcW w:w="0" w:type="auto"/>
            <w:tcBorders>
              <w:top w:val="single" w:sz="4" w:space="0" w:color="auto"/>
              <w:left w:val="single" w:sz="4" w:space="0" w:color="auto"/>
              <w:bottom w:val="single" w:sz="4" w:space="0" w:color="auto"/>
              <w:right w:val="single" w:sz="4" w:space="0" w:color="auto"/>
            </w:tcBorders>
            <w:shd w:val="clear" w:color="000000" w:fill="FFFFFF"/>
            <w:hideMark/>
          </w:tcPr>
          <w:p w:rsidR="003B4EB9" w:rsidRPr="003B4EB9" w:rsidRDefault="003B4EB9" w:rsidP="003B4EB9">
            <w:pPr>
              <w:spacing w:after="0" w:line="240" w:lineRule="auto"/>
              <w:jc w:val="both"/>
              <w:rPr>
                <w:rFonts w:ascii="Liberation Serif" w:eastAsia="Times New Roman" w:hAnsi="Liberation Serif" w:cs="Times New Roman"/>
                <w:b/>
                <w:bCs/>
                <w:color w:val="000000"/>
                <w:sz w:val="20"/>
                <w:szCs w:val="20"/>
                <w:lang w:eastAsia="ru-RU"/>
              </w:rPr>
            </w:pPr>
            <w:r w:rsidRPr="003B4EB9">
              <w:rPr>
                <w:rFonts w:ascii="Liberation Serif" w:eastAsia="Times New Roman" w:hAnsi="Liberation Serif" w:cs="Times New Roman"/>
                <w:b/>
                <w:bCs/>
                <w:color w:val="000000"/>
                <w:sz w:val="20"/>
                <w:szCs w:val="20"/>
                <w:lang w:eastAsia="ru-RU"/>
              </w:rPr>
              <w:t>74</w:t>
            </w:r>
          </w:p>
        </w:tc>
        <w:tc>
          <w:tcPr>
            <w:tcW w:w="0" w:type="auto"/>
            <w:tcBorders>
              <w:top w:val="single" w:sz="4" w:space="0" w:color="auto"/>
              <w:left w:val="nil"/>
              <w:bottom w:val="single" w:sz="4" w:space="0" w:color="auto"/>
              <w:right w:val="single" w:sz="4" w:space="0" w:color="auto"/>
            </w:tcBorders>
            <w:shd w:val="clear" w:color="000000" w:fill="FFFFFF"/>
            <w:hideMark/>
          </w:tcPr>
          <w:p w:rsidR="003B4EB9" w:rsidRPr="003B4EB9" w:rsidRDefault="003B4EB9" w:rsidP="003B4EB9">
            <w:pPr>
              <w:spacing w:after="0" w:line="240" w:lineRule="auto"/>
              <w:rPr>
                <w:rFonts w:ascii="Liberation Serif" w:eastAsia="Times New Roman" w:hAnsi="Liberation Serif" w:cs="Times New Roman"/>
                <w:b/>
                <w:bCs/>
                <w:color w:val="000000"/>
                <w:sz w:val="20"/>
                <w:szCs w:val="20"/>
                <w:lang w:eastAsia="ru-RU"/>
              </w:rPr>
            </w:pPr>
            <w:r w:rsidRPr="003B4EB9">
              <w:rPr>
                <w:rFonts w:ascii="Liberation Serif" w:eastAsia="Times New Roman" w:hAnsi="Liberation Serif" w:cs="Times New Roman"/>
                <w:b/>
                <w:bCs/>
                <w:color w:val="000000"/>
                <w:sz w:val="20"/>
                <w:szCs w:val="20"/>
                <w:lang w:eastAsia="ru-RU"/>
              </w:rPr>
              <w:t>Мероприятие 3.5. Озеленение</w:t>
            </w:r>
          </w:p>
        </w:tc>
        <w:tc>
          <w:tcPr>
            <w:tcW w:w="0" w:type="auto"/>
            <w:tcBorders>
              <w:top w:val="single" w:sz="4" w:space="0" w:color="auto"/>
              <w:left w:val="nil"/>
              <w:bottom w:val="single" w:sz="4" w:space="0" w:color="auto"/>
              <w:right w:val="single" w:sz="4" w:space="0" w:color="auto"/>
            </w:tcBorders>
            <w:shd w:val="clear" w:color="000000" w:fill="FFFFFF"/>
            <w:hideMark/>
          </w:tcPr>
          <w:p w:rsidR="003B4EB9" w:rsidRPr="003B4EB9" w:rsidRDefault="003B4EB9" w:rsidP="003B4EB9">
            <w:pPr>
              <w:spacing w:after="0" w:line="240" w:lineRule="auto"/>
              <w:jc w:val="right"/>
              <w:rPr>
                <w:rFonts w:ascii="Liberation Serif" w:eastAsia="Times New Roman" w:hAnsi="Liberation Serif" w:cs="Times New Roman"/>
                <w:b/>
                <w:bCs/>
                <w:color w:val="000000"/>
                <w:sz w:val="20"/>
                <w:szCs w:val="20"/>
                <w:lang w:eastAsia="ru-RU"/>
              </w:rPr>
            </w:pPr>
            <w:r w:rsidRPr="003B4EB9">
              <w:rPr>
                <w:rFonts w:ascii="Liberation Serif" w:eastAsia="Times New Roman" w:hAnsi="Liberation Serif" w:cs="Times New Roman"/>
                <w:b/>
                <w:bCs/>
                <w:color w:val="000000"/>
                <w:sz w:val="20"/>
                <w:szCs w:val="20"/>
                <w:lang w:eastAsia="ru-RU"/>
              </w:rPr>
              <w:t>23 109 358,6</w:t>
            </w:r>
          </w:p>
        </w:tc>
        <w:tc>
          <w:tcPr>
            <w:tcW w:w="1244" w:type="dxa"/>
            <w:tcBorders>
              <w:top w:val="single" w:sz="4" w:space="0" w:color="auto"/>
              <w:left w:val="nil"/>
              <w:bottom w:val="single" w:sz="4" w:space="0" w:color="auto"/>
              <w:right w:val="single" w:sz="4" w:space="0" w:color="auto"/>
            </w:tcBorders>
            <w:shd w:val="clear" w:color="000000" w:fill="FFFFFF"/>
            <w:hideMark/>
          </w:tcPr>
          <w:p w:rsidR="003B4EB9" w:rsidRPr="003B4EB9" w:rsidRDefault="003B4EB9" w:rsidP="003B4EB9">
            <w:pPr>
              <w:spacing w:after="0" w:line="240" w:lineRule="auto"/>
              <w:jc w:val="right"/>
              <w:rPr>
                <w:rFonts w:ascii="Liberation Serif" w:eastAsia="Times New Roman" w:hAnsi="Liberation Serif" w:cs="Times New Roman"/>
                <w:b/>
                <w:bCs/>
                <w:color w:val="000000"/>
                <w:sz w:val="20"/>
                <w:szCs w:val="20"/>
                <w:lang w:eastAsia="ru-RU"/>
              </w:rPr>
            </w:pPr>
            <w:r w:rsidRPr="003B4EB9">
              <w:rPr>
                <w:rFonts w:ascii="Liberation Serif" w:eastAsia="Times New Roman" w:hAnsi="Liberation Serif" w:cs="Times New Roman"/>
                <w:b/>
                <w:bCs/>
                <w:color w:val="000000"/>
                <w:sz w:val="20"/>
                <w:szCs w:val="20"/>
                <w:lang w:eastAsia="ru-RU"/>
              </w:rPr>
              <w:t>4 911 108,6</w:t>
            </w:r>
          </w:p>
        </w:tc>
        <w:tc>
          <w:tcPr>
            <w:tcW w:w="976" w:type="dxa"/>
            <w:tcBorders>
              <w:top w:val="single" w:sz="4" w:space="0" w:color="auto"/>
              <w:left w:val="nil"/>
              <w:bottom w:val="single" w:sz="4" w:space="0" w:color="auto"/>
              <w:right w:val="single" w:sz="4" w:space="0" w:color="auto"/>
            </w:tcBorders>
            <w:shd w:val="clear" w:color="000000" w:fill="FFFFFF"/>
            <w:hideMark/>
          </w:tcPr>
          <w:p w:rsidR="003B4EB9" w:rsidRPr="003B4EB9" w:rsidRDefault="003B4EB9" w:rsidP="003B4EB9">
            <w:pPr>
              <w:spacing w:after="0" w:line="240" w:lineRule="auto"/>
              <w:jc w:val="right"/>
              <w:rPr>
                <w:rFonts w:ascii="Liberation Serif" w:eastAsia="Times New Roman" w:hAnsi="Liberation Serif" w:cs="Times New Roman"/>
                <w:b/>
                <w:bCs/>
                <w:color w:val="000000"/>
                <w:sz w:val="20"/>
                <w:szCs w:val="20"/>
                <w:lang w:eastAsia="ru-RU"/>
              </w:rPr>
            </w:pPr>
            <w:r w:rsidRPr="003B4EB9">
              <w:rPr>
                <w:rFonts w:ascii="Liberation Serif" w:eastAsia="Times New Roman" w:hAnsi="Liberation Serif" w:cs="Times New Roman"/>
                <w:b/>
                <w:bCs/>
                <w:color w:val="000000"/>
                <w:sz w:val="20"/>
                <w:szCs w:val="20"/>
                <w:lang w:eastAsia="ru-RU"/>
              </w:rPr>
              <w:t>6 812 000,0</w:t>
            </w:r>
          </w:p>
        </w:tc>
        <w:tc>
          <w:tcPr>
            <w:tcW w:w="0" w:type="auto"/>
            <w:tcBorders>
              <w:top w:val="single" w:sz="4" w:space="0" w:color="auto"/>
              <w:left w:val="nil"/>
              <w:bottom w:val="single" w:sz="4" w:space="0" w:color="auto"/>
              <w:right w:val="single" w:sz="4" w:space="0" w:color="auto"/>
            </w:tcBorders>
            <w:shd w:val="clear" w:color="000000" w:fill="FFFFFF"/>
            <w:hideMark/>
          </w:tcPr>
          <w:p w:rsidR="003B4EB9" w:rsidRPr="003B4EB9" w:rsidRDefault="003B4EB9" w:rsidP="003B4EB9">
            <w:pPr>
              <w:spacing w:after="0" w:line="240" w:lineRule="auto"/>
              <w:jc w:val="right"/>
              <w:rPr>
                <w:rFonts w:ascii="Liberation Serif" w:eastAsia="Times New Roman" w:hAnsi="Liberation Serif" w:cs="Times New Roman"/>
                <w:b/>
                <w:bCs/>
                <w:color w:val="000000"/>
                <w:sz w:val="20"/>
                <w:szCs w:val="20"/>
                <w:lang w:eastAsia="ru-RU"/>
              </w:rPr>
            </w:pPr>
            <w:r w:rsidRPr="003B4EB9">
              <w:rPr>
                <w:rFonts w:ascii="Liberation Serif" w:eastAsia="Times New Roman" w:hAnsi="Liberation Serif" w:cs="Times New Roman"/>
                <w:b/>
                <w:bCs/>
                <w:color w:val="000000"/>
                <w:sz w:val="20"/>
                <w:szCs w:val="20"/>
                <w:lang w:eastAsia="ru-RU"/>
              </w:rPr>
              <w:t>6 812 000,0</w:t>
            </w:r>
          </w:p>
        </w:tc>
        <w:tc>
          <w:tcPr>
            <w:tcW w:w="0" w:type="auto"/>
            <w:tcBorders>
              <w:top w:val="single" w:sz="4" w:space="0" w:color="auto"/>
              <w:left w:val="nil"/>
              <w:bottom w:val="single" w:sz="4" w:space="0" w:color="auto"/>
              <w:right w:val="single" w:sz="4" w:space="0" w:color="auto"/>
            </w:tcBorders>
            <w:shd w:val="clear" w:color="000000" w:fill="FFFFFF"/>
            <w:hideMark/>
          </w:tcPr>
          <w:p w:rsidR="003B4EB9" w:rsidRPr="003B4EB9" w:rsidRDefault="003B4EB9" w:rsidP="003B4EB9">
            <w:pPr>
              <w:spacing w:after="0" w:line="240" w:lineRule="auto"/>
              <w:jc w:val="right"/>
              <w:rPr>
                <w:rFonts w:ascii="Liberation Serif" w:eastAsia="Times New Roman" w:hAnsi="Liberation Serif" w:cs="Times New Roman"/>
                <w:b/>
                <w:bCs/>
                <w:color w:val="000000"/>
                <w:sz w:val="20"/>
                <w:szCs w:val="20"/>
                <w:lang w:eastAsia="ru-RU"/>
              </w:rPr>
            </w:pPr>
            <w:r w:rsidRPr="003B4EB9">
              <w:rPr>
                <w:rFonts w:ascii="Liberation Serif" w:eastAsia="Times New Roman" w:hAnsi="Liberation Serif" w:cs="Times New Roman"/>
                <w:b/>
                <w:bCs/>
                <w:color w:val="000000"/>
                <w:sz w:val="20"/>
                <w:szCs w:val="20"/>
                <w:lang w:eastAsia="ru-RU"/>
              </w:rPr>
              <w:t>2 242 280,0</w:t>
            </w:r>
          </w:p>
        </w:tc>
        <w:tc>
          <w:tcPr>
            <w:tcW w:w="0" w:type="auto"/>
            <w:tcBorders>
              <w:top w:val="single" w:sz="4" w:space="0" w:color="auto"/>
              <w:left w:val="nil"/>
              <w:bottom w:val="single" w:sz="4" w:space="0" w:color="auto"/>
              <w:right w:val="single" w:sz="4" w:space="0" w:color="auto"/>
            </w:tcBorders>
            <w:shd w:val="clear" w:color="000000" w:fill="FFFFFF"/>
            <w:hideMark/>
          </w:tcPr>
          <w:p w:rsidR="003B4EB9" w:rsidRPr="003B4EB9" w:rsidRDefault="003B4EB9" w:rsidP="003B4EB9">
            <w:pPr>
              <w:spacing w:after="0" w:line="240" w:lineRule="auto"/>
              <w:jc w:val="right"/>
              <w:rPr>
                <w:rFonts w:ascii="Liberation Serif" w:eastAsia="Times New Roman" w:hAnsi="Liberation Serif" w:cs="Times New Roman"/>
                <w:b/>
                <w:bCs/>
                <w:color w:val="000000"/>
                <w:sz w:val="20"/>
                <w:szCs w:val="20"/>
                <w:lang w:eastAsia="ru-RU"/>
              </w:rPr>
            </w:pPr>
            <w:r w:rsidRPr="003B4EB9">
              <w:rPr>
                <w:rFonts w:ascii="Liberation Serif" w:eastAsia="Times New Roman" w:hAnsi="Liberation Serif" w:cs="Times New Roman"/>
                <w:b/>
                <w:bCs/>
                <w:color w:val="000000"/>
                <w:sz w:val="20"/>
                <w:szCs w:val="20"/>
                <w:lang w:eastAsia="ru-RU"/>
              </w:rPr>
              <w:t>2 331 970,0</w:t>
            </w:r>
          </w:p>
        </w:tc>
        <w:tc>
          <w:tcPr>
            <w:tcW w:w="0" w:type="auto"/>
            <w:tcBorders>
              <w:top w:val="single" w:sz="4" w:space="0" w:color="auto"/>
              <w:left w:val="nil"/>
              <w:bottom w:val="single" w:sz="4" w:space="0" w:color="auto"/>
              <w:right w:val="single" w:sz="4" w:space="0" w:color="auto"/>
            </w:tcBorders>
            <w:shd w:val="clear" w:color="000000" w:fill="FFFFFF"/>
            <w:hideMark/>
          </w:tcPr>
          <w:p w:rsidR="003B4EB9" w:rsidRPr="003B4EB9" w:rsidRDefault="003B4EB9" w:rsidP="003B4EB9">
            <w:pPr>
              <w:spacing w:after="0" w:line="240" w:lineRule="auto"/>
              <w:jc w:val="right"/>
              <w:rPr>
                <w:rFonts w:ascii="Liberation Serif" w:eastAsia="Times New Roman" w:hAnsi="Liberation Serif" w:cs="Times New Roman"/>
                <w:b/>
                <w:bCs/>
                <w:color w:val="000000"/>
                <w:sz w:val="20"/>
                <w:szCs w:val="20"/>
                <w:lang w:eastAsia="ru-RU"/>
              </w:rPr>
            </w:pPr>
            <w:r w:rsidRPr="003B4EB9">
              <w:rPr>
                <w:rFonts w:ascii="Liberation Serif" w:eastAsia="Times New Roman" w:hAnsi="Liberation Serif" w:cs="Times New Roman"/>
                <w:b/>
                <w:bCs/>
                <w:color w:val="000000"/>
                <w:sz w:val="20"/>
                <w:szCs w:val="20"/>
                <w:lang w:eastAsia="ru-RU"/>
              </w:rPr>
              <w:t xml:space="preserve">  0,0</w:t>
            </w:r>
          </w:p>
        </w:tc>
        <w:tc>
          <w:tcPr>
            <w:tcW w:w="0" w:type="auto"/>
            <w:tcBorders>
              <w:top w:val="single" w:sz="4" w:space="0" w:color="auto"/>
              <w:left w:val="nil"/>
              <w:bottom w:val="single" w:sz="4" w:space="0" w:color="auto"/>
              <w:right w:val="single" w:sz="4" w:space="0" w:color="auto"/>
            </w:tcBorders>
            <w:shd w:val="clear" w:color="000000" w:fill="FFFFFF"/>
          </w:tcPr>
          <w:p w:rsidR="003B4EB9" w:rsidRPr="003B4EB9" w:rsidRDefault="003B4EB9" w:rsidP="003B4EB9">
            <w:pPr>
              <w:spacing w:after="0" w:line="240" w:lineRule="auto"/>
              <w:jc w:val="right"/>
              <w:rPr>
                <w:rFonts w:ascii="Liberation Serif" w:eastAsia="Times New Roman" w:hAnsi="Liberation Serif" w:cs="Times New Roman"/>
                <w:b/>
                <w:bCs/>
                <w:color w:val="000000"/>
                <w:sz w:val="20"/>
                <w:szCs w:val="20"/>
                <w:lang w:eastAsia="ru-RU"/>
              </w:rPr>
            </w:pPr>
            <w:r w:rsidRPr="003B4EB9">
              <w:rPr>
                <w:rFonts w:ascii="Liberation Serif" w:eastAsia="Times New Roman" w:hAnsi="Liberation Serif" w:cs="Times New Roman"/>
                <w:b/>
                <w:bCs/>
                <w:color w:val="000000"/>
                <w:sz w:val="20"/>
                <w:szCs w:val="20"/>
                <w:lang w:eastAsia="ru-RU"/>
              </w:rPr>
              <w:t xml:space="preserve">  0,0</w:t>
            </w:r>
          </w:p>
        </w:tc>
        <w:tc>
          <w:tcPr>
            <w:tcW w:w="0" w:type="auto"/>
            <w:tcBorders>
              <w:top w:val="single" w:sz="4" w:space="0" w:color="auto"/>
              <w:left w:val="single" w:sz="4" w:space="0" w:color="auto"/>
              <w:bottom w:val="single" w:sz="4" w:space="0" w:color="auto"/>
              <w:right w:val="single" w:sz="4" w:space="0" w:color="auto"/>
            </w:tcBorders>
            <w:shd w:val="clear" w:color="000000" w:fill="FFFFFF"/>
            <w:hideMark/>
          </w:tcPr>
          <w:p w:rsidR="003B4EB9" w:rsidRPr="003B4EB9" w:rsidRDefault="003B4EB9" w:rsidP="003B4EB9">
            <w:pPr>
              <w:spacing w:after="0" w:line="240" w:lineRule="auto"/>
              <w:rPr>
                <w:rFonts w:ascii="Liberation Serif" w:eastAsia="Times New Roman" w:hAnsi="Liberation Serif" w:cs="Times New Roman"/>
                <w:b/>
                <w:bCs/>
                <w:color w:val="000000"/>
                <w:sz w:val="20"/>
                <w:szCs w:val="20"/>
                <w:lang w:eastAsia="ru-RU"/>
              </w:rPr>
            </w:pPr>
            <w:r w:rsidRPr="003B4EB9">
              <w:rPr>
                <w:rFonts w:ascii="Liberation Serif" w:eastAsia="Times New Roman" w:hAnsi="Liberation Serif" w:cs="Times New Roman"/>
                <w:b/>
                <w:bCs/>
                <w:color w:val="000000"/>
                <w:sz w:val="20"/>
                <w:szCs w:val="20"/>
                <w:lang w:eastAsia="ru-RU"/>
              </w:rPr>
              <w:t>3.1.1.4.</w:t>
            </w:r>
          </w:p>
        </w:tc>
      </w:tr>
      <w:tr w:rsidR="003B4EB9" w:rsidRPr="003B4EB9" w:rsidTr="003B4EB9">
        <w:trPr>
          <w:cantSplit/>
          <w:trHeight w:val="264"/>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B4EB9" w:rsidRPr="003B4EB9" w:rsidRDefault="003B4EB9" w:rsidP="003B4EB9">
            <w:pPr>
              <w:spacing w:after="0" w:line="240" w:lineRule="auto"/>
              <w:jc w:val="both"/>
              <w:rPr>
                <w:rFonts w:ascii="Liberation Serif" w:eastAsia="Times New Roman" w:hAnsi="Liberation Serif" w:cs="Times New Roman"/>
                <w:sz w:val="20"/>
                <w:szCs w:val="20"/>
                <w:lang w:eastAsia="ru-RU"/>
              </w:rPr>
            </w:pPr>
            <w:r w:rsidRPr="003B4EB9">
              <w:rPr>
                <w:rFonts w:ascii="Liberation Serif" w:eastAsia="Times New Roman" w:hAnsi="Liberation Serif" w:cs="Times New Roman"/>
                <w:sz w:val="20"/>
                <w:szCs w:val="20"/>
                <w:lang w:eastAsia="ru-RU"/>
              </w:rPr>
              <w:t>75</w:t>
            </w:r>
          </w:p>
        </w:tc>
        <w:tc>
          <w:tcPr>
            <w:tcW w:w="0" w:type="auto"/>
            <w:tcBorders>
              <w:top w:val="single" w:sz="4" w:space="0" w:color="auto"/>
              <w:left w:val="nil"/>
              <w:bottom w:val="single" w:sz="4" w:space="0" w:color="auto"/>
              <w:right w:val="single" w:sz="4" w:space="0" w:color="auto"/>
            </w:tcBorders>
            <w:shd w:val="clear" w:color="auto" w:fill="auto"/>
            <w:hideMark/>
          </w:tcPr>
          <w:p w:rsidR="003B4EB9" w:rsidRPr="003B4EB9" w:rsidRDefault="003B4EB9" w:rsidP="003B4EB9">
            <w:pPr>
              <w:spacing w:after="0" w:line="240" w:lineRule="auto"/>
              <w:rPr>
                <w:rFonts w:ascii="Liberation Serif" w:eastAsia="Times New Roman" w:hAnsi="Liberation Serif" w:cs="Times New Roman"/>
                <w:sz w:val="20"/>
                <w:szCs w:val="20"/>
                <w:lang w:eastAsia="ru-RU"/>
              </w:rPr>
            </w:pPr>
            <w:r w:rsidRPr="003B4EB9">
              <w:rPr>
                <w:rFonts w:ascii="Liberation Serif" w:eastAsia="Times New Roman" w:hAnsi="Liberation Serif" w:cs="Times New Roman"/>
                <w:sz w:val="20"/>
                <w:szCs w:val="20"/>
                <w:lang w:eastAsia="ru-RU"/>
              </w:rPr>
              <w:t>областной бюджет</w:t>
            </w:r>
          </w:p>
        </w:tc>
        <w:tc>
          <w:tcPr>
            <w:tcW w:w="0" w:type="auto"/>
            <w:tcBorders>
              <w:top w:val="single" w:sz="4" w:space="0" w:color="auto"/>
              <w:left w:val="nil"/>
              <w:bottom w:val="single" w:sz="4" w:space="0" w:color="auto"/>
              <w:right w:val="single" w:sz="4" w:space="0" w:color="auto"/>
            </w:tcBorders>
            <w:shd w:val="clear" w:color="auto" w:fill="auto"/>
            <w:hideMark/>
          </w:tcPr>
          <w:p w:rsidR="003B4EB9" w:rsidRPr="003B4EB9" w:rsidRDefault="003B4EB9" w:rsidP="003B4EB9">
            <w:pPr>
              <w:spacing w:after="0" w:line="240" w:lineRule="auto"/>
              <w:jc w:val="right"/>
              <w:rPr>
                <w:rFonts w:ascii="Liberation Serif" w:eastAsia="Times New Roman" w:hAnsi="Liberation Serif" w:cs="Times New Roman"/>
                <w:sz w:val="20"/>
                <w:szCs w:val="20"/>
                <w:lang w:eastAsia="ru-RU"/>
              </w:rPr>
            </w:pPr>
            <w:r w:rsidRPr="003B4EB9">
              <w:rPr>
                <w:rFonts w:ascii="Liberation Serif" w:eastAsia="Times New Roman" w:hAnsi="Liberation Serif" w:cs="Times New Roman"/>
                <w:sz w:val="20"/>
                <w:szCs w:val="20"/>
                <w:lang w:eastAsia="ru-RU"/>
              </w:rPr>
              <w:t>4 911 108,6</w:t>
            </w:r>
          </w:p>
        </w:tc>
        <w:tc>
          <w:tcPr>
            <w:tcW w:w="1244" w:type="dxa"/>
            <w:tcBorders>
              <w:top w:val="single" w:sz="4" w:space="0" w:color="auto"/>
              <w:left w:val="nil"/>
              <w:bottom w:val="single" w:sz="4" w:space="0" w:color="auto"/>
              <w:right w:val="single" w:sz="4" w:space="0" w:color="auto"/>
            </w:tcBorders>
            <w:shd w:val="clear" w:color="auto" w:fill="auto"/>
            <w:hideMark/>
          </w:tcPr>
          <w:p w:rsidR="003B4EB9" w:rsidRPr="003B4EB9" w:rsidRDefault="003B4EB9" w:rsidP="003B4EB9">
            <w:pPr>
              <w:spacing w:after="0" w:line="240" w:lineRule="auto"/>
              <w:jc w:val="right"/>
              <w:rPr>
                <w:rFonts w:ascii="Liberation Serif" w:eastAsia="Times New Roman" w:hAnsi="Liberation Serif" w:cs="Times New Roman"/>
                <w:sz w:val="20"/>
                <w:szCs w:val="20"/>
                <w:lang w:eastAsia="ru-RU"/>
              </w:rPr>
            </w:pPr>
            <w:r w:rsidRPr="003B4EB9">
              <w:rPr>
                <w:rFonts w:ascii="Liberation Serif" w:eastAsia="Times New Roman" w:hAnsi="Liberation Serif" w:cs="Times New Roman"/>
                <w:sz w:val="20"/>
                <w:szCs w:val="20"/>
                <w:lang w:eastAsia="ru-RU"/>
              </w:rPr>
              <w:t>4 911 108,6</w:t>
            </w:r>
          </w:p>
        </w:tc>
        <w:tc>
          <w:tcPr>
            <w:tcW w:w="976" w:type="dxa"/>
            <w:tcBorders>
              <w:top w:val="single" w:sz="4" w:space="0" w:color="auto"/>
              <w:left w:val="nil"/>
              <w:bottom w:val="single" w:sz="4" w:space="0" w:color="auto"/>
              <w:right w:val="single" w:sz="4" w:space="0" w:color="auto"/>
            </w:tcBorders>
            <w:shd w:val="clear" w:color="auto" w:fill="auto"/>
            <w:hideMark/>
          </w:tcPr>
          <w:p w:rsidR="003B4EB9" w:rsidRPr="003B4EB9" w:rsidRDefault="003B4EB9" w:rsidP="003B4EB9">
            <w:pPr>
              <w:spacing w:after="0" w:line="240" w:lineRule="auto"/>
              <w:jc w:val="right"/>
              <w:rPr>
                <w:rFonts w:ascii="Liberation Serif" w:eastAsia="Times New Roman" w:hAnsi="Liberation Serif" w:cs="Times New Roman"/>
                <w:sz w:val="20"/>
                <w:szCs w:val="20"/>
                <w:lang w:eastAsia="ru-RU"/>
              </w:rPr>
            </w:pPr>
            <w:r w:rsidRPr="003B4EB9">
              <w:rPr>
                <w:rFonts w:ascii="Liberation Serif" w:eastAsia="Times New Roman" w:hAnsi="Liberation Serif" w:cs="Times New Roman"/>
                <w:sz w:val="20"/>
                <w:szCs w:val="20"/>
                <w:lang w:eastAsia="ru-RU"/>
              </w:rPr>
              <w:t xml:space="preserve">  0,0</w:t>
            </w:r>
          </w:p>
        </w:tc>
        <w:tc>
          <w:tcPr>
            <w:tcW w:w="0" w:type="auto"/>
            <w:tcBorders>
              <w:top w:val="single" w:sz="4" w:space="0" w:color="auto"/>
              <w:left w:val="nil"/>
              <w:bottom w:val="single" w:sz="4" w:space="0" w:color="auto"/>
              <w:right w:val="single" w:sz="4" w:space="0" w:color="auto"/>
            </w:tcBorders>
            <w:shd w:val="clear" w:color="auto" w:fill="auto"/>
            <w:hideMark/>
          </w:tcPr>
          <w:p w:rsidR="003B4EB9" w:rsidRPr="003B4EB9" w:rsidRDefault="003B4EB9" w:rsidP="003B4EB9">
            <w:pPr>
              <w:spacing w:after="0" w:line="240" w:lineRule="auto"/>
              <w:jc w:val="right"/>
              <w:rPr>
                <w:rFonts w:ascii="Liberation Serif" w:eastAsia="Times New Roman" w:hAnsi="Liberation Serif" w:cs="Times New Roman"/>
                <w:sz w:val="20"/>
                <w:szCs w:val="20"/>
                <w:lang w:eastAsia="ru-RU"/>
              </w:rPr>
            </w:pPr>
            <w:r w:rsidRPr="003B4EB9">
              <w:rPr>
                <w:rFonts w:ascii="Liberation Serif" w:eastAsia="Times New Roman" w:hAnsi="Liberation Serif" w:cs="Times New Roman"/>
                <w:sz w:val="20"/>
                <w:szCs w:val="20"/>
                <w:lang w:eastAsia="ru-RU"/>
              </w:rPr>
              <w:t xml:space="preserve">  0,0</w:t>
            </w:r>
          </w:p>
        </w:tc>
        <w:tc>
          <w:tcPr>
            <w:tcW w:w="0" w:type="auto"/>
            <w:tcBorders>
              <w:top w:val="single" w:sz="4" w:space="0" w:color="auto"/>
              <w:left w:val="nil"/>
              <w:bottom w:val="single" w:sz="4" w:space="0" w:color="auto"/>
              <w:right w:val="single" w:sz="4" w:space="0" w:color="auto"/>
            </w:tcBorders>
            <w:shd w:val="clear" w:color="auto" w:fill="auto"/>
            <w:hideMark/>
          </w:tcPr>
          <w:p w:rsidR="003B4EB9" w:rsidRPr="003B4EB9" w:rsidRDefault="003B4EB9" w:rsidP="003B4EB9">
            <w:pPr>
              <w:spacing w:after="0" w:line="240" w:lineRule="auto"/>
              <w:jc w:val="right"/>
              <w:rPr>
                <w:rFonts w:ascii="Liberation Serif" w:eastAsia="Times New Roman" w:hAnsi="Liberation Serif" w:cs="Times New Roman"/>
                <w:sz w:val="20"/>
                <w:szCs w:val="20"/>
                <w:lang w:eastAsia="ru-RU"/>
              </w:rPr>
            </w:pPr>
            <w:r w:rsidRPr="003B4EB9">
              <w:rPr>
                <w:rFonts w:ascii="Liberation Serif" w:eastAsia="Times New Roman" w:hAnsi="Liberation Serif" w:cs="Times New Roman"/>
                <w:sz w:val="20"/>
                <w:szCs w:val="20"/>
                <w:lang w:eastAsia="ru-RU"/>
              </w:rPr>
              <w:t xml:space="preserve">  0,0</w:t>
            </w:r>
          </w:p>
        </w:tc>
        <w:tc>
          <w:tcPr>
            <w:tcW w:w="0" w:type="auto"/>
            <w:tcBorders>
              <w:top w:val="single" w:sz="4" w:space="0" w:color="auto"/>
              <w:left w:val="nil"/>
              <w:bottom w:val="single" w:sz="4" w:space="0" w:color="auto"/>
              <w:right w:val="single" w:sz="4" w:space="0" w:color="auto"/>
            </w:tcBorders>
            <w:shd w:val="clear" w:color="auto" w:fill="auto"/>
            <w:hideMark/>
          </w:tcPr>
          <w:p w:rsidR="003B4EB9" w:rsidRPr="003B4EB9" w:rsidRDefault="003B4EB9" w:rsidP="003B4EB9">
            <w:pPr>
              <w:spacing w:after="0" w:line="240" w:lineRule="auto"/>
              <w:jc w:val="right"/>
              <w:rPr>
                <w:rFonts w:ascii="Liberation Serif" w:eastAsia="Times New Roman" w:hAnsi="Liberation Serif" w:cs="Times New Roman"/>
                <w:sz w:val="20"/>
                <w:szCs w:val="20"/>
                <w:lang w:eastAsia="ru-RU"/>
              </w:rPr>
            </w:pPr>
            <w:r w:rsidRPr="003B4EB9">
              <w:rPr>
                <w:rFonts w:ascii="Liberation Serif" w:eastAsia="Times New Roman" w:hAnsi="Liberation Serif" w:cs="Times New Roman"/>
                <w:sz w:val="20"/>
                <w:szCs w:val="20"/>
                <w:lang w:eastAsia="ru-RU"/>
              </w:rPr>
              <w:t xml:space="preserve">  0,0</w:t>
            </w:r>
          </w:p>
        </w:tc>
        <w:tc>
          <w:tcPr>
            <w:tcW w:w="0" w:type="auto"/>
            <w:tcBorders>
              <w:top w:val="single" w:sz="4" w:space="0" w:color="auto"/>
              <w:left w:val="nil"/>
              <w:bottom w:val="single" w:sz="4" w:space="0" w:color="auto"/>
              <w:right w:val="single" w:sz="4" w:space="0" w:color="auto"/>
            </w:tcBorders>
            <w:shd w:val="clear" w:color="auto" w:fill="auto"/>
            <w:hideMark/>
          </w:tcPr>
          <w:p w:rsidR="003B4EB9" w:rsidRPr="003B4EB9" w:rsidRDefault="003B4EB9" w:rsidP="003B4EB9">
            <w:pPr>
              <w:spacing w:after="0" w:line="240" w:lineRule="auto"/>
              <w:jc w:val="right"/>
              <w:rPr>
                <w:rFonts w:ascii="Liberation Serif" w:eastAsia="Times New Roman" w:hAnsi="Liberation Serif" w:cs="Times New Roman"/>
                <w:sz w:val="20"/>
                <w:szCs w:val="20"/>
                <w:lang w:eastAsia="ru-RU"/>
              </w:rPr>
            </w:pPr>
            <w:r w:rsidRPr="003B4EB9">
              <w:rPr>
                <w:rFonts w:ascii="Liberation Serif" w:eastAsia="Times New Roman" w:hAnsi="Liberation Serif" w:cs="Times New Roman"/>
                <w:sz w:val="20"/>
                <w:szCs w:val="20"/>
                <w:lang w:eastAsia="ru-RU"/>
              </w:rPr>
              <w:t xml:space="preserve">  0,0</w:t>
            </w:r>
          </w:p>
        </w:tc>
        <w:tc>
          <w:tcPr>
            <w:tcW w:w="0" w:type="auto"/>
            <w:tcBorders>
              <w:top w:val="single" w:sz="4" w:space="0" w:color="auto"/>
              <w:left w:val="nil"/>
              <w:bottom w:val="single" w:sz="4" w:space="0" w:color="auto"/>
              <w:right w:val="single" w:sz="4" w:space="0" w:color="auto"/>
            </w:tcBorders>
            <w:shd w:val="clear" w:color="auto" w:fill="auto"/>
          </w:tcPr>
          <w:p w:rsidR="003B4EB9" w:rsidRPr="003B4EB9" w:rsidRDefault="003B4EB9" w:rsidP="003B4EB9">
            <w:pPr>
              <w:spacing w:after="0" w:line="240" w:lineRule="auto"/>
              <w:jc w:val="right"/>
              <w:rPr>
                <w:rFonts w:ascii="Liberation Serif" w:eastAsia="Times New Roman" w:hAnsi="Liberation Serif" w:cs="Times New Roman"/>
                <w:sz w:val="20"/>
                <w:szCs w:val="20"/>
                <w:lang w:eastAsia="ru-RU"/>
              </w:rPr>
            </w:pPr>
            <w:r w:rsidRPr="003B4EB9">
              <w:rPr>
                <w:rFonts w:ascii="Liberation Serif" w:eastAsia="Times New Roman" w:hAnsi="Liberation Serif" w:cs="Times New Roman"/>
                <w:sz w:val="20"/>
                <w:szCs w:val="20"/>
                <w:lang w:eastAsia="ru-RU"/>
              </w:rPr>
              <w:t xml:space="preserve">  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B4EB9" w:rsidRPr="003B4EB9" w:rsidRDefault="003B4EB9" w:rsidP="003B4EB9">
            <w:pPr>
              <w:spacing w:after="0" w:line="240" w:lineRule="auto"/>
              <w:rPr>
                <w:rFonts w:ascii="Liberation Serif" w:eastAsia="Times New Roman" w:hAnsi="Liberation Serif" w:cs="Times New Roman"/>
                <w:sz w:val="20"/>
                <w:szCs w:val="20"/>
                <w:lang w:eastAsia="ru-RU"/>
              </w:rPr>
            </w:pPr>
            <w:r w:rsidRPr="003B4EB9">
              <w:rPr>
                <w:rFonts w:ascii="Liberation Serif" w:eastAsia="Times New Roman" w:hAnsi="Liberation Serif" w:cs="Times New Roman"/>
                <w:sz w:val="20"/>
                <w:szCs w:val="20"/>
                <w:lang w:eastAsia="ru-RU"/>
              </w:rPr>
              <w:t> </w:t>
            </w:r>
          </w:p>
        </w:tc>
      </w:tr>
      <w:tr w:rsidR="003B4EB9" w:rsidRPr="003B4EB9" w:rsidTr="003B4EB9">
        <w:trPr>
          <w:cantSplit/>
          <w:trHeight w:val="264"/>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B4EB9" w:rsidRPr="003B4EB9" w:rsidRDefault="003B4EB9" w:rsidP="003B4EB9">
            <w:pPr>
              <w:spacing w:after="0" w:line="240" w:lineRule="auto"/>
              <w:jc w:val="both"/>
              <w:rPr>
                <w:rFonts w:ascii="Liberation Serif" w:eastAsia="Times New Roman" w:hAnsi="Liberation Serif" w:cs="Times New Roman"/>
                <w:sz w:val="20"/>
                <w:szCs w:val="20"/>
                <w:lang w:eastAsia="ru-RU"/>
              </w:rPr>
            </w:pPr>
            <w:r w:rsidRPr="003B4EB9">
              <w:rPr>
                <w:rFonts w:ascii="Liberation Serif" w:eastAsia="Times New Roman" w:hAnsi="Liberation Serif" w:cs="Times New Roman"/>
                <w:sz w:val="20"/>
                <w:szCs w:val="20"/>
                <w:lang w:eastAsia="ru-RU"/>
              </w:rPr>
              <w:t>76</w:t>
            </w:r>
          </w:p>
        </w:tc>
        <w:tc>
          <w:tcPr>
            <w:tcW w:w="0" w:type="auto"/>
            <w:tcBorders>
              <w:top w:val="single" w:sz="4" w:space="0" w:color="auto"/>
              <w:left w:val="nil"/>
              <w:bottom w:val="single" w:sz="4" w:space="0" w:color="auto"/>
              <w:right w:val="single" w:sz="4" w:space="0" w:color="auto"/>
            </w:tcBorders>
            <w:shd w:val="clear" w:color="auto" w:fill="auto"/>
            <w:hideMark/>
          </w:tcPr>
          <w:p w:rsidR="003B4EB9" w:rsidRPr="003B4EB9" w:rsidRDefault="003B4EB9" w:rsidP="003B4EB9">
            <w:pPr>
              <w:spacing w:after="0" w:line="240" w:lineRule="auto"/>
              <w:rPr>
                <w:rFonts w:ascii="Liberation Serif" w:eastAsia="Times New Roman" w:hAnsi="Liberation Serif" w:cs="Times New Roman"/>
                <w:sz w:val="20"/>
                <w:szCs w:val="20"/>
                <w:lang w:eastAsia="ru-RU"/>
              </w:rPr>
            </w:pPr>
            <w:r w:rsidRPr="003B4EB9">
              <w:rPr>
                <w:rFonts w:ascii="Liberation Serif" w:eastAsia="Times New Roman" w:hAnsi="Liberation Serif" w:cs="Times New Roman"/>
                <w:sz w:val="20"/>
                <w:szCs w:val="20"/>
                <w:lang w:eastAsia="ru-RU"/>
              </w:rPr>
              <w:t>местный бюджет</w:t>
            </w:r>
          </w:p>
        </w:tc>
        <w:tc>
          <w:tcPr>
            <w:tcW w:w="0" w:type="auto"/>
            <w:tcBorders>
              <w:top w:val="single" w:sz="4" w:space="0" w:color="auto"/>
              <w:left w:val="nil"/>
              <w:bottom w:val="single" w:sz="4" w:space="0" w:color="auto"/>
              <w:right w:val="single" w:sz="4" w:space="0" w:color="auto"/>
            </w:tcBorders>
            <w:shd w:val="clear" w:color="auto" w:fill="auto"/>
            <w:hideMark/>
          </w:tcPr>
          <w:p w:rsidR="003B4EB9" w:rsidRPr="003B4EB9" w:rsidRDefault="003B4EB9" w:rsidP="003B4EB9">
            <w:pPr>
              <w:spacing w:after="0" w:line="240" w:lineRule="auto"/>
              <w:jc w:val="right"/>
              <w:rPr>
                <w:rFonts w:ascii="Liberation Serif" w:eastAsia="Times New Roman" w:hAnsi="Liberation Serif" w:cs="Times New Roman"/>
                <w:sz w:val="20"/>
                <w:szCs w:val="20"/>
                <w:lang w:eastAsia="ru-RU"/>
              </w:rPr>
            </w:pPr>
            <w:r w:rsidRPr="003B4EB9">
              <w:rPr>
                <w:rFonts w:ascii="Liberation Serif" w:eastAsia="Times New Roman" w:hAnsi="Liberation Serif" w:cs="Times New Roman"/>
                <w:sz w:val="20"/>
                <w:szCs w:val="20"/>
                <w:lang w:eastAsia="ru-RU"/>
              </w:rPr>
              <w:t>18 198 250,0</w:t>
            </w:r>
          </w:p>
        </w:tc>
        <w:tc>
          <w:tcPr>
            <w:tcW w:w="1244" w:type="dxa"/>
            <w:tcBorders>
              <w:top w:val="single" w:sz="4" w:space="0" w:color="auto"/>
              <w:left w:val="nil"/>
              <w:bottom w:val="single" w:sz="4" w:space="0" w:color="auto"/>
              <w:right w:val="single" w:sz="4" w:space="0" w:color="auto"/>
            </w:tcBorders>
            <w:shd w:val="clear" w:color="auto" w:fill="auto"/>
            <w:hideMark/>
          </w:tcPr>
          <w:p w:rsidR="003B4EB9" w:rsidRPr="003B4EB9" w:rsidRDefault="003B4EB9" w:rsidP="003B4EB9">
            <w:pPr>
              <w:spacing w:after="0" w:line="240" w:lineRule="auto"/>
              <w:jc w:val="right"/>
              <w:rPr>
                <w:rFonts w:ascii="Liberation Serif" w:eastAsia="Times New Roman" w:hAnsi="Liberation Serif" w:cs="Times New Roman"/>
                <w:sz w:val="20"/>
                <w:szCs w:val="20"/>
                <w:lang w:eastAsia="ru-RU"/>
              </w:rPr>
            </w:pPr>
            <w:r w:rsidRPr="003B4EB9">
              <w:rPr>
                <w:rFonts w:ascii="Liberation Serif" w:eastAsia="Times New Roman" w:hAnsi="Liberation Serif" w:cs="Times New Roman"/>
                <w:sz w:val="20"/>
                <w:szCs w:val="20"/>
                <w:lang w:eastAsia="ru-RU"/>
              </w:rPr>
              <w:t xml:space="preserve">  0,0</w:t>
            </w:r>
          </w:p>
        </w:tc>
        <w:tc>
          <w:tcPr>
            <w:tcW w:w="976" w:type="dxa"/>
            <w:tcBorders>
              <w:top w:val="single" w:sz="4" w:space="0" w:color="auto"/>
              <w:left w:val="nil"/>
              <w:bottom w:val="single" w:sz="4" w:space="0" w:color="auto"/>
              <w:right w:val="single" w:sz="4" w:space="0" w:color="auto"/>
            </w:tcBorders>
            <w:shd w:val="clear" w:color="auto" w:fill="auto"/>
            <w:hideMark/>
          </w:tcPr>
          <w:p w:rsidR="003B4EB9" w:rsidRPr="003B4EB9" w:rsidRDefault="003B4EB9" w:rsidP="003B4EB9">
            <w:pPr>
              <w:spacing w:after="0" w:line="240" w:lineRule="auto"/>
              <w:jc w:val="right"/>
              <w:rPr>
                <w:rFonts w:ascii="Liberation Serif" w:eastAsia="Times New Roman" w:hAnsi="Liberation Serif" w:cs="Times New Roman"/>
                <w:sz w:val="20"/>
                <w:szCs w:val="20"/>
                <w:lang w:eastAsia="ru-RU"/>
              </w:rPr>
            </w:pPr>
            <w:r w:rsidRPr="003B4EB9">
              <w:rPr>
                <w:rFonts w:ascii="Liberation Serif" w:eastAsia="Times New Roman" w:hAnsi="Liberation Serif" w:cs="Times New Roman"/>
                <w:sz w:val="20"/>
                <w:szCs w:val="20"/>
                <w:lang w:eastAsia="ru-RU"/>
              </w:rPr>
              <w:t>6 812 000,0</w:t>
            </w:r>
          </w:p>
        </w:tc>
        <w:tc>
          <w:tcPr>
            <w:tcW w:w="0" w:type="auto"/>
            <w:tcBorders>
              <w:top w:val="single" w:sz="4" w:space="0" w:color="auto"/>
              <w:left w:val="nil"/>
              <w:bottom w:val="single" w:sz="4" w:space="0" w:color="auto"/>
              <w:right w:val="single" w:sz="4" w:space="0" w:color="auto"/>
            </w:tcBorders>
            <w:shd w:val="clear" w:color="auto" w:fill="auto"/>
            <w:hideMark/>
          </w:tcPr>
          <w:p w:rsidR="003B4EB9" w:rsidRPr="003B4EB9" w:rsidRDefault="003B4EB9" w:rsidP="003B4EB9">
            <w:pPr>
              <w:spacing w:after="0" w:line="240" w:lineRule="auto"/>
              <w:jc w:val="right"/>
              <w:rPr>
                <w:rFonts w:ascii="Liberation Serif" w:eastAsia="Times New Roman" w:hAnsi="Liberation Serif" w:cs="Times New Roman"/>
                <w:sz w:val="20"/>
                <w:szCs w:val="20"/>
                <w:lang w:eastAsia="ru-RU"/>
              </w:rPr>
            </w:pPr>
            <w:r w:rsidRPr="003B4EB9">
              <w:rPr>
                <w:rFonts w:ascii="Liberation Serif" w:eastAsia="Times New Roman" w:hAnsi="Liberation Serif" w:cs="Times New Roman"/>
                <w:sz w:val="20"/>
                <w:szCs w:val="20"/>
                <w:lang w:eastAsia="ru-RU"/>
              </w:rPr>
              <w:t>6 812 000,0</w:t>
            </w:r>
          </w:p>
        </w:tc>
        <w:tc>
          <w:tcPr>
            <w:tcW w:w="0" w:type="auto"/>
            <w:tcBorders>
              <w:top w:val="single" w:sz="4" w:space="0" w:color="auto"/>
              <w:left w:val="nil"/>
              <w:bottom w:val="single" w:sz="4" w:space="0" w:color="auto"/>
              <w:right w:val="single" w:sz="4" w:space="0" w:color="auto"/>
            </w:tcBorders>
            <w:shd w:val="clear" w:color="auto" w:fill="auto"/>
            <w:hideMark/>
          </w:tcPr>
          <w:p w:rsidR="003B4EB9" w:rsidRPr="003B4EB9" w:rsidRDefault="003B4EB9" w:rsidP="003B4EB9">
            <w:pPr>
              <w:spacing w:after="0" w:line="240" w:lineRule="auto"/>
              <w:jc w:val="right"/>
              <w:rPr>
                <w:rFonts w:ascii="Liberation Serif" w:eastAsia="Times New Roman" w:hAnsi="Liberation Serif" w:cs="Times New Roman"/>
                <w:sz w:val="20"/>
                <w:szCs w:val="20"/>
                <w:lang w:eastAsia="ru-RU"/>
              </w:rPr>
            </w:pPr>
            <w:r w:rsidRPr="003B4EB9">
              <w:rPr>
                <w:rFonts w:ascii="Liberation Serif" w:eastAsia="Times New Roman" w:hAnsi="Liberation Serif" w:cs="Times New Roman"/>
                <w:sz w:val="20"/>
                <w:szCs w:val="20"/>
                <w:lang w:eastAsia="ru-RU"/>
              </w:rPr>
              <w:t>2 242 280,0</w:t>
            </w:r>
          </w:p>
        </w:tc>
        <w:tc>
          <w:tcPr>
            <w:tcW w:w="0" w:type="auto"/>
            <w:tcBorders>
              <w:top w:val="single" w:sz="4" w:space="0" w:color="auto"/>
              <w:left w:val="nil"/>
              <w:bottom w:val="single" w:sz="4" w:space="0" w:color="auto"/>
              <w:right w:val="single" w:sz="4" w:space="0" w:color="auto"/>
            </w:tcBorders>
            <w:shd w:val="clear" w:color="auto" w:fill="auto"/>
            <w:hideMark/>
          </w:tcPr>
          <w:p w:rsidR="003B4EB9" w:rsidRPr="003B4EB9" w:rsidRDefault="003B4EB9" w:rsidP="003B4EB9">
            <w:pPr>
              <w:spacing w:after="0" w:line="240" w:lineRule="auto"/>
              <w:jc w:val="right"/>
              <w:rPr>
                <w:rFonts w:ascii="Liberation Serif" w:eastAsia="Times New Roman" w:hAnsi="Liberation Serif" w:cs="Times New Roman"/>
                <w:sz w:val="20"/>
                <w:szCs w:val="20"/>
                <w:lang w:eastAsia="ru-RU"/>
              </w:rPr>
            </w:pPr>
            <w:r w:rsidRPr="003B4EB9">
              <w:rPr>
                <w:rFonts w:ascii="Liberation Serif" w:eastAsia="Times New Roman" w:hAnsi="Liberation Serif" w:cs="Times New Roman"/>
                <w:sz w:val="20"/>
                <w:szCs w:val="20"/>
                <w:lang w:eastAsia="ru-RU"/>
              </w:rPr>
              <w:t>2 331 970,0</w:t>
            </w:r>
          </w:p>
        </w:tc>
        <w:tc>
          <w:tcPr>
            <w:tcW w:w="0" w:type="auto"/>
            <w:tcBorders>
              <w:top w:val="single" w:sz="4" w:space="0" w:color="auto"/>
              <w:left w:val="nil"/>
              <w:bottom w:val="single" w:sz="4" w:space="0" w:color="auto"/>
              <w:right w:val="single" w:sz="4" w:space="0" w:color="auto"/>
            </w:tcBorders>
            <w:shd w:val="clear" w:color="auto" w:fill="auto"/>
            <w:hideMark/>
          </w:tcPr>
          <w:p w:rsidR="003B4EB9" w:rsidRPr="003B4EB9" w:rsidRDefault="003B4EB9" w:rsidP="003B4EB9">
            <w:pPr>
              <w:spacing w:after="0" w:line="240" w:lineRule="auto"/>
              <w:jc w:val="right"/>
              <w:rPr>
                <w:rFonts w:ascii="Liberation Serif" w:eastAsia="Times New Roman" w:hAnsi="Liberation Serif" w:cs="Times New Roman"/>
                <w:sz w:val="20"/>
                <w:szCs w:val="20"/>
                <w:lang w:eastAsia="ru-RU"/>
              </w:rPr>
            </w:pPr>
            <w:r w:rsidRPr="003B4EB9">
              <w:rPr>
                <w:rFonts w:ascii="Liberation Serif" w:eastAsia="Times New Roman" w:hAnsi="Liberation Serif" w:cs="Times New Roman"/>
                <w:sz w:val="20"/>
                <w:szCs w:val="20"/>
                <w:lang w:eastAsia="ru-RU"/>
              </w:rPr>
              <w:t xml:space="preserve">  0,0</w:t>
            </w:r>
          </w:p>
        </w:tc>
        <w:tc>
          <w:tcPr>
            <w:tcW w:w="0" w:type="auto"/>
            <w:tcBorders>
              <w:top w:val="single" w:sz="4" w:space="0" w:color="auto"/>
              <w:left w:val="nil"/>
              <w:bottom w:val="single" w:sz="4" w:space="0" w:color="auto"/>
              <w:right w:val="single" w:sz="4" w:space="0" w:color="auto"/>
            </w:tcBorders>
            <w:shd w:val="clear" w:color="auto" w:fill="auto"/>
          </w:tcPr>
          <w:p w:rsidR="003B4EB9" w:rsidRPr="003B4EB9" w:rsidRDefault="003B4EB9" w:rsidP="003B4EB9">
            <w:pPr>
              <w:spacing w:after="0" w:line="240" w:lineRule="auto"/>
              <w:jc w:val="right"/>
              <w:rPr>
                <w:rFonts w:ascii="Liberation Serif" w:eastAsia="Times New Roman" w:hAnsi="Liberation Serif" w:cs="Times New Roman"/>
                <w:sz w:val="20"/>
                <w:szCs w:val="20"/>
                <w:lang w:eastAsia="ru-RU"/>
              </w:rPr>
            </w:pPr>
            <w:r w:rsidRPr="003B4EB9">
              <w:rPr>
                <w:rFonts w:ascii="Liberation Serif" w:eastAsia="Times New Roman" w:hAnsi="Liberation Serif" w:cs="Times New Roman"/>
                <w:sz w:val="20"/>
                <w:szCs w:val="20"/>
                <w:lang w:eastAsia="ru-RU"/>
              </w:rPr>
              <w:t xml:space="preserve">  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B4EB9" w:rsidRPr="003B4EB9" w:rsidRDefault="003B4EB9" w:rsidP="003B4EB9">
            <w:pPr>
              <w:spacing w:after="0" w:line="240" w:lineRule="auto"/>
              <w:rPr>
                <w:rFonts w:ascii="Liberation Serif" w:eastAsia="Times New Roman" w:hAnsi="Liberation Serif" w:cs="Times New Roman"/>
                <w:sz w:val="20"/>
                <w:szCs w:val="20"/>
                <w:lang w:eastAsia="ru-RU"/>
              </w:rPr>
            </w:pPr>
            <w:r w:rsidRPr="003B4EB9">
              <w:rPr>
                <w:rFonts w:ascii="Liberation Serif" w:eastAsia="Times New Roman" w:hAnsi="Liberation Serif" w:cs="Times New Roman"/>
                <w:sz w:val="20"/>
                <w:szCs w:val="20"/>
                <w:lang w:eastAsia="ru-RU"/>
              </w:rPr>
              <w:t> </w:t>
            </w:r>
          </w:p>
        </w:tc>
      </w:tr>
      <w:tr w:rsidR="003B4EB9" w:rsidRPr="003B4EB9" w:rsidTr="003B4EB9">
        <w:trPr>
          <w:cantSplit/>
          <w:trHeight w:val="50"/>
        </w:trPr>
        <w:tc>
          <w:tcPr>
            <w:tcW w:w="0" w:type="auto"/>
            <w:tcBorders>
              <w:top w:val="single" w:sz="4" w:space="0" w:color="auto"/>
              <w:left w:val="single" w:sz="4" w:space="0" w:color="auto"/>
              <w:bottom w:val="single" w:sz="4" w:space="0" w:color="auto"/>
              <w:right w:val="single" w:sz="4" w:space="0" w:color="auto"/>
            </w:tcBorders>
            <w:shd w:val="clear" w:color="000000" w:fill="FFFFFF"/>
            <w:hideMark/>
          </w:tcPr>
          <w:p w:rsidR="003B4EB9" w:rsidRPr="003B4EB9" w:rsidRDefault="003B4EB9" w:rsidP="003B4EB9">
            <w:pPr>
              <w:spacing w:after="0" w:line="240" w:lineRule="auto"/>
              <w:jc w:val="both"/>
              <w:rPr>
                <w:rFonts w:ascii="Liberation Serif" w:eastAsia="Times New Roman" w:hAnsi="Liberation Serif" w:cs="Times New Roman"/>
                <w:b/>
                <w:bCs/>
                <w:color w:val="000000"/>
                <w:sz w:val="20"/>
                <w:szCs w:val="20"/>
                <w:lang w:eastAsia="ru-RU"/>
              </w:rPr>
            </w:pPr>
            <w:r w:rsidRPr="003B4EB9">
              <w:rPr>
                <w:rFonts w:ascii="Liberation Serif" w:eastAsia="Times New Roman" w:hAnsi="Liberation Serif" w:cs="Times New Roman"/>
                <w:b/>
                <w:bCs/>
                <w:color w:val="000000"/>
                <w:sz w:val="20"/>
                <w:szCs w:val="20"/>
                <w:lang w:eastAsia="ru-RU"/>
              </w:rPr>
              <w:t>77</w:t>
            </w:r>
          </w:p>
        </w:tc>
        <w:tc>
          <w:tcPr>
            <w:tcW w:w="0" w:type="auto"/>
            <w:tcBorders>
              <w:top w:val="single" w:sz="4" w:space="0" w:color="auto"/>
              <w:left w:val="nil"/>
              <w:bottom w:val="single" w:sz="4" w:space="0" w:color="auto"/>
              <w:right w:val="single" w:sz="4" w:space="0" w:color="auto"/>
            </w:tcBorders>
            <w:shd w:val="clear" w:color="000000" w:fill="FFFFFF"/>
            <w:hideMark/>
          </w:tcPr>
          <w:p w:rsidR="003B4EB9" w:rsidRPr="003B4EB9" w:rsidRDefault="003B4EB9" w:rsidP="003B4EB9">
            <w:pPr>
              <w:spacing w:after="0" w:line="240" w:lineRule="auto"/>
              <w:rPr>
                <w:rFonts w:ascii="Liberation Serif" w:eastAsia="Times New Roman" w:hAnsi="Liberation Serif" w:cs="Times New Roman"/>
                <w:b/>
                <w:bCs/>
                <w:color w:val="000000"/>
                <w:sz w:val="20"/>
                <w:szCs w:val="20"/>
                <w:lang w:eastAsia="ru-RU"/>
              </w:rPr>
            </w:pPr>
            <w:r w:rsidRPr="003B4EB9">
              <w:rPr>
                <w:rFonts w:ascii="Liberation Serif" w:eastAsia="Times New Roman" w:hAnsi="Liberation Serif" w:cs="Times New Roman"/>
                <w:b/>
                <w:bCs/>
                <w:color w:val="000000"/>
                <w:sz w:val="20"/>
                <w:szCs w:val="20"/>
                <w:lang w:eastAsia="ru-RU"/>
              </w:rPr>
              <w:t>Мероприятие 3.6. Организация и содержание мест захоронения</w:t>
            </w:r>
          </w:p>
        </w:tc>
        <w:tc>
          <w:tcPr>
            <w:tcW w:w="0" w:type="auto"/>
            <w:tcBorders>
              <w:top w:val="single" w:sz="4" w:space="0" w:color="auto"/>
              <w:left w:val="nil"/>
              <w:bottom w:val="single" w:sz="4" w:space="0" w:color="auto"/>
              <w:right w:val="single" w:sz="4" w:space="0" w:color="auto"/>
            </w:tcBorders>
            <w:shd w:val="clear" w:color="000000" w:fill="FFFFFF"/>
            <w:hideMark/>
          </w:tcPr>
          <w:p w:rsidR="003B4EB9" w:rsidRPr="003B4EB9" w:rsidRDefault="003B4EB9" w:rsidP="003B4EB9">
            <w:pPr>
              <w:spacing w:after="0" w:line="240" w:lineRule="auto"/>
              <w:jc w:val="right"/>
              <w:rPr>
                <w:rFonts w:ascii="Liberation Serif" w:eastAsia="Times New Roman" w:hAnsi="Liberation Serif" w:cs="Times New Roman"/>
                <w:b/>
                <w:bCs/>
                <w:color w:val="000000"/>
                <w:sz w:val="20"/>
                <w:szCs w:val="20"/>
                <w:lang w:eastAsia="ru-RU"/>
              </w:rPr>
            </w:pPr>
            <w:r w:rsidRPr="003B4EB9">
              <w:rPr>
                <w:rFonts w:ascii="Liberation Serif" w:eastAsia="Times New Roman" w:hAnsi="Liberation Serif" w:cs="Times New Roman"/>
                <w:b/>
                <w:bCs/>
                <w:color w:val="000000"/>
                <w:sz w:val="20"/>
                <w:szCs w:val="20"/>
                <w:lang w:eastAsia="ru-RU"/>
              </w:rPr>
              <w:t>9 516 580,5</w:t>
            </w:r>
          </w:p>
        </w:tc>
        <w:tc>
          <w:tcPr>
            <w:tcW w:w="1244" w:type="dxa"/>
            <w:tcBorders>
              <w:top w:val="single" w:sz="4" w:space="0" w:color="auto"/>
              <w:left w:val="nil"/>
              <w:bottom w:val="single" w:sz="4" w:space="0" w:color="auto"/>
              <w:right w:val="single" w:sz="4" w:space="0" w:color="auto"/>
            </w:tcBorders>
            <w:shd w:val="clear" w:color="000000" w:fill="FFFFFF"/>
            <w:hideMark/>
          </w:tcPr>
          <w:p w:rsidR="003B4EB9" w:rsidRPr="003B4EB9" w:rsidRDefault="003B4EB9" w:rsidP="003B4EB9">
            <w:pPr>
              <w:spacing w:after="0" w:line="240" w:lineRule="auto"/>
              <w:jc w:val="right"/>
              <w:rPr>
                <w:rFonts w:ascii="Liberation Serif" w:eastAsia="Times New Roman" w:hAnsi="Liberation Serif" w:cs="Times New Roman"/>
                <w:b/>
                <w:bCs/>
                <w:color w:val="000000"/>
                <w:sz w:val="20"/>
                <w:szCs w:val="20"/>
                <w:lang w:eastAsia="ru-RU"/>
              </w:rPr>
            </w:pPr>
            <w:r w:rsidRPr="003B4EB9">
              <w:rPr>
                <w:rFonts w:ascii="Liberation Serif" w:eastAsia="Times New Roman" w:hAnsi="Liberation Serif" w:cs="Times New Roman"/>
                <w:b/>
                <w:bCs/>
                <w:color w:val="000000"/>
                <w:sz w:val="20"/>
                <w:szCs w:val="20"/>
                <w:lang w:eastAsia="ru-RU"/>
              </w:rPr>
              <w:t>1 143 686,11</w:t>
            </w:r>
          </w:p>
        </w:tc>
        <w:tc>
          <w:tcPr>
            <w:tcW w:w="976" w:type="dxa"/>
            <w:tcBorders>
              <w:top w:val="single" w:sz="4" w:space="0" w:color="auto"/>
              <w:left w:val="nil"/>
              <w:bottom w:val="single" w:sz="4" w:space="0" w:color="auto"/>
              <w:right w:val="single" w:sz="4" w:space="0" w:color="auto"/>
            </w:tcBorders>
            <w:shd w:val="clear" w:color="000000" w:fill="FFFFFF"/>
            <w:hideMark/>
          </w:tcPr>
          <w:p w:rsidR="003B4EB9" w:rsidRPr="003B4EB9" w:rsidRDefault="003B4EB9" w:rsidP="003B4EB9">
            <w:pPr>
              <w:spacing w:after="0" w:line="240" w:lineRule="auto"/>
              <w:jc w:val="right"/>
              <w:rPr>
                <w:rFonts w:ascii="Liberation Serif" w:eastAsia="Times New Roman" w:hAnsi="Liberation Serif" w:cs="Times New Roman"/>
                <w:b/>
                <w:bCs/>
                <w:color w:val="000000"/>
                <w:sz w:val="20"/>
                <w:szCs w:val="20"/>
                <w:lang w:eastAsia="ru-RU"/>
              </w:rPr>
            </w:pPr>
            <w:r w:rsidRPr="003B4EB9">
              <w:rPr>
                <w:rFonts w:ascii="Liberation Serif" w:eastAsia="Times New Roman" w:hAnsi="Liberation Serif" w:cs="Times New Roman"/>
                <w:b/>
                <w:bCs/>
                <w:color w:val="000000"/>
                <w:sz w:val="20"/>
                <w:szCs w:val="20"/>
                <w:lang w:eastAsia="ru-RU"/>
              </w:rPr>
              <w:t>4 886 351,4</w:t>
            </w:r>
          </w:p>
        </w:tc>
        <w:tc>
          <w:tcPr>
            <w:tcW w:w="0" w:type="auto"/>
            <w:tcBorders>
              <w:top w:val="single" w:sz="4" w:space="0" w:color="auto"/>
              <w:left w:val="nil"/>
              <w:bottom w:val="single" w:sz="4" w:space="0" w:color="auto"/>
              <w:right w:val="single" w:sz="4" w:space="0" w:color="auto"/>
            </w:tcBorders>
            <w:shd w:val="clear" w:color="000000" w:fill="FFFFFF"/>
            <w:hideMark/>
          </w:tcPr>
          <w:p w:rsidR="003B4EB9" w:rsidRPr="003B4EB9" w:rsidRDefault="003B4EB9" w:rsidP="003B4EB9">
            <w:pPr>
              <w:spacing w:after="0" w:line="240" w:lineRule="auto"/>
              <w:jc w:val="right"/>
              <w:rPr>
                <w:rFonts w:ascii="Liberation Serif" w:eastAsia="Times New Roman" w:hAnsi="Liberation Serif" w:cs="Times New Roman"/>
                <w:b/>
                <w:bCs/>
                <w:color w:val="000000"/>
                <w:sz w:val="20"/>
                <w:szCs w:val="20"/>
                <w:lang w:eastAsia="ru-RU"/>
              </w:rPr>
            </w:pPr>
            <w:r w:rsidRPr="003B4EB9">
              <w:rPr>
                <w:rFonts w:ascii="Liberation Serif" w:eastAsia="Times New Roman" w:hAnsi="Liberation Serif" w:cs="Times New Roman"/>
                <w:b/>
                <w:bCs/>
                <w:color w:val="000000"/>
                <w:sz w:val="20"/>
                <w:szCs w:val="20"/>
                <w:lang w:eastAsia="ru-RU"/>
              </w:rPr>
              <w:t>1 108 243,0</w:t>
            </w:r>
          </w:p>
        </w:tc>
        <w:tc>
          <w:tcPr>
            <w:tcW w:w="0" w:type="auto"/>
            <w:tcBorders>
              <w:top w:val="single" w:sz="4" w:space="0" w:color="auto"/>
              <w:left w:val="nil"/>
              <w:bottom w:val="single" w:sz="4" w:space="0" w:color="auto"/>
              <w:right w:val="single" w:sz="4" w:space="0" w:color="auto"/>
            </w:tcBorders>
            <w:shd w:val="clear" w:color="000000" w:fill="FFFFFF"/>
            <w:hideMark/>
          </w:tcPr>
          <w:p w:rsidR="003B4EB9" w:rsidRPr="003B4EB9" w:rsidRDefault="003B4EB9" w:rsidP="003B4EB9">
            <w:pPr>
              <w:spacing w:after="0" w:line="240" w:lineRule="auto"/>
              <w:jc w:val="right"/>
              <w:rPr>
                <w:rFonts w:ascii="Liberation Serif" w:eastAsia="Times New Roman" w:hAnsi="Liberation Serif" w:cs="Times New Roman"/>
                <w:b/>
                <w:bCs/>
                <w:color w:val="000000"/>
                <w:sz w:val="20"/>
                <w:szCs w:val="20"/>
                <w:lang w:eastAsia="ru-RU"/>
              </w:rPr>
            </w:pPr>
            <w:r w:rsidRPr="003B4EB9">
              <w:rPr>
                <w:rFonts w:ascii="Liberation Serif" w:eastAsia="Times New Roman" w:hAnsi="Liberation Serif" w:cs="Times New Roman"/>
                <w:b/>
                <w:bCs/>
                <w:color w:val="000000"/>
                <w:sz w:val="20"/>
                <w:szCs w:val="20"/>
                <w:lang w:eastAsia="ru-RU"/>
              </w:rPr>
              <w:t>1 165 830,0</w:t>
            </w:r>
          </w:p>
        </w:tc>
        <w:tc>
          <w:tcPr>
            <w:tcW w:w="0" w:type="auto"/>
            <w:tcBorders>
              <w:top w:val="single" w:sz="4" w:space="0" w:color="auto"/>
              <w:left w:val="nil"/>
              <w:bottom w:val="single" w:sz="4" w:space="0" w:color="auto"/>
              <w:right w:val="single" w:sz="4" w:space="0" w:color="auto"/>
            </w:tcBorders>
            <w:shd w:val="clear" w:color="000000" w:fill="FFFFFF"/>
            <w:hideMark/>
          </w:tcPr>
          <w:p w:rsidR="003B4EB9" w:rsidRPr="003B4EB9" w:rsidRDefault="003B4EB9" w:rsidP="003B4EB9">
            <w:pPr>
              <w:spacing w:after="0" w:line="240" w:lineRule="auto"/>
              <w:jc w:val="right"/>
              <w:rPr>
                <w:rFonts w:ascii="Liberation Serif" w:eastAsia="Times New Roman" w:hAnsi="Liberation Serif" w:cs="Times New Roman"/>
                <w:b/>
                <w:bCs/>
                <w:color w:val="000000"/>
                <w:sz w:val="20"/>
                <w:szCs w:val="20"/>
                <w:lang w:eastAsia="ru-RU"/>
              </w:rPr>
            </w:pPr>
            <w:r w:rsidRPr="003B4EB9">
              <w:rPr>
                <w:rFonts w:ascii="Liberation Serif" w:eastAsia="Times New Roman" w:hAnsi="Liberation Serif" w:cs="Times New Roman"/>
                <w:b/>
                <w:bCs/>
                <w:color w:val="000000"/>
                <w:sz w:val="20"/>
                <w:szCs w:val="20"/>
                <w:lang w:eastAsia="ru-RU"/>
              </w:rPr>
              <w:t>1 212 470,0</w:t>
            </w:r>
          </w:p>
        </w:tc>
        <w:tc>
          <w:tcPr>
            <w:tcW w:w="0" w:type="auto"/>
            <w:tcBorders>
              <w:top w:val="single" w:sz="4" w:space="0" w:color="auto"/>
              <w:left w:val="nil"/>
              <w:bottom w:val="single" w:sz="4" w:space="0" w:color="auto"/>
              <w:right w:val="single" w:sz="4" w:space="0" w:color="auto"/>
            </w:tcBorders>
            <w:shd w:val="clear" w:color="000000" w:fill="FFFFFF"/>
            <w:hideMark/>
          </w:tcPr>
          <w:p w:rsidR="003B4EB9" w:rsidRPr="003B4EB9" w:rsidRDefault="003B4EB9" w:rsidP="003B4EB9">
            <w:pPr>
              <w:spacing w:after="0" w:line="240" w:lineRule="auto"/>
              <w:jc w:val="right"/>
              <w:rPr>
                <w:rFonts w:ascii="Liberation Serif" w:eastAsia="Times New Roman" w:hAnsi="Liberation Serif" w:cs="Times New Roman"/>
                <w:b/>
                <w:bCs/>
                <w:color w:val="000000"/>
                <w:sz w:val="20"/>
                <w:szCs w:val="20"/>
                <w:lang w:eastAsia="ru-RU"/>
              </w:rPr>
            </w:pPr>
            <w:r w:rsidRPr="003B4EB9">
              <w:rPr>
                <w:rFonts w:ascii="Liberation Serif" w:eastAsia="Times New Roman" w:hAnsi="Liberation Serif" w:cs="Times New Roman"/>
                <w:b/>
                <w:bCs/>
                <w:color w:val="000000"/>
                <w:sz w:val="20"/>
                <w:szCs w:val="20"/>
                <w:lang w:eastAsia="ru-RU"/>
              </w:rPr>
              <w:t xml:space="preserve">  0,0</w:t>
            </w:r>
          </w:p>
        </w:tc>
        <w:tc>
          <w:tcPr>
            <w:tcW w:w="0" w:type="auto"/>
            <w:tcBorders>
              <w:top w:val="single" w:sz="4" w:space="0" w:color="auto"/>
              <w:left w:val="nil"/>
              <w:bottom w:val="single" w:sz="4" w:space="0" w:color="auto"/>
              <w:right w:val="single" w:sz="4" w:space="0" w:color="auto"/>
            </w:tcBorders>
            <w:shd w:val="clear" w:color="000000" w:fill="FFFFFF"/>
          </w:tcPr>
          <w:p w:rsidR="003B4EB9" w:rsidRPr="003B4EB9" w:rsidRDefault="003B4EB9" w:rsidP="003B4EB9">
            <w:pPr>
              <w:spacing w:after="0" w:line="240" w:lineRule="auto"/>
              <w:jc w:val="right"/>
              <w:rPr>
                <w:rFonts w:ascii="Liberation Serif" w:eastAsia="Times New Roman" w:hAnsi="Liberation Serif" w:cs="Times New Roman"/>
                <w:b/>
                <w:bCs/>
                <w:color w:val="000000"/>
                <w:sz w:val="20"/>
                <w:szCs w:val="20"/>
                <w:lang w:eastAsia="ru-RU"/>
              </w:rPr>
            </w:pPr>
            <w:r w:rsidRPr="003B4EB9">
              <w:rPr>
                <w:rFonts w:ascii="Liberation Serif" w:eastAsia="Times New Roman" w:hAnsi="Liberation Serif" w:cs="Times New Roman"/>
                <w:b/>
                <w:bCs/>
                <w:color w:val="000000"/>
                <w:sz w:val="20"/>
                <w:szCs w:val="20"/>
                <w:lang w:eastAsia="ru-RU"/>
              </w:rPr>
              <w:t xml:space="preserve">  0,0</w:t>
            </w:r>
          </w:p>
        </w:tc>
        <w:tc>
          <w:tcPr>
            <w:tcW w:w="0" w:type="auto"/>
            <w:tcBorders>
              <w:top w:val="single" w:sz="4" w:space="0" w:color="auto"/>
              <w:left w:val="single" w:sz="4" w:space="0" w:color="auto"/>
              <w:bottom w:val="single" w:sz="4" w:space="0" w:color="auto"/>
              <w:right w:val="single" w:sz="4" w:space="0" w:color="auto"/>
            </w:tcBorders>
            <w:shd w:val="clear" w:color="000000" w:fill="FFFFFF"/>
            <w:hideMark/>
          </w:tcPr>
          <w:p w:rsidR="003B4EB9" w:rsidRPr="003B4EB9" w:rsidRDefault="003B4EB9" w:rsidP="003B4EB9">
            <w:pPr>
              <w:spacing w:after="0" w:line="240" w:lineRule="auto"/>
              <w:rPr>
                <w:rFonts w:ascii="Liberation Serif" w:eastAsia="Times New Roman" w:hAnsi="Liberation Serif" w:cs="Times New Roman"/>
                <w:b/>
                <w:bCs/>
                <w:color w:val="000000"/>
                <w:sz w:val="20"/>
                <w:szCs w:val="20"/>
                <w:lang w:eastAsia="ru-RU"/>
              </w:rPr>
            </w:pPr>
            <w:r w:rsidRPr="003B4EB9">
              <w:rPr>
                <w:rFonts w:ascii="Liberation Serif" w:eastAsia="Times New Roman" w:hAnsi="Liberation Serif" w:cs="Times New Roman"/>
                <w:b/>
                <w:bCs/>
                <w:color w:val="000000"/>
                <w:sz w:val="20"/>
                <w:szCs w:val="20"/>
                <w:lang w:eastAsia="ru-RU"/>
              </w:rPr>
              <w:t>3.1.1.8.</w:t>
            </w:r>
          </w:p>
        </w:tc>
      </w:tr>
      <w:tr w:rsidR="003B4EB9" w:rsidRPr="003B4EB9" w:rsidTr="003B4EB9">
        <w:trPr>
          <w:cantSplit/>
          <w:trHeight w:val="264"/>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B4EB9" w:rsidRPr="003B4EB9" w:rsidRDefault="003B4EB9" w:rsidP="003B4EB9">
            <w:pPr>
              <w:spacing w:after="0" w:line="240" w:lineRule="auto"/>
              <w:jc w:val="both"/>
              <w:rPr>
                <w:rFonts w:ascii="Liberation Serif" w:eastAsia="Times New Roman" w:hAnsi="Liberation Serif" w:cs="Times New Roman"/>
                <w:sz w:val="20"/>
                <w:szCs w:val="20"/>
                <w:lang w:eastAsia="ru-RU"/>
              </w:rPr>
            </w:pPr>
            <w:r w:rsidRPr="003B4EB9">
              <w:rPr>
                <w:rFonts w:ascii="Liberation Serif" w:eastAsia="Times New Roman" w:hAnsi="Liberation Serif" w:cs="Times New Roman"/>
                <w:sz w:val="20"/>
                <w:szCs w:val="20"/>
                <w:lang w:eastAsia="ru-RU"/>
              </w:rPr>
              <w:t>78</w:t>
            </w:r>
          </w:p>
        </w:tc>
        <w:tc>
          <w:tcPr>
            <w:tcW w:w="0" w:type="auto"/>
            <w:tcBorders>
              <w:top w:val="single" w:sz="4" w:space="0" w:color="auto"/>
              <w:left w:val="nil"/>
              <w:bottom w:val="single" w:sz="4" w:space="0" w:color="auto"/>
              <w:right w:val="single" w:sz="4" w:space="0" w:color="auto"/>
            </w:tcBorders>
            <w:shd w:val="clear" w:color="auto" w:fill="auto"/>
            <w:hideMark/>
          </w:tcPr>
          <w:p w:rsidR="003B4EB9" w:rsidRPr="003B4EB9" w:rsidRDefault="003B4EB9" w:rsidP="003B4EB9">
            <w:pPr>
              <w:spacing w:after="0" w:line="240" w:lineRule="auto"/>
              <w:rPr>
                <w:rFonts w:ascii="Liberation Serif" w:eastAsia="Times New Roman" w:hAnsi="Liberation Serif" w:cs="Times New Roman"/>
                <w:sz w:val="20"/>
                <w:szCs w:val="20"/>
                <w:lang w:eastAsia="ru-RU"/>
              </w:rPr>
            </w:pPr>
            <w:r w:rsidRPr="003B4EB9">
              <w:rPr>
                <w:rFonts w:ascii="Liberation Serif" w:eastAsia="Times New Roman" w:hAnsi="Liberation Serif" w:cs="Times New Roman"/>
                <w:sz w:val="20"/>
                <w:szCs w:val="20"/>
                <w:lang w:eastAsia="ru-RU"/>
              </w:rPr>
              <w:t>местный бюджет</w:t>
            </w:r>
          </w:p>
        </w:tc>
        <w:tc>
          <w:tcPr>
            <w:tcW w:w="0" w:type="auto"/>
            <w:tcBorders>
              <w:top w:val="single" w:sz="4" w:space="0" w:color="auto"/>
              <w:left w:val="nil"/>
              <w:bottom w:val="single" w:sz="4" w:space="0" w:color="auto"/>
              <w:right w:val="single" w:sz="4" w:space="0" w:color="auto"/>
            </w:tcBorders>
            <w:shd w:val="clear" w:color="auto" w:fill="auto"/>
            <w:hideMark/>
          </w:tcPr>
          <w:p w:rsidR="003B4EB9" w:rsidRPr="003B4EB9" w:rsidRDefault="003B4EB9" w:rsidP="003B4EB9">
            <w:pPr>
              <w:spacing w:after="0" w:line="240" w:lineRule="auto"/>
              <w:jc w:val="right"/>
              <w:rPr>
                <w:rFonts w:ascii="Liberation Serif" w:eastAsia="Times New Roman" w:hAnsi="Liberation Serif" w:cs="Times New Roman"/>
                <w:sz w:val="20"/>
                <w:szCs w:val="20"/>
                <w:lang w:eastAsia="ru-RU"/>
              </w:rPr>
            </w:pPr>
            <w:r w:rsidRPr="003B4EB9">
              <w:rPr>
                <w:rFonts w:ascii="Liberation Serif" w:eastAsia="Times New Roman" w:hAnsi="Liberation Serif" w:cs="Times New Roman"/>
                <w:sz w:val="20"/>
                <w:szCs w:val="20"/>
                <w:lang w:eastAsia="ru-RU"/>
              </w:rPr>
              <w:t>9 516 580,5</w:t>
            </w:r>
          </w:p>
        </w:tc>
        <w:tc>
          <w:tcPr>
            <w:tcW w:w="1244" w:type="dxa"/>
            <w:tcBorders>
              <w:top w:val="single" w:sz="4" w:space="0" w:color="auto"/>
              <w:left w:val="nil"/>
              <w:bottom w:val="single" w:sz="4" w:space="0" w:color="auto"/>
              <w:right w:val="single" w:sz="4" w:space="0" w:color="auto"/>
            </w:tcBorders>
            <w:shd w:val="clear" w:color="auto" w:fill="auto"/>
            <w:hideMark/>
          </w:tcPr>
          <w:p w:rsidR="003B4EB9" w:rsidRPr="003B4EB9" w:rsidRDefault="003B4EB9" w:rsidP="003B4EB9">
            <w:pPr>
              <w:spacing w:after="0" w:line="240" w:lineRule="auto"/>
              <w:jc w:val="right"/>
              <w:rPr>
                <w:rFonts w:ascii="Liberation Serif" w:eastAsia="Times New Roman" w:hAnsi="Liberation Serif" w:cs="Times New Roman"/>
                <w:sz w:val="20"/>
                <w:szCs w:val="20"/>
                <w:lang w:eastAsia="ru-RU"/>
              </w:rPr>
            </w:pPr>
            <w:r w:rsidRPr="003B4EB9">
              <w:rPr>
                <w:rFonts w:ascii="Liberation Serif" w:eastAsia="Times New Roman" w:hAnsi="Liberation Serif" w:cs="Times New Roman"/>
                <w:sz w:val="20"/>
                <w:szCs w:val="20"/>
                <w:lang w:eastAsia="ru-RU"/>
              </w:rPr>
              <w:t>1 143 686,11</w:t>
            </w:r>
          </w:p>
        </w:tc>
        <w:tc>
          <w:tcPr>
            <w:tcW w:w="976" w:type="dxa"/>
            <w:tcBorders>
              <w:top w:val="single" w:sz="4" w:space="0" w:color="auto"/>
              <w:left w:val="nil"/>
              <w:bottom w:val="single" w:sz="4" w:space="0" w:color="auto"/>
              <w:right w:val="single" w:sz="4" w:space="0" w:color="auto"/>
            </w:tcBorders>
            <w:shd w:val="clear" w:color="auto" w:fill="auto"/>
            <w:hideMark/>
          </w:tcPr>
          <w:p w:rsidR="003B4EB9" w:rsidRPr="003B4EB9" w:rsidRDefault="003B4EB9" w:rsidP="003B4EB9">
            <w:pPr>
              <w:spacing w:after="0" w:line="240" w:lineRule="auto"/>
              <w:jc w:val="right"/>
              <w:rPr>
                <w:rFonts w:ascii="Liberation Serif" w:eastAsia="Times New Roman" w:hAnsi="Liberation Serif" w:cs="Times New Roman"/>
                <w:sz w:val="20"/>
                <w:szCs w:val="20"/>
                <w:lang w:eastAsia="ru-RU"/>
              </w:rPr>
            </w:pPr>
            <w:r w:rsidRPr="003B4EB9">
              <w:rPr>
                <w:rFonts w:ascii="Liberation Serif" w:eastAsia="Times New Roman" w:hAnsi="Liberation Serif" w:cs="Times New Roman"/>
                <w:sz w:val="20"/>
                <w:szCs w:val="20"/>
                <w:lang w:eastAsia="ru-RU"/>
              </w:rPr>
              <w:t>4 886 351,4</w:t>
            </w:r>
          </w:p>
        </w:tc>
        <w:tc>
          <w:tcPr>
            <w:tcW w:w="0" w:type="auto"/>
            <w:tcBorders>
              <w:top w:val="single" w:sz="4" w:space="0" w:color="auto"/>
              <w:left w:val="nil"/>
              <w:bottom w:val="single" w:sz="4" w:space="0" w:color="auto"/>
              <w:right w:val="single" w:sz="4" w:space="0" w:color="auto"/>
            </w:tcBorders>
            <w:shd w:val="clear" w:color="auto" w:fill="auto"/>
            <w:hideMark/>
          </w:tcPr>
          <w:p w:rsidR="003B4EB9" w:rsidRPr="003B4EB9" w:rsidRDefault="003B4EB9" w:rsidP="003B4EB9">
            <w:pPr>
              <w:spacing w:after="0" w:line="240" w:lineRule="auto"/>
              <w:jc w:val="right"/>
              <w:rPr>
                <w:rFonts w:ascii="Liberation Serif" w:eastAsia="Times New Roman" w:hAnsi="Liberation Serif" w:cs="Times New Roman"/>
                <w:sz w:val="20"/>
                <w:szCs w:val="20"/>
                <w:lang w:eastAsia="ru-RU"/>
              </w:rPr>
            </w:pPr>
            <w:r w:rsidRPr="003B4EB9">
              <w:rPr>
                <w:rFonts w:ascii="Liberation Serif" w:eastAsia="Times New Roman" w:hAnsi="Liberation Serif" w:cs="Times New Roman"/>
                <w:sz w:val="20"/>
                <w:szCs w:val="20"/>
                <w:lang w:eastAsia="ru-RU"/>
              </w:rPr>
              <w:t>1 108 243,0</w:t>
            </w:r>
          </w:p>
        </w:tc>
        <w:tc>
          <w:tcPr>
            <w:tcW w:w="0" w:type="auto"/>
            <w:tcBorders>
              <w:top w:val="single" w:sz="4" w:space="0" w:color="auto"/>
              <w:left w:val="nil"/>
              <w:bottom w:val="single" w:sz="4" w:space="0" w:color="auto"/>
              <w:right w:val="single" w:sz="4" w:space="0" w:color="auto"/>
            </w:tcBorders>
            <w:shd w:val="clear" w:color="auto" w:fill="auto"/>
            <w:hideMark/>
          </w:tcPr>
          <w:p w:rsidR="003B4EB9" w:rsidRPr="003B4EB9" w:rsidRDefault="003B4EB9" w:rsidP="003B4EB9">
            <w:pPr>
              <w:spacing w:after="0" w:line="240" w:lineRule="auto"/>
              <w:jc w:val="right"/>
              <w:rPr>
                <w:rFonts w:ascii="Liberation Serif" w:eastAsia="Times New Roman" w:hAnsi="Liberation Serif" w:cs="Times New Roman"/>
                <w:sz w:val="20"/>
                <w:szCs w:val="20"/>
                <w:lang w:eastAsia="ru-RU"/>
              </w:rPr>
            </w:pPr>
            <w:r w:rsidRPr="003B4EB9">
              <w:rPr>
                <w:rFonts w:ascii="Liberation Serif" w:eastAsia="Times New Roman" w:hAnsi="Liberation Serif" w:cs="Times New Roman"/>
                <w:sz w:val="20"/>
                <w:szCs w:val="20"/>
                <w:lang w:eastAsia="ru-RU"/>
              </w:rPr>
              <w:t>1 165 830,0</w:t>
            </w:r>
          </w:p>
        </w:tc>
        <w:tc>
          <w:tcPr>
            <w:tcW w:w="0" w:type="auto"/>
            <w:tcBorders>
              <w:top w:val="single" w:sz="4" w:space="0" w:color="auto"/>
              <w:left w:val="nil"/>
              <w:bottom w:val="single" w:sz="4" w:space="0" w:color="auto"/>
              <w:right w:val="single" w:sz="4" w:space="0" w:color="auto"/>
            </w:tcBorders>
            <w:shd w:val="clear" w:color="auto" w:fill="auto"/>
            <w:hideMark/>
          </w:tcPr>
          <w:p w:rsidR="003B4EB9" w:rsidRPr="003B4EB9" w:rsidRDefault="003B4EB9" w:rsidP="003B4EB9">
            <w:pPr>
              <w:spacing w:after="0" w:line="240" w:lineRule="auto"/>
              <w:jc w:val="right"/>
              <w:rPr>
                <w:rFonts w:ascii="Liberation Serif" w:eastAsia="Times New Roman" w:hAnsi="Liberation Serif" w:cs="Times New Roman"/>
                <w:sz w:val="20"/>
                <w:szCs w:val="20"/>
                <w:lang w:eastAsia="ru-RU"/>
              </w:rPr>
            </w:pPr>
            <w:r w:rsidRPr="003B4EB9">
              <w:rPr>
                <w:rFonts w:ascii="Liberation Serif" w:eastAsia="Times New Roman" w:hAnsi="Liberation Serif" w:cs="Times New Roman"/>
                <w:sz w:val="20"/>
                <w:szCs w:val="20"/>
                <w:lang w:eastAsia="ru-RU"/>
              </w:rPr>
              <w:t>1 212 470,0</w:t>
            </w:r>
          </w:p>
        </w:tc>
        <w:tc>
          <w:tcPr>
            <w:tcW w:w="0" w:type="auto"/>
            <w:tcBorders>
              <w:top w:val="single" w:sz="4" w:space="0" w:color="auto"/>
              <w:left w:val="nil"/>
              <w:bottom w:val="single" w:sz="4" w:space="0" w:color="auto"/>
              <w:right w:val="single" w:sz="4" w:space="0" w:color="auto"/>
            </w:tcBorders>
            <w:shd w:val="clear" w:color="auto" w:fill="auto"/>
            <w:hideMark/>
          </w:tcPr>
          <w:p w:rsidR="003B4EB9" w:rsidRPr="003B4EB9" w:rsidRDefault="003B4EB9" w:rsidP="003B4EB9">
            <w:pPr>
              <w:spacing w:after="0" w:line="240" w:lineRule="auto"/>
              <w:jc w:val="right"/>
              <w:rPr>
                <w:rFonts w:ascii="Liberation Serif" w:eastAsia="Times New Roman" w:hAnsi="Liberation Serif" w:cs="Times New Roman"/>
                <w:sz w:val="20"/>
                <w:szCs w:val="20"/>
                <w:lang w:eastAsia="ru-RU"/>
              </w:rPr>
            </w:pPr>
            <w:r w:rsidRPr="003B4EB9">
              <w:rPr>
                <w:rFonts w:ascii="Liberation Serif" w:eastAsia="Times New Roman" w:hAnsi="Liberation Serif" w:cs="Times New Roman"/>
                <w:sz w:val="20"/>
                <w:szCs w:val="20"/>
                <w:lang w:eastAsia="ru-RU"/>
              </w:rPr>
              <w:t xml:space="preserve">  0,0</w:t>
            </w:r>
          </w:p>
        </w:tc>
        <w:tc>
          <w:tcPr>
            <w:tcW w:w="0" w:type="auto"/>
            <w:tcBorders>
              <w:top w:val="single" w:sz="4" w:space="0" w:color="auto"/>
              <w:left w:val="nil"/>
              <w:bottom w:val="single" w:sz="4" w:space="0" w:color="auto"/>
              <w:right w:val="single" w:sz="4" w:space="0" w:color="auto"/>
            </w:tcBorders>
            <w:shd w:val="clear" w:color="auto" w:fill="auto"/>
          </w:tcPr>
          <w:p w:rsidR="003B4EB9" w:rsidRPr="003B4EB9" w:rsidRDefault="003B4EB9" w:rsidP="003B4EB9">
            <w:pPr>
              <w:spacing w:after="0" w:line="240" w:lineRule="auto"/>
              <w:jc w:val="right"/>
              <w:rPr>
                <w:rFonts w:ascii="Liberation Serif" w:eastAsia="Times New Roman" w:hAnsi="Liberation Serif" w:cs="Times New Roman"/>
                <w:sz w:val="20"/>
                <w:szCs w:val="20"/>
                <w:lang w:eastAsia="ru-RU"/>
              </w:rPr>
            </w:pPr>
            <w:r w:rsidRPr="003B4EB9">
              <w:rPr>
                <w:rFonts w:ascii="Liberation Serif" w:eastAsia="Times New Roman" w:hAnsi="Liberation Serif" w:cs="Times New Roman"/>
                <w:sz w:val="20"/>
                <w:szCs w:val="20"/>
                <w:lang w:eastAsia="ru-RU"/>
              </w:rPr>
              <w:t xml:space="preserve">  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B4EB9" w:rsidRPr="003B4EB9" w:rsidRDefault="003B4EB9" w:rsidP="003B4EB9">
            <w:pPr>
              <w:spacing w:after="0" w:line="240" w:lineRule="auto"/>
              <w:rPr>
                <w:rFonts w:ascii="Liberation Serif" w:eastAsia="Times New Roman" w:hAnsi="Liberation Serif" w:cs="Times New Roman"/>
                <w:sz w:val="20"/>
                <w:szCs w:val="20"/>
                <w:lang w:eastAsia="ru-RU"/>
              </w:rPr>
            </w:pPr>
            <w:r w:rsidRPr="003B4EB9">
              <w:rPr>
                <w:rFonts w:ascii="Liberation Serif" w:eastAsia="Times New Roman" w:hAnsi="Liberation Serif" w:cs="Times New Roman"/>
                <w:sz w:val="20"/>
                <w:szCs w:val="20"/>
                <w:lang w:eastAsia="ru-RU"/>
              </w:rPr>
              <w:t> </w:t>
            </w:r>
          </w:p>
        </w:tc>
      </w:tr>
      <w:tr w:rsidR="003B4EB9" w:rsidRPr="003B4EB9" w:rsidTr="003B4EB9">
        <w:trPr>
          <w:cantSplit/>
          <w:trHeight w:val="86"/>
        </w:trPr>
        <w:tc>
          <w:tcPr>
            <w:tcW w:w="0" w:type="auto"/>
            <w:tcBorders>
              <w:top w:val="single" w:sz="4" w:space="0" w:color="auto"/>
              <w:left w:val="single" w:sz="4" w:space="0" w:color="auto"/>
              <w:bottom w:val="single" w:sz="4" w:space="0" w:color="auto"/>
              <w:right w:val="single" w:sz="4" w:space="0" w:color="auto"/>
            </w:tcBorders>
            <w:shd w:val="clear" w:color="000000" w:fill="FFFFFF"/>
            <w:hideMark/>
          </w:tcPr>
          <w:p w:rsidR="003B4EB9" w:rsidRPr="003B4EB9" w:rsidRDefault="003B4EB9" w:rsidP="003B4EB9">
            <w:pPr>
              <w:spacing w:after="0" w:line="240" w:lineRule="auto"/>
              <w:jc w:val="both"/>
              <w:rPr>
                <w:rFonts w:ascii="Liberation Serif" w:eastAsia="Times New Roman" w:hAnsi="Liberation Serif" w:cs="Times New Roman"/>
                <w:b/>
                <w:bCs/>
                <w:color w:val="000000"/>
                <w:sz w:val="20"/>
                <w:szCs w:val="20"/>
                <w:lang w:eastAsia="ru-RU"/>
              </w:rPr>
            </w:pPr>
            <w:r w:rsidRPr="003B4EB9">
              <w:rPr>
                <w:rFonts w:ascii="Liberation Serif" w:eastAsia="Times New Roman" w:hAnsi="Liberation Serif" w:cs="Times New Roman"/>
                <w:b/>
                <w:bCs/>
                <w:color w:val="000000"/>
                <w:sz w:val="20"/>
                <w:szCs w:val="20"/>
                <w:lang w:eastAsia="ru-RU"/>
              </w:rPr>
              <w:t>79</w:t>
            </w:r>
          </w:p>
        </w:tc>
        <w:tc>
          <w:tcPr>
            <w:tcW w:w="0" w:type="auto"/>
            <w:tcBorders>
              <w:top w:val="single" w:sz="4" w:space="0" w:color="auto"/>
              <w:left w:val="nil"/>
              <w:bottom w:val="single" w:sz="4" w:space="0" w:color="auto"/>
              <w:right w:val="single" w:sz="4" w:space="0" w:color="auto"/>
            </w:tcBorders>
            <w:shd w:val="clear" w:color="000000" w:fill="FFFFFF"/>
            <w:hideMark/>
          </w:tcPr>
          <w:p w:rsidR="003B4EB9" w:rsidRPr="003B4EB9" w:rsidRDefault="003B4EB9" w:rsidP="003B4EB9">
            <w:pPr>
              <w:spacing w:after="0" w:line="240" w:lineRule="auto"/>
              <w:rPr>
                <w:rFonts w:ascii="Liberation Serif" w:eastAsia="Times New Roman" w:hAnsi="Liberation Serif" w:cs="Times New Roman"/>
                <w:b/>
                <w:bCs/>
                <w:color w:val="000000"/>
                <w:sz w:val="20"/>
                <w:szCs w:val="20"/>
                <w:lang w:eastAsia="ru-RU"/>
              </w:rPr>
            </w:pPr>
            <w:r w:rsidRPr="003B4EB9">
              <w:rPr>
                <w:rFonts w:ascii="Liberation Serif" w:eastAsia="Times New Roman" w:hAnsi="Liberation Serif" w:cs="Times New Roman"/>
                <w:b/>
                <w:bCs/>
                <w:color w:val="000000"/>
                <w:sz w:val="20"/>
                <w:szCs w:val="20"/>
                <w:lang w:eastAsia="ru-RU"/>
              </w:rPr>
              <w:t>Мероприятие 3.7. Содержание городского фонтана</w:t>
            </w:r>
          </w:p>
        </w:tc>
        <w:tc>
          <w:tcPr>
            <w:tcW w:w="0" w:type="auto"/>
            <w:tcBorders>
              <w:top w:val="single" w:sz="4" w:space="0" w:color="auto"/>
              <w:left w:val="nil"/>
              <w:bottom w:val="single" w:sz="4" w:space="0" w:color="auto"/>
              <w:right w:val="single" w:sz="4" w:space="0" w:color="auto"/>
            </w:tcBorders>
            <w:shd w:val="clear" w:color="000000" w:fill="FFFFFF"/>
            <w:hideMark/>
          </w:tcPr>
          <w:p w:rsidR="003B4EB9" w:rsidRPr="003B4EB9" w:rsidRDefault="003B4EB9" w:rsidP="003B4EB9">
            <w:pPr>
              <w:spacing w:after="0" w:line="240" w:lineRule="auto"/>
              <w:jc w:val="right"/>
              <w:rPr>
                <w:rFonts w:ascii="Liberation Serif" w:eastAsia="Times New Roman" w:hAnsi="Liberation Serif" w:cs="Times New Roman"/>
                <w:b/>
                <w:bCs/>
                <w:color w:val="000000"/>
                <w:sz w:val="20"/>
                <w:szCs w:val="20"/>
                <w:lang w:eastAsia="ru-RU"/>
              </w:rPr>
            </w:pPr>
            <w:r w:rsidRPr="003B4EB9">
              <w:rPr>
                <w:rFonts w:ascii="Liberation Serif" w:eastAsia="Times New Roman" w:hAnsi="Liberation Serif" w:cs="Times New Roman"/>
                <w:b/>
                <w:bCs/>
                <w:color w:val="000000"/>
                <w:sz w:val="20"/>
                <w:szCs w:val="20"/>
                <w:lang w:eastAsia="ru-RU"/>
              </w:rPr>
              <w:t xml:space="preserve"> 507 898,8</w:t>
            </w:r>
          </w:p>
        </w:tc>
        <w:tc>
          <w:tcPr>
            <w:tcW w:w="1244" w:type="dxa"/>
            <w:tcBorders>
              <w:top w:val="single" w:sz="4" w:space="0" w:color="auto"/>
              <w:left w:val="nil"/>
              <w:bottom w:val="single" w:sz="4" w:space="0" w:color="auto"/>
              <w:right w:val="single" w:sz="4" w:space="0" w:color="auto"/>
            </w:tcBorders>
            <w:shd w:val="clear" w:color="000000" w:fill="FFFFFF"/>
            <w:hideMark/>
          </w:tcPr>
          <w:p w:rsidR="003B4EB9" w:rsidRPr="003B4EB9" w:rsidRDefault="003B4EB9" w:rsidP="003B4EB9">
            <w:pPr>
              <w:spacing w:after="0" w:line="240" w:lineRule="auto"/>
              <w:jc w:val="right"/>
              <w:rPr>
                <w:rFonts w:ascii="Liberation Serif" w:eastAsia="Times New Roman" w:hAnsi="Liberation Serif" w:cs="Times New Roman"/>
                <w:b/>
                <w:bCs/>
                <w:color w:val="000000"/>
                <w:sz w:val="20"/>
                <w:szCs w:val="20"/>
                <w:lang w:eastAsia="ru-RU"/>
              </w:rPr>
            </w:pPr>
            <w:r w:rsidRPr="003B4EB9">
              <w:rPr>
                <w:rFonts w:ascii="Liberation Serif" w:eastAsia="Times New Roman" w:hAnsi="Liberation Serif" w:cs="Times New Roman"/>
                <w:b/>
                <w:bCs/>
                <w:color w:val="000000"/>
                <w:sz w:val="20"/>
                <w:szCs w:val="20"/>
                <w:lang w:eastAsia="ru-RU"/>
              </w:rPr>
              <w:t xml:space="preserve"> 73 933,5</w:t>
            </w:r>
          </w:p>
        </w:tc>
        <w:tc>
          <w:tcPr>
            <w:tcW w:w="976" w:type="dxa"/>
            <w:tcBorders>
              <w:top w:val="single" w:sz="4" w:space="0" w:color="auto"/>
              <w:left w:val="nil"/>
              <w:bottom w:val="single" w:sz="4" w:space="0" w:color="auto"/>
              <w:right w:val="single" w:sz="4" w:space="0" w:color="auto"/>
            </w:tcBorders>
            <w:shd w:val="clear" w:color="000000" w:fill="FFFFFF"/>
            <w:hideMark/>
          </w:tcPr>
          <w:p w:rsidR="003B4EB9" w:rsidRPr="003B4EB9" w:rsidRDefault="003B4EB9" w:rsidP="003B4EB9">
            <w:pPr>
              <w:spacing w:after="0" w:line="240" w:lineRule="auto"/>
              <w:jc w:val="right"/>
              <w:rPr>
                <w:rFonts w:ascii="Liberation Serif" w:eastAsia="Times New Roman" w:hAnsi="Liberation Serif" w:cs="Times New Roman"/>
                <w:b/>
                <w:bCs/>
                <w:color w:val="000000"/>
                <w:sz w:val="20"/>
                <w:szCs w:val="20"/>
                <w:lang w:eastAsia="ru-RU"/>
              </w:rPr>
            </w:pPr>
            <w:r w:rsidRPr="003B4EB9">
              <w:rPr>
                <w:rFonts w:ascii="Liberation Serif" w:eastAsia="Times New Roman" w:hAnsi="Liberation Serif" w:cs="Times New Roman"/>
                <w:b/>
                <w:bCs/>
                <w:color w:val="000000"/>
                <w:sz w:val="20"/>
                <w:szCs w:val="20"/>
                <w:lang w:eastAsia="ru-RU"/>
              </w:rPr>
              <w:t xml:space="preserve"> 98 522,3</w:t>
            </w:r>
          </w:p>
        </w:tc>
        <w:tc>
          <w:tcPr>
            <w:tcW w:w="0" w:type="auto"/>
            <w:tcBorders>
              <w:top w:val="single" w:sz="4" w:space="0" w:color="auto"/>
              <w:left w:val="nil"/>
              <w:bottom w:val="single" w:sz="4" w:space="0" w:color="auto"/>
              <w:right w:val="single" w:sz="4" w:space="0" w:color="auto"/>
            </w:tcBorders>
            <w:shd w:val="clear" w:color="000000" w:fill="FFFFFF"/>
            <w:hideMark/>
          </w:tcPr>
          <w:p w:rsidR="003B4EB9" w:rsidRPr="003B4EB9" w:rsidRDefault="003B4EB9" w:rsidP="003B4EB9">
            <w:pPr>
              <w:spacing w:after="0" w:line="240" w:lineRule="auto"/>
              <w:jc w:val="right"/>
              <w:rPr>
                <w:rFonts w:ascii="Liberation Serif" w:eastAsia="Times New Roman" w:hAnsi="Liberation Serif" w:cs="Times New Roman"/>
                <w:b/>
                <w:bCs/>
                <w:color w:val="000000"/>
                <w:sz w:val="20"/>
                <w:szCs w:val="20"/>
                <w:lang w:eastAsia="ru-RU"/>
              </w:rPr>
            </w:pPr>
            <w:r w:rsidRPr="003B4EB9">
              <w:rPr>
                <w:rFonts w:ascii="Liberation Serif" w:eastAsia="Times New Roman" w:hAnsi="Liberation Serif" w:cs="Times New Roman"/>
                <w:b/>
                <w:bCs/>
                <w:color w:val="000000"/>
                <w:sz w:val="20"/>
                <w:szCs w:val="20"/>
                <w:lang w:eastAsia="ru-RU"/>
              </w:rPr>
              <w:t xml:space="preserve"> 87 093,0</w:t>
            </w:r>
          </w:p>
        </w:tc>
        <w:tc>
          <w:tcPr>
            <w:tcW w:w="0" w:type="auto"/>
            <w:tcBorders>
              <w:top w:val="single" w:sz="4" w:space="0" w:color="auto"/>
              <w:left w:val="nil"/>
              <w:bottom w:val="single" w:sz="4" w:space="0" w:color="auto"/>
              <w:right w:val="single" w:sz="4" w:space="0" w:color="auto"/>
            </w:tcBorders>
            <w:shd w:val="clear" w:color="000000" w:fill="FFFFFF"/>
            <w:hideMark/>
          </w:tcPr>
          <w:p w:rsidR="003B4EB9" w:rsidRPr="003B4EB9" w:rsidRDefault="003B4EB9" w:rsidP="003B4EB9">
            <w:pPr>
              <w:spacing w:after="0" w:line="240" w:lineRule="auto"/>
              <w:jc w:val="right"/>
              <w:rPr>
                <w:rFonts w:ascii="Liberation Serif" w:eastAsia="Times New Roman" w:hAnsi="Liberation Serif" w:cs="Times New Roman"/>
                <w:b/>
                <w:bCs/>
                <w:color w:val="000000"/>
                <w:sz w:val="20"/>
                <w:szCs w:val="20"/>
                <w:lang w:eastAsia="ru-RU"/>
              </w:rPr>
            </w:pPr>
            <w:r w:rsidRPr="003B4EB9">
              <w:rPr>
                <w:rFonts w:ascii="Liberation Serif" w:eastAsia="Times New Roman" w:hAnsi="Liberation Serif" w:cs="Times New Roman"/>
                <w:b/>
                <w:bCs/>
                <w:color w:val="000000"/>
                <w:sz w:val="20"/>
                <w:szCs w:val="20"/>
                <w:lang w:eastAsia="ru-RU"/>
              </w:rPr>
              <w:t xml:space="preserve"> 121 740,0</w:t>
            </w:r>
          </w:p>
        </w:tc>
        <w:tc>
          <w:tcPr>
            <w:tcW w:w="0" w:type="auto"/>
            <w:tcBorders>
              <w:top w:val="single" w:sz="4" w:space="0" w:color="auto"/>
              <w:left w:val="nil"/>
              <w:bottom w:val="single" w:sz="4" w:space="0" w:color="auto"/>
              <w:right w:val="single" w:sz="4" w:space="0" w:color="auto"/>
            </w:tcBorders>
            <w:shd w:val="clear" w:color="000000" w:fill="FFFFFF"/>
            <w:hideMark/>
          </w:tcPr>
          <w:p w:rsidR="003B4EB9" w:rsidRPr="003B4EB9" w:rsidRDefault="003B4EB9" w:rsidP="003B4EB9">
            <w:pPr>
              <w:spacing w:after="0" w:line="240" w:lineRule="auto"/>
              <w:jc w:val="right"/>
              <w:rPr>
                <w:rFonts w:ascii="Liberation Serif" w:eastAsia="Times New Roman" w:hAnsi="Liberation Serif" w:cs="Times New Roman"/>
                <w:b/>
                <w:bCs/>
                <w:color w:val="000000"/>
                <w:sz w:val="20"/>
                <w:szCs w:val="20"/>
                <w:lang w:eastAsia="ru-RU"/>
              </w:rPr>
            </w:pPr>
            <w:r w:rsidRPr="003B4EB9">
              <w:rPr>
                <w:rFonts w:ascii="Liberation Serif" w:eastAsia="Times New Roman" w:hAnsi="Liberation Serif" w:cs="Times New Roman"/>
                <w:b/>
                <w:bCs/>
                <w:color w:val="000000"/>
                <w:sz w:val="20"/>
                <w:szCs w:val="20"/>
                <w:lang w:eastAsia="ru-RU"/>
              </w:rPr>
              <w:t xml:space="preserve"> 126 610,0</w:t>
            </w:r>
          </w:p>
        </w:tc>
        <w:tc>
          <w:tcPr>
            <w:tcW w:w="0" w:type="auto"/>
            <w:tcBorders>
              <w:top w:val="single" w:sz="4" w:space="0" w:color="auto"/>
              <w:left w:val="nil"/>
              <w:bottom w:val="single" w:sz="4" w:space="0" w:color="auto"/>
              <w:right w:val="single" w:sz="4" w:space="0" w:color="auto"/>
            </w:tcBorders>
            <w:shd w:val="clear" w:color="000000" w:fill="FFFFFF"/>
            <w:hideMark/>
          </w:tcPr>
          <w:p w:rsidR="003B4EB9" w:rsidRPr="003B4EB9" w:rsidRDefault="003B4EB9" w:rsidP="003B4EB9">
            <w:pPr>
              <w:spacing w:after="0" w:line="240" w:lineRule="auto"/>
              <w:jc w:val="right"/>
              <w:rPr>
                <w:rFonts w:ascii="Liberation Serif" w:eastAsia="Times New Roman" w:hAnsi="Liberation Serif" w:cs="Times New Roman"/>
                <w:b/>
                <w:bCs/>
                <w:color w:val="000000"/>
                <w:sz w:val="20"/>
                <w:szCs w:val="20"/>
                <w:lang w:eastAsia="ru-RU"/>
              </w:rPr>
            </w:pPr>
            <w:r w:rsidRPr="003B4EB9">
              <w:rPr>
                <w:rFonts w:ascii="Liberation Serif" w:eastAsia="Times New Roman" w:hAnsi="Liberation Serif" w:cs="Times New Roman"/>
                <w:b/>
                <w:bCs/>
                <w:color w:val="000000"/>
                <w:sz w:val="20"/>
                <w:szCs w:val="20"/>
                <w:lang w:eastAsia="ru-RU"/>
              </w:rPr>
              <w:t xml:space="preserve">  0,0</w:t>
            </w:r>
          </w:p>
        </w:tc>
        <w:tc>
          <w:tcPr>
            <w:tcW w:w="0" w:type="auto"/>
            <w:tcBorders>
              <w:top w:val="single" w:sz="4" w:space="0" w:color="auto"/>
              <w:left w:val="nil"/>
              <w:bottom w:val="single" w:sz="4" w:space="0" w:color="auto"/>
              <w:right w:val="single" w:sz="4" w:space="0" w:color="auto"/>
            </w:tcBorders>
            <w:shd w:val="clear" w:color="000000" w:fill="FFFFFF"/>
          </w:tcPr>
          <w:p w:rsidR="003B4EB9" w:rsidRPr="003B4EB9" w:rsidRDefault="003B4EB9" w:rsidP="003B4EB9">
            <w:pPr>
              <w:spacing w:after="0" w:line="240" w:lineRule="auto"/>
              <w:jc w:val="right"/>
              <w:rPr>
                <w:rFonts w:ascii="Liberation Serif" w:eastAsia="Times New Roman" w:hAnsi="Liberation Serif" w:cs="Times New Roman"/>
                <w:b/>
                <w:bCs/>
                <w:color w:val="000000"/>
                <w:sz w:val="20"/>
                <w:szCs w:val="20"/>
                <w:lang w:eastAsia="ru-RU"/>
              </w:rPr>
            </w:pPr>
            <w:r w:rsidRPr="003B4EB9">
              <w:rPr>
                <w:rFonts w:ascii="Liberation Serif" w:eastAsia="Times New Roman" w:hAnsi="Liberation Serif" w:cs="Times New Roman"/>
                <w:b/>
                <w:bCs/>
                <w:color w:val="000000"/>
                <w:sz w:val="20"/>
                <w:szCs w:val="20"/>
                <w:lang w:eastAsia="ru-RU"/>
              </w:rPr>
              <w:t xml:space="preserve">  0,0</w:t>
            </w:r>
          </w:p>
        </w:tc>
        <w:tc>
          <w:tcPr>
            <w:tcW w:w="0" w:type="auto"/>
            <w:tcBorders>
              <w:top w:val="single" w:sz="4" w:space="0" w:color="auto"/>
              <w:left w:val="single" w:sz="4" w:space="0" w:color="auto"/>
              <w:bottom w:val="single" w:sz="4" w:space="0" w:color="auto"/>
              <w:right w:val="single" w:sz="4" w:space="0" w:color="auto"/>
            </w:tcBorders>
            <w:shd w:val="clear" w:color="000000" w:fill="FFFFFF"/>
            <w:hideMark/>
          </w:tcPr>
          <w:p w:rsidR="003B4EB9" w:rsidRPr="003B4EB9" w:rsidRDefault="003B4EB9" w:rsidP="003B4EB9">
            <w:pPr>
              <w:spacing w:after="0" w:line="240" w:lineRule="auto"/>
              <w:rPr>
                <w:rFonts w:ascii="Liberation Serif" w:eastAsia="Times New Roman" w:hAnsi="Liberation Serif" w:cs="Times New Roman"/>
                <w:b/>
                <w:bCs/>
                <w:color w:val="000000"/>
                <w:sz w:val="20"/>
                <w:szCs w:val="20"/>
                <w:lang w:eastAsia="ru-RU"/>
              </w:rPr>
            </w:pPr>
            <w:r w:rsidRPr="003B4EB9">
              <w:rPr>
                <w:rFonts w:ascii="Liberation Serif" w:eastAsia="Times New Roman" w:hAnsi="Liberation Serif" w:cs="Times New Roman"/>
                <w:b/>
                <w:bCs/>
                <w:color w:val="000000"/>
                <w:sz w:val="20"/>
                <w:szCs w:val="20"/>
                <w:lang w:eastAsia="ru-RU"/>
              </w:rPr>
              <w:t>3.1.1.4.</w:t>
            </w:r>
          </w:p>
        </w:tc>
      </w:tr>
      <w:tr w:rsidR="003B4EB9" w:rsidRPr="003B4EB9" w:rsidTr="003B4EB9">
        <w:trPr>
          <w:cantSplit/>
          <w:trHeight w:val="264"/>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B4EB9" w:rsidRPr="003B4EB9" w:rsidRDefault="003B4EB9" w:rsidP="003B4EB9">
            <w:pPr>
              <w:spacing w:after="0" w:line="240" w:lineRule="auto"/>
              <w:jc w:val="both"/>
              <w:rPr>
                <w:rFonts w:ascii="Liberation Serif" w:eastAsia="Times New Roman" w:hAnsi="Liberation Serif" w:cs="Times New Roman"/>
                <w:sz w:val="20"/>
                <w:szCs w:val="20"/>
                <w:lang w:eastAsia="ru-RU"/>
              </w:rPr>
            </w:pPr>
            <w:r w:rsidRPr="003B4EB9">
              <w:rPr>
                <w:rFonts w:ascii="Liberation Serif" w:eastAsia="Times New Roman" w:hAnsi="Liberation Serif" w:cs="Times New Roman"/>
                <w:sz w:val="20"/>
                <w:szCs w:val="20"/>
                <w:lang w:eastAsia="ru-RU"/>
              </w:rPr>
              <w:t>80</w:t>
            </w:r>
          </w:p>
        </w:tc>
        <w:tc>
          <w:tcPr>
            <w:tcW w:w="0" w:type="auto"/>
            <w:tcBorders>
              <w:top w:val="single" w:sz="4" w:space="0" w:color="auto"/>
              <w:left w:val="nil"/>
              <w:bottom w:val="single" w:sz="4" w:space="0" w:color="auto"/>
              <w:right w:val="single" w:sz="4" w:space="0" w:color="auto"/>
            </w:tcBorders>
            <w:shd w:val="clear" w:color="auto" w:fill="auto"/>
            <w:hideMark/>
          </w:tcPr>
          <w:p w:rsidR="003B4EB9" w:rsidRPr="003B4EB9" w:rsidRDefault="003B4EB9" w:rsidP="003B4EB9">
            <w:pPr>
              <w:spacing w:after="0" w:line="240" w:lineRule="auto"/>
              <w:rPr>
                <w:rFonts w:ascii="Liberation Serif" w:eastAsia="Times New Roman" w:hAnsi="Liberation Serif" w:cs="Times New Roman"/>
                <w:sz w:val="20"/>
                <w:szCs w:val="20"/>
                <w:lang w:eastAsia="ru-RU"/>
              </w:rPr>
            </w:pPr>
            <w:r w:rsidRPr="003B4EB9">
              <w:rPr>
                <w:rFonts w:ascii="Liberation Serif" w:eastAsia="Times New Roman" w:hAnsi="Liberation Serif" w:cs="Times New Roman"/>
                <w:sz w:val="20"/>
                <w:szCs w:val="20"/>
                <w:lang w:eastAsia="ru-RU"/>
              </w:rPr>
              <w:t>местный бюджет</w:t>
            </w:r>
          </w:p>
        </w:tc>
        <w:tc>
          <w:tcPr>
            <w:tcW w:w="0" w:type="auto"/>
            <w:tcBorders>
              <w:top w:val="single" w:sz="4" w:space="0" w:color="auto"/>
              <w:left w:val="nil"/>
              <w:bottom w:val="single" w:sz="4" w:space="0" w:color="auto"/>
              <w:right w:val="single" w:sz="4" w:space="0" w:color="auto"/>
            </w:tcBorders>
            <w:shd w:val="clear" w:color="auto" w:fill="auto"/>
            <w:hideMark/>
          </w:tcPr>
          <w:p w:rsidR="003B4EB9" w:rsidRPr="003B4EB9" w:rsidRDefault="003B4EB9" w:rsidP="003B4EB9">
            <w:pPr>
              <w:spacing w:after="0" w:line="240" w:lineRule="auto"/>
              <w:jc w:val="right"/>
              <w:rPr>
                <w:rFonts w:ascii="Liberation Serif" w:eastAsia="Times New Roman" w:hAnsi="Liberation Serif" w:cs="Times New Roman"/>
                <w:sz w:val="20"/>
                <w:szCs w:val="20"/>
                <w:lang w:eastAsia="ru-RU"/>
              </w:rPr>
            </w:pPr>
            <w:r w:rsidRPr="003B4EB9">
              <w:rPr>
                <w:rFonts w:ascii="Liberation Serif" w:eastAsia="Times New Roman" w:hAnsi="Liberation Serif" w:cs="Times New Roman"/>
                <w:sz w:val="20"/>
                <w:szCs w:val="20"/>
                <w:lang w:eastAsia="ru-RU"/>
              </w:rPr>
              <w:t xml:space="preserve"> 507 898,8</w:t>
            </w:r>
          </w:p>
        </w:tc>
        <w:tc>
          <w:tcPr>
            <w:tcW w:w="1244" w:type="dxa"/>
            <w:tcBorders>
              <w:top w:val="single" w:sz="4" w:space="0" w:color="auto"/>
              <w:left w:val="nil"/>
              <w:bottom w:val="single" w:sz="4" w:space="0" w:color="auto"/>
              <w:right w:val="single" w:sz="4" w:space="0" w:color="auto"/>
            </w:tcBorders>
            <w:shd w:val="clear" w:color="auto" w:fill="auto"/>
            <w:hideMark/>
          </w:tcPr>
          <w:p w:rsidR="003B4EB9" w:rsidRPr="003B4EB9" w:rsidRDefault="003B4EB9" w:rsidP="003B4EB9">
            <w:pPr>
              <w:spacing w:after="0" w:line="240" w:lineRule="auto"/>
              <w:jc w:val="right"/>
              <w:rPr>
                <w:rFonts w:ascii="Liberation Serif" w:eastAsia="Times New Roman" w:hAnsi="Liberation Serif" w:cs="Times New Roman"/>
                <w:sz w:val="20"/>
                <w:szCs w:val="20"/>
                <w:lang w:eastAsia="ru-RU"/>
              </w:rPr>
            </w:pPr>
            <w:r w:rsidRPr="003B4EB9">
              <w:rPr>
                <w:rFonts w:ascii="Liberation Serif" w:eastAsia="Times New Roman" w:hAnsi="Liberation Serif" w:cs="Times New Roman"/>
                <w:sz w:val="20"/>
                <w:szCs w:val="20"/>
                <w:lang w:eastAsia="ru-RU"/>
              </w:rPr>
              <w:t xml:space="preserve"> 73 933,5</w:t>
            </w:r>
          </w:p>
        </w:tc>
        <w:tc>
          <w:tcPr>
            <w:tcW w:w="976" w:type="dxa"/>
            <w:tcBorders>
              <w:top w:val="single" w:sz="4" w:space="0" w:color="auto"/>
              <w:left w:val="nil"/>
              <w:bottom w:val="single" w:sz="4" w:space="0" w:color="auto"/>
              <w:right w:val="single" w:sz="4" w:space="0" w:color="auto"/>
            </w:tcBorders>
            <w:shd w:val="clear" w:color="auto" w:fill="auto"/>
            <w:hideMark/>
          </w:tcPr>
          <w:p w:rsidR="003B4EB9" w:rsidRPr="003B4EB9" w:rsidRDefault="003B4EB9" w:rsidP="003B4EB9">
            <w:pPr>
              <w:spacing w:after="0" w:line="240" w:lineRule="auto"/>
              <w:jc w:val="right"/>
              <w:rPr>
                <w:rFonts w:ascii="Liberation Serif" w:eastAsia="Times New Roman" w:hAnsi="Liberation Serif" w:cs="Times New Roman"/>
                <w:sz w:val="20"/>
                <w:szCs w:val="20"/>
                <w:lang w:eastAsia="ru-RU"/>
              </w:rPr>
            </w:pPr>
            <w:r w:rsidRPr="003B4EB9">
              <w:rPr>
                <w:rFonts w:ascii="Liberation Serif" w:eastAsia="Times New Roman" w:hAnsi="Liberation Serif" w:cs="Times New Roman"/>
                <w:sz w:val="20"/>
                <w:szCs w:val="20"/>
                <w:lang w:eastAsia="ru-RU"/>
              </w:rPr>
              <w:t xml:space="preserve"> 98 522,3</w:t>
            </w:r>
          </w:p>
        </w:tc>
        <w:tc>
          <w:tcPr>
            <w:tcW w:w="0" w:type="auto"/>
            <w:tcBorders>
              <w:top w:val="single" w:sz="4" w:space="0" w:color="auto"/>
              <w:left w:val="nil"/>
              <w:bottom w:val="single" w:sz="4" w:space="0" w:color="auto"/>
              <w:right w:val="single" w:sz="4" w:space="0" w:color="auto"/>
            </w:tcBorders>
            <w:shd w:val="clear" w:color="auto" w:fill="auto"/>
            <w:hideMark/>
          </w:tcPr>
          <w:p w:rsidR="003B4EB9" w:rsidRPr="003B4EB9" w:rsidRDefault="003B4EB9" w:rsidP="003B4EB9">
            <w:pPr>
              <w:spacing w:after="0" w:line="240" w:lineRule="auto"/>
              <w:jc w:val="right"/>
              <w:rPr>
                <w:rFonts w:ascii="Liberation Serif" w:eastAsia="Times New Roman" w:hAnsi="Liberation Serif" w:cs="Times New Roman"/>
                <w:sz w:val="20"/>
                <w:szCs w:val="20"/>
                <w:lang w:eastAsia="ru-RU"/>
              </w:rPr>
            </w:pPr>
            <w:r w:rsidRPr="003B4EB9">
              <w:rPr>
                <w:rFonts w:ascii="Liberation Serif" w:eastAsia="Times New Roman" w:hAnsi="Liberation Serif" w:cs="Times New Roman"/>
                <w:sz w:val="20"/>
                <w:szCs w:val="20"/>
                <w:lang w:eastAsia="ru-RU"/>
              </w:rPr>
              <w:t xml:space="preserve"> 87 093,0</w:t>
            </w:r>
          </w:p>
        </w:tc>
        <w:tc>
          <w:tcPr>
            <w:tcW w:w="0" w:type="auto"/>
            <w:tcBorders>
              <w:top w:val="single" w:sz="4" w:space="0" w:color="auto"/>
              <w:left w:val="nil"/>
              <w:bottom w:val="single" w:sz="4" w:space="0" w:color="auto"/>
              <w:right w:val="single" w:sz="4" w:space="0" w:color="auto"/>
            </w:tcBorders>
            <w:shd w:val="clear" w:color="auto" w:fill="auto"/>
            <w:hideMark/>
          </w:tcPr>
          <w:p w:rsidR="003B4EB9" w:rsidRPr="003B4EB9" w:rsidRDefault="003B4EB9" w:rsidP="003B4EB9">
            <w:pPr>
              <w:spacing w:after="0" w:line="240" w:lineRule="auto"/>
              <w:jc w:val="right"/>
              <w:rPr>
                <w:rFonts w:ascii="Liberation Serif" w:eastAsia="Times New Roman" w:hAnsi="Liberation Serif" w:cs="Times New Roman"/>
                <w:sz w:val="20"/>
                <w:szCs w:val="20"/>
                <w:lang w:eastAsia="ru-RU"/>
              </w:rPr>
            </w:pPr>
            <w:r w:rsidRPr="003B4EB9">
              <w:rPr>
                <w:rFonts w:ascii="Liberation Serif" w:eastAsia="Times New Roman" w:hAnsi="Liberation Serif" w:cs="Times New Roman"/>
                <w:sz w:val="20"/>
                <w:szCs w:val="20"/>
                <w:lang w:eastAsia="ru-RU"/>
              </w:rPr>
              <w:t xml:space="preserve"> 121 740,0</w:t>
            </w:r>
          </w:p>
        </w:tc>
        <w:tc>
          <w:tcPr>
            <w:tcW w:w="0" w:type="auto"/>
            <w:tcBorders>
              <w:top w:val="single" w:sz="4" w:space="0" w:color="auto"/>
              <w:left w:val="nil"/>
              <w:bottom w:val="single" w:sz="4" w:space="0" w:color="auto"/>
              <w:right w:val="single" w:sz="4" w:space="0" w:color="auto"/>
            </w:tcBorders>
            <w:shd w:val="clear" w:color="auto" w:fill="auto"/>
            <w:hideMark/>
          </w:tcPr>
          <w:p w:rsidR="003B4EB9" w:rsidRPr="003B4EB9" w:rsidRDefault="003B4EB9" w:rsidP="003B4EB9">
            <w:pPr>
              <w:spacing w:after="0" w:line="240" w:lineRule="auto"/>
              <w:jc w:val="right"/>
              <w:rPr>
                <w:rFonts w:ascii="Liberation Serif" w:eastAsia="Times New Roman" w:hAnsi="Liberation Serif" w:cs="Times New Roman"/>
                <w:sz w:val="20"/>
                <w:szCs w:val="20"/>
                <w:lang w:eastAsia="ru-RU"/>
              </w:rPr>
            </w:pPr>
            <w:r w:rsidRPr="003B4EB9">
              <w:rPr>
                <w:rFonts w:ascii="Liberation Serif" w:eastAsia="Times New Roman" w:hAnsi="Liberation Serif" w:cs="Times New Roman"/>
                <w:sz w:val="20"/>
                <w:szCs w:val="20"/>
                <w:lang w:eastAsia="ru-RU"/>
              </w:rPr>
              <w:t xml:space="preserve"> 126 610,0</w:t>
            </w:r>
          </w:p>
        </w:tc>
        <w:tc>
          <w:tcPr>
            <w:tcW w:w="0" w:type="auto"/>
            <w:tcBorders>
              <w:top w:val="single" w:sz="4" w:space="0" w:color="auto"/>
              <w:left w:val="nil"/>
              <w:bottom w:val="single" w:sz="4" w:space="0" w:color="auto"/>
              <w:right w:val="single" w:sz="4" w:space="0" w:color="auto"/>
            </w:tcBorders>
            <w:shd w:val="clear" w:color="auto" w:fill="auto"/>
            <w:hideMark/>
          </w:tcPr>
          <w:p w:rsidR="003B4EB9" w:rsidRPr="003B4EB9" w:rsidRDefault="003B4EB9" w:rsidP="003B4EB9">
            <w:pPr>
              <w:spacing w:after="0" w:line="240" w:lineRule="auto"/>
              <w:jc w:val="right"/>
              <w:rPr>
                <w:rFonts w:ascii="Liberation Serif" w:eastAsia="Times New Roman" w:hAnsi="Liberation Serif" w:cs="Times New Roman"/>
                <w:sz w:val="20"/>
                <w:szCs w:val="20"/>
                <w:lang w:eastAsia="ru-RU"/>
              </w:rPr>
            </w:pPr>
            <w:r w:rsidRPr="003B4EB9">
              <w:rPr>
                <w:rFonts w:ascii="Liberation Serif" w:eastAsia="Times New Roman" w:hAnsi="Liberation Serif" w:cs="Times New Roman"/>
                <w:sz w:val="20"/>
                <w:szCs w:val="20"/>
                <w:lang w:eastAsia="ru-RU"/>
              </w:rPr>
              <w:t xml:space="preserve">  0,0</w:t>
            </w:r>
          </w:p>
        </w:tc>
        <w:tc>
          <w:tcPr>
            <w:tcW w:w="0" w:type="auto"/>
            <w:tcBorders>
              <w:top w:val="single" w:sz="4" w:space="0" w:color="auto"/>
              <w:left w:val="nil"/>
              <w:bottom w:val="single" w:sz="4" w:space="0" w:color="auto"/>
              <w:right w:val="single" w:sz="4" w:space="0" w:color="auto"/>
            </w:tcBorders>
            <w:shd w:val="clear" w:color="auto" w:fill="auto"/>
          </w:tcPr>
          <w:p w:rsidR="003B4EB9" w:rsidRPr="003B4EB9" w:rsidRDefault="003B4EB9" w:rsidP="003B4EB9">
            <w:pPr>
              <w:spacing w:after="0" w:line="240" w:lineRule="auto"/>
              <w:jc w:val="right"/>
              <w:rPr>
                <w:rFonts w:ascii="Liberation Serif" w:eastAsia="Times New Roman" w:hAnsi="Liberation Serif" w:cs="Times New Roman"/>
                <w:sz w:val="20"/>
                <w:szCs w:val="20"/>
                <w:lang w:eastAsia="ru-RU"/>
              </w:rPr>
            </w:pPr>
            <w:r w:rsidRPr="003B4EB9">
              <w:rPr>
                <w:rFonts w:ascii="Liberation Serif" w:eastAsia="Times New Roman" w:hAnsi="Liberation Serif" w:cs="Times New Roman"/>
                <w:sz w:val="20"/>
                <w:szCs w:val="20"/>
                <w:lang w:eastAsia="ru-RU"/>
              </w:rPr>
              <w:t xml:space="preserve">  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B4EB9" w:rsidRPr="003B4EB9" w:rsidRDefault="003B4EB9" w:rsidP="003B4EB9">
            <w:pPr>
              <w:spacing w:after="0" w:line="240" w:lineRule="auto"/>
              <w:rPr>
                <w:rFonts w:ascii="Liberation Serif" w:eastAsia="Times New Roman" w:hAnsi="Liberation Serif" w:cs="Times New Roman"/>
                <w:sz w:val="20"/>
                <w:szCs w:val="20"/>
                <w:lang w:eastAsia="ru-RU"/>
              </w:rPr>
            </w:pPr>
            <w:r w:rsidRPr="003B4EB9">
              <w:rPr>
                <w:rFonts w:ascii="Liberation Serif" w:eastAsia="Times New Roman" w:hAnsi="Liberation Serif" w:cs="Times New Roman"/>
                <w:sz w:val="20"/>
                <w:szCs w:val="20"/>
                <w:lang w:eastAsia="ru-RU"/>
              </w:rPr>
              <w:t> </w:t>
            </w:r>
          </w:p>
        </w:tc>
      </w:tr>
      <w:tr w:rsidR="003B4EB9" w:rsidRPr="003B4EB9" w:rsidTr="003B4EB9">
        <w:trPr>
          <w:cantSplit/>
          <w:trHeight w:val="942"/>
        </w:trPr>
        <w:tc>
          <w:tcPr>
            <w:tcW w:w="0" w:type="auto"/>
            <w:tcBorders>
              <w:top w:val="single" w:sz="4" w:space="0" w:color="auto"/>
              <w:left w:val="single" w:sz="4" w:space="0" w:color="auto"/>
              <w:bottom w:val="single" w:sz="4" w:space="0" w:color="auto"/>
              <w:right w:val="single" w:sz="4" w:space="0" w:color="auto"/>
            </w:tcBorders>
            <w:shd w:val="clear" w:color="000000" w:fill="FFFFFF"/>
            <w:hideMark/>
          </w:tcPr>
          <w:p w:rsidR="003B4EB9" w:rsidRPr="003B4EB9" w:rsidRDefault="003B4EB9" w:rsidP="003B4EB9">
            <w:pPr>
              <w:spacing w:after="0" w:line="240" w:lineRule="auto"/>
              <w:jc w:val="both"/>
              <w:rPr>
                <w:rFonts w:ascii="Liberation Serif" w:eastAsia="Times New Roman" w:hAnsi="Liberation Serif" w:cs="Times New Roman"/>
                <w:b/>
                <w:bCs/>
                <w:color w:val="000000"/>
                <w:sz w:val="20"/>
                <w:szCs w:val="20"/>
                <w:lang w:eastAsia="ru-RU"/>
              </w:rPr>
            </w:pPr>
            <w:r w:rsidRPr="003B4EB9">
              <w:rPr>
                <w:rFonts w:ascii="Liberation Serif" w:eastAsia="Times New Roman" w:hAnsi="Liberation Serif" w:cs="Times New Roman"/>
                <w:b/>
                <w:bCs/>
                <w:color w:val="000000"/>
                <w:sz w:val="20"/>
                <w:szCs w:val="20"/>
                <w:lang w:eastAsia="ru-RU"/>
              </w:rPr>
              <w:t>81</w:t>
            </w:r>
          </w:p>
        </w:tc>
        <w:tc>
          <w:tcPr>
            <w:tcW w:w="0" w:type="auto"/>
            <w:tcBorders>
              <w:top w:val="single" w:sz="4" w:space="0" w:color="auto"/>
              <w:left w:val="nil"/>
              <w:bottom w:val="single" w:sz="4" w:space="0" w:color="auto"/>
              <w:right w:val="single" w:sz="4" w:space="0" w:color="auto"/>
            </w:tcBorders>
            <w:shd w:val="clear" w:color="000000" w:fill="FFFFFF"/>
            <w:hideMark/>
          </w:tcPr>
          <w:p w:rsidR="003B4EB9" w:rsidRPr="003B4EB9" w:rsidRDefault="003B4EB9" w:rsidP="003B4EB9">
            <w:pPr>
              <w:spacing w:after="0" w:line="240" w:lineRule="auto"/>
              <w:rPr>
                <w:rFonts w:ascii="Liberation Serif" w:eastAsia="Times New Roman" w:hAnsi="Liberation Serif" w:cs="Times New Roman"/>
                <w:b/>
                <w:bCs/>
                <w:color w:val="000000"/>
                <w:sz w:val="20"/>
                <w:szCs w:val="20"/>
                <w:lang w:eastAsia="ru-RU"/>
              </w:rPr>
            </w:pPr>
            <w:r w:rsidRPr="003B4EB9">
              <w:rPr>
                <w:rFonts w:ascii="Liberation Serif" w:eastAsia="Times New Roman" w:hAnsi="Liberation Serif" w:cs="Times New Roman"/>
                <w:b/>
                <w:bCs/>
                <w:color w:val="000000"/>
                <w:sz w:val="20"/>
                <w:szCs w:val="20"/>
                <w:lang w:eastAsia="ru-RU"/>
              </w:rPr>
              <w:t>Мероприятие 3.8. Установка малых архитектурных форм, текущий ремонт и благоустройство спортивных и детских игровых площадок на территории городского округа Заречный</w:t>
            </w:r>
          </w:p>
        </w:tc>
        <w:tc>
          <w:tcPr>
            <w:tcW w:w="0" w:type="auto"/>
            <w:tcBorders>
              <w:top w:val="single" w:sz="4" w:space="0" w:color="auto"/>
              <w:left w:val="nil"/>
              <w:bottom w:val="single" w:sz="4" w:space="0" w:color="auto"/>
              <w:right w:val="single" w:sz="4" w:space="0" w:color="auto"/>
            </w:tcBorders>
            <w:shd w:val="clear" w:color="000000" w:fill="FFFFFF"/>
            <w:hideMark/>
          </w:tcPr>
          <w:p w:rsidR="003B4EB9" w:rsidRPr="003B4EB9" w:rsidRDefault="003B4EB9" w:rsidP="003B4EB9">
            <w:pPr>
              <w:spacing w:after="0" w:line="240" w:lineRule="auto"/>
              <w:jc w:val="right"/>
              <w:rPr>
                <w:rFonts w:ascii="Liberation Serif" w:eastAsia="Times New Roman" w:hAnsi="Liberation Serif" w:cs="Times New Roman"/>
                <w:b/>
                <w:bCs/>
                <w:color w:val="000000"/>
                <w:sz w:val="20"/>
                <w:szCs w:val="20"/>
                <w:lang w:eastAsia="ru-RU"/>
              </w:rPr>
            </w:pPr>
            <w:r w:rsidRPr="003B4EB9">
              <w:rPr>
                <w:rFonts w:ascii="Liberation Serif" w:eastAsia="Times New Roman" w:hAnsi="Liberation Serif" w:cs="Times New Roman"/>
                <w:b/>
                <w:bCs/>
                <w:color w:val="000000"/>
                <w:sz w:val="20"/>
                <w:szCs w:val="20"/>
                <w:lang w:eastAsia="ru-RU"/>
              </w:rPr>
              <w:t>1 460 845,0</w:t>
            </w:r>
          </w:p>
        </w:tc>
        <w:tc>
          <w:tcPr>
            <w:tcW w:w="1244" w:type="dxa"/>
            <w:tcBorders>
              <w:top w:val="single" w:sz="4" w:space="0" w:color="auto"/>
              <w:left w:val="nil"/>
              <w:bottom w:val="single" w:sz="4" w:space="0" w:color="auto"/>
              <w:right w:val="single" w:sz="4" w:space="0" w:color="auto"/>
            </w:tcBorders>
            <w:shd w:val="clear" w:color="000000" w:fill="FFFFFF"/>
            <w:hideMark/>
          </w:tcPr>
          <w:p w:rsidR="003B4EB9" w:rsidRPr="003B4EB9" w:rsidRDefault="003B4EB9" w:rsidP="003B4EB9">
            <w:pPr>
              <w:spacing w:after="0" w:line="240" w:lineRule="auto"/>
              <w:jc w:val="right"/>
              <w:rPr>
                <w:rFonts w:ascii="Liberation Serif" w:eastAsia="Times New Roman" w:hAnsi="Liberation Serif" w:cs="Times New Roman"/>
                <w:b/>
                <w:bCs/>
                <w:color w:val="000000"/>
                <w:sz w:val="20"/>
                <w:szCs w:val="20"/>
                <w:lang w:eastAsia="ru-RU"/>
              </w:rPr>
            </w:pPr>
            <w:r w:rsidRPr="003B4EB9">
              <w:rPr>
                <w:rFonts w:ascii="Liberation Serif" w:eastAsia="Times New Roman" w:hAnsi="Liberation Serif" w:cs="Times New Roman"/>
                <w:b/>
                <w:bCs/>
                <w:color w:val="000000"/>
                <w:sz w:val="20"/>
                <w:szCs w:val="20"/>
                <w:lang w:eastAsia="ru-RU"/>
              </w:rPr>
              <w:t xml:space="preserve"> 369 875,0</w:t>
            </w:r>
          </w:p>
        </w:tc>
        <w:tc>
          <w:tcPr>
            <w:tcW w:w="976" w:type="dxa"/>
            <w:tcBorders>
              <w:top w:val="single" w:sz="4" w:space="0" w:color="auto"/>
              <w:left w:val="nil"/>
              <w:bottom w:val="single" w:sz="4" w:space="0" w:color="auto"/>
              <w:right w:val="single" w:sz="4" w:space="0" w:color="auto"/>
            </w:tcBorders>
            <w:shd w:val="clear" w:color="000000" w:fill="FFFFFF"/>
            <w:hideMark/>
          </w:tcPr>
          <w:p w:rsidR="003B4EB9" w:rsidRPr="003B4EB9" w:rsidRDefault="003B4EB9" w:rsidP="003B4EB9">
            <w:pPr>
              <w:spacing w:after="0" w:line="240" w:lineRule="auto"/>
              <w:jc w:val="right"/>
              <w:rPr>
                <w:rFonts w:ascii="Liberation Serif" w:eastAsia="Times New Roman" w:hAnsi="Liberation Serif" w:cs="Times New Roman"/>
                <w:b/>
                <w:bCs/>
                <w:color w:val="000000"/>
                <w:sz w:val="20"/>
                <w:szCs w:val="20"/>
                <w:lang w:eastAsia="ru-RU"/>
              </w:rPr>
            </w:pPr>
            <w:r w:rsidRPr="003B4EB9">
              <w:rPr>
                <w:rFonts w:ascii="Liberation Serif" w:eastAsia="Times New Roman" w:hAnsi="Liberation Serif" w:cs="Times New Roman"/>
                <w:b/>
                <w:bCs/>
                <w:color w:val="000000"/>
                <w:sz w:val="20"/>
                <w:szCs w:val="20"/>
                <w:lang w:eastAsia="ru-RU"/>
              </w:rPr>
              <w:t xml:space="preserve"> 426 400,0</w:t>
            </w:r>
          </w:p>
        </w:tc>
        <w:tc>
          <w:tcPr>
            <w:tcW w:w="0" w:type="auto"/>
            <w:tcBorders>
              <w:top w:val="single" w:sz="4" w:space="0" w:color="auto"/>
              <w:left w:val="nil"/>
              <w:bottom w:val="single" w:sz="4" w:space="0" w:color="auto"/>
              <w:right w:val="single" w:sz="4" w:space="0" w:color="auto"/>
            </w:tcBorders>
            <w:shd w:val="clear" w:color="000000" w:fill="FFFFFF"/>
            <w:hideMark/>
          </w:tcPr>
          <w:p w:rsidR="003B4EB9" w:rsidRPr="003B4EB9" w:rsidRDefault="003B4EB9" w:rsidP="003B4EB9">
            <w:pPr>
              <w:spacing w:after="0" w:line="240" w:lineRule="auto"/>
              <w:jc w:val="right"/>
              <w:rPr>
                <w:rFonts w:ascii="Liberation Serif" w:eastAsia="Times New Roman" w:hAnsi="Liberation Serif" w:cs="Times New Roman"/>
                <w:b/>
                <w:bCs/>
                <w:color w:val="000000"/>
                <w:sz w:val="20"/>
                <w:szCs w:val="20"/>
                <w:lang w:eastAsia="ru-RU"/>
              </w:rPr>
            </w:pPr>
            <w:r w:rsidRPr="003B4EB9">
              <w:rPr>
                <w:rFonts w:ascii="Liberation Serif" w:eastAsia="Times New Roman" w:hAnsi="Liberation Serif" w:cs="Times New Roman"/>
                <w:b/>
                <w:bCs/>
                <w:color w:val="000000"/>
                <w:sz w:val="20"/>
                <w:szCs w:val="20"/>
                <w:lang w:eastAsia="ru-RU"/>
              </w:rPr>
              <w:t xml:space="preserve"> 426 400,0</w:t>
            </w:r>
          </w:p>
        </w:tc>
        <w:tc>
          <w:tcPr>
            <w:tcW w:w="0" w:type="auto"/>
            <w:tcBorders>
              <w:top w:val="single" w:sz="4" w:space="0" w:color="auto"/>
              <w:left w:val="nil"/>
              <w:bottom w:val="single" w:sz="4" w:space="0" w:color="auto"/>
              <w:right w:val="single" w:sz="4" w:space="0" w:color="auto"/>
            </w:tcBorders>
            <w:shd w:val="clear" w:color="000000" w:fill="FFFFFF"/>
            <w:hideMark/>
          </w:tcPr>
          <w:p w:rsidR="003B4EB9" w:rsidRPr="003B4EB9" w:rsidRDefault="003B4EB9" w:rsidP="003B4EB9">
            <w:pPr>
              <w:spacing w:after="0" w:line="240" w:lineRule="auto"/>
              <w:jc w:val="right"/>
              <w:rPr>
                <w:rFonts w:ascii="Liberation Serif" w:eastAsia="Times New Roman" w:hAnsi="Liberation Serif" w:cs="Times New Roman"/>
                <w:b/>
                <w:bCs/>
                <w:color w:val="000000"/>
                <w:sz w:val="20"/>
                <w:szCs w:val="20"/>
                <w:lang w:eastAsia="ru-RU"/>
              </w:rPr>
            </w:pPr>
            <w:r w:rsidRPr="003B4EB9">
              <w:rPr>
                <w:rFonts w:ascii="Liberation Serif" w:eastAsia="Times New Roman" w:hAnsi="Liberation Serif" w:cs="Times New Roman"/>
                <w:b/>
                <w:bCs/>
                <w:color w:val="000000"/>
                <w:sz w:val="20"/>
                <w:szCs w:val="20"/>
                <w:lang w:eastAsia="ru-RU"/>
              </w:rPr>
              <w:t xml:space="preserve"> 116 750,0</w:t>
            </w:r>
          </w:p>
        </w:tc>
        <w:tc>
          <w:tcPr>
            <w:tcW w:w="0" w:type="auto"/>
            <w:tcBorders>
              <w:top w:val="single" w:sz="4" w:space="0" w:color="auto"/>
              <w:left w:val="nil"/>
              <w:bottom w:val="single" w:sz="4" w:space="0" w:color="auto"/>
              <w:right w:val="single" w:sz="4" w:space="0" w:color="auto"/>
            </w:tcBorders>
            <w:shd w:val="clear" w:color="000000" w:fill="FFFFFF"/>
            <w:hideMark/>
          </w:tcPr>
          <w:p w:rsidR="003B4EB9" w:rsidRPr="003B4EB9" w:rsidRDefault="003B4EB9" w:rsidP="003B4EB9">
            <w:pPr>
              <w:spacing w:after="0" w:line="240" w:lineRule="auto"/>
              <w:jc w:val="right"/>
              <w:rPr>
                <w:rFonts w:ascii="Liberation Serif" w:eastAsia="Times New Roman" w:hAnsi="Liberation Serif" w:cs="Times New Roman"/>
                <w:b/>
                <w:bCs/>
                <w:color w:val="000000"/>
                <w:sz w:val="20"/>
                <w:szCs w:val="20"/>
                <w:lang w:eastAsia="ru-RU"/>
              </w:rPr>
            </w:pPr>
            <w:r w:rsidRPr="003B4EB9">
              <w:rPr>
                <w:rFonts w:ascii="Liberation Serif" w:eastAsia="Times New Roman" w:hAnsi="Liberation Serif" w:cs="Times New Roman"/>
                <w:b/>
                <w:bCs/>
                <w:color w:val="000000"/>
                <w:sz w:val="20"/>
                <w:szCs w:val="20"/>
                <w:lang w:eastAsia="ru-RU"/>
              </w:rPr>
              <w:t xml:space="preserve"> 121 420,0</w:t>
            </w:r>
          </w:p>
        </w:tc>
        <w:tc>
          <w:tcPr>
            <w:tcW w:w="0" w:type="auto"/>
            <w:tcBorders>
              <w:top w:val="single" w:sz="4" w:space="0" w:color="auto"/>
              <w:left w:val="nil"/>
              <w:bottom w:val="single" w:sz="4" w:space="0" w:color="auto"/>
              <w:right w:val="single" w:sz="4" w:space="0" w:color="auto"/>
            </w:tcBorders>
            <w:shd w:val="clear" w:color="000000" w:fill="FFFFFF"/>
            <w:hideMark/>
          </w:tcPr>
          <w:p w:rsidR="003B4EB9" w:rsidRPr="003B4EB9" w:rsidRDefault="003B4EB9" w:rsidP="003B4EB9">
            <w:pPr>
              <w:spacing w:after="0" w:line="240" w:lineRule="auto"/>
              <w:jc w:val="right"/>
              <w:rPr>
                <w:rFonts w:ascii="Liberation Serif" w:eastAsia="Times New Roman" w:hAnsi="Liberation Serif" w:cs="Times New Roman"/>
                <w:b/>
                <w:bCs/>
                <w:color w:val="000000"/>
                <w:sz w:val="20"/>
                <w:szCs w:val="20"/>
                <w:lang w:eastAsia="ru-RU"/>
              </w:rPr>
            </w:pPr>
            <w:r w:rsidRPr="003B4EB9">
              <w:rPr>
                <w:rFonts w:ascii="Liberation Serif" w:eastAsia="Times New Roman" w:hAnsi="Liberation Serif" w:cs="Times New Roman"/>
                <w:b/>
                <w:bCs/>
                <w:color w:val="000000"/>
                <w:sz w:val="20"/>
                <w:szCs w:val="20"/>
                <w:lang w:eastAsia="ru-RU"/>
              </w:rPr>
              <w:t xml:space="preserve">  0,0</w:t>
            </w:r>
          </w:p>
        </w:tc>
        <w:tc>
          <w:tcPr>
            <w:tcW w:w="0" w:type="auto"/>
            <w:tcBorders>
              <w:top w:val="single" w:sz="4" w:space="0" w:color="auto"/>
              <w:left w:val="nil"/>
              <w:bottom w:val="single" w:sz="4" w:space="0" w:color="auto"/>
              <w:right w:val="single" w:sz="4" w:space="0" w:color="auto"/>
            </w:tcBorders>
            <w:shd w:val="clear" w:color="000000" w:fill="FFFFFF"/>
          </w:tcPr>
          <w:p w:rsidR="003B4EB9" w:rsidRPr="003B4EB9" w:rsidRDefault="003B4EB9" w:rsidP="003B4EB9">
            <w:pPr>
              <w:spacing w:after="0" w:line="240" w:lineRule="auto"/>
              <w:jc w:val="right"/>
              <w:rPr>
                <w:rFonts w:ascii="Liberation Serif" w:eastAsia="Times New Roman" w:hAnsi="Liberation Serif" w:cs="Times New Roman"/>
                <w:b/>
                <w:bCs/>
                <w:color w:val="000000"/>
                <w:sz w:val="20"/>
                <w:szCs w:val="20"/>
                <w:lang w:eastAsia="ru-RU"/>
              </w:rPr>
            </w:pPr>
            <w:r w:rsidRPr="003B4EB9">
              <w:rPr>
                <w:rFonts w:ascii="Liberation Serif" w:eastAsia="Times New Roman" w:hAnsi="Liberation Serif" w:cs="Times New Roman"/>
                <w:b/>
                <w:bCs/>
                <w:color w:val="000000"/>
                <w:sz w:val="20"/>
                <w:szCs w:val="20"/>
                <w:lang w:eastAsia="ru-RU"/>
              </w:rPr>
              <w:t xml:space="preserve">  0,0</w:t>
            </w:r>
          </w:p>
        </w:tc>
        <w:tc>
          <w:tcPr>
            <w:tcW w:w="0" w:type="auto"/>
            <w:tcBorders>
              <w:top w:val="single" w:sz="4" w:space="0" w:color="auto"/>
              <w:left w:val="single" w:sz="4" w:space="0" w:color="auto"/>
              <w:bottom w:val="single" w:sz="4" w:space="0" w:color="auto"/>
              <w:right w:val="single" w:sz="4" w:space="0" w:color="auto"/>
            </w:tcBorders>
            <w:shd w:val="clear" w:color="000000" w:fill="FFFFFF"/>
            <w:hideMark/>
          </w:tcPr>
          <w:p w:rsidR="003B4EB9" w:rsidRPr="003B4EB9" w:rsidRDefault="003B4EB9" w:rsidP="003B4EB9">
            <w:pPr>
              <w:spacing w:after="0" w:line="240" w:lineRule="auto"/>
              <w:rPr>
                <w:rFonts w:ascii="Liberation Serif" w:eastAsia="Times New Roman" w:hAnsi="Liberation Serif" w:cs="Times New Roman"/>
                <w:b/>
                <w:bCs/>
                <w:color w:val="000000"/>
                <w:sz w:val="20"/>
                <w:szCs w:val="20"/>
                <w:lang w:eastAsia="ru-RU"/>
              </w:rPr>
            </w:pPr>
            <w:r w:rsidRPr="003B4EB9">
              <w:rPr>
                <w:rFonts w:ascii="Liberation Serif" w:eastAsia="Times New Roman" w:hAnsi="Liberation Serif" w:cs="Times New Roman"/>
                <w:b/>
                <w:bCs/>
                <w:color w:val="000000"/>
                <w:sz w:val="20"/>
                <w:szCs w:val="20"/>
                <w:lang w:eastAsia="ru-RU"/>
              </w:rPr>
              <w:t>3.1.1.4.</w:t>
            </w:r>
          </w:p>
        </w:tc>
      </w:tr>
      <w:tr w:rsidR="003B4EB9" w:rsidRPr="003B4EB9" w:rsidTr="003B4EB9">
        <w:trPr>
          <w:cantSplit/>
          <w:trHeight w:val="264"/>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B4EB9" w:rsidRPr="003B4EB9" w:rsidRDefault="003B4EB9" w:rsidP="003B4EB9">
            <w:pPr>
              <w:spacing w:after="0" w:line="240" w:lineRule="auto"/>
              <w:jc w:val="both"/>
              <w:rPr>
                <w:rFonts w:ascii="Liberation Serif" w:eastAsia="Times New Roman" w:hAnsi="Liberation Serif" w:cs="Times New Roman"/>
                <w:sz w:val="20"/>
                <w:szCs w:val="20"/>
                <w:lang w:eastAsia="ru-RU"/>
              </w:rPr>
            </w:pPr>
            <w:r w:rsidRPr="003B4EB9">
              <w:rPr>
                <w:rFonts w:ascii="Liberation Serif" w:eastAsia="Times New Roman" w:hAnsi="Liberation Serif" w:cs="Times New Roman"/>
                <w:sz w:val="20"/>
                <w:szCs w:val="20"/>
                <w:lang w:eastAsia="ru-RU"/>
              </w:rPr>
              <w:t>82</w:t>
            </w:r>
          </w:p>
        </w:tc>
        <w:tc>
          <w:tcPr>
            <w:tcW w:w="0" w:type="auto"/>
            <w:tcBorders>
              <w:top w:val="single" w:sz="4" w:space="0" w:color="auto"/>
              <w:left w:val="nil"/>
              <w:bottom w:val="single" w:sz="4" w:space="0" w:color="auto"/>
              <w:right w:val="single" w:sz="4" w:space="0" w:color="auto"/>
            </w:tcBorders>
            <w:shd w:val="clear" w:color="auto" w:fill="auto"/>
            <w:hideMark/>
          </w:tcPr>
          <w:p w:rsidR="003B4EB9" w:rsidRPr="003B4EB9" w:rsidRDefault="003B4EB9" w:rsidP="003B4EB9">
            <w:pPr>
              <w:spacing w:after="0" w:line="240" w:lineRule="auto"/>
              <w:rPr>
                <w:rFonts w:ascii="Liberation Serif" w:eastAsia="Times New Roman" w:hAnsi="Liberation Serif" w:cs="Times New Roman"/>
                <w:sz w:val="20"/>
                <w:szCs w:val="20"/>
                <w:lang w:eastAsia="ru-RU"/>
              </w:rPr>
            </w:pPr>
            <w:r w:rsidRPr="003B4EB9">
              <w:rPr>
                <w:rFonts w:ascii="Liberation Serif" w:eastAsia="Times New Roman" w:hAnsi="Liberation Serif" w:cs="Times New Roman"/>
                <w:sz w:val="20"/>
                <w:szCs w:val="20"/>
                <w:lang w:eastAsia="ru-RU"/>
              </w:rPr>
              <w:t>местный бюджет</w:t>
            </w:r>
          </w:p>
        </w:tc>
        <w:tc>
          <w:tcPr>
            <w:tcW w:w="0" w:type="auto"/>
            <w:tcBorders>
              <w:top w:val="single" w:sz="4" w:space="0" w:color="auto"/>
              <w:left w:val="nil"/>
              <w:bottom w:val="single" w:sz="4" w:space="0" w:color="auto"/>
              <w:right w:val="single" w:sz="4" w:space="0" w:color="auto"/>
            </w:tcBorders>
            <w:shd w:val="clear" w:color="auto" w:fill="auto"/>
            <w:hideMark/>
          </w:tcPr>
          <w:p w:rsidR="003B4EB9" w:rsidRPr="003B4EB9" w:rsidRDefault="003B4EB9" w:rsidP="003B4EB9">
            <w:pPr>
              <w:spacing w:after="0" w:line="240" w:lineRule="auto"/>
              <w:jc w:val="right"/>
              <w:rPr>
                <w:rFonts w:ascii="Liberation Serif" w:eastAsia="Times New Roman" w:hAnsi="Liberation Serif" w:cs="Times New Roman"/>
                <w:sz w:val="20"/>
                <w:szCs w:val="20"/>
                <w:lang w:eastAsia="ru-RU"/>
              </w:rPr>
            </w:pPr>
            <w:r w:rsidRPr="003B4EB9">
              <w:rPr>
                <w:rFonts w:ascii="Liberation Serif" w:eastAsia="Times New Roman" w:hAnsi="Liberation Serif" w:cs="Times New Roman"/>
                <w:sz w:val="20"/>
                <w:szCs w:val="20"/>
                <w:lang w:eastAsia="ru-RU"/>
              </w:rPr>
              <w:t>1 460 845,0</w:t>
            </w:r>
          </w:p>
        </w:tc>
        <w:tc>
          <w:tcPr>
            <w:tcW w:w="1244" w:type="dxa"/>
            <w:tcBorders>
              <w:top w:val="single" w:sz="4" w:space="0" w:color="auto"/>
              <w:left w:val="nil"/>
              <w:bottom w:val="single" w:sz="4" w:space="0" w:color="auto"/>
              <w:right w:val="single" w:sz="4" w:space="0" w:color="auto"/>
            </w:tcBorders>
            <w:shd w:val="clear" w:color="auto" w:fill="auto"/>
            <w:hideMark/>
          </w:tcPr>
          <w:p w:rsidR="003B4EB9" w:rsidRPr="003B4EB9" w:rsidRDefault="003B4EB9" w:rsidP="003B4EB9">
            <w:pPr>
              <w:spacing w:after="0" w:line="240" w:lineRule="auto"/>
              <w:jc w:val="right"/>
              <w:rPr>
                <w:rFonts w:ascii="Liberation Serif" w:eastAsia="Times New Roman" w:hAnsi="Liberation Serif" w:cs="Times New Roman"/>
                <w:sz w:val="20"/>
                <w:szCs w:val="20"/>
                <w:lang w:eastAsia="ru-RU"/>
              </w:rPr>
            </w:pPr>
            <w:r w:rsidRPr="003B4EB9">
              <w:rPr>
                <w:rFonts w:ascii="Liberation Serif" w:eastAsia="Times New Roman" w:hAnsi="Liberation Serif" w:cs="Times New Roman"/>
                <w:sz w:val="20"/>
                <w:szCs w:val="20"/>
                <w:lang w:eastAsia="ru-RU"/>
              </w:rPr>
              <w:t xml:space="preserve"> 369 875,0</w:t>
            </w:r>
          </w:p>
        </w:tc>
        <w:tc>
          <w:tcPr>
            <w:tcW w:w="976" w:type="dxa"/>
            <w:tcBorders>
              <w:top w:val="single" w:sz="4" w:space="0" w:color="auto"/>
              <w:left w:val="nil"/>
              <w:bottom w:val="single" w:sz="4" w:space="0" w:color="auto"/>
              <w:right w:val="single" w:sz="4" w:space="0" w:color="auto"/>
            </w:tcBorders>
            <w:shd w:val="clear" w:color="auto" w:fill="auto"/>
            <w:hideMark/>
          </w:tcPr>
          <w:p w:rsidR="003B4EB9" w:rsidRPr="003B4EB9" w:rsidRDefault="003B4EB9" w:rsidP="003B4EB9">
            <w:pPr>
              <w:spacing w:after="0" w:line="240" w:lineRule="auto"/>
              <w:jc w:val="right"/>
              <w:rPr>
                <w:rFonts w:ascii="Liberation Serif" w:eastAsia="Times New Roman" w:hAnsi="Liberation Serif" w:cs="Times New Roman"/>
                <w:sz w:val="20"/>
                <w:szCs w:val="20"/>
                <w:lang w:eastAsia="ru-RU"/>
              </w:rPr>
            </w:pPr>
            <w:r w:rsidRPr="003B4EB9">
              <w:rPr>
                <w:rFonts w:ascii="Liberation Serif" w:eastAsia="Times New Roman" w:hAnsi="Liberation Serif" w:cs="Times New Roman"/>
                <w:sz w:val="20"/>
                <w:szCs w:val="20"/>
                <w:lang w:eastAsia="ru-RU"/>
              </w:rPr>
              <w:t xml:space="preserve"> 426 400,0</w:t>
            </w:r>
          </w:p>
        </w:tc>
        <w:tc>
          <w:tcPr>
            <w:tcW w:w="0" w:type="auto"/>
            <w:tcBorders>
              <w:top w:val="single" w:sz="4" w:space="0" w:color="auto"/>
              <w:left w:val="nil"/>
              <w:bottom w:val="single" w:sz="4" w:space="0" w:color="auto"/>
              <w:right w:val="single" w:sz="4" w:space="0" w:color="auto"/>
            </w:tcBorders>
            <w:shd w:val="clear" w:color="auto" w:fill="auto"/>
            <w:hideMark/>
          </w:tcPr>
          <w:p w:rsidR="003B4EB9" w:rsidRPr="003B4EB9" w:rsidRDefault="003B4EB9" w:rsidP="003B4EB9">
            <w:pPr>
              <w:spacing w:after="0" w:line="240" w:lineRule="auto"/>
              <w:jc w:val="right"/>
              <w:rPr>
                <w:rFonts w:ascii="Liberation Serif" w:eastAsia="Times New Roman" w:hAnsi="Liberation Serif" w:cs="Times New Roman"/>
                <w:sz w:val="20"/>
                <w:szCs w:val="20"/>
                <w:lang w:eastAsia="ru-RU"/>
              </w:rPr>
            </w:pPr>
            <w:r w:rsidRPr="003B4EB9">
              <w:rPr>
                <w:rFonts w:ascii="Liberation Serif" w:eastAsia="Times New Roman" w:hAnsi="Liberation Serif" w:cs="Times New Roman"/>
                <w:sz w:val="20"/>
                <w:szCs w:val="20"/>
                <w:lang w:eastAsia="ru-RU"/>
              </w:rPr>
              <w:t xml:space="preserve"> 426 400,0</w:t>
            </w:r>
          </w:p>
        </w:tc>
        <w:tc>
          <w:tcPr>
            <w:tcW w:w="0" w:type="auto"/>
            <w:tcBorders>
              <w:top w:val="single" w:sz="4" w:space="0" w:color="auto"/>
              <w:left w:val="nil"/>
              <w:bottom w:val="single" w:sz="4" w:space="0" w:color="auto"/>
              <w:right w:val="single" w:sz="4" w:space="0" w:color="auto"/>
            </w:tcBorders>
            <w:shd w:val="clear" w:color="auto" w:fill="auto"/>
            <w:hideMark/>
          </w:tcPr>
          <w:p w:rsidR="003B4EB9" w:rsidRPr="003B4EB9" w:rsidRDefault="003B4EB9" w:rsidP="003B4EB9">
            <w:pPr>
              <w:spacing w:after="0" w:line="240" w:lineRule="auto"/>
              <w:jc w:val="right"/>
              <w:rPr>
                <w:rFonts w:ascii="Liberation Serif" w:eastAsia="Times New Roman" w:hAnsi="Liberation Serif" w:cs="Times New Roman"/>
                <w:sz w:val="20"/>
                <w:szCs w:val="20"/>
                <w:lang w:eastAsia="ru-RU"/>
              </w:rPr>
            </w:pPr>
            <w:r w:rsidRPr="003B4EB9">
              <w:rPr>
                <w:rFonts w:ascii="Liberation Serif" w:eastAsia="Times New Roman" w:hAnsi="Liberation Serif" w:cs="Times New Roman"/>
                <w:sz w:val="20"/>
                <w:szCs w:val="20"/>
                <w:lang w:eastAsia="ru-RU"/>
              </w:rPr>
              <w:t xml:space="preserve"> 116 750,0</w:t>
            </w:r>
          </w:p>
        </w:tc>
        <w:tc>
          <w:tcPr>
            <w:tcW w:w="0" w:type="auto"/>
            <w:tcBorders>
              <w:top w:val="single" w:sz="4" w:space="0" w:color="auto"/>
              <w:left w:val="nil"/>
              <w:bottom w:val="single" w:sz="4" w:space="0" w:color="auto"/>
              <w:right w:val="single" w:sz="4" w:space="0" w:color="auto"/>
            </w:tcBorders>
            <w:shd w:val="clear" w:color="auto" w:fill="auto"/>
            <w:hideMark/>
          </w:tcPr>
          <w:p w:rsidR="003B4EB9" w:rsidRPr="003B4EB9" w:rsidRDefault="003B4EB9" w:rsidP="003B4EB9">
            <w:pPr>
              <w:spacing w:after="0" w:line="240" w:lineRule="auto"/>
              <w:jc w:val="right"/>
              <w:rPr>
                <w:rFonts w:ascii="Liberation Serif" w:eastAsia="Times New Roman" w:hAnsi="Liberation Serif" w:cs="Times New Roman"/>
                <w:sz w:val="20"/>
                <w:szCs w:val="20"/>
                <w:lang w:eastAsia="ru-RU"/>
              </w:rPr>
            </w:pPr>
            <w:r w:rsidRPr="003B4EB9">
              <w:rPr>
                <w:rFonts w:ascii="Liberation Serif" w:eastAsia="Times New Roman" w:hAnsi="Liberation Serif" w:cs="Times New Roman"/>
                <w:sz w:val="20"/>
                <w:szCs w:val="20"/>
                <w:lang w:eastAsia="ru-RU"/>
              </w:rPr>
              <w:t xml:space="preserve"> 121 420,0</w:t>
            </w:r>
          </w:p>
        </w:tc>
        <w:tc>
          <w:tcPr>
            <w:tcW w:w="0" w:type="auto"/>
            <w:tcBorders>
              <w:top w:val="single" w:sz="4" w:space="0" w:color="auto"/>
              <w:left w:val="nil"/>
              <w:bottom w:val="single" w:sz="4" w:space="0" w:color="auto"/>
              <w:right w:val="single" w:sz="4" w:space="0" w:color="auto"/>
            </w:tcBorders>
            <w:shd w:val="clear" w:color="auto" w:fill="auto"/>
            <w:hideMark/>
          </w:tcPr>
          <w:p w:rsidR="003B4EB9" w:rsidRPr="003B4EB9" w:rsidRDefault="003B4EB9" w:rsidP="003B4EB9">
            <w:pPr>
              <w:spacing w:after="0" w:line="240" w:lineRule="auto"/>
              <w:jc w:val="right"/>
              <w:rPr>
                <w:rFonts w:ascii="Liberation Serif" w:eastAsia="Times New Roman" w:hAnsi="Liberation Serif" w:cs="Times New Roman"/>
                <w:sz w:val="20"/>
                <w:szCs w:val="20"/>
                <w:lang w:eastAsia="ru-RU"/>
              </w:rPr>
            </w:pPr>
            <w:r w:rsidRPr="003B4EB9">
              <w:rPr>
                <w:rFonts w:ascii="Liberation Serif" w:eastAsia="Times New Roman" w:hAnsi="Liberation Serif" w:cs="Times New Roman"/>
                <w:sz w:val="20"/>
                <w:szCs w:val="20"/>
                <w:lang w:eastAsia="ru-RU"/>
              </w:rPr>
              <w:t xml:space="preserve">  0,0</w:t>
            </w:r>
          </w:p>
        </w:tc>
        <w:tc>
          <w:tcPr>
            <w:tcW w:w="0" w:type="auto"/>
            <w:tcBorders>
              <w:top w:val="single" w:sz="4" w:space="0" w:color="auto"/>
              <w:left w:val="nil"/>
              <w:bottom w:val="single" w:sz="4" w:space="0" w:color="auto"/>
              <w:right w:val="single" w:sz="4" w:space="0" w:color="auto"/>
            </w:tcBorders>
            <w:shd w:val="clear" w:color="auto" w:fill="auto"/>
          </w:tcPr>
          <w:p w:rsidR="003B4EB9" w:rsidRPr="003B4EB9" w:rsidRDefault="003B4EB9" w:rsidP="003B4EB9">
            <w:pPr>
              <w:spacing w:after="0" w:line="240" w:lineRule="auto"/>
              <w:jc w:val="right"/>
              <w:rPr>
                <w:rFonts w:ascii="Liberation Serif" w:eastAsia="Times New Roman" w:hAnsi="Liberation Serif" w:cs="Times New Roman"/>
                <w:sz w:val="20"/>
                <w:szCs w:val="20"/>
                <w:lang w:eastAsia="ru-RU"/>
              </w:rPr>
            </w:pPr>
            <w:r w:rsidRPr="003B4EB9">
              <w:rPr>
                <w:rFonts w:ascii="Liberation Serif" w:eastAsia="Times New Roman" w:hAnsi="Liberation Serif" w:cs="Times New Roman"/>
                <w:sz w:val="20"/>
                <w:szCs w:val="20"/>
                <w:lang w:eastAsia="ru-RU"/>
              </w:rPr>
              <w:t xml:space="preserve">  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B4EB9" w:rsidRPr="003B4EB9" w:rsidRDefault="003B4EB9" w:rsidP="003B4EB9">
            <w:pPr>
              <w:spacing w:after="0" w:line="240" w:lineRule="auto"/>
              <w:rPr>
                <w:rFonts w:ascii="Liberation Serif" w:eastAsia="Times New Roman" w:hAnsi="Liberation Serif" w:cs="Times New Roman"/>
                <w:sz w:val="20"/>
                <w:szCs w:val="20"/>
                <w:lang w:eastAsia="ru-RU"/>
              </w:rPr>
            </w:pPr>
            <w:r w:rsidRPr="003B4EB9">
              <w:rPr>
                <w:rFonts w:ascii="Liberation Serif" w:eastAsia="Times New Roman" w:hAnsi="Liberation Serif" w:cs="Times New Roman"/>
                <w:sz w:val="20"/>
                <w:szCs w:val="20"/>
                <w:lang w:eastAsia="ru-RU"/>
              </w:rPr>
              <w:t> </w:t>
            </w:r>
          </w:p>
        </w:tc>
      </w:tr>
      <w:tr w:rsidR="003B4EB9" w:rsidRPr="003B4EB9" w:rsidTr="003B4EB9">
        <w:trPr>
          <w:cantSplit/>
          <w:trHeight w:val="289"/>
        </w:trPr>
        <w:tc>
          <w:tcPr>
            <w:tcW w:w="0" w:type="auto"/>
            <w:tcBorders>
              <w:top w:val="single" w:sz="4" w:space="0" w:color="auto"/>
              <w:left w:val="single" w:sz="4" w:space="0" w:color="auto"/>
              <w:bottom w:val="single" w:sz="4" w:space="0" w:color="auto"/>
              <w:right w:val="single" w:sz="4" w:space="0" w:color="auto"/>
            </w:tcBorders>
            <w:shd w:val="clear" w:color="000000" w:fill="FFFFFF"/>
            <w:hideMark/>
          </w:tcPr>
          <w:p w:rsidR="003B4EB9" w:rsidRPr="003B4EB9" w:rsidRDefault="003B4EB9" w:rsidP="003B4EB9">
            <w:pPr>
              <w:spacing w:after="0" w:line="240" w:lineRule="auto"/>
              <w:jc w:val="both"/>
              <w:rPr>
                <w:rFonts w:ascii="Liberation Serif" w:eastAsia="Times New Roman" w:hAnsi="Liberation Serif" w:cs="Times New Roman"/>
                <w:b/>
                <w:bCs/>
                <w:color w:val="000000"/>
                <w:sz w:val="20"/>
                <w:szCs w:val="20"/>
                <w:lang w:eastAsia="ru-RU"/>
              </w:rPr>
            </w:pPr>
            <w:r w:rsidRPr="003B4EB9">
              <w:rPr>
                <w:rFonts w:ascii="Liberation Serif" w:eastAsia="Times New Roman" w:hAnsi="Liberation Serif" w:cs="Times New Roman"/>
                <w:b/>
                <w:bCs/>
                <w:color w:val="000000"/>
                <w:sz w:val="20"/>
                <w:szCs w:val="20"/>
                <w:lang w:eastAsia="ru-RU"/>
              </w:rPr>
              <w:lastRenderedPageBreak/>
              <w:t>83</w:t>
            </w:r>
          </w:p>
        </w:tc>
        <w:tc>
          <w:tcPr>
            <w:tcW w:w="0" w:type="auto"/>
            <w:tcBorders>
              <w:top w:val="single" w:sz="4" w:space="0" w:color="auto"/>
              <w:left w:val="nil"/>
              <w:bottom w:val="single" w:sz="4" w:space="0" w:color="auto"/>
              <w:right w:val="single" w:sz="4" w:space="0" w:color="auto"/>
            </w:tcBorders>
            <w:shd w:val="clear" w:color="000000" w:fill="FFFFFF"/>
            <w:hideMark/>
          </w:tcPr>
          <w:p w:rsidR="003B4EB9" w:rsidRPr="003B4EB9" w:rsidRDefault="003B4EB9" w:rsidP="003B4EB9">
            <w:pPr>
              <w:spacing w:after="0" w:line="240" w:lineRule="auto"/>
              <w:rPr>
                <w:rFonts w:ascii="Liberation Serif" w:eastAsia="Times New Roman" w:hAnsi="Liberation Serif" w:cs="Times New Roman"/>
                <w:b/>
                <w:bCs/>
                <w:color w:val="000000"/>
                <w:sz w:val="20"/>
                <w:szCs w:val="20"/>
                <w:lang w:eastAsia="ru-RU"/>
              </w:rPr>
            </w:pPr>
            <w:r w:rsidRPr="003B4EB9">
              <w:rPr>
                <w:rFonts w:ascii="Liberation Serif" w:eastAsia="Times New Roman" w:hAnsi="Liberation Serif" w:cs="Times New Roman"/>
                <w:b/>
                <w:bCs/>
                <w:color w:val="000000"/>
                <w:sz w:val="20"/>
                <w:szCs w:val="20"/>
                <w:lang w:eastAsia="ru-RU"/>
              </w:rPr>
              <w:t>Мероприятие 3.9. Вывоз мусора с несанкционированных свалок территории ГО Заречный</w:t>
            </w:r>
          </w:p>
        </w:tc>
        <w:tc>
          <w:tcPr>
            <w:tcW w:w="0" w:type="auto"/>
            <w:tcBorders>
              <w:top w:val="single" w:sz="4" w:space="0" w:color="auto"/>
              <w:left w:val="nil"/>
              <w:bottom w:val="single" w:sz="4" w:space="0" w:color="auto"/>
              <w:right w:val="single" w:sz="4" w:space="0" w:color="auto"/>
            </w:tcBorders>
            <w:shd w:val="clear" w:color="000000" w:fill="FFFFFF"/>
            <w:hideMark/>
          </w:tcPr>
          <w:p w:rsidR="003B4EB9" w:rsidRPr="003B4EB9" w:rsidRDefault="003B4EB9" w:rsidP="003B4EB9">
            <w:pPr>
              <w:spacing w:after="0" w:line="240" w:lineRule="auto"/>
              <w:jc w:val="right"/>
              <w:rPr>
                <w:rFonts w:ascii="Liberation Serif" w:eastAsia="Times New Roman" w:hAnsi="Liberation Serif" w:cs="Times New Roman"/>
                <w:b/>
                <w:bCs/>
                <w:color w:val="000000"/>
                <w:sz w:val="20"/>
                <w:szCs w:val="20"/>
                <w:lang w:eastAsia="ru-RU"/>
              </w:rPr>
            </w:pPr>
            <w:r w:rsidRPr="003B4EB9">
              <w:rPr>
                <w:rFonts w:ascii="Liberation Serif" w:eastAsia="Times New Roman" w:hAnsi="Liberation Serif" w:cs="Times New Roman"/>
                <w:b/>
                <w:bCs/>
                <w:color w:val="000000"/>
                <w:sz w:val="20"/>
                <w:szCs w:val="20"/>
                <w:lang w:eastAsia="ru-RU"/>
              </w:rPr>
              <w:t>2 050 047,5</w:t>
            </w:r>
          </w:p>
        </w:tc>
        <w:tc>
          <w:tcPr>
            <w:tcW w:w="1244" w:type="dxa"/>
            <w:tcBorders>
              <w:top w:val="single" w:sz="4" w:space="0" w:color="auto"/>
              <w:left w:val="nil"/>
              <w:bottom w:val="single" w:sz="4" w:space="0" w:color="auto"/>
              <w:right w:val="single" w:sz="4" w:space="0" w:color="auto"/>
            </w:tcBorders>
            <w:shd w:val="clear" w:color="000000" w:fill="FFFFFF"/>
            <w:hideMark/>
          </w:tcPr>
          <w:p w:rsidR="003B4EB9" w:rsidRPr="003B4EB9" w:rsidRDefault="003B4EB9" w:rsidP="003B4EB9">
            <w:pPr>
              <w:spacing w:after="0" w:line="240" w:lineRule="auto"/>
              <w:jc w:val="right"/>
              <w:rPr>
                <w:rFonts w:ascii="Liberation Serif" w:eastAsia="Times New Roman" w:hAnsi="Liberation Serif" w:cs="Times New Roman"/>
                <w:b/>
                <w:bCs/>
                <w:color w:val="000000"/>
                <w:sz w:val="20"/>
                <w:szCs w:val="20"/>
                <w:lang w:eastAsia="ru-RU"/>
              </w:rPr>
            </w:pPr>
            <w:r w:rsidRPr="003B4EB9">
              <w:rPr>
                <w:rFonts w:ascii="Liberation Serif" w:eastAsia="Times New Roman" w:hAnsi="Liberation Serif" w:cs="Times New Roman"/>
                <w:b/>
                <w:bCs/>
                <w:color w:val="000000"/>
                <w:sz w:val="20"/>
                <w:szCs w:val="20"/>
                <w:lang w:eastAsia="ru-RU"/>
              </w:rPr>
              <w:t xml:space="preserve"> 355 777,5</w:t>
            </w:r>
          </w:p>
        </w:tc>
        <w:tc>
          <w:tcPr>
            <w:tcW w:w="976" w:type="dxa"/>
            <w:tcBorders>
              <w:top w:val="single" w:sz="4" w:space="0" w:color="auto"/>
              <w:left w:val="nil"/>
              <w:bottom w:val="single" w:sz="4" w:space="0" w:color="auto"/>
              <w:right w:val="single" w:sz="4" w:space="0" w:color="auto"/>
            </w:tcBorders>
            <w:shd w:val="clear" w:color="000000" w:fill="FFFFFF"/>
            <w:hideMark/>
          </w:tcPr>
          <w:p w:rsidR="003B4EB9" w:rsidRPr="003B4EB9" w:rsidRDefault="003B4EB9" w:rsidP="003B4EB9">
            <w:pPr>
              <w:spacing w:after="0" w:line="240" w:lineRule="auto"/>
              <w:jc w:val="right"/>
              <w:rPr>
                <w:rFonts w:ascii="Liberation Serif" w:eastAsia="Times New Roman" w:hAnsi="Liberation Serif" w:cs="Times New Roman"/>
                <w:b/>
                <w:bCs/>
                <w:color w:val="000000"/>
                <w:sz w:val="20"/>
                <w:szCs w:val="20"/>
                <w:lang w:eastAsia="ru-RU"/>
              </w:rPr>
            </w:pPr>
            <w:r w:rsidRPr="003B4EB9">
              <w:rPr>
                <w:rFonts w:ascii="Liberation Serif" w:eastAsia="Times New Roman" w:hAnsi="Liberation Serif" w:cs="Times New Roman"/>
                <w:b/>
                <w:bCs/>
                <w:color w:val="000000"/>
                <w:sz w:val="20"/>
                <w:szCs w:val="20"/>
                <w:lang w:eastAsia="ru-RU"/>
              </w:rPr>
              <w:t xml:space="preserve"> 520 000,0</w:t>
            </w:r>
          </w:p>
        </w:tc>
        <w:tc>
          <w:tcPr>
            <w:tcW w:w="0" w:type="auto"/>
            <w:tcBorders>
              <w:top w:val="single" w:sz="4" w:space="0" w:color="auto"/>
              <w:left w:val="nil"/>
              <w:bottom w:val="single" w:sz="4" w:space="0" w:color="auto"/>
              <w:right w:val="single" w:sz="4" w:space="0" w:color="auto"/>
            </w:tcBorders>
            <w:shd w:val="clear" w:color="000000" w:fill="FFFFFF"/>
            <w:hideMark/>
          </w:tcPr>
          <w:p w:rsidR="003B4EB9" w:rsidRPr="003B4EB9" w:rsidRDefault="003B4EB9" w:rsidP="003B4EB9">
            <w:pPr>
              <w:spacing w:after="0" w:line="240" w:lineRule="auto"/>
              <w:jc w:val="right"/>
              <w:rPr>
                <w:rFonts w:ascii="Liberation Serif" w:eastAsia="Times New Roman" w:hAnsi="Liberation Serif" w:cs="Times New Roman"/>
                <w:b/>
                <w:bCs/>
                <w:color w:val="000000"/>
                <w:sz w:val="20"/>
                <w:szCs w:val="20"/>
                <w:lang w:eastAsia="ru-RU"/>
              </w:rPr>
            </w:pPr>
            <w:r w:rsidRPr="003B4EB9">
              <w:rPr>
                <w:rFonts w:ascii="Liberation Serif" w:eastAsia="Times New Roman" w:hAnsi="Liberation Serif" w:cs="Times New Roman"/>
                <w:b/>
                <w:bCs/>
                <w:color w:val="000000"/>
                <w:sz w:val="20"/>
                <w:szCs w:val="20"/>
                <w:lang w:eastAsia="ru-RU"/>
              </w:rPr>
              <w:t xml:space="preserve"> 459 680,0</w:t>
            </w:r>
          </w:p>
        </w:tc>
        <w:tc>
          <w:tcPr>
            <w:tcW w:w="0" w:type="auto"/>
            <w:tcBorders>
              <w:top w:val="single" w:sz="4" w:space="0" w:color="auto"/>
              <w:left w:val="nil"/>
              <w:bottom w:val="single" w:sz="4" w:space="0" w:color="auto"/>
              <w:right w:val="single" w:sz="4" w:space="0" w:color="auto"/>
            </w:tcBorders>
            <w:shd w:val="clear" w:color="000000" w:fill="FFFFFF"/>
            <w:hideMark/>
          </w:tcPr>
          <w:p w:rsidR="003B4EB9" w:rsidRPr="003B4EB9" w:rsidRDefault="003B4EB9" w:rsidP="003B4EB9">
            <w:pPr>
              <w:spacing w:after="0" w:line="240" w:lineRule="auto"/>
              <w:jc w:val="right"/>
              <w:rPr>
                <w:rFonts w:ascii="Liberation Serif" w:eastAsia="Times New Roman" w:hAnsi="Liberation Serif" w:cs="Times New Roman"/>
                <w:b/>
                <w:bCs/>
                <w:color w:val="000000"/>
                <w:sz w:val="20"/>
                <w:szCs w:val="20"/>
                <w:lang w:eastAsia="ru-RU"/>
              </w:rPr>
            </w:pPr>
            <w:r w:rsidRPr="003B4EB9">
              <w:rPr>
                <w:rFonts w:ascii="Liberation Serif" w:eastAsia="Times New Roman" w:hAnsi="Liberation Serif" w:cs="Times New Roman"/>
                <w:b/>
                <w:bCs/>
                <w:color w:val="000000"/>
                <w:sz w:val="20"/>
                <w:szCs w:val="20"/>
                <w:lang w:eastAsia="ru-RU"/>
              </w:rPr>
              <w:t xml:space="preserve"> 350 290,0</w:t>
            </w:r>
          </w:p>
        </w:tc>
        <w:tc>
          <w:tcPr>
            <w:tcW w:w="0" w:type="auto"/>
            <w:tcBorders>
              <w:top w:val="single" w:sz="4" w:space="0" w:color="auto"/>
              <w:left w:val="nil"/>
              <w:bottom w:val="single" w:sz="4" w:space="0" w:color="auto"/>
              <w:right w:val="single" w:sz="4" w:space="0" w:color="auto"/>
            </w:tcBorders>
            <w:shd w:val="clear" w:color="000000" w:fill="FFFFFF"/>
            <w:hideMark/>
          </w:tcPr>
          <w:p w:rsidR="003B4EB9" w:rsidRPr="003B4EB9" w:rsidRDefault="003B4EB9" w:rsidP="003B4EB9">
            <w:pPr>
              <w:spacing w:after="0" w:line="240" w:lineRule="auto"/>
              <w:jc w:val="right"/>
              <w:rPr>
                <w:rFonts w:ascii="Liberation Serif" w:eastAsia="Times New Roman" w:hAnsi="Liberation Serif" w:cs="Times New Roman"/>
                <w:b/>
                <w:bCs/>
                <w:color w:val="000000"/>
                <w:sz w:val="20"/>
                <w:szCs w:val="20"/>
                <w:lang w:eastAsia="ru-RU"/>
              </w:rPr>
            </w:pPr>
            <w:r w:rsidRPr="003B4EB9">
              <w:rPr>
                <w:rFonts w:ascii="Liberation Serif" w:eastAsia="Times New Roman" w:hAnsi="Liberation Serif" w:cs="Times New Roman"/>
                <w:b/>
                <w:bCs/>
                <w:color w:val="000000"/>
                <w:sz w:val="20"/>
                <w:szCs w:val="20"/>
                <w:lang w:eastAsia="ru-RU"/>
              </w:rPr>
              <w:t xml:space="preserve"> 364 300,0</w:t>
            </w:r>
          </w:p>
        </w:tc>
        <w:tc>
          <w:tcPr>
            <w:tcW w:w="0" w:type="auto"/>
            <w:tcBorders>
              <w:top w:val="single" w:sz="4" w:space="0" w:color="auto"/>
              <w:left w:val="nil"/>
              <w:bottom w:val="single" w:sz="4" w:space="0" w:color="auto"/>
              <w:right w:val="single" w:sz="4" w:space="0" w:color="auto"/>
            </w:tcBorders>
            <w:shd w:val="clear" w:color="000000" w:fill="FFFFFF"/>
            <w:hideMark/>
          </w:tcPr>
          <w:p w:rsidR="003B4EB9" w:rsidRPr="003B4EB9" w:rsidRDefault="003B4EB9" w:rsidP="003B4EB9">
            <w:pPr>
              <w:spacing w:after="0" w:line="240" w:lineRule="auto"/>
              <w:jc w:val="right"/>
              <w:rPr>
                <w:rFonts w:ascii="Liberation Serif" w:eastAsia="Times New Roman" w:hAnsi="Liberation Serif" w:cs="Times New Roman"/>
                <w:b/>
                <w:bCs/>
                <w:color w:val="000000"/>
                <w:sz w:val="20"/>
                <w:szCs w:val="20"/>
                <w:lang w:eastAsia="ru-RU"/>
              </w:rPr>
            </w:pPr>
            <w:r w:rsidRPr="003B4EB9">
              <w:rPr>
                <w:rFonts w:ascii="Liberation Serif" w:eastAsia="Times New Roman" w:hAnsi="Liberation Serif" w:cs="Times New Roman"/>
                <w:b/>
                <w:bCs/>
                <w:color w:val="000000"/>
                <w:sz w:val="20"/>
                <w:szCs w:val="20"/>
                <w:lang w:eastAsia="ru-RU"/>
              </w:rPr>
              <w:t xml:space="preserve">  0,0</w:t>
            </w:r>
          </w:p>
        </w:tc>
        <w:tc>
          <w:tcPr>
            <w:tcW w:w="0" w:type="auto"/>
            <w:tcBorders>
              <w:top w:val="single" w:sz="4" w:space="0" w:color="auto"/>
              <w:left w:val="nil"/>
              <w:bottom w:val="single" w:sz="4" w:space="0" w:color="auto"/>
              <w:right w:val="single" w:sz="4" w:space="0" w:color="auto"/>
            </w:tcBorders>
            <w:shd w:val="clear" w:color="000000" w:fill="FFFFFF"/>
          </w:tcPr>
          <w:p w:rsidR="003B4EB9" w:rsidRPr="003B4EB9" w:rsidRDefault="003B4EB9" w:rsidP="003B4EB9">
            <w:pPr>
              <w:spacing w:after="0" w:line="240" w:lineRule="auto"/>
              <w:jc w:val="right"/>
              <w:rPr>
                <w:rFonts w:ascii="Liberation Serif" w:eastAsia="Times New Roman" w:hAnsi="Liberation Serif" w:cs="Times New Roman"/>
                <w:b/>
                <w:bCs/>
                <w:color w:val="000000"/>
                <w:sz w:val="20"/>
                <w:szCs w:val="20"/>
                <w:lang w:eastAsia="ru-RU"/>
              </w:rPr>
            </w:pPr>
            <w:r w:rsidRPr="003B4EB9">
              <w:rPr>
                <w:rFonts w:ascii="Liberation Serif" w:eastAsia="Times New Roman" w:hAnsi="Liberation Serif" w:cs="Times New Roman"/>
                <w:b/>
                <w:bCs/>
                <w:color w:val="000000"/>
                <w:sz w:val="20"/>
                <w:szCs w:val="20"/>
                <w:lang w:eastAsia="ru-RU"/>
              </w:rPr>
              <w:t xml:space="preserve">  0,0</w:t>
            </w:r>
          </w:p>
        </w:tc>
        <w:tc>
          <w:tcPr>
            <w:tcW w:w="0" w:type="auto"/>
            <w:tcBorders>
              <w:top w:val="single" w:sz="4" w:space="0" w:color="auto"/>
              <w:left w:val="single" w:sz="4" w:space="0" w:color="auto"/>
              <w:bottom w:val="single" w:sz="4" w:space="0" w:color="auto"/>
              <w:right w:val="single" w:sz="4" w:space="0" w:color="auto"/>
            </w:tcBorders>
            <w:shd w:val="clear" w:color="000000" w:fill="FFFFFF"/>
            <w:hideMark/>
          </w:tcPr>
          <w:p w:rsidR="003B4EB9" w:rsidRPr="003B4EB9" w:rsidRDefault="003B4EB9" w:rsidP="003B4EB9">
            <w:pPr>
              <w:spacing w:after="0" w:line="240" w:lineRule="auto"/>
              <w:rPr>
                <w:rFonts w:ascii="Liberation Serif" w:eastAsia="Times New Roman" w:hAnsi="Liberation Serif" w:cs="Times New Roman"/>
                <w:b/>
                <w:bCs/>
                <w:color w:val="000000"/>
                <w:sz w:val="20"/>
                <w:szCs w:val="20"/>
                <w:lang w:eastAsia="ru-RU"/>
              </w:rPr>
            </w:pPr>
            <w:r w:rsidRPr="003B4EB9">
              <w:rPr>
                <w:rFonts w:ascii="Liberation Serif" w:eastAsia="Times New Roman" w:hAnsi="Liberation Serif" w:cs="Times New Roman"/>
                <w:b/>
                <w:bCs/>
                <w:color w:val="000000"/>
                <w:sz w:val="20"/>
                <w:szCs w:val="20"/>
                <w:lang w:eastAsia="ru-RU"/>
              </w:rPr>
              <w:t>3.1.1.9.</w:t>
            </w:r>
          </w:p>
        </w:tc>
      </w:tr>
      <w:tr w:rsidR="003B4EB9" w:rsidRPr="003B4EB9" w:rsidTr="003B4EB9">
        <w:trPr>
          <w:cantSplit/>
          <w:trHeight w:val="264"/>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B4EB9" w:rsidRPr="003B4EB9" w:rsidRDefault="003B4EB9" w:rsidP="003B4EB9">
            <w:pPr>
              <w:spacing w:after="0" w:line="240" w:lineRule="auto"/>
              <w:jc w:val="both"/>
              <w:rPr>
                <w:rFonts w:ascii="Liberation Serif" w:eastAsia="Times New Roman" w:hAnsi="Liberation Serif" w:cs="Times New Roman"/>
                <w:sz w:val="20"/>
                <w:szCs w:val="20"/>
                <w:lang w:eastAsia="ru-RU"/>
              </w:rPr>
            </w:pPr>
            <w:r w:rsidRPr="003B4EB9">
              <w:rPr>
                <w:rFonts w:ascii="Liberation Serif" w:eastAsia="Times New Roman" w:hAnsi="Liberation Serif" w:cs="Times New Roman"/>
                <w:sz w:val="20"/>
                <w:szCs w:val="20"/>
                <w:lang w:eastAsia="ru-RU"/>
              </w:rPr>
              <w:t>84</w:t>
            </w:r>
          </w:p>
        </w:tc>
        <w:tc>
          <w:tcPr>
            <w:tcW w:w="0" w:type="auto"/>
            <w:tcBorders>
              <w:top w:val="single" w:sz="4" w:space="0" w:color="auto"/>
              <w:left w:val="nil"/>
              <w:bottom w:val="single" w:sz="4" w:space="0" w:color="auto"/>
              <w:right w:val="single" w:sz="4" w:space="0" w:color="auto"/>
            </w:tcBorders>
            <w:shd w:val="clear" w:color="auto" w:fill="auto"/>
            <w:hideMark/>
          </w:tcPr>
          <w:p w:rsidR="003B4EB9" w:rsidRPr="003B4EB9" w:rsidRDefault="003B4EB9" w:rsidP="003B4EB9">
            <w:pPr>
              <w:spacing w:after="0" w:line="240" w:lineRule="auto"/>
              <w:rPr>
                <w:rFonts w:ascii="Liberation Serif" w:eastAsia="Times New Roman" w:hAnsi="Liberation Serif" w:cs="Times New Roman"/>
                <w:sz w:val="20"/>
                <w:szCs w:val="20"/>
                <w:lang w:eastAsia="ru-RU"/>
              </w:rPr>
            </w:pPr>
            <w:r w:rsidRPr="003B4EB9">
              <w:rPr>
                <w:rFonts w:ascii="Liberation Serif" w:eastAsia="Times New Roman" w:hAnsi="Liberation Serif" w:cs="Times New Roman"/>
                <w:sz w:val="20"/>
                <w:szCs w:val="20"/>
                <w:lang w:eastAsia="ru-RU"/>
              </w:rPr>
              <w:t>местный бюджет</w:t>
            </w:r>
          </w:p>
        </w:tc>
        <w:tc>
          <w:tcPr>
            <w:tcW w:w="0" w:type="auto"/>
            <w:tcBorders>
              <w:top w:val="single" w:sz="4" w:space="0" w:color="auto"/>
              <w:left w:val="nil"/>
              <w:bottom w:val="single" w:sz="4" w:space="0" w:color="auto"/>
              <w:right w:val="single" w:sz="4" w:space="0" w:color="auto"/>
            </w:tcBorders>
            <w:shd w:val="clear" w:color="auto" w:fill="auto"/>
            <w:hideMark/>
          </w:tcPr>
          <w:p w:rsidR="003B4EB9" w:rsidRPr="003B4EB9" w:rsidRDefault="003B4EB9" w:rsidP="003B4EB9">
            <w:pPr>
              <w:spacing w:after="0" w:line="240" w:lineRule="auto"/>
              <w:jc w:val="right"/>
              <w:rPr>
                <w:rFonts w:ascii="Liberation Serif" w:eastAsia="Times New Roman" w:hAnsi="Liberation Serif" w:cs="Times New Roman"/>
                <w:sz w:val="20"/>
                <w:szCs w:val="20"/>
                <w:lang w:eastAsia="ru-RU"/>
              </w:rPr>
            </w:pPr>
            <w:r w:rsidRPr="003B4EB9">
              <w:rPr>
                <w:rFonts w:ascii="Liberation Serif" w:eastAsia="Times New Roman" w:hAnsi="Liberation Serif" w:cs="Times New Roman"/>
                <w:sz w:val="20"/>
                <w:szCs w:val="20"/>
                <w:lang w:eastAsia="ru-RU"/>
              </w:rPr>
              <w:t>2 050 047,5</w:t>
            </w:r>
          </w:p>
        </w:tc>
        <w:tc>
          <w:tcPr>
            <w:tcW w:w="1244" w:type="dxa"/>
            <w:tcBorders>
              <w:top w:val="single" w:sz="4" w:space="0" w:color="auto"/>
              <w:left w:val="nil"/>
              <w:bottom w:val="single" w:sz="4" w:space="0" w:color="auto"/>
              <w:right w:val="single" w:sz="4" w:space="0" w:color="auto"/>
            </w:tcBorders>
            <w:shd w:val="clear" w:color="auto" w:fill="auto"/>
            <w:hideMark/>
          </w:tcPr>
          <w:p w:rsidR="003B4EB9" w:rsidRPr="003B4EB9" w:rsidRDefault="003B4EB9" w:rsidP="003B4EB9">
            <w:pPr>
              <w:spacing w:after="0" w:line="240" w:lineRule="auto"/>
              <w:jc w:val="right"/>
              <w:rPr>
                <w:rFonts w:ascii="Liberation Serif" w:eastAsia="Times New Roman" w:hAnsi="Liberation Serif" w:cs="Times New Roman"/>
                <w:sz w:val="20"/>
                <w:szCs w:val="20"/>
                <w:lang w:eastAsia="ru-RU"/>
              </w:rPr>
            </w:pPr>
            <w:r w:rsidRPr="003B4EB9">
              <w:rPr>
                <w:rFonts w:ascii="Liberation Serif" w:eastAsia="Times New Roman" w:hAnsi="Liberation Serif" w:cs="Times New Roman"/>
                <w:sz w:val="20"/>
                <w:szCs w:val="20"/>
                <w:lang w:eastAsia="ru-RU"/>
              </w:rPr>
              <w:t xml:space="preserve"> 355 777,5</w:t>
            </w:r>
          </w:p>
        </w:tc>
        <w:tc>
          <w:tcPr>
            <w:tcW w:w="976" w:type="dxa"/>
            <w:tcBorders>
              <w:top w:val="single" w:sz="4" w:space="0" w:color="auto"/>
              <w:left w:val="nil"/>
              <w:bottom w:val="single" w:sz="4" w:space="0" w:color="auto"/>
              <w:right w:val="single" w:sz="4" w:space="0" w:color="auto"/>
            </w:tcBorders>
            <w:shd w:val="clear" w:color="auto" w:fill="auto"/>
            <w:hideMark/>
          </w:tcPr>
          <w:p w:rsidR="003B4EB9" w:rsidRPr="003B4EB9" w:rsidRDefault="003B4EB9" w:rsidP="003B4EB9">
            <w:pPr>
              <w:spacing w:after="0" w:line="240" w:lineRule="auto"/>
              <w:jc w:val="right"/>
              <w:rPr>
                <w:rFonts w:ascii="Liberation Serif" w:eastAsia="Times New Roman" w:hAnsi="Liberation Serif" w:cs="Times New Roman"/>
                <w:sz w:val="20"/>
                <w:szCs w:val="20"/>
                <w:lang w:eastAsia="ru-RU"/>
              </w:rPr>
            </w:pPr>
            <w:r w:rsidRPr="003B4EB9">
              <w:rPr>
                <w:rFonts w:ascii="Liberation Serif" w:eastAsia="Times New Roman" w:hAnsi="Liberation Serif" w:cs="Times New Roman"/>
                <w:sz w:val="20"/>
                <w:szCs w:val="20"/>
                <w:lang w:eastAsia="ru-RU"/>
              </w:rPr>
              <w:t xml:space="preserve"> 520 000,0</w:t>
            </w:r>
          </w:p>
        </w:tc>
        <w:tc>
          <w:tcPr>
            <w:tcW w:w="0" w:type="auto"/>
            <w:tcBorders>
              <w:top w:val="single" w:sz="4" w:space="0" w:color="auto"/>
              <w:left w:val="nil"/>
              <w:bottom w:val="single" w:sz="4" w:space="0" w:color="auto"/>
              <w:right w:val="single" w:sz="4" w:space="0" w:color="auto"/>
            </w:tcBorders>
            <w:shd w:val="clear" w:color="auto" w:fill="auto"/>
            <w:hideMark/>
          </w:tcPr>
          <w:p w:rsidR="003B4EB9" w:rsidRPr="003B4EB9" w:rsidRDefault="003B4EB9" w:rsidP="003B4EB9">
            <w:pPr>
              <w:spacing w:after="0" w:line="240" w:lineRule="auto"/>
              <w:jc w:val="right"/>
              <w:rPr>
                <w:rFonts w:ascii="Liberation Serif" w:eastAsia="Times New Roman" w:hAnsi="Liberation Serif" w:cs="Times New Roman"/>
                <w:sz w:val="20"/>
                <w:szCs w:val="20"/>
                <w:lang w:eastAsia="ru-RU"/>
              </w:rPr>
            </w:pPr>
            <w:r w:rsidRPr="003B4EB9">
              <w:rPr>
                <w:rFonts w:ascii="Liberation Serif" w:eastAsia="Times New Roman" w:hAnsi="Liberation Serif" w:cs="Times New Roman"/>
                <w:sz w:val="20"/>
                <w:szCs w:val="20"/>
                <w:lang w:eastAsia="ru-RU"/>
              </w:rPr>
              <w:t xml:space="preserve"> 459 680,0</w:t>
            </w:r>
          </w:p>
        </w:tc>
        <w:tc>
          <w:tcPr>
            <w:tcW w:w="0" w:type="auto"/>
            <w:tcBorders>
              <w:top w:val="single" w:sz="4" w:space="0" w:color="auto"/>
              <w:left w:val="nil"/>
              <w:bottom w:val="single" w:sz="4" w:space="0" w:color="auto"/>
              <w:right w:val="single" w:sz="4" w:space="0" w:color="auto"/>
            </w:tcBorders>
            <w:shd w:val="clear" w:color="auto" w:fill="auto"/>
            <w:hideMark/>
          </w:tcPr>
          <w:p w:rsidR="003B4EB9" w:rsidRPr="003B4EB9" w:rsidRDefault="003B4EB9" w:rsidP="003B4EB9">
            <w:pPr>
              <w:spacing w:after="0" w:line="240" w:lineRule="auto"/>
              <w:jc w:val="right"/>
              <w:rPr>
                <w:rFonts w:ascii="Liberation Serif" w:eastAsia="Times New Roman" w:hAnsi="Liberation Serif" w:cs="Times New Roman"/>
                <w:sz w:val="20"/>
                <w:szCs w:val="20"/>
                <w:lang w:eastAsia="ru-RU"/>
              </w:rPr>
            </w:pPr>
            <w:r w:rsidRPr="003B4EB9">
              <w:rPr>
                <w:rFonts w:ascii="Liberation Serif" w:eastAsia="Times New Roman" w:hAnsi="Liberation Serif" w:cs="Times New Roman"/>
                <w:sz w:val="20"/>
                <w:szCs w:val="20"/>
                <w:lang w:eastAsia="ru-RU"/>
              </w:rPr>
              <w:t xml:space="preserve"> 350 290,0</w:t>
            </w:r>
          </w:p>
        </w:tc>
        <w:tc>
          <w:tcPr>
            <w:tcW w:w="0" w:type="auto"/>
            <w:tcBorders>
              <w:top w:val="single" w:sz="4" w:space="0" w:color="auto"/>
              <w:left w:val="nil"/>
              <w:bottom w:val="single" w:sz="4" w:space="0" w:color="auto"/>
              <w:right w:val="single" w:sz="4" w:space="0" w:color="auto"/>
            </w:tcBorders>
            <w:shd w:val="clear" w:color="auto" w:fill="auto"/>
            <w:hideMark/>
          </w:tcPr>
          <w:p w:rsidR="003B4EB9" w:rsidRPr="003B4EB9" w:rsidRDefault="003B4EB9" w:rsidP="003B4EB9">
            <w:pPr>
              <w:spacing w:after="0" w:line="240" w:lineRule="auto"/>
              <w:jc w:val="right"/>
              <w:rPr>
                <w:rFonts w:ascii="Liberation Serif" w:eastAsia="Times New Roman" w:hAnsi="Liberation Serif" w:cs="Times New Roman"/>
                <w:sz w:val="20"/>
                <w:szCs w:val="20"/>
                <w:lang w:eastAsia="ru-RU"/>
              </w:rPr>
            </w:pPr>
            <w:r w:rsidRPr="003B4EB9">
              <w:rPr>
                <w:rFonts w:ascii="Liberation Serif" w:eastAsia="Times New Roman" w:hAnsi="Liberation Serif" w:cs="Times New Roman"/>
                <w:sz w:val="20"/>
                <w:szCs w:val="20"/>
                <w:lang w:eastAsia="ru-RU"/>
              </w:rPr>
              <w:t xml:space="preserve"> 364 300,0</w:t>
            </w:r>
          </w:p>
        </w:tc>
        <w:tc>
          <w:tcPr>
            <w:tcW w:w="0" w:type="auto"/>
            <w:tcBorders>
              <w:top w:val="single" w:sz="4" w:space="0" w:color="auto"/>
              <w:left w:val="nil"/>
              <w:bottom w:val="single" w:sz="4" w:space="0" w:color="auto"/>
              <w:right w:val="single" w:sz="4" w:space="0" w:color="auto"/>
            </w:tcBorders>
            <w:shd w:val="clear" w:color="auto" w:fill="auto"/>
            <w:hideMark/>
          </w:tcPr>
          <w:p w:rsidR="003B4EB9" w:rsidRPr="003B4EB9" w:rsidRDefault="003B4EB9" w:rsidP="003B4EB9">
            <w:pPr>
              <w:spacing w:after="0" w:line="240" w:lineRule="auto"/>
              <w:jc w:val="right"/>
              <w:rPr>
                <w:rFonts w:ascii="Liberation Serif" w:eastAsia="Times New Roman" w:hAnsi="Liberation Serif" w:cs="Times New Roman"/>
                <w:sz w:val="20"/>
                <w:szCs w:val="20"/>
                <w:lang w:eastAsia="ru-RU"/>
              </w:rPr>
            </w:pPr>
            <w:r w:rsidRPr="003B4EB9">
              <w:rPr>
                <w:rFonts w:ascii="Liberation Serif" w:eastAsia="Times New Roman" w:hAnsi="Liberation Serif" w:cs="Times New Roman"/>
                <w:sz w:val="20"/>
                <w:szCs w:val="20"/>
                <w:lang w:eastAsia="ru-RU"/>
              </w:rPr>
              <w:t xml:space="preserve">  0,0</w:t>
            </w:r>
          </w:p>
        </w:tc>
        <w:tc>
          <w:tcPr>
            <w:tcW w:w="0" w:type="auto"/>
            <w:tcBorders>
              <w:top w:val="single" w:sz="4" w:space="0" w:color="auto"/>
              <w:left w:val="nil"/>
              <w:bottom w:val="single" w:sz="4" w:space="0" w:color="auto"/>
              <w:right w:val="single" w:sz="4" w:space="0" w:color="auto"/>
            </w:tcBorders>
            <w:shd w:val="clear" w:color="auto" w:fill="auto"/>
          </w:tcPr>
          <w:p w:rsidR="003B4EB9" w:rsidRPr="003B4EB9" w:rsidRDefault="003B4EB9" w:rsidP="003B4EB9">
            <w:pPr>
              <w:spacing w:after="0" w:line="240" w:lineRule="auto"/>
              <w:jc w:val="right"/>
              <w:rPr>
                <w:rFonts w:ascii="Liberation Serif" w:eastAsia="Times New Roman" w:hAnsi="Liberation Serif" w:cs="Times New Roman"/>
                <w:sz w:val="20"/>
                <w:szCs w:val="20"/>
                <w:lang w:eastAsia="ru-RU"/>
              </w:rPr>
            </w:pPr>
            <w:r w:rsidRPr="003B4EB9">
              <w:rPr>
                <w:rFonts w:ascii="Liberation Serif" w:eastAsia="Times New Roman" w:hAnsi="Liberation Serif" w:cs="Times New Roman"/>
                <w:sz w:val="20"/>
                <w:szCs w:val="20"/>
                <w:lang w:eastAsia="ru-RU"/>
              </w:rPr>
              <w:t xml:space="preserve">  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B4EB9" w:rsidRPr="003B4EB9" w:rsidRDefault="003B4EB9" w:rsidP="003B4EB9">
            <w:pPr>
              <w:spacing w:after="0" w:line="240" w:lineRule="auto"/>
              <w:rPr>
                <w:rFonts w:ascii="Liberation Serif" w:eastAsia="Times New Roman" w:hAnsi="Liberation Serif" w:cs="Times New Roman"/>
                <w:sz w:val="20"/>
                <w:szCs w:val="20"/>
                <w:lang w:eastAsia="ru-RU"/>
              </w:rPr>
            </w:pPr>
            <w:r w:rsidRPr="003B4EB9">
              <w:rPr>
                <w:rFonts w:ascii="Liberation Serif" w:eastAsia="Times New Roman" w:hAnsi="Liberation Serif" w:cs="Times New Roman"/>
                <w:sz w:val="20"/>
                <w:szCs w:val="20"/>
                <w:lang w:eastAsia="ru-RU"/>
              </w:rPr>
              <w:t> </w:t>
            </w:r>
          </w:p>
        </w:tc>
      </w:tr>
      <w:tr w:rsidR="003B4EB9" w:rsidRPr="003B4EB9" w:rsidTr="003B4EB9">
        <w:trPr>
          <w:cantSplit/>
          <w:trHeight w:val="600"/>
        </w:trPr>
        <w:tc>
          <w:tcPr>
            <w:tcW w:w="0" w:type="auto"/>
            <w:tcBorders>
              <w:top w:val="single" w:sz="4" w:space="0" w:color="auto"/>
              <w:left w:val="single" w:sz="4" w:space="0" w:color="auto"/>
              <w:bottom w:val="single" w:sz="4" w:space="0" w:color="auto"/>
              <w:right w:val="single" w:sz="4" w:space="0" w:color="auto"/>
            </w:tcBorders>
            <w:shd w:val="clear" w:color="000000" w:fill="FFFFFF"/>
            <w:hideMark/>
          </w:tcPr>
          <w:p w:rsidR="003B4EB9" w:rsidRPr="003B4EB9" w:rsidRDefault="003B4EB9" w:rsidP="003B4EB9">
            <w:pPr>
              <w:spacing w:after="0" w:line="240" w:lineRule="auto"/>
              <w:jc w:val="both"/>
              <w:rPr>
                <w:rFonts w:ascii="Liberation Serif" w:eastAsia="Times New Roman" w:hAnsi="Liberation Serif" w:cs="Times New Roman"/>
                <w:b/>
                <w:bCs/>
                <w:color w:val="000000"/>
                <w:sz w:val="20"/>
                <w:szCs w:val="20"/>
                <w:lang w:eastAsia="ru-RU"/>
              </w:rPr>
            </w:pPr>
            <w:r w:rsidRPr="003B4EB9">
              <w:rPr>
                <w:rFonts w:ascii="Liberation Serif" w:eastAsia="Times New Roman" w:hAnsi="Liberation Serif" w:cs="Times New Roman"/>
                <w:b/>
                <w:bCs/>
                <w:color w:val="000000"/>
                <w:sz w:val="20"/>
                <w:szCs w:val="20"/>
                <w:lang w:eastAsia="ru-RU"/>
              </w:rPr>
              <w:t>85</w:t>
            </w:r>
          </w:p>
        </w:tc>
        <w:tc>
          <w:tcPr>
            <w:tcW w:w="0" w:type="auto"/>
            <w:tcBorders>
              <w:top w:val="single" w:sz="4" w:space="0" w:color="auto"/>
              <w:left w:val="nil"/>
              <w:bottom w:val="single" w:sz="4" w:space="0" w:color="auto"/>
              <w:right w:val="single" w:sz="4" w:space="0" w:color="auto"/>
            </w:tcBorders>
            <w:shd w:val="clear" w:color="000000" w:fill="FFFFFF"/>
            <w:hideMark/>
          </w:tcPr>
          <w:p w:rsidR="003B4EB9" w:rsidRPr="003B4EB9" w:rsidRDefault="003B4EB9" w:rsidP="003B4EB9">
            <w:pPr>
              <w:spacing w:after="0" w:line="240" w:lineRule="auto"/>
              <w:rPr>
                <w:rFonts w:ascii="Liberation Serif" w:eastAsia="Times New Roman" w:hAnsi="Liberation Serif" w:cs="Times New Roman"/>
                <w:b/>
                <w:bCs/>
                <w:color w:val="000000"/>
                <w:sz w:val="20"/>
                <w:szCs w:val="20"/>
                <w:lang w:eastAsia="ru-RU"/>
              </w:rPr>
            </w:pPr>
            <w:r w:rsidRPr="003B4EB9">
              <w:rPr>
                <w:rFonts w:ascii="Liberation Serif" w:eastAsia="Times New Roman" w:hAnsi="Liberation Serif" w:cs="Times New Roman"/>
                <w:b/>
                <w:bCs/>
                <w:color w:val="000000"/>
                <w:sz w:val="20"/>
                <w:szCs w:val="20"/>
                <w:lang w:eastAsia="ru-RU"/>
              </w:rPr>
              <w:t>Мероприятие 3.10. Чистка систем ливневой канализации, в том числе дренажные канавы, ливневые колодцы г. Заречный</w:t>
            </w:r>
          </w:p>
        </w:tc>
        <w:tc>
          <w:tcPr>
            <w:tcW w:w="0" w:type="auto"/>
            <w:tcBorders>
              <w:top w:val="single" w:sz="4" w:space="0" w:color="auto"/>
              <w:left w:val="nil"/>
              <w:bottom w:val="single" w:sz="4" w:space="0" w:color="auto"/>
              <w:right w:val="single" w:sz="4" w:space="0" w:color="auto"/>
            </w:tcBorders>
            <w:shd w:val="clear" w:color="000000" w:fill="FFFFFF"/>
            <w:hideMark/>
          </w:tcPr>
          <w:p w:rsidR="003B4EB9" w:rsidRPr="003B4EB9" w:rsidRDefault="003B4EB9" w:rsidP="003B4EB9">
            <w:pPr>
              <w:spacing w:after="0" w:line="240" w:lineRule="auto"/>
              <w:jc w:val="right"/>
              <w:rPr>
                <w:rFonts w:ascii="Liberation Serif" w:eastAsia="Times New Roman" w:hAnsi="Liberation Serif" w:cs="Times New Roman"/>
                <w:b/>
                <w:bCs/>
                <w:color w:val="000000"/>
                <w:sz w:val="20"/>
                <w:szCs w:val="20"/>
                <w:lang w:eastAsia="ru-RU"/>
              </w:rPr>
            </w:pPr>
            <w:r w:rsidRPr="003B4EB9">
              <w:rPr>
                <w:rFonts w:ascii="Liberation Serif" w:eastAsia="Times New Roman" w:hAnsi="Liberation Serif" w:cs="Times New Roman"/>
                <w:b/>
                <w:bCs/>
                <w:color w:val="000000"/>
                <w:sz w:val="20"/>
                <w:szCs w:val="20"/>
                <w:lang w:eastAsia="ru-RU"/>
              </w:rPr>
              <w:t>11 350 950,0</w:t>
            </w:r>
          </w:p>
        </w:tc>
        <w:tc>
          <w:tcPr>
            <w:tcW w:w="1244" w:type="dxa"/>
            <w:tcBorders>
              <w:top w:val="single" w:sz="4" w:space="0" w:color="auto"/>
              <w:left w:val="nil"/>
              <w:bottom w:val="single" w:sz="4" w:space="0" w:color="auto"/>
              <w:right w:val="single" w:sz="4" w:space="0" w:color="auto"/>
            </w:tcBorders>
            <w:shd w:val="clear" w:color="000000" w:fill="FFFFFF"/>
            <w:hideMark/>
          </w:tcPr>
          <w:p w:rsidR="003B4EB9" w:rsidRPr="003B4EB9" w:rsidRDefault="003B4EB9" w:rsidP="003B4EB9">
            <w:pPr>
              <w:spacing w:after="0" w:line="240" w:lineRule="auto"/>
              <w:jc w:val="right"/>
              <w:rPr>
                <w:rFonts w:ascii="Liberation Serif" w:eastAsia="Times New Roman" w:hAnsi="Liberation Serif" w:cs="Times New Roman"/>
                <w:b/>
                <w:bCs/>
                <w:color w:val="000000"/>
                <w:sz w:val="20"/>
                <w:szCs w:val="20"/>
                <w:lang w:eastAsia="ru-RU"/>
              </w:rPr>
            </w:pPr>
            <w:r w:rsidRPr="003B4EB9">
              <w:rPr>
                <w:rFonts w:ascii="Liberation Serif" w:eastAsia="Times New Roman" w:hAnsi="Liberation Serif" w:cs="Times New Roman"/>
                <w:b/>
                <w:bCs/>
                <w:color w:val="000000"/>
                <w:sz w:val="20"/>
                <w:szCs w:val="20"/>
                <w:lang w:eastAsia="ru-RU"/>
              </w:rPr>
              <w:t>1 100 000,0</w:t>
            </w:r>
          </w:p>
        </w:tc>
        <w:tc>
          <w:tcPr>
            <w:tcW w:w="976" w:type="dxa"/>
            <w:tcBorders>
              <w:top w:val="single" w:sz="4" w:space="0" w:color="auto"/>
              <w:left w:val="nil"/>
              <w:bottom w:val="single" w:sz="4" w:space="0" w:color="auto"/>
              <w:right w:val="single" w:sz="4" w:space="0" w:color="auto"/>
            </w:tcBorders>
            <w:shd w:val="clear" w:color="000000" w:fill="FFFFFF"/>
            <w:hideMark/>
          </w:tcPr>
          <w:p w:rsidR="003B4EB9" w:rsidRPr="003B4EB9" w:rsidRDefault="003B4EB9" w:rsidP="003B4EB9">
            <w:pPr>
              <w:spacing w:after="0" w:line="240" w:lineRule="auto"/>
              <w:jc w:val="right"/>
              <w:rPr>
                <w:rFonts w:ascii="Liberation Serif" w:eastAsia="Times New Roman" w:hAnsi="Liberation Serif" w:cs="Times New Roman"/>
                <w:b/>
                <w:bCs/>
                <w:color w:val="000000"/>
                <w:sz w:val="20"/>
                <w:szCs w:val="20"/>
                <w:lang w:eastAsia="ru-RU"/>
              </w:rPr>
            </w:pPr>
            <w:r w:rsidRPr="003B4EB9">
              <w:rPr>
                <w:rFonts w:ascii="Liberation Serif" w:eastAsia="Times New Roman" w:hAnsi="Liberation Serif" w:cs="Times New Roman"/>
                <w:b/>
                <w:bCs/>
                <w:color w:val="000000"/>
                <w:sz w:val="20"/>
                <w:szCs w:val="20"/>
                <w:lang w:eastAsia="ru-RU"/>
              </w:rPr>
              <w:t>6 980 000,0</w:t>
            </w:r>
          </w:p>
        </w:tc>
        <w:tc>
          <w:tcPr>
            <w:tcW w:w="0" w:type="auto"/>
            <w:tcBorders>
              <w:top w:val="single" w:sz="4" w:space="0" w:color="auto"/>
              <w:left w:val="nil"/>
              <w:bottom w:val="single" w:sz="4" w:space="0" w:color="auto"/>
              <w:right w:val="single" w:sz="4" w:space="0" w:color="auto"/>
            </w:tcBorders>
            <w:shd w:val="clear" w:color="000000" w:fill="FFFFFF"/>
            <w:hideMark/>
          </w:tcPr>
          <w:p w:rsidR="003B4EB9" w:rsidRPr="003B4EB9" w:rsidRDefault="003B4EB9" w:rsidP="003B4EB9">
            <w:pPr>
              <w:spacing w:after="0" w:line="240" w:lineRule="auto"/>
              <w:jc w:val="right"/>
              <w:rPr>
                <w:rFonts w:ascii="Liberation Serif" w:eastAsia="Times New Roman" w:hAnsi="Liberation Serif" w:cs="Times New Roman"/>
                <w:b/>
                <w:bCs/>
                <w:color w:val="000000"/>
                <w:sz w:val="20"/>
                <w:szCs w:val="20"/>
                <w:lang w:eastAsia="ru-RU"/>
              </w:rPr>
            </w:pPr>
            <w:r w:rsidRPr="003B4EB9">
              <w:rPr>
                <w:rFonts w:ascii="Liberation Serif" w:eastAsia="Times New Roman" w:hAnsi="Liberation Serif" w:cs="Times New Roman"/>
                <w:b/>
                <w:bCs/>
                <w:color w:val="000000"/>
                <w:sz w:val="20"/>
                <w:szCs w:val="20"/>
                <w:lang w:eastAsia="ru-RU"/>
              </w:rPr>
              <w:t>2 080 000,0</w:t>
            </w:r>
          </w:p>
        </w:tc>
        <w:tc>
          <w:tcPr>
            <w:tcW w:w="0" w:type="auto"/>
            <w:tcBorders>
              <w:top w:val="single" w:sz="4" w:space="0" w:color="auto"/>
              <w:left w:val="nil"/>
              <w:bottom w:val="single" w:sz="4" w:space="0" w:color="auto"/>
              <w:right w:val="single" w:sz="4" w:space="0" w:color="auto"/>
            </w:tcBorders>
            <w:shd w:val="clear" w:color="000000" w:fill="FFFFFF"/>
            <w:hideMark/>
          </w:tcPr>
          <w:p w:rsidR="003B4EB9" w:rsidRPr="003B4EB9" w:rsidRDefault="003B4EB9" w:rsidP="003B4EB9">
            <w:pPr>
              <w:spacing w:after="0" w:line="240" w:lineRule="auto"/>
              <w:jc w:val="right"/>
              <w:rPr>
                <w:rFonts w:ascii="Liberation Serif" w:eastAsia="Times New Roman" w:hAnsi="Liberation Serif" w:cs="Times New Roman"/>
                <w:b/>
                <w:bCs/>
                <w:color w:val="000000"/>
                <w:sz w:val="20"/>
                <w:szCs w:val="20"/>
                <w:lang w:eastAsia="ru-RU"/>
              </w:rPr>
            </w:pPr>
            <w:r w:rsidRPr="003B4EB9">
              <w:rPr>
                <w:rFonts w:ascii="Liberation Serif" w:eastAsia="Times New Roman" w:hAnsi="Liberation Serif" w:cs="Times New Roman"/>
                <w:b/>
                <w:bCs/>
                <w:color w:val="000000"/>
                <w:sz w:val="20"/>
                <w:szCs w:val="20"/>
                <w:lang w:eastAsia="ru-RU"/>
              </w:rPr>
              <w:t xml:space="preserve"> 583 800,0</w:t>
            </w:r>
          </w:p>
        </w:tc>
        <w:tc>
          <w:tcPr>
            <w:tcW w:w="0" w:type="auto"/>
            <w:tcBorders>
              <w:top w:val="single" w:sz="4" w:space="0" w:color="auto"/>
              <w:left w:val="nil"/>
              <w:bottom w:val="single" w:sz="4" w:space="0" w:color="auto"/>
              <w:right w:val="single" w:sz="4" w:space="0" w:color="auto"/>
            </w:tcBorders>
            <w:shd w:val="clear" w:color="000000" w:fill="FFFFFF"/>
            <w:hideMark/>
          </w:tcPr>
          <w:p w:rsidR="003B4EB9" w:rsidRPr="003B4EB9" w:rsidRDefault="003B4EB9" w:rsidP="003B4EB9">
            <w:pPr>
              <w:spacing w:after="0" w:line="240" w:lineRule="auto"/>
              <w:jc w:val="right"/>
              <w:rPr>
                <w:rFonts w:ascii="Liberation Serif" w:eastAsia="Times New Roman" w:hAnsi="Liberation Serif" w:cs="Times New Roman"/>
                <w:b/>
                <w:bCs/>
                <w:color w:val="000000"/>
                <w:sz w:val="20"/>
                <w:szCs w:val="20"/>
                <w:lang w:eastAsia="ru-RU"/>
              </w:rPr>
            </w:pPr>
            <w:r w:rsidRPr="003B4EB9">
              <w:rPr>
                <w:rFonts w:ascii="Liberation Serif" w:eastAsia="Times New Roman" w:hAnsi="Liberation Serif" w:cs="Times New Roman"/>
                <w:b/>
                <w:bCs/>
                <w:color w:val="000000"/>
                <w:sz w:val="20"/>
                <w:szCs w:val="20"/>
                <w:lang w:eastAsia="ru-RU"/>
              </w:rPr>
              <w:t xml:space="preserve"> 607 150,0</w:t>
            </w:r>
          </w:p>
        </w:tc>
        <w:tc>
          <w:tcPr>
            <w:tcW w:w="0" w:type="auto"/>
            <w:tcBorders>
              <w:top w:val="single" w:sz="4" w:space="0" w:color="auto"/>
              <w:left w:val="nil"/>
              <w:bottom w:val="single" w:sz="4" w:space="0" w:color="auto"/>
              <w:right w:val="single" w:sz="4" w:space="0" w:color="auto"/>
            </w:tcBorders>
            <w:shd w:val="clear" w:color="000000" w:fill="FFFFFF"/>
            <w:hideMark/>
          </w:tcPr>
          <w:p w:rsidR="003B4EB9" w:rsidRPr="003B4EB9" w:rsidRDefault="003B4EB9" w:rsidP="003B4EB9">
            <w:pPr>
              <w:spacing w:after="0" w:line="240" w:lineRule="auto"/>
              <w:jc w:val="right"/>
              <w:rPr>
                <w:rFonts w:ascii="Liberation Serif" w:eastAsia="Times New Roman" w:hAnsi="Liberation Serif" w:cs="Times New Roman"/>
                <w:b/>
                <w:bCs/>
                <w:color w:val="000000"/>
                <w:sz w:val="20"/>
                <w:szCs w:val="20"/>
                <w:lang w:eastAsia="ru-RU"/>
              </w:rPr>
            </w:pPr>
            <w:r w:rsidRPr="003B4EB9">
              <w:rPr>
                <w:rFonts w:ascii="Liberation Serif" w:eastAsia="Times New Roman" w:hAnsi="Liberation Serif" w:cs="Times New Roman"/>
                <w:b/>
                <w:bCs/>
                <w:color w:val="000000"/>
                <w:sz w:val="20"/>
                <w:szCs w:val="20"/>
                <w:lang w:eastAsia="ru-RU"/>
              </w:rPr>
              <w:t xml:space="preserve">  0,0</w:t>
            </w:r>
          </w:p>
        </w:tc>
        <w:tc>
          <w:tcPr>
            <w:tcW w:w="0" w:type="auto"/>
            <w:tcBorders>
              <w:top w:val="single" w:sz="4" w:space="0" w:color="auto"/>
              <w:left w:val="nil"/>
              <w:bottom w:val="single" w:sz="4" w:space="0" w:color="auto"/>
              <w:right w:val="single" w:sz="4" w:space="0" w:color="auto"/>
            </w:tcBorders>
            <w:shd w:val="clear" w:color="000000" w:fill="FFFFFF"/>
          </w:tcPr>
          <w:p w:rsidR="003B4EB9" w:rsidRPr="003B4EB9" w:rsidRDefault="003B4EB9" w:rsidP="003B4EB9">
            <w:pPr>
              <w:spacing w:after="0" w:line="240" w:lineRule="auto"/>
              <w:jc w:val="right"/>
              <w:rPr>
                <w:rFonts w:ascii="Liberation Serif" w:eastAsia="Times New Roman" w:hAnsi="Liberation Serif" w:cs="Times New Roman"/>
                <w:b/>
                <w:bCs/>
                <w:color w:val="000000"/>
                <w:sz w:val="20"/>
                <w:szCs w:val="20"/>
                <w:lang w:eastAsia="ru-RU"/>
              </w:rPr>
            </w:pPr>
            <w:r w:rsidRPr="003B4EB9">
              <w:rPr>
                <w:rFonts w:ascii="Liberation Serif" w:eastAsia="Times New Roman" w:hAnsi="Liberation Serif" w:cs="Times New Roman"/>
                <w:b/>
                <w:bCs/>
                <w:color w:val="000000"/>
                <w:sz w:val="20"/>
                <w:szCs w:val="20"/>
                <w:lang w:eastAsia="ru-RU"/>
              </w:rPr>
              <w:t xml:space="preserve">  0,0</w:t>
            </w:r>
          </w:p>
        </w:tc>
        <w:tc>
          <w:tcPr>
            <w:tcW w:w="0" w:type="auto"/>
            <w:tcBorders>
              <w:top w:val="single" w:sz="4" w:space="0" w:color="auto"/>
              <w:left w:val="single" w:sz="4" w:space="0" w:color="auto"/>
              <w:bottom w:val="single" w:sz="4" w:space="0" w:color="auto"/>
              <w:right w:val="single" w:sz="4" w:space="0" w:color="auto"/>
            </w:tcBorders>
            <w:shd w:val="clear" w:color="000000" w:fill="FFFFFF"/>
            <w:hideMark/>
          </w:tcPr>
          <w:p w:rsidR="003B4EB9" w:rsidRPr="003B4EB9" w:rsidRDefault="003B4EB9" w:rsidP="003B4EB9">
            <w:pPr>
              <w:spacing w:after="0" w:line="240" w:lineRule="auto"/>
              <w:rPr>
                <w:rFonts w:ascii="Liberation Serif" w:eastAsia="Times New Roman" w:hAnsi="Liberation Serif" w:cs="Times New Roman"/>
                <w:b/>
                <w:bCs/>
                <w:color w:val="000000"/>
                <w:sz w:val="20"/>
                <w:szCs w:val="20"/>
                <w:lang w:eastAsia="ru-RU"/>
              </w:rPr>
            </w:pPr>
            <w:r w:rsidRPr="003B4EB9">
              <w:rPr>
                <w:rFonts w:ascii="Liberation Serif" w:eastAsia="Times New Roman" w:hAnsi="Liberation Serif" w:cs="Times New Roman"/>
                <w:b/>
                <w:bCs/>
                <w:color w:val="000000"/>
                <w:sz w:val="20"/>
                <w:szCs w:val="20"/>
                <w:lang w:eastAsia="ru-RU"/>
              </w:rPr>
              <w:t>3.1.1.10.</w:t>
            </w:r>
          </w:p>
        </w:tc>
      </w:tr>
      <w:tr w:rsidR="003B4EB9" w:rsidRPr="003B4EB9" w:rsidTr="003B4EB9">
        <w:trPr>
          <w:cantSplit/>
          <w:trHeight w:val="264"/>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B4EB9" w:rsidRPr="003B4EB9" w:rsidRDefault="003B4EB9" w:rsidP="003B4EB9">
            <w:pPr>
              <w:spacing w:after="0" w:line="240" w:lineRule="auto"/>
              <w:jc w:val="both"/>
              <w:rPr>
                <w:rFonts w:ascii="Liberation Serif" w:eastAsia="Times New Roman" w:hAnsi="Liberation Serif" w:cs="Times New Roman"/>
                <w:sz w:val="20"/>
                <w:szCs w:val="20"/>
                <w:lang w:eastAsia="ru-RU"/>
              </w:rPr>
            </w:pPr>
            <w:r w:rsidRPr="003B4EB9">
              <w:rPr>
                <w:rFonts w:ascii="Liberation Serif" w:eastAsia="Times New Roman" w:hAnsi="Liberation Serif" w:cs="Times New Roman"/>
                <w:sz w:val="20"/>
                <w:szCs w:val="20"/>
                <w:lang w:eastAsia="ru-RU"/>
              </w:rPr>
              <w:t>86</w:t>
            </w:r>
          </w:p>
        </w:tc>
        <w:tc>
          <w:tcPr>
            <w:tcW w:w="0" w:type="auto"/>
            <w:tcBorders>
              <w:top w:val="single" w:sz="4" w:space="0" w:color="auto"/>
              <w:left w:val="nil"/>
              <w:bottom w:val="single" w:sz="4" w:space="0" w:color="auto"/>
              <w:right w:val="single" w:sz="4" w:space="0" w:color="auto"/>
            </w:tcBorders>
            <w:shd w:val="clear" w:color="auto" w:fill="auto"/>
            <w:hideMark/>
          </w:tcPr>
          <w:p w:rsidR="003B4EB9" w:rsidRPr="003B4EB9" w:rsidRDefault="003B4EB9" w:rsidP="003B4EB9">
            <w:pPr>
              <w:spacing w:after="0" w:line="240" w:lineRule="auto"/>
              <w:rPr>
                <w:rFonts w:ascii="Liberation Serif" w:eastAsia="Times New Roman" w:hAnsi="Liberation Serif" w:cs="Times New Roman"/>
                <w:sz w:val="20"/>
                <w:szCs w:val="20"/>
                <w:lang w:eastAsia="ru-RU"/>
              </w:rPr>
            </w:pPr>
            <w:r w:rsidRPr="003B4EB9">
              <w:rPr>
                <w:rFonts w:ascii="Liberation Serif" w:eastAsia="Times New Roman" w:hAnsi="Liberation Serif" w:cs="Times New Roman"/>
                <w:sz w:val="20"/>
                <w:szCs w:val="20"/>
                <w:lang w:eastAsia="ru-RU"/>
              </w:rPr>
              <w:t>местный бюджет</w:t>
            </w:r>
          </w:p>
        </w:tc>
        <w:tc>
          <w:tcPr>
            <w:tcW w:w="0" w:type="auto"/>
            <w:tcBorders>
              <w:top w:val="single" w:sz="4" w:space="0" w:color="auto"/>
              <w:left w:val="nil"/>
              <w:bottom w:val="single" w:sz="4" w:space="0" w:color="auto"/>
              <w:right w:val="single" w:sz="4" w:space="0" w:color="auto"/>
            </w:tcBorders>
            <w:shd w:val="clear" w:color="auto" w:fill="auto"/>
            <w:hideMark/>
          </w:tcPr>
          <w:p w:rsidR="003B4EB9" w:rsidRPr="003B4EB9" w:rsidRDefault="003B4EB9" w:rsidP="003B4EB9">
            <w:pPr>
              <w:spacing w:after="0" w:line="240" w:lineRule="auto"/>
              <w:jc w:val="right"/>
              <w:rPr>
                <w:rFonts w:ascii="Liberation Serif" w:eastAsia="Times New Roman" w:hAnsi="Liberation Serif" w:cs="Times New Roman"/>
                <w:sz w:val="20"/>
                <w:szCs w:val="20"/>
                <w:lang w:eastAsia="ru-RU"/>
              </w:rPr>
            </w:pPr>
            <w:r w:rsidRPr="003B4EB9">
              <w:rPr>
                <w:rFonts w:ascii="Liberation Serif" w:eastAsia="Times New Roman" w:hAnsi="Liberation Serif" w:cs="Times New Roman"/>
                <w:sz w:val="20"/>
                <w:szCs w:val="20"/>
                <w:lang w:eastAsia="ru-RU"/>
              </w:rPr>
              <w:t>11 350 950,0</w:t>
            </w:r>
          </w:p>
        </w:tc>
        <w:tc>
          <w:tcPr>
            <w:tcW w:w="1244" w:type="dxa"/>
            <w:tcBorders>
              <w:top w:val="single" w:sz="4" w:space="0" w:color="auto"/>
              <w:left w:val="nil"/>
              <w:bottom w:val="single" w:sz="4" w:space="0" w:color="auto"/>
              <w:right w:val="single" w:sz="4" w:space="0" w:color="auto"/>
            </w:tcBorders>
            <w:shd w:val="clear" w:color="auto" w:fill="auto"/>
            <w:hideMark/>
          </w:tcPr>
          <w:p w:rsidR="003B4EB9" w:rsidRPr="003B4EB9" w:rsidRDefault="003B4EB9" w:rsidP="003B4EB9">
            <w:pPr>
              <w:spacing w:after="0" w:line="240" w:lineRule="auto"/>
              <w:jc w:val="right"/>
              <w:rPr>
                <w:rFonts w:ascii="Liberation Serif" w:eastAsia="Times New Roman" w:hAnsi="Liberation Serif" w:cs="Times New Roman"/>
                <w:sz w:val="20"/>
                <w:szCs w:val="20"/>
                <w:lang w:eastAsia="ru-RU"/>
              </w:rPr>
            </w:pPr>
            <w:r w:rsidRPr="003B4EB9">
              <w:rPr>
                <w:rFonts w:ascii="Liberation Serif" w:eastAsia="Times New Roman" w:hAnsi="Liberation Serif" w:cs="Times New Roman"/>
                <w:sz w:val="20"/>
                <w:szCs w:val="20"/>
                <w:lang w:eastAsia="ru-RU"/>
              </w:rPr>
              <w:t>1 100 000,0</w:t>
            </w:r>
          </w:p>
        </w:tc>
        <w:tc>
          <w:tcPr>
            <w:tcW w:w="976" w:type="dxa"/>
            <w:tcBorders>
              <w:top w:val="single" w:sz="4" w:space="0" w:color="auto"/>
              <w:left w:val="nil"/>
              <w:bottom w:val="single" w:sz="4" w:space="0" w:color="auto"/>
              <w:right w:val="single" w:sz="4" w:space="0" w:color="auto"/>
            </w:tcBorders>
            <w:shd w:val="clear" w:color="auto" w:fill="auto"/>
            <w:hideMark/>
          </w:tcPr>
          <w:p w:rsidR="003B4EB9" w:rsidRPr="003B4EB9" w:rsidRDefault="003B4EB9" w:rsidP="003B4EB9">
            <w:pPr>
              <w:spacing w:after="0" w:line="240" w:lineRule="auto"/>
              <w:jc w:val="right"/>
              <w:rPr>
                <w:rFonts w:ascii="Liberation Serif" w:eastAsia="Times New Roman" w:hAnsi="Liberation Serif" w:cs="Times New Roman"/>
                <w:sz w:val="20"/>
                <w:szCs w:val="20"/>
                <w:lang w:eastAsia="ru-RU"/>
              </w:rPr>
            </w:pPr>
            <w:r w:rsidRPr="003B4EB9">
              <w:rPr>
                <w:rFonts w:ascii="Liberation Serif" w:eastAsia="Times New Roman" w:hAnsi="Liberation Serif" w:cs="Times New Roman"/>
                <w:sz w:val="20"/>
                <w:szCs w:val="20"/>
                <w:lang w:eastAsia="ru-RU"/>
              </w:rPr>
              <w:t>6 980 000,0</w:t>
            </w:r>
          </w:p>
        </w:tc>
        <w:tc>
          <w:tcPr>
            <w:tcW w:w="0" w:type="auto"/>
            <w:tcBorders>
              <w:top w:val="single" w:sz="4" w:space="0" w:color="auto"/>
              <w:left w:val="nil"/>
              <w:bottom w:val="single" w:sz="4" w:space="0" w:color="auto"/>
              <w:right w:val="single" w:sz="4" w:space="0" w:color="auto"/>
            </w:tcBorders>
            <w:shd w:val="clear" w:color="auto" w:fill="auto"/>
            <w:hideMark/>
          </w:tcPr>
          <w:p w:rsidR="003B4EB9" w:rsidRPr="003B4EB9" w:rsidRDefault="003B4EB9" w:rsidP="003B4EB9">
            <w:pPr>
              <w:spacing w:after="0" w:line="240" w:lineRule="auto"/>
              <w:jc w:val="right"/>
              <w:rPr>
                <w:rFonts w:ascii="Liberation Serif" w:eastAsia="Times New Roman" w:hAnsi="Liberation Serif" w:cs="Times New Roman"/>
                <w:sz w:val="20"/>
                <w:szCs w:val="20"/>
                <w:lang w:eastAsia="ru-RU"/>
              </w:rPr>
            </w:pPr>
            <w:r w:rsidRPr="003B4EB9">
              <w:rPr>
                <w:rFonts w:ascii="Liberation Serif" w:eastAsia="Times New Roman" w:hAnsi="Liberation Serif" w:cs="Times New Roman"/>
                <w:sz w:val="20"/>
                <w:szCs w:val="20"/>
                <w:lang w:eastAsia="ru-RU"/>
              </w:rPr>
              <w:t>2 080 000,0</w:t>
            </w:r>
          </w:p>
        </w:tc>
        <w:tc>
          <w:tcPr>
            <w:tcW w:w="0" w:type="auto"/>
            <w:tcBorders>
              <w:top w:val="single" w:sz="4" w:space="0" w:color="auto"/>
              <w:left w:val="nil"/>
              <w:bottom w:val="single" w:sz="4" w:space="0" w:color="auto"/>
              <w:right w:val="single" w:sz="4" w:space="0" w:color="auto"/>
            </w:tcBorders>
            <w:shd w:val="clear" w:color="auto" w:fill="auto"/>
            <w:hideMark/>
          </w:tcPr>
          <w:p w:rsidR="003B4EB9" w:rsidRPr="003B4EB9" w:rsidRDefault="003B4EB9" w:rsidP="003B4EB9">
            <w:pPr>
              <w:spacing w:after="0" w:line="240" w:lineRule="auto"/>
              <w:jc w:val="right"/>
              <w:rPr>
                <w:rFonts w:ascii="Liberation Serif" w:eastAsia="Times New Roman" w:hAnsi="Liberation Serif" w:cs="Times New Roman"/>
                <w:sz w:val="20"/>
                <w:szCs w:val="20"/>
                <w:lang w:eastAsia="ru-RU"/>
              </w:rPr>
            </w:pPr>
            <w:r w:rsidRPr="003B4EB9">
              <w:rPr>
                <w:rFonts w:ascii="Liberation Serif" w:eastAsia="Times New Roman" w:hAnsi="Liberation Serif" w:cs="Times New Roman"/>
                <w:sz w:val="20"/>
                <w:szCs w:val="20"/>
                <w:lang w:eastAsia="ru-RU"/>
              </w:rPr>
              <w:t xml:space="preserve"> 583 800,0</w:t>
            </w:r>
          </w:p>
        </w:tc>
        <w:tc>
          <w:tcPr>
            <w:tcW w:w="0" w:type="auto"/>
            <w:tcBorders>
              <w:top w:val="single" w:sz="4" w:space="0" w:color="auto"/>
              <w:left w:val="nil"/>
              <w:bottom w:val="single" w:sz="4" w:space="0" w:color="auto"/>
              <w:right w:val="single" w:sz="4" w:space="0" w:color="auto"/>
            </w:tcBorders>
            <w:shd w:val="clear" w:color="auto" w:fill="auto"/>
            <w:hideMark/>
          </w:tcPr>
          <w:p w:rsidR="003B4EB9" w:rsidRPr="003B4EB9" w:rsidRDefault="003B4EB9" w:rsidP="003B4EB9">
            <w:pPr>
              <w:spacing w:after="0" w:line="240" w:lineRule="auto"/>
              <w:jc w:val="right"/>
              <w:rPr>
                <w:rFonts w:ascii="Liberation Serif" w:eastAsia="Times New Roman" w:hAnsi="Liberation Serif" w:cs="Times New Roman"/>
                <w:sz w:val="20"/>
                <w:szCs w:val="20"/>
                <w:lang w:eastAsia="ru-RU"/>
              </w:rPr>
            </w:pPr>
            <w:r w:rsidRPr="003B4EB9">
              <w:rPr>
                <w:rFonts w:ascii="Liberation Serif" w:eastAsia="Times New Roman" w:hAnsi="Liberation Serif" w:cs="Times New Roman"/>
                <w:sz w:val="20"/>
                <w:szCs w:val="20"/>
                <w:lang w:eastAsia="ru-RU"/>
              </w:rPr>
              <w:t xml:space="preserve"> 607 150,0</w:t>
            </w:r>
          </w:p>
        </w:tc>
        <w:tc>
          <w:tcPr>
            <w:tcW w:w="0" w:type="auto"/>
            <w:tcBorders>
              <w:top w:val="single" w:sz="4" w:space="0" w:color="auto"/>
              <w:left w:val="nil"/>
              <w:bottom w:val="single" w:sz="4" w:space="0" w:color="auto"/>
              <w:right w:val="single" w:sz="4" w:space="0" w:color="auto"/>
            </w:tcBorders>
            <w:shd w:val="clear" w:color="auto" w:fill="auto"/>
            <w:hideMark/>
          </w:tcPr>
          <w:p w:rsidR="003B4EB9" w:rsidRPr="003B4EB9" w:rsidRDefault="003B4EB9" w:rsidP="003B4EB9">
            <w:pPr>
              <w:spacing w:after="0" w:line="240" w:lineRule="auto"/>
              <w:jc w:val="right"/>
              <w:rPr>
                <w:rFonts w:ascii="Liberation Serif" w:eastAsia="Times New Roman" w:hAnsi="Liberation Serif" w:cs="Times New Roman"/>
                <w:sz w:val="20"/>
                <w:szCs w:val="20"/>
                <w:lang w:eastAsia="ru-RU"/>
              </w:rPr>
            </w:pPr>
            <w:r w:rsidRPr="003B4EB9">
              <w:rPr>
                <w:rFonts w:ascii="Liberation Serif" w:eastAsia="Times New Roman" w:hAnsi="Liberation Serif" w:cs="Times New Roman"/>
                <w:sz w:val="20"/>
                <w:szCs w:val="20"/>
                <w:lang w:eastAsia="ru-RU"/>
              </w:rPr>
              <w:t xml:space="preserve">  0,0</w:t>
            </w:r>
          </w:p>
        </w:tc>
        <w:tc>
          <w:tcPr>
            <w:tcW w:w="0" w:type="auto"/>
            <w:tcBorders>
              <w:top w:val="single" w:sz="4" w:space="0" w:color="auto"/>
              <w:left w:val="nil"/>
              <w:bottom w:val="single" w:sz="4" w:space="0" w:color="auto"/>
              <w:right w:val="single" w:sz="4" w:space="0" w:color="auto"/>
            </w:tcBorders>
            <w:shd w:val="clear" w:color="auto" w:fill="auto"/>
          </w:tcPr>
          <w:p w:rsidR="003B4EB9" w:rsidRPr="003B4EB9" w:rsidRDefault="003B4EB9" w:rsidP="003B4EB9">
            <w:pPr>
              <w:spacing w:after="0" w:line="240" w:lineRule="auto"/>
              <w:jc w:val="right"/>
              <w:rPr>
                <w:rFonts w:ascii="Liberation Serif" w:eastAsia="Times New Roman" w:hAnsi="Liberation Serif" w:cs="Times New Roman"/>
                <w:sz w:val="20"/>
                <w:szCs w:val="20"/>
                <w:lang w:eastAsia="ru-RU"/>
              </w:rPr>
            </w:pPr>
            <w:r w:rsidRPr="003B4EB9">
              <w:rPr>
                <w:rFonts w:ascii="Liberation Serif" w:eastAsia="Times New Roman" w:hAnsi="Liberation Serif" w:cs="Times New Roman"/>
                <w:sz w:val="20"/>
                <w:szCs w:val="20"/>
                <w:lang w:eastAsia="ru-RU"/>
              </w:rPr>
              <w:t xml:space="preserve">  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B4EB9" w:rsidRPr="003B4EB9" w:rsidRDefault="003B4EB9" w:rsidP="003B4EB9">
            <w:pPr>
              <w:spacing w:after="0" w:line="240" w:lineRule="auto"/>
              <w:rPr>
                <w:rFonts w:ascii="Liberation Serif" w:eastAsia="Times New Roman" w:hAnsi="Liberation Serif" w:cs="Times New Roman"/>
                <w:sz w:val="20"/>
                <w:szCs w:val="20"/>
                <w:lang w:eastAsia="ru-RU"/>
              </w:rPr>
            </w:pPr>
            <w:r w:rsidRPr="003B4EB9">
              <w:rPr>
                <w:rFonts w:ascii="Liberation Serif" w:eastAsia="Times New Roman" w:hAnsi="Liberation Serif" w:cs="Times New Roman"/>
                <w:sz w:val="20"/>
                <w:szCs w:val="20"/>
                <w:lang w:eastAsia="ru-RU"/>
              </w:rPr>
              <w:t> </w:t>
            </w:r>
          </w:p>
        </w:tc>
      </w:tr>
      <w:tr w:rsidR="003B4EB9" w:rsidRPr="003B4EB9" w:rsidTr="003B4EB9">
        <w:trPr>
          <w:cantSplit/>
          <w:trHeight w:val="1510"/>
        </w:trPr>
        <w:tc>
          <w:tcPr>
            <w:tcW w:w="0" w:type="auto"/>
            <w:tcBorders>
              <w:top w:val="single" w:sz="4" w:space="0" w:color="auto"/>
              <w:left w:val="single" w:sz="4" w:space="0" w:color="auto"/>
              <w:bottom w:val="single" w:sz="4" w:space="0" w:color="auto"/>
              <w:right w:val="single" w:sz="4" w:space="0" w:color="auto"/>
            </w:tcBorders>
            <w:shd w:val="clear" w:color="000000" w:fill="FFFFFF"/>
            <w:hideMark/>
          </w:tcPr>
          <w:p w:rsidR="003B4EB9" w:rsidRPr="003B4EB9" w:rsidRDefault="003B4EB9" w:rsidP="003B4EB9">
            <w:pPr>
              <w:spacing w:after="0" w:line="240" w:lineRule="auto"/>
              <w:jc w:val="both"/>
              <w:rPr>
                <w:rFonts w:ascii="Liberation Serif" w:eastAsia="Times New Roman" w:hAnsi="Liberation Serif" w:cs="Times New Roman"/>
                <w:b/>
                <w:bCs/>
                <w:color w:val="000000"/>
                <w:sz w:val="20"/>
                <w:szCs w:val="20"/>
                <w:lang w:eastAsia="ru-RU"/>
              </w:rPr>
            </w:pPr>
            <w:r w:rsidRPr="003B4EB9">
              <w:rPr>
                <w:rFonts w:ascii="Liberation Serif" w:eastAsia="Times New Roman" w:hAnsi="Liberation Serif" w:cs="Times New Roman"/>
                <w:b/>
                <w:bCs/>
                <w:color w:val="000000"/>
                <w:sz w:val="20"/>
                <w:szCs w:val="20"/>
                <w:lang w:eastAsia="ru-RU"/>
              </w:rPr>
              <w:t>87</w:t>
            </w:r>
          </w:p>
        </w:tc>
        <w:tc>
          <w:tcPr>
            <w:tcW w:w="0" w:type="auto"/>
            <w:tcBorders>
              <w:top w:val="single" w:sz="4" w:space="0" w:color="auto"/>
              <w:left w:val="nil"/>
              <w:bottom w:val="single" w:sz="4" w:space="0" w:color="auto"/>
              <w:right w:val="single" w:sz="4" w:space="0" w:color="auto"/>
            </w:tcBorders>
            <w:shd w:val="clear" w:color="000000" w:fill="FFFFFF"/>
            <w:hideMark/>
          </w:tcPr>
          <w:p w:rsidR="003B4EB9" w:rsidRPr="003B4EB9" w:rsidRDefault="003B4EB9" w:rsidP="003B4EB9">
            <w:pPr>
              <w:spacing w:after="0" w:line="240" w:lineRule="auto"/>
              <w:rPr>
                <w:rFonts w:ascii="Liberation Serif" w:eastAsia="Times New Roman" w:hAnsi="Liberation Serif" w:cs="Times New Roman"/>
                <w:b/>
                <w:bCs/>
                <w:color w:val="000000"/>
                <w:sz w:val="20"/>
                <w:szCs w:val="20"/>
                <w:lang w:eastAsia="ru-RU"/>
              </w:rPr>
            </w:pPr>
            <w:r w:rsidRPr="003B4EB9">
              <w:rPr>
                <w:rFonts w:ascii="Liberation Serif" w:eastAsia="Times New Roman" w:hAnsi="Liberation Serif" w:cs="Times New Roman"/>
                <w:b/>
                <w:bCs/>
                <w:color w:val="000000"/>
                <w:sz w:val="20"/>
                <w:szCs w:val="20"/>
                <w:lang w:eastAsia="ru-RU"/>
              </w:rPr>
              <w:t>Мероприятие 3.11. Осуществление государственного полномочия Свердловской области по предоставлению гражданам, проживающим на территории Свердловской области, меры социальной поддержки по частичному освобождению от платы за коммунальные услуги</w:t>
            </w:r>
          </w:p>
        </w:tc>
        <w:tc>
          <w:tcPr>
            <w:tcW w:w="0" w:type="auto"/>
            <w:tcBorders>
              <w:top w:val="single" w:sz="4" w:space="0" w:color="auto"/>
              <w:left w:val="nil"/>
              <w:bottom w:val="single" w:sz="4" w:space="0" w:color="auto"/>
              <w:right w:val="single" w:sz="4" w:space="0" w:color="auto"/>
            </w:tcBorders>
            <w:shd w:val="clear" w:color="000000" w:fill="FFFFFF"/>
            <w:hideMark/>
          </w:tcPr>
          <w:p w:rsidR="003B4EB9" w:rsidRPr="003B4EB9" w:rsidRDefault="003B4EB9" w:rsidP="003B4EB9">
            <w:pPr>
              <w:spacing w:after="0" w:line="240" w:lineRule="auto"/>
              <w:jc w:val="right"/>
              <w:rPr>
                <w:rFonts w:ascii="Liberation Serif" w:eastAsia="Times New Roman" w:hAnsi="Liberation Serif" w:cs="Times New Roman"/>
                <w:b/>
                <w:bCs/>
                <w:color w:val="000000"/>
                <w:sz w:val="20"/>
                <w:szCs w:val="20"/>
                <w:lang w:eastAsia="ru-RU"/>
              </w:rPr>
            </w:pPr>
            <w:r w:rsidRPr="003B4EB9">
              <w:rPr>
                <w:rFonts w:ascii="Liberation Serif" w:eastAsia="Times New Roman" w:hAnsi="Liberation Serif" w:cs="Times New Roman"/>
                <w:b/>
                <w:bCs/>
                <w:color w:val="000000"/>
                <w:sz w:val="20"/>
                <w:szCs w:val="20"/>
                <w:lang w:eastAsia="ru-RU"/>
              </w:rPr>
              <w:t xml:space="preserve"> 137 000,0</w:t>
            </w:r>
          </w:p>
        </w:tc>
        <w:tc>
          <w:tcPr>
            <w:tcW w:w="1244" w:type="dxa"/>
            <w:tcBorders>
              <w:top w:val="single" w:sz="4" w:space="0" w:color="auto"/>
              <w:left w:val="nil"/>
              <w:bottom w:val="single" w:sz="4" w:space="0" w:color="auto"/>
              <w:right w:val="single" w:sz="4" w:space="0" w:color="auto"/>
            </w:tcBorders>
            <w:shd w:val="clear" w:color="000000" w:fill="FFFFFF"/>
            <w:hideMark/>
          </w:tcPr>
          <w:p w:rsidR="003B4EB9" w:rsidRPr="003B4EB9" w:rsidRDefault="003B4EB9" w:rsidP="003B4EB9">
            <w:pPr>
              <w:spacing w:after="0" w:line="240" w:lineRule="auto"/>
              <w:jc w:val="right"/>
              <w:rPr>
                <w:rFonts w:ascii="Liberation Serif" w:eastAsia="Times New Roman" w:hAnsi="Liberation Serif" w:cs="Times New Roman"/>
                <w:b/>
                <w:bCs/>
                <w:color w:val="000000"/>
                <w:sz w:val="20"/>
                <w:szCs w:val="20"/>
                <w:lang w:eastAsia="ru-RU"/>
              </w:rPr>
            </w:pPr>
            <w:r w:rsidRPr="003B4EB9">
              <w:rPr>
                <w:rFonts w:ascii="Liberation Serif" w:eastAsia="Times New Roman" w:hAnsi="Liberation Serif" w:cs="Times New Roman"/>
                <w:b/>
                <w:bCs/>
                <w:color w:val="000000"/>
                <w:sz w:val="20"/>
                <w:szCs w:val="20"/>
                <w:lang w:eastAsia="ru-RU"/>
              </w:rPr>
              <w:t xml:space="preserve"> 30 000,0</w:t>
            </w:r>
          </w:p>
        </w:tc>
        <w:tc>
          <w:tcPr>
            <w:tcW w:w="976" w:type="dxa"/>
            <w:tcBorders>
              <w:top w:val="single" w:sz="4" w:space="0" w:color="auto"/>
              <w:left w:val="nil"/>
              <w:bottom w:val="single" w:sz="4" w:space="0" w:color="auto"/>
              <w:right w:val="single" w:sz="4" w:space="0" w:color="auto"/>
            </w:tcBorders>
            <w:shd w:val="clear" w:color="000000" w:fill="FFFFFF"/>
            <w:hideMark/>
          </w:tcPr>
          <w:p w:rsidR="003B4EB9" w:rsidRPr="003B4EB9" w:rsidRDefault="003B4EB9" w:rsidP="003B4EB9">
            <w:pPr>
              <w:spacing w:after="0" w:line="240" w:lineRule="auto"/>
              <w:jc w:val="right"/>
              <w:rPr>
                <w:rFonts w:ascii="Liberation Serif" w:eastAsia="Times New Roman" w:hAnsi="Liberation Serif" w:cs="Times New Roman"/>
                <w:b/>
                <w:bCs/>
                <w:color w:val="000000"/>
                <w:sz w:val="20"/>
                <w:szCs w:val="20"/>
                <w:lang w:eastAsia="ru-RU"/>
              </w:rPr>
            </w:pPr>
            <w:r w:rsidRPr="003B4EB9">
              <w:rPr>
                <w:rFonts w:ascii="Liberation Serif" w:eastAsia="Times New Roman" w:hAnsi="Liberation Serif" w:cs="Times New Roman"/>
                <w:b/>
                <w:bCs/>
                <w:color w:val="000000"/>
                <w:sz w:val="20"/>
                <w:szCs w:val="20"/>
                <w:lang w:eastAsia="ru-RU"/>
              </w:rPr>
              <w:t xml:space="preserve"> 27 000,0</w:t>
            </w:r>
          </w:p>
        </w:tc>
        <w:tc>
          <w:tcPr>
            <w:tcW w:w="0" w:type="auto"/>
            <w:tcBorders>
              <w:top w:val="single" w:sz="4" w:space="0" w:color="auto"/>
              <w:left w:val="nil"/>
              <w:bottom w:val="single" w:sz="4" w:space="0" w:color="auto"/>
              <w:right w:val="single" w:sz="4" w:space="0" w:color="auto"/>
            </w:tcBorders>
            <w:shd w:val="clear" w:color="000000" w:fill="FFFFFF"/>
            <w:hideMark/>
          </w:tcPr>
          <w:p w:rsidR="003B4EB9" w:rsidRPr="003B4EB9" w:rsidRDefault="003B4EB9" w:rsidP="003B4EB9">
            <w:pPr>
              <w:spacing w:after="0" w:line="240" w:lineRule="auto"/>
              <w:jc w:val="right"/>
              <w:rPr>
                <w:rFonts w:ascii="Liberation Serif" w:eastAsia="Times New Roman" w:hAnsi="Liberation Serif" w:cs="Times New Roman"/>
                <w:b/>
                <w:bCs/>
                <w:color w:val="000000"/>
                <w:sz w:val="20"/>
                <w:szCs w:val="20"/>
                <w:lang w:eastAsia="ru-RU"/>
              </w:rPr>
            </w:pPr>
            <w:r w:rsidRPr="003B4EB9">
              <w:rPr>
                <w:rFonts w:ascii="Liberation Serif" w:eastAsia="Times New Roman" w:hAnsi="Liberation Serif" w:cs="Times New Roman"/>
                <w:b/>
                <w:bCs/>
                <w:color w:val="000000"/>
                <w:sz w:val="20"/>
                <w:szCs w:val="20"/>
                <w:lang w:eastAsia="ru-RU"/>
              </w:rPr>
              <w:t xml:space="preserve"> 38 000,0</w:t>
            </w:r>
          </w:p>
        </w:tc>
        <w:tc>
          <w:tcPr>
            <w:tcW w:w="0" w:type="auto"/>
            <w:tcBorders>
              <w:top w:val="single" w:sz="4" w:space="0" w:color="auto"/>
              <w:left w:val="nil"/>
              <w:bottom w:val="single" w:sz="4" w:space="0" w:color="auto"/>
              <w:right w:val="single" w:sz="4" w:space="0" w:color="auto"/>
            </w:tcBorders>
            <w:shd w:val="clear" w:color="000000" w:fill="FFFFFF"/>
            <w:hideMark/>
          </w:tcPr>
          <w:p w:rsidR="003B4EB9" w:rsidRPr="003B4EB9" w:rsidRDefault="003B4EB9" w:rsidP="003B4EB9">
            <w:pPr>
              <w:spacing w:after="0" w:line="240" w:lineRule="auto"/>
              <w:jc w:val="right"/>
              <w:rPr>
                <w:rFonts w:ascii="Liberation Serif" w:eastAsia="Times New Roman" w:hAnsi="Liberation Serif" w:cs="Times New Roman"/>
                <w:b/>
                <w:bCs/>
                <w:color w:val="000000"/>
                <w:sz w:val="20"/>
                <w:szCs w:val="20"/>
                <w:lang w:eastAsia="ru-RU"/>
              </w:rPr>
            </w:pPr>
            <w:r w:rsidRPr="003B4EB9">
              <w:rPr>
                <w:rFonts w:ascii="Liberation Serif" w:eastAsia="Times New Roman" w:hAnsi="Liberation Serif" w:cs="Times New Roman"/>
                <w:b/>
                <w:bCs/>
                <w:color w:val="000000"/>
                <w:sz w:val="20"/>
                <w:szCs w:val="20"/>
                <w:lang w:eastAsia="ru-RU"/>
              </w:rPr>
              <w:t xml:space="preserve"> 21 000,0</w:t>
            </w:r>
          </w:p>
        </w:tc>
        <w:tc>
          <w:tcPr>
            <w:tcW w:w="0" w:type="auto"/>
            <w:tcBorders>
              <w:top w:val="single" w:sz="4" w:space="0" w:color="auto"/>
              <w:left w:val="nil"/>
              <w:bottom w:val="single" w:sz="4" w:space="0" w:color="auto"/>
              <w:right w:val="single" w:sz="4" w:space="0" w:color="auto"/>
            </w:tcBorders>
            <w:shd w:val="clear" w:color="000000" w:fill="FFFFFF"/>
            <w:hideMark/>
          </w:tcPr>
          <w:p w:rsidR="003B4EB9" w:rsidRPr="003B4EB9" w:rsidRDefault="003B4EB9" w:rsidP="003B4EB9">
            <w:pPr>
              <w:spacing w:after="0" w:line="240" w:lineRule="auto"/>
              <w:jc w:val="right"/>
              <w:rPr>
                <w:rFonts w:ascii="Liberation Serif" w:eastAsia="Times New Roman" w:hAnsi="Liberation Serif" w:cs="Times New Roman"/>
                <w:b/>
                <w:bCs/>
                <w:color w:val="000000"/>
                <w:sz w:val="20"/>
                <w:szCs w:val="20"/>
                <w:lang w:eastAsia="ru-RU"/>
              </w:rPr>
            </w:pPr>
            <w:r w:rsidRPr="003B4EB9">
              <w:rPr>
                <w:rFonts w:ascii="Liberation Serif" w:eastAsia="Times New Roman" w:hAnsi="Liberation Serif" w:cs="Times New Roman"/>
                <w:b/>
                <w:bCs/>
                <w:color w:val="000000"/>
                <w:sz w:val="20"/>
                <w:szCs w:val="20"/>
                <w:lang w:eastAsia="ru-RU"/>
              </w:rPr>
              <w:t xml:space="preserve"> 21 000,0</w:t>
            </w:r>
          </w:p>
        </w:tc>
        <w:tc>
          <w:tcPr>
            <w:tcW w:w="0" w:type="auto"/>
            <w:tcBorders>
              <w:top w:val="single" w:sz="4" w:space="0" w:color="auto"/>
              <w:left w:val="nil"/>
              <w:bottom w:val="single" w:sz="4" w:space="0" w:color="auto"/>
              <w:right w:val="single" w:sz="4" w:space="0" w:color="auto"/>
            </w:tcBorders>
            <w:shd w:val="clear" w:color="000000" w:fill="FFFFFF"/>
            <w:hideMark/>
          </w:tcPr>
          <w:p w:rsidR="003B4EB9" w:rsidRPr="003B4EB9" w:rsidRDefault="003B4EB9" w:rsidP="003B4EB9">
            <w:pPr>
              <w:spacing w:after="0" w:line="240" w:lineRule="auto"/>
              <w:jc w:val="right"/>
              <w:rPr>
                <w:rFonts w:ascii="Liberation Serif" w:eastAsia="Times New Roman" w:hAnsi="Liberation Serif" w:cs="Times New Roman"/>
                <w:b/>
                <w:bCs/>
                <w:color w:val="000000"/>
                <w:sz w:val="20"/>
                <w:szCs w:val="20"/>
                <w:lang w:eastAsia="ru-RU"/>
              </w:rPr>
            </w:pPr>
            <w:r w:rsidRPr="003B4EB9">
              <w:rPr>
                <w:rFonts w:ascii="Liberation Serif" w:eastAsia="Times New Roman" w:hAnsi="Liberation Serif" w:cs="Times New Roman"/>
                <w:b/>
                <w:bCs/>
                <w:color w:val="000000"/>
                <w:sz w:val="20"/>
                <w:szCs w:val="20"/>
                <w:lang w:eastAsia="ru-RU"/>
              </w:rPr>
              <w:t xml:space="preserve">  0,0</w:t>
            </w:r>
          </w:p>
        </w:tc>
        <w:tc>
          <w:tcPr>
            <w:tcW w:w="0" w:type="auto"/>
            <w:tcBorders>
              <w:top w:val="single" w:sz="4" w:space="0" w:color="auto"/>
              <w:left w:val="nil"/>
              <w:bottom w:val="single" w:sz="4" w:space="0" w:color="auto"/>
              <w:right w:val="single" w:sz="4" w:space="0" w:color="auto"/>
            </w:tcBorders>
            <w:shd w:val="clear" w:color="000000" w:fill="FFFFFF"/>
          </w:tcPr>
          <w:p w:rsidR="003B4EB9" w:rsidRPr="003B4EB9" w:rsidRDefault="003B4EB9" w:rsidP="003B4EB9">
            <w:pPr>
              <w:spacing w:after="0" w:line="240" w:lineRule="auto"/>
              <w:jc w:val="right"/>
              <w:rPr>
                <w:rFonts w:ascii="Liberation Serif" w:eastAsia="Times New Roman" w:hAnsi="Liberation Serif" w:cs="Times New Roman"/>
                <w:b/>
                <w:bCs/>
                <w:color w:val="000000"/>
                <w:sz w:val="20"/>
                <w:szCs w:val="20"/>
                <w:lang w:eastAsia="ru-RU"/>
              </w:rPr>
            </w:pPr>
            <w:r w:rsidRPr="003B4EB9">
              <w:rPr>
                <w:rFonts w:ascii="Liberation Serif" w:eastAsia="Times New Roman" w:hAnsi="Liberation Serif" w:cs="Times New Roman"/>
                <w:b/>
                <w:bCs/>
                <w:color w:val="000000"/>
                <w:sz w:val="20"/>
                <w:szCs w:val="20"/>
                <w:lang w:eastAsia="ru-RU"/>
              </w:rPr>
              <w:t xml:space="preserve">  0,0</w:t>
            </w:r>
          </w:p>
        </w:tc>
        <w:tc>
          <w:tcPr>
            <w:tcW w:w="0" w:type="auto"/>
            <w:tcBorders>
              <w:top w:val="single" w:sz="4" w:space="0" w:color="auto"/>
              <w:left w:val="single" w:sz="4" w:space="0" w:color="auto"/>
              <w:bottom w:val="single" w:sz="4" w:space="0" w:color="auto"/>
              <w:right w:val="single" w:sz="4" w:space="0" w:color="auto"/>
            </w:tcBorders>
            <w:shd w:val="clear" w:color="000000" w:fill="FFFFFF"/>
            <w:hideMark/>
          </w:tcPr>
          <w:p w:rsidR="003B4EB9" w:rsidRPr="003B4EB9" w:rsidRDefault="003B4EB9" w:rsidP="003B4EB9">
            <w:pPr>
              <w:spacing w:after="0" w:line="240" w:lineRule="auto"/>
              <w:rPr>
                <w:rFonts w:ascii="Liberation Serif" w:eastAsia="Times New Roman" w:hAnsi="Liberation Serif" w:cs="Times New Roman"/>
                <w:b/>
                <w:bCs/>
                <w:color w:val="000000"/>
                <w:sz w:val="20"/>
                <w:szCs w:val="20"/>
                <w:lang w:eastAsia="ru-RU"/>
              </w:rPr>
            </w:pPr>
            <w:r w:rsidRPr="003B4EB9">
              <w:rPr>
                <w:rFonts w:ascii="Liberation Serif" w:eastAsia="Times New Roman" w:hAnsi="Liberation Serif" w:cs="Times New Roman"/>
                <w:b/>
                <w:bCs/>
                <w:color w:val="000000"/>
                <w:sz w:val="20"/>
                <w:szCs w:val="20"/>
                <w:lang w:eastAsia="ru-RU"/>
              </w:rPr>
              <w:t>3.1.2.1.</w:t>
            </w:r>
          </w:p>
        </w:tc>
      </w:tr>
      <w:tr w:rsidR="003B4EB9" w:rsidRPr="003B4EB9" w:rsidTr="003B4EB9">
        <w:trPr>
          <w:cantSplit/>
          <w:trHeight w:val="264"/>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B4EB9" w:rsidRPr="003B4EB9" w:rsidRDefault="003B4EB9" w:rsidP="003B4EB9">
            <w:pPr>
              <w:spacing w:after="0" w:line="240" w:lineRule="auto"/>
              <w:jc w:val="both"/>
              <w:rPr>
                <w:rFonts w:ascii="Liberation Serif" w:eastAsia="Times New Roman" w:hAnsi="Liberation Serif" w:cs="Times New Roman"/>
                <w:sz w:val="20"/>
                <w:szCs w:val="20"/>
                <w:lang w:eastAsia="ru-RU"/>
              </w:rPr>
            </w:pPr>
            <w:r w:rsidRPr="003B4EB9">
              <w:rPr>
                <w:rFonts w:ascii="Liberation Serif" w:eastAsia="Times New Roman" w:hAnsi="Liberation Serif" w:cs="Times New Roman"/>
                <w:sz w:val="20"/>
                <w:szCs w:val="20"/>
                <w:lang w:eastAsia="ru-RU"/>
              </w:rPr>
              <w:t>88</w:t>
            </w:r>
          </w:p>
        </w:tc>
        <w:tc>
          <w:tcPr>
            <w:tcW w:w="0" w:type="auto"/>
            <w:tcBorders>
              <w:top w:val="single" w:sz="4" w:space="0" w:color="auto"/>
              <w:left w:val="nil"/>
              <w:bottom w:val="single" w:sz="4" w:space="0" w:color="auto"/>
              <w:right w:val="single" w:sz="4" w:space="0" w:color="auto"/>
            </w:tcBorders>
            <w:shd w:val="clear" w:color="auto" w:fill="auto"/>
            <w:hideMark/>
          </w:tcPr>
          <w:p w:rsidR="003B4EB9" w:rsidRPr="003B4EB9" w:rsidRDefault="003B4EB9" w:rsidP="003B4EB9">
            <w:pPr>
              <w:spacing w:after="0" w:line="240" w:lineRule="auto"/>
              <w:rPr>
                <w:rFonts w:ascii="Liberation Serif" w:eastAsia="Times New Roman" w:hAnsi="Liberation Serif" w:cs="Times New Roman"/>
                <w:sz w:val="20"/>
                <w:szCs w:val="20"/>
                <w:lang w:eastAsia="ru-RU"/>
              </w:rPr>
            </w:pPr>
            <w:r w:rsidRPr="003B4EB9">
              <w:rPr>
                <w:rFonts w:ascii="Liberation Serif" w:eastAsia="Times New Roman" w:hAnsi="Liberation Serif" w:cs="Times New Roman"/>
                <w:sz w:val="20"/>
                <w:szCs w:val="20"/>
                <w:lang w:eastAsia="ru-RU"/>
              </w:rPr>
              <w:t>областной бюджет</w:t>
            </w:r>
          </w:p>
        </w:tc>
        <w:tc>
          <w:tcPr>
            <w:tcW w:w="0" w:type="auto"/>
            <w:tcBorders>
              <w:top w:val="single" w:sz="4" w:space="0" w:color="auto"/>
              <w:left w:val="nil"/>
              <w:bottom w:val="single" w:sz="4" w:space="0" w:color="auto"/>
              <w:right w:val="single" w:sz="4" w:space="0" w:color="auto"/>
            </w:tcBorders>
            <w:shd w:val="clear" w:color="auto" w:fill="auto"/>
            <w:hideMark/>
          </w:tcPr>
          <w:p w:rsidR="003B4EB9" w:rsidRPr="003B4EB9" w:rsidRDefault="003B4EB9" w:rsidP="003B4EB9">
            <w:pPr>
              <w:spacing w:after="0" w:line="240" w:lineRule="auto"/>
              <w:jc w:val="right"/>
              <w:rPr>
                <w:rFonts w:ascii="Liberation Serif" w:eastAsia="Times New Roman" w:hAnsi="Liberation Serif" w:cs="Times New Roman"/>
                <w:sz w:val="20"/>
                <w:szCs w:val="20"/>
                <w:lang w:eastAsia="ru-RU"/>
              </w:rPr>
            </w:pPr>
            <w:r w:rsidRPr="003B4EB9">
              <w:rPr>
                <w:rFonts w:ascii="Liberation Serif" w:eastAsia="Times New Roman" w:hAnsi="Liberation Serif" w:cs="Times New Roman"/>
                <w:sz w:val="20"/>
                <w:szCs w:val="20"/>
                <w:lang w:eastAsia="ru-RU"/>
              </w:rPr>
              <w:t xml:space="preserve"> 137 000,0</w:t>
            </w:r>
          </w:p>
        </w:tc>
        <w:tc>
          <w:tcPr>
            <w:tcW w:w="1244" w:type="dxa"/>
            <w:tcBorders>
              <w:top w:val="single" w:sz="4" w:space="0" w:color="auto"/>
              <w:left w:val="nil"/>
              <w:bottom w:val="single" w:sz="4" w:space="0" w:color="auto"/>
              <w:right w:val="single" w:sz="4" w:space="0" w:color="auto"/>
            </w:tcBorders>
            <w:shd w:val="clear" w:color="auto" w:fill="auto"/>
            <w:hideMark/>
          </w:tcPr>
          <w:p w:rsidR="003B4EB9" w:rsidRPr="003B4EB9" w:rsidRDefault="003B4EB9" w:rsidP="003B4EB9">
            <w:pPr>
              <w:spacing w:after="0" w:line="240" w:lineRule="auto"/>
              <w:jc w:val="right"/>
              <w:rPr>
                <w:rFonts w:ascii="Liberation Serif" w:eastAsia="Times New Roman" w:hAnsi="Liberation Serif" w:cs="Times New Roman"/>
                <w:sz w:val="20"/>
                <w:szCs w:val="20"/>
                <w:lang w:eastAsia="ru-RU"/>
              </w:rPr>
            </w:pPr>
            <w:r w:rsidRPr="003B4EB9">
              <w:rPr>
                <w:rFonts w:ascii="Liberation Serif" w:eastAsia="Times New Roman" w:hAnsi="Liberation Serif" w:cs="Times New Roman"/>
                <w:sz w:val="20"/>
                <w:szCs w:val="20"/>
                <w:lang w:eastAsia="ru-RU"/>
              </w:rPr>
              <w:t xml:space="preserve"> 30 000,0</w:t>
            </w:r>
          </w:p>
        </w:tc>
        <w:tc>
          <w:tcPr>
            <w:tcW w:w="976" w:type="dxa"/>
            <w:tcBorders>
              <w:top w:val="single" w:sz="4" w:space="0" w:color="auto"/>
              <w:left w:val="nil"/>
              <w:bottom w:val="single" w:sz="4" w:space="0" w:color="auto"/>
              <w:right w:val="single" w:sz="4" w:space="0" w:color="auto"/>
            </w:tcBorders>
            <w:shd w:val="clear" w:color="auto" w:fill="auto"/>
            <w:hideMark/>
          </w:tcPr>
          <w:p w:rsidR="003B4EB9" w:rsidRPr="003B4EB9" w:rsidRDefault="003B4EB9" w:rsidP="003B4EB9">
            <w:pPr>
              <w:spacing w:after="0" w:line="240" w:lineRule="auto"/>
              <w:jc w:val="right"/>
              <w:rPr>
                <w:rFonts w:ascii="Liberation Serif" w:eastAsia="Times New Roman" w:hAnsi="Liberation Serif" w:cs="Times New Roman"/>
                <w:sz w:val="20"/>
                <w:szCs w:val="20"/>
                <w:lang w:eastAsia="ru-RU"/>
              </w:rPr>
            </w:pPr>
            <w:r w:rsidRPr="003B4EB9">
              <w:rPr>
                <w:rFonts w:ascii="Liberation Serif" w:eastAsia="Times New Roman" w:hAnsi="Liberation Serif" w:cs="Times New Roman"/>
                <w:sz w:val="20"/>
                <w:szCs w:val="20"/>
                <w:lang w:eastAsia="ru-RU"/>
              </w:rPr>
              <w:t xml:space="preserve"> 27 000,0</w:t>
            </w:r>
          </w:p>
        </w:tc>
        <w:tc>
          <w:tcPr>
            <w:tcW w:w="0" w:type="auto"/>
            <w:tcBorders>
              <w:top w:val="single" w:sz="4" w:space="0" w:color="auto"/>
              <w:left w:val="nil"/>
              <w:bottom w:val="single" w:sz="4" w:space="0" w:color="auto"/>
              <w:right w:val="single" w:sz="4" w:space="0" w:color="auto"/>
            </w:tcBorders>
            <w:shd w:val="clear" w:color="auto" w:fill="auto"/>
            <w:hideMark/>
          </w:tcPr>
          <w:p w:rsidR="003B4EB9" w:rsidRPr="003B4EB9" w:rsidRDefault="003B4EB9" w:rsidP="003B4EB9">
            <w:pPr>
              <w:spacing w:after="0" w:line="240" w:lineRule="auto"/>
              <w:jc w:val="right"/>
              <w:rPr>
                <w:rFonts w:ascii="Liberation Serif" w:eastAsia="Times New Roman" w:hAnsi="Liberation Serif" w:cs="Times New Roman"/>
                <w:sz w:val="20"/>
                <w:szCs w:val="20"/>
                <w:lang w:eastAsia="ru-RU"/>
              </w:rPr>
            </w:pPr>
            <w:r w:rsidRPr="003B4EB9">
              <w:rPr>
                <w:rFonts w:ascii="Liberation Serif" w:eastAsia="Times New Roman" w:hAnsi="Liberation Serif" w:cs="Times New Roman"/>
                <w:sz w:val="20"/>
                <w:szCs w:val="20"/>
                <w:lang w:eastAsia="ru-RU"/>
              </w:rPr>
              <w:t xml:space="preserve"> 38 000,0</w:t>
            </w:r>
          </w:p>
        </w:tc>
        <w:tc>
          <w:tcPr>
            <w:tcW w:w="0" w:type="auto"/>
            <w:tcBorders>
              <w:top w:val="single" w:sz="4" w:space="0" w:color="auto"/>
              <w:left w:val="nil"/>
              <w:bottom w:val="single" w:sz="4" w:space="0" w:color="auto"/>
              <w:right w:val="single" w:sz="4" w:space="0" w:color="auto"/>
            </w:tcBorders>
            <w:shd w:val="clear" w:color="auto" w:fill="auto"/>
            <w:hideMark/>
          </w:tcPr>
          <w:p w:rsidR="003B4EB9" w:rsidRPr="003B4EB9" w:rsidRDefault="003B4EB9" w:rsidP="003B4EB9">
            <w:pPr>
              <w:spacing w:after="0" w:line="240" w:lineRule="auto"/>
              <w:jc w:val="right"/>
              <w:rPr>
                <w:rFonts w:ascii="Liberation Serif" w:eastAsia="Times New Roman" w:hAnsi="Liberation Serif" w:cs="Times New Roman"/>
                <w:sz w:val="20"/>
                <w:szCs w:val="20"/>
                <w:lang w:eastAsia="ru-RU"/>
              </w:rPr>
            </w:pPr>
            <w:r w:rsidRPr="003B4EB9">
              <w:rPr>
                <w:rFonts w:ascii="Liberation Serif" w:eastAsia="Times New Roman" w:hAnsi="Liberation Serif" w:cs="Times New Roman"/>
                <w:sz w:val="20"/>
                <w:szCs w:val="20"/>
                <w:lang w:eastAsia="ru-RU"/>
              </w:rPr>
              <w:t xml:space="preserve"> 21 000,0</w:t>
            </w:r>
          </w:p>
        </w:tc>
        <w:tc>
          <w:tcPr>
            <w:tcW w:w="0" w:type="auto"/>
            <w:tcBorders>
              <w:top w:val="single" w:sz="4" w:space="0" w:color="auto"/>
              <w:left w:val="nil"/>
              <w:bottom w:val="single" w:sz="4" w:space="0" w:color="auto"/>
              <w:right w:val="single" w:sz="4" w:space="0" w:color="auto"/>
            </w:tcBorders>
            <w:shd w:val="clear" w:color="auto" w:fill="auto"/>
            <w:hideMark/>
          </w:tcPr>
          <w:p w:rsidR="003B4EB9" w:rsidRPr="003B4EB9" w:rsidRDefault="003B4EB9" w:rsidP="003B4EB9">
            <w:pPr>
              <w:spacing w:after="0" w:line="240" w:lineRule="auto"/>
              <w:jc w:val="right"/>
              <w:rPr>
                <w:rFonts w:ascii="Liberation Serif" w:eastAsia="Times New Roman" w:hAnsi="Liberation Serif" w:cs="Times New Roman"/>
                <w:sz w:val="20"/>
                <w:szCs w:val="20"/>
                <w:lang w:eastAsia="ru-RU"/>
              </w:rPr>
            </w:pPr>
            <w:r w:rsidRPr="003B4EB9">
              <w:rPr>
                <w:rFonts w:ascii="Liberation Serif" w:eastAsia="Times New Roman" w:hAnsi="Liberation Serif" w:cs="Times New Roman"/>
                <w:sz w:val="20"/>
                <w:szCs w:val="20"/>
                <w:lang w:eastAsia="ru-RU"/>
              </w:rPr>
              <w:t xml:space="preserve"> 21 000,0</w:t>
            </w:r>
          </w:p>
        </w:tc>
        <w:tc>
          <w:tcPr>
            <w:tcW w:w="0" w:type="auto"/>
            <w:tcBorders>
              <w:top w:val="single" w:sz="4" w:space="0" w:color="auto"/>
              <w:left w:val="nil"/>
              <w:bottom w:val="single" w:sz="4" w:space="0" w:color="auto"/>
              <w:right w:val="single" w:sz="4" w:space="0" w:color="auto"/>
            </w:tcBorders>
            <w:shd w:val="clear" w:color="auto" w:fill="auto"/>
            <w:hideMark/>
          </w:tcPr>
          <w:p w:rsidR="003B4EB9" w:rsidRPr="003B4EB9" w:rsidRDefault="003B4EB9" w:rsidP="003B4EB9">
            <w:pPr>
              <w:spacing w:after="0" w:line="240" w:lineRule="auto"/>
              <w:jc w:val="right"/>
              <w:rPr>
                <w:rFonts w:ascii="Liberation Serif" w:eastAsia="Times New Roman" w:hAnsi="Liberation Serif" w:cs="Times New Roman"/>
                <w:sz w:val="20"/>
                <w:szCs w:val="20"/>
                <w:lang w:eastAsia="ru-RU"/>
              </w:rPr>
            </w:pPr>
            <w:r w:rsidRPr="003B4EB9">
              <w:rPr>
                <w:rFonts w:ascii="Liberation Serif" w:eastAsia="Times New Roman" w:hAnsi="Liberation Serif" w:cs="Times New Roman"/>
                <w:sz w:val="20"/>
                <w:szCs w:val="20"/>
                <w:lang w:eastAsia="ru-RU"/>
              </w:rPr>
              <w:t xml:space="preserve">  0,0</w:t>
            </w:r>
          </w:p>
        </w:tc>
        <w:tc>
          <w:tcPr>
            <w:tcW w:w="0" w:type="auto"/>
            <w:tcBorders>
              <w:top w:val="single" w:sz="4" w:space="0" w:color="auto"/>
              <w:left w:val="nil"/>
              <w:bottom w:val="single" w:sz="4" w:space="0" w:color="auto"/>
              <w:right w:val="single" w:sz="4" w:space="0" w:color="auto"/>
            </w:tcBorders>
            <w:shd w:val="clear" w:color="auto" w:fill="auto"/>
          </w:tcPr>
          <w:p w:rsidR="003B4EB9" w:rsidRPr="003B4EB9" w:rsidRDefault="003B4EB9" w:rsidP="003B4EB9">
            <w:pPr>
              <w:spacing w:after="0" w:line="240" w:lineRule="auto"/>
              <w:jc w:val="right"/>
              <w:rPr>
                <w:rFonts w:ascii="Liberation Serif" w:eastAsia="Times New Roman" w:hAnsi="Liberation Serif" w:cs="Times New Roman"/>
                <w:sz w:val="20"/>
                <w:szCs w:val="20"/>
                <w:lang w:eastAsia="ru-RU"/>
              </w:rPr>
            </w:pPr>
            <w:r w:rsidRPr="003B4EB9">
              <w:rPr>
                <w:rFonts w:ascii="Liberation Serif" w:eastAsia="Times New Roman" w:hAnsi="Liberation Serif" w:cs="Times New Roman"/>
                <w:sz w:val="20"/>
                <w:szCs w:val="20"/>
                <w:lang w:eastAsia="ru-RU"/>
              </w:rPr>
              <w:t xml:space="preserve">  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B4EB9" w:rsidRPr="003B4EB9" w:rsidRDefault="003B4EB9" w:rsidP="003B4EB9">
            <w:pPr>
              <w:spacing w:after="0" w:line="240" w:lineRule="auto"/>
              <w:rPr>
                <w:rFonts w:ascii="Liberation Serif" w:eastAsia="Times New Roman" w:hAnsi="Liberation Serif" w:cs="Times New Roman"/>
                <w:sz w:val="20"/>
                <w:szCs w:val="20"/>
                <w:lang w:eastAsia="ru-RU"/>
              </w:rPr>
            </w:pPr>
            <w:r w:rsidRPr="003B4EB9">
              <w:rPr>
                <w:rFonts w:ascii="Liberation Serif" w:eastAsia="Times New Roman" w:hAnsi="Liberation Serif" w:cs="Times New Roman"/>
                <w:sz w:val="20"/>
                <w:szCs w:val="20"/>
                <w:lang w:eastAsia="ru-RU"/>
              </w:rPr>
              <w:t> </w:t>
            </w:r>
          </w:p>
        </w:tc>
      </w:tr>
      <w:tr w:rsidR="003B4EB9" w:rsidRPr="003B4EB9" w:rsidTr="003B4EB9">
        <w:trPr>
          <w:cantSplit/>
          <w:trHeight w:val="528"/>
        </w:trPr>
        <w:tc>
          <w:tcPr>
            <w:tcW w:w="0" w:type="auto"/>
            <w:tcBorders>
              <w:top w:val="single" w:sz="4" w:space="0" w:color="auto"/>
              <w:left w:val="single" w:sz="4" w:space="0" w:color="auto"/>
              <w:bottom w:val="single" w:sz="4" w:space="0" w:color="auto"/>
              <w:right w:val="single" w:sz="4" w:space="0" w:color="auto"/>
            </w:tcBorders>
            <w:shd w:val="clear" w:color="000000" w:fill="FFFFFF"/>
            <w:hideMark/>
          </w:tcPr>
          <w:p w:rsidR="003B4EB9" w:rsidRPr="003B4EB9" w:rsidRDefault="003B4EB9" w:rsidP="003B4EB9">
            <w:pPr>
              <w:spacing w:after="0" w:line="240" w:lineRule="auto"/>
              <w:jc w:val="both"/>
              <w:rPr>
                <w:rFonts w:ascii="Liberation Serif" w:eastAsia="Times New Roman" w:hAnsi="Liberation Serif" w:cs="Times New Roman"/>
                <w:b/>
                <w:bCs/>
                <w:color w:val="000000"/>
                <w:sz w:val="20"/>
                <w:szCs w:val="20"/>
                <w:lang w:eastAsia="ru-RU"/>
              </w:rPr>
            </w:pPr>
            <w:r w:rsidRPr="003B4EB9">
              <w:rPr>
                <w:rFonts w:ascii="Liberation Serif" w:eastAsia="Times New Roman" w:hAnsi="Liberation Serif" w:cs="Times New Roman"/>
                <w:b/>
                <w:bCs/>
                <w:color w:val="000000"/>
                <w:sz w:val="20"/>
                <w:szCs w:val="20"/>
                <w:lang w:eastAsia="ru-RU"/>
              </w:rPr>
              <w:t>89</w:t>
            </w:r>
          </w:p>
        </w:tc>
        <w:tc>
          <w:tcPr>
            <w:tcW w:w="0" w:type="auto"/>
            <w:tcBorders>
              <w:top w:val="single" w:sz="4" w:space="0" w:color="auto"/>
              <w:left w:val="nil"/>
              <w:bottom w:val="single" w:sz="4" w:space="0" w:color="auto"/>
              <w:right w:val="single" w:sz="4" w:space="0" w:color="auto"/>
            </w:tcBorders>
            <w:shd w:val="clear" w:color="000000" w:fill="FFFFFF"/>
            <w:hideMark/>
          </w:tcPr>
          <w:p w:rsidR="003B4EB9" w:rsidRPr="003B4EB9" w:rsidRDefault="003B4EB9" w:rsidP="003B4EB9">
            <w:pPr>
              <w:spacing w:after="0" w:line="240" w:lineRule="auto"/>
              <w:rPr>
                <w:rFonts w:ascii="Liberation Serif" w:eastAsia="Times New Roman" w:hAnsi="Liberation Serif" w:cs="Times New Roman"/>
                <w:b/>
                <w:bCs/>
                <w:color w:val="000000"/>
                <w:sz w:val="20"/>
                <w:szCs w:val="20"/>
                <w:lang w:eastAsia="ru-RU"/>
              </w:rPr>
            </w:pPr>
            <w:r w:rsidRPr="003B4EB9">
              <w:rPr>
                <w:rFonts w:ascii="Liberation Serif" w:eastAsia="Times New Roman" w:hAnsi="Liberation Serif" w:cs="Times New Roman"/>
                <w:b/>
                <w:bCs/>
                <w:color w:val="000000"/>
                <w:sz w:val="20"/>
                <w:szCs w:val="20"/>
                <w:lang w:eastAsia="ru-RU"/>
              </w:rPr>
              <w:t>Мероприятие 3.12. Ремонт городской бани</w:t>
            </w:r>
          </w:p>
        </w:tc>
        <w:tc>
          <w:tcPr>
            <w:tcW w:w="0" w:type="auto"/>
            <w:tcBorders>
              <w:top w:val="single" w:sz="4" w:space="0" w:color="auto"/>
              <w:left w:val="nil"/>
              <w:bottom w:val="single" w:sz="4" w:space="0" w:color="auto"/>
              <w:right w:val="single" w:sz="4" w:space="0" w:color="auto"/>
            </w:tcBorders>
            <w:shd w:val="clear" w:color="000000" w:fill="FFFFFF"/>
            <w:hideMark/>
          </w:tcPr>
          <w:p w:rsidR="003B4EB9" w:rsidRPr="003B4EB9" w:rsidRDefault="003B4EB9" w:rsidP="003B4EB9">
            <w:pPr>
              <w:spacing w:after="0" w:line="240" w:lineRule="auto"/>
              <w:jc w:val="right"/>
              <w:rPr>
                <w:rFonts w:ascii="Liberation Serif" w:eastAsia="Times New Roman" w:hAnsi="Liberation Serif" w:cs="Times New Roman"/>
                <w:b/>
                <w:bCs/>
                <w:color w:val="000000"/>
                <w:sz w:val="20"/>
                <w:szCs w:val="20"/>
                <w:lang w:eastAsia="ru-RU"/>
              </w:rPr>
            </w:pPr>
            <w:r w:rsidRPr="003B4EB9">
              <w:rPr>
                <w:rFonts w:ascii="Liberation Serif" w:eastAsia="Times New Roman" w:hAnsi="Liberation Serif" w:cs="Times New Roman"/>
                <w:b/>
                <w:bCs/>
                <w:color w:val="000000"/>
                <w:sz w:val="20"/>
                <w:szCs w:val="20"/>
                <w:lang w:eastAsia="ru-RU"/>
              </w:rPr>
              <w:t>2 108 471,8</w:t>
            </w:r>
          </w:p>
        </w:tc>
        <w:tc>
          <w:tcPr>
            <w:tcW w:w="1244" w:type="dxa"/>
            <w:tcBorders>
              <w:top w:val="single" w:sz="4" w:space="0" w:color="auto"/>
              <w:left w:val="nil"/>
              <w:bottom w:val="single" w:sz="4" w:space="0" w:color="auto"/>
              <w:right w:val="single" w:sz="4" w:space="0" w:color="auto"/>
            </w:tcBorders>
            <w:shd w:val="clear" w:color="000000" w:fill="FFFFFF"/>
            <w:hideMark/>
          </w:tcPr>
          <w:p w:rsidR="003B4EB9" w:rsidRPr="003B4EB9" w:rsidRDefault="003B4EB9" w:rsidP="003B4EB9">
            <w:pPr>
              <w:spacing w:after="0" w:line="240" w:lineRule="auto"/>
              <w:jc w:val="right"/>
              <w:rPr>
                <w:rFonts w:ascii="Liberation Serif" w:eastAsia="Times New Roman" w:hAnsi="Liberation Serif" w:cs="Times New Roman"/>
                <w:b/>
                <w:bCs/>
                <w:color w:val="000000"/>
                <w:sz w:val="20"/>
                <w:szCs w:val="20"/>
                <w:lang w:eastAsia="ru-RU"/>
              </w:rPr>
            </w:pPr>
            <w:r w:rsidRPr="003B4EB9">
              <w:rPr>
                <w:rFonts w:ascii="Liberation Serif" w:eastAsia="Times New Roman" w:hAnsi="Liberation Serif" w:cs="Times New Roman"/>
                <w:b/>
                <w:bCs/>
                <w:color w:val="000000"/>
                <w:sz w:val="20"/>
                <w:szCs w:val="20"/>
                <w:lang w:eastAsia="ru-RU"/>
              </w:rPr>
              <w:t xml:space="preserve"> 903 310,8</w:t>
            </w:r>
          </w:p>
        </w:tc>
        <w:tc>
          <w:tcPr>
            <w:tcW w:w="976" w:type="dxa"/>
            <w:tcBorders>
              <w:top w:val="single" w:sz="4" w:space="0" w:color="auto"/>
              <w:left w:val="nil"/>
              <w:bottom w:val="single" w:sz="4" w:space="0" w:color="auto"/>
              <w:right w:val="single" w:sz="4" w:space="0" w:color="auto"/>
            </w:tcBorders>
            <w:shd w:val="clear" w:color="000000" w:fill="FFFFFF"/>
            <w:hideMark/>
          </w:tcPr>
          <w:p w:rsidR="003B4EB9" w:rsidRPr="003B4EB9" w:rsidRDefault="003B4EB9" w:rsidP="003B4EB9">
            <w:pPr>
              <w:spacing w:after="0" w:line="240" w:lineRule="auto"/>
              <w:jc w:val="right"/>
              <w:rPr>
                <w:rFonts w:ascii="Liberation Serif" w:eastAsia="Times New Roman" w:hAnsi="Liberation Serif" w:cs="Times New Roman"/>
                <w:b/>
                <w:bCs/>
                <w:color w:val="000000"/>
                <w:sz w:val="20"/>
                <w:szCs w:val="20"/>
                <w:lang w:eastAsia="ru-RU"/>
              </w:rPr>
            </w:pPr>
            <w:r w:rsidRPr="003B4EB9">
              <w:rPr>
                <w:rFonts w:ascii="Liberation Serif" w:eastAsia="Times New Roman" w:hAnsi="Liberation Serif" w:cs="Times New Roman"/>
                <w:b/>
                <w:bCs/>
                <w:color w:val="000000"/>
                <w:sz w:val="20"/>
                <w:szCs w:val="20"/>
                <w:lang w:eastAsia="ru-RU"/>
              </w:rPr>
              <w:t xml:space="preserve"> 21 434,0</w:t>
            </w:r>
          </w:p>
        </w:tc>
        <w:tc>
          <w:tcPr>
            <w:tcW w:w="0" w:type="auto"/>
            <w:tcBorders>
              <w:top w:val="single" w:sz="4" w:space="0" w:color="auto"/>
              <w:left w:val="nil"/>
              <w:bottom w:val="single" w:sz="4" w:space="0" w:color="auto"/>
              <w:right w:val="single" w:sz="4" w:space="0" w:color="auto"/>
            </w:tcBorders>
            <w:shd w:val="clear" w:color="000000" w:fill="FFFFFF"/>
            <w:hideMark/>
          </w:tcPr>
          <w:p w:rsidR="003B4EB9" w:rsidRPr="003B4EB9" w:rsidRDefault="003B4EB9" w:rsidP="003B4EB9">
            <w:pPr>
              <w:spacing w:after="0" w:line="240" w:lineRule="auto"/>
              <w:jc w:val="right"/>
              <w:rPr>
                <w:rFonts w:ascii="Liberation Serif" w:eastAsia="Times New Roman" w:hAnsi="Liberation Serif" w:cs="Times New Roman"/>
                <w:b/>
                <w:bCs/>
                <w:color w:val="000000"/>
                <w:sz w:val="20"/>
                <w:szCs w:val="20"/>
                <w:lang w:eastAsia="ru-RU"/>
              </w:rPr>
            </w:pPr>
            <w:r w:rsidRPr="003B4EB9">
              <w:rPr>
                <w:rFonts w:ascii="Liberation Serif" w:eastAsia="Times New Roman" w:hAnsi="Liberation Serif" w:cs="Times New Roman"/>
                <w:b/>
                <w:bCs/>
                <w:color w:val="000000"/>
                <w:sz w:val="20"/>
                <w:szCs w:val="20"/>
                <w:lang w:eastAsia="ru-RU"/>
              </w:rPr>
              <w:t xml:space="preserve"> 18 947,0</w:t>
            </w:r>
          </w:p>
        </w:tc>
        <w:tc>
          <w:tcPr>
            <w:tcW w:w="0" w:type="auto"/>
            <w:tcBorders>
              <w:top w:val="single" w:sz="4" w:space="0" w:color="auto"/>
              <w:left w:val="nil"/>
              <w:bottom w:val="single" w:sz="4" w:space="0" w:color="auto"/>
              <w:right w:val="single" w:sz="4" w:space="0" w:color="auto"/>
            </w:tcBorders>
            <w:shd w:val="clear" w:color="000000" w:fill="FFFFFF"/>
            <w:hideMark/>
          </w:tcPr>
          <w:p w:rsidR="003B4EB9" w:rsidRPr="003B4EB9" w:rsidRDefault="003B4EB9" w:rsidP="003B4EB9">
            <w:pPr>
              <w:spacing w:after="0" w:line="240" w:lineRule="auto"/>
              <w:jc w:val="right"/>
              <w:rPr>
                <w:rFonts w:ascii="Liberation Serif" w:eastAsia="Times New Roman" w:hAnsi="Liberation Serif" w:cs="Times New Roman"/>
                <w:b/>
                <w:bCs/>
                <w:color w:val="000000"/>
                <w:sz w:val="20"/>
                <w:szCs w:val="20"/>
                <w:lang w:eastAsia="ru-RU"/>
              </w:rPr>
            </w:pPr>
            <w:r w:rsidRPr="003B4EB9">
              <w:rPr>
                <w:rFonts w:ascii="Liberation Serif" w:eastAsia="Times New Roman" w:hAnsi="Liberation Serif" w:cs="Times New Roman"/>
                <w:b/>
                <w:bCs/>
                <w:color w:val="000000"/>
                <w:sz w:val="20"/>
                <w:szCs w:val="20"/>
                <w:lang w:eastAsia="ru-RU"/>
              </w:rPr>
              <w:t xml:space="preserve"> 570 970,0</w:t>
            </w:r>
          </w:p>
        </w:tc>
        <w:tc>
          <w:tcPr>
            <w:tcW w:w="0" w:type="auto"/>
            <w:tcBorders>
              <w:top w:val="single" w:sz="4" w:space="0" w:color="auto"/>
              <w:left w:val="nil"/>
              <w:bottom w:val="single" w:sz="4" w:space="0" w:color="auto"/>
              <w:right w:val="single" w:sz="4" w:space="0" w:color="auto"/>
            </w:tcBorders>
            <w:shd w:val="clear" w:color="000000" w:fill="FFFFFF"/>
            <w:hideMark/>
          </w:tcPr>
          <w:p w:rsidR="003B4EB9" w:rsidRPr="003B4EB9" w:rsidRDefault="003B4EB9" w:rsidP="003B4EB9">
            <w:pPr>
              <w:spacing w:after="0" w:line="240" w:lineRule="auto"/>
              <w:jc w:val="right"/>
              <w:rPr>
                <w:rFonts w:ascii="Liberation Serif" w:eastAsia="Times New Roman" w:hAnsi="Liberation Serif" w:cs="Times New Roman"/>
                <w:b/>
                <w:bCs/>
                <w:color w:val="000000"/>
                <w:sz w:val="20"/>
                <w:szCs w:val="20"/>
                <w:lang w:eastAsia="ru-RU"/>
              </w:rPr>
            </w:pPr>
            <w:r w:rsidRPr="003B4EB9">
              <w:rPr>
                <w:rFonts w:ascii="Liberation Serif" w:eastAsia="Times New Roman" w:hAnsi="Liberation Serif" w:cs="Times New Roman"/>
                <w:b/>
                <w:bCs/>
                <w:color w:val="000000"/>
                <w:sz w:val="20"/>
                <w:szCs w:val="20"/>
                <w:lang w:eastAsia="ru-RU"/>
              </w:rPr>
              <w:t xml:space="preserve"> 593 810,0</w:t>
            </w:r>
          </w:p>
        </w:tc>
        <w:tc>
          <w:tcPr>
            <w:tcW w:w="0" w:type="auto"/>
            <w:tcBorders>
              <w:top w:val="single" w:sz="4" w:space="0" w:color="auto"/>
              <w:left w:val="nil"/>
              <w:bottom w:val="single" w:sz="4" w:space="0" w:color="auto"/>
              <w:right w:val="single" w:sz="4" w:space="0" w:color="auto"/>
            </w:tcBorders>
            <w:shd w:val="clear" w:color="000000" w:fill="FFFFFF"/>
            <w:hideMark/>
          </w:tcPr>
          <w:p w:rsidR="003B4EB9" w:rsidRPr="003B4EB9" w:rsidRDefault="003B4EB9" w:rsidP="003B4EB9">
            <w:pPr>
              <w:spacing w:after="0" w:line="240" w:lineRule="auto"/>
              <w:jc w:val="right"/>
              <w:rPr>
                <w:rFonts w:ascii="Liberation Serif" w:eastAsia="Times New Roman" w:hAnsi="Liberation Serif" w:cs="Times New Roman"/>
                <w:b/>
                <w:bCs/>
                <w:color w:val="000000"/>
                <w:sz w:val="20"/>
                <w:szCs w:val="20"/>
                <w:lang w:eastAsia="ru-RU"/>
              </w:rPr>
            </w:pPr>
            <w:r w:rsidRPr="003B4EB9">
              <w:rPr>
                <w:rFonts w:ascii="Liberation Serif" w:eastAsia="Times New Roman" w:hAnsi="Liberation Serif" w:cs="Times New Roman"/>
                <w:b/>
                <w:bCs/>
                <w:color w:val="000000"/>
                <w:sz w:val="20"/>
                <w:szCs w:val="20"/>
                <w:lang w:eastAsia="ru-RU"/>
              </w:rPr>
              <w:t xml:space="preserve">  0,0</w:t>
            </w:r>
          </w:p>
        </w:tc>
        <w:tc>
          <w:tcPr>
            <w:tcW w:w="0" w:type="auto"/>
            <w:tcBorders>
              <w:top w:val="single" w:sz="4" w:space="0" w:color="auto"/>
              <w:left w:val="nil"/>
              <w:bottom w:val="single" w:sz="4" w:space="0" w:color="auto"/>
              <w:right w:val="single" w:sz="4" w:space="0" w:color="auto"/>
            </w:tcBorders>
            <w:shd w:val="clear" w:color="000000" w:fill="FFFFFF"/>
          </w:tcPr>
          <w:p w:rsidR="003B4EB9" w:rsidRPr="003B4EB9" w:rsidRDefault="003B4EB9" w:rsidP="003B4EB9">
            <w:pPr>
              <w:spacing w:after="0" w:line="240" w:lineRule="auto"/>
              <w:jc w:val="right"/>
              <w:rPr>
                <w:rFonts w:ascii="Liberation Serif" w:eastAsia="Times New Roman" w:hAnsi="Liberation Serif" w:cs="Times New Roman"/>
                <w:b/>
                <w:bCs/>
                <w:color w:val="000000"/>
                <w:sz w:val="20"/>
                <w:szCs w:val="20"/>
                <w:lang w:eastAsia="ru-RU"/>
              </w:rPr>
            </w:pPr>
            <w:r w:rsidRPr="003B4EB9">
              <w:rPr>
                <w:rFonts w:ascii="Liberation Serif" w:eastAsia="Times New Roman" w:hAnsi="Liberation Serif" w:cs="Times New Roman"/>
                <w:b/>
                <w:bCs/>
                <w:color w:val="000000"/>
                <w:sz w:val="20"/>
                <w:szCs w:val="20"/>
                <w:lang w:eastAsia="ru-RU"/>
              </w:rPr>
              <w:t xml:space="preserve">  0,0</w:t>
            </w:r>
          </w:p>
        </w:tc>
        <w:tc>
          <w:tcPr>
            <w:tcW w:w="0" w:type="auto"/>
            <w:tcBorders>
              <w:top w:val="single" w:sz="4" w:space="0" w:color="auto"/>
              <w:left w:val="single" w:sz="4" w:space="0" w:color="auto"/>
              <w:bottom w:val="single" w:sz="4" w:space="0" w:color="auto"/>
              <w:right w:val="single" w:sz="4" w:space="0" w:color="auto"/>
            </w:tcBorders>
            <w:shd w:val="clear" w:color="000000" w:fill="FFFFFF"/>
            <w:hideMark/>
          </w:tcPr>
          <w:p w:rsidR="003B4EB9" w:rsidRPr="003B4EB9" w:rsidRDefault="003B4EB9" w:rsidP="003B4EB9">
            <w:pPr>
              <w:spacing w:after="0" w:line="240" w:lineRule="auto"/>
              <w:rPr>
                <w:rFonts w:ascii="Liberation Serif" w:eastAsia="Times New Roman" w:hAnsi="Liberation Serif" w:cs="Times New Roman"/>
                <w:b/>
                <w:bCs/>
                <w:color w:val="000000"/>
                <w:sz w:val="20"/>
                <w:szCs w:val="20"/>
                <w:lang w:eastAsia="ru-RU"/>
              </w:rPr>
            </w:pPr>
            <w:r w:rsidRPr="003B4EB9">
              <w:rPr>
                <w:rFonts w:ascii="Liberation Serif" w:eastAsia="Times New Roman" w:hAnsi="Liberation Serif" w:cs="Times New Roman"/>
                <w:b/>
                <w:bCs/>
                <w:color w:val="000000"/>
                <w:sz w:val="20"/>
                <w:szCs w:val="20"/>
                <w:lang w:eastAsia="ru-RU"/>
              </w:rPr>
              <w:t>3.1.1.4.</w:t>
            </w:r>
          </w:p>
        </w:tc>
      </w:tr>
      <w:tr w:rsidR="003B4EB9" w:rsidRPr="003B4EB9" w:rsidTr="003B4EB9">
        <w:trPr>
          <w:cantSplit/>
          <w:trHeight w:val="264"/>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B4EB9" w:rsidRPr="003B4EB9" w:rsidRDefault="003B4EB9" w:rsidP="003B4EB9">
            <w:pPr>
              <w:spacing w:after="0" w:line="240" w:lineRule="auto"/>
              <w:jc w:val="both"/>
              <w:rPr>
                <w:rFonts w:ascii="Liberation Serif" w:eastAsia="Times New Roman" w:hAnsi="Liberation Serif" w:cs="Times New Roman"/>
                <w:sz w:val="20"/>
                <w:szCs w:val="20"/>
                <w:lang w:eastAsia="ru-RU"/>
              </w:rPr>
            </w:pPr>
            <w:r w:rsidRPr="003B4EB9">
              <w:rPr>
                <w:rFonts w:ascii="Liberation Serif" w:eastAsia="Times New Roman" w:hAnsi="Liberation Serif" w:cs="Times New Roman"/>
                <w:sz w:val="20"/>
                <w:szCs w:val="20"/>
                <w:lang w:eastAsia="ru-RU"/>
              </w:rPr>
              <w:t>90</w:t>
            </w:r>
          </w:p>
        </w:tc>
        <w:tc>
          <w:tcPr>
            <w:tcW w:w="0" w:type="auto"/>
            <w:tcBorders>
              <w:top w:val="single" w:sz="4" w:space="0" w:color="auto"/>
              <w:left w:val="nil"/>
              <w:bottom w:val="single" w:sz="4" w:space="0" w:color="auto"/>
              <w:right w:val="single" w:sz="4" w:space="0" w:color="auto"/>
            </w:tcBorders>
            <w:shd w:val="clear" w:color="auto" w:fill="auto"/>
            <w:hideMark/>
          </w:tcPr>
          <w:p w:rsidR="003B4EB9" w:rsidRPr="003B4EB9" w:rsidRDefault="003B4EB9" w:rsidP="003B4EB9">
            <w:pPr>
              <w:spacing w:after="0" w:line="240" w:lineRule="auto"/>
              <w:rPr>
                <w:rFonts w:ascii="Liberation Serif" w:eastAsia="Times New Roman" w:hAnsi="Liberation Serif" w:cs="Times New Roman"/>
                <w:sz w:val="20"/>
                <w:szCs w:val="20"/>
                <w:lang w:eastAsia="ru-RU"/>
              </w:rPr>
            </w:pPr>
            <w:r w:rsidRPr="003B4EB9">
              <w:rPr>
                <w:rFonts w:ascii="Liberation Serif" w:eastAsia="Times New Roman" w:hAnsi="Liberation Serif" w:cs="Times New Roman"/>
                <w:sz w:val="20"/>
                <w:szCs w:val="20"/>
                <w:lang w:eastAsia="ru-RU"/>
              </w:rPr>
              <w:t>местный бюджет</w:t>
            </w:r>
          </w:p>
        </w:tc>
        <w:tc>
          <w:tcPr>
            <w:tcW w:w="0" w:type="auto"/>
            <w:tcBorders>
              <w:top w:val="single" w:sz="4" w:space="0" w:color="auto"/>
              <w:left w:val="nil"/>
              <w:bottom w:val="single" w:sz="4" w:space="0" w:color="auto"/>
              <w:right w:val="single" w:sz="4" w:space="0" w:color="auto"/>
            </w:tcBorders>
            <w:shd w:val="clear" w:color="auto" w:fill="auto"/>
            <w:hideMark/>
          </w:tcPr>
          <w:p w:rsidR="003B4EB9" w:rsidRPr="003B4EB9" w:rsidRDefault="003B4EB9" w:rsidP="003B4EB9">
            <w:pPr>
              <w:spacing w:after="0" w:line="240" w:lineRule="auto"/>
              <w:jc w:val="right"/>
              <w:rPr>
                <w:rFonts w:ascii="Liberation Serif" w:eastAsia="Times New Roman" w:hAnsi="Liberation Serif" w:cs="Times New Roman"/>
                <w:sz w:val="20"/>
                <w:szCs w:val="20"/>
                <w:lang w:eastAsia="ru-RU"/>
              </w:rPr>
            </w:pPr>
            <w:r w:rsidRPr="003B4EB9">
              <w:rPr>
                <w:rFonts w:ascii="Liberation Serif" w:eastAsia="Times New Roman" w:hAnsi="Liberation Serif" w:cs="Times New Roman"/>
                <w:sz w:val="20"/>
                <w:szCs w:val="20"/>
                <w:lang w:eastAsia="ru-RU"/>
              </w:rPr>
              <w:t>2 108 471,8</w:t>
            </w:r>
          </w:p>
        </w:tc>
        <w:tc>
          <w:tcPr>
            <w:tcW w:w="1244" w:type="dxa"/>
            <w:tcBorders>
              <w:top w:val="single" w:sz="4" w:space="0" w:color="auto"/>
              <w:left w:val="nil"/>
              <w:bottom w:val="single" w:sz="4" w:space="0" w:color="auto"/>
              <w:right w:val="single" w:sz="4" w:space="0" w:color="auto"/>
            </w:tcBorders>
            <w:shd w:val="clear" w:color="auto" w:fill="auto"/>
            <w:hideMark/>
          </w:tcPr>
          <w:p w:rsidR="003B4EB9" w:rsidRPr="003B4EB9" w:rsidRDefault="003B4EB9" w:rsidP="003B4EB9">
            <w:pPr>
              <w:spacing w:after="0" w:line="240" w:lineRule="auto"/>
              <w:jc w:val="right"/>
              <w:rPr>
                <w:rFonts w:ascii="Liberation Serif" w:eastAsia="Times New Roman" w:hAnsi="Liberation Serif" w:cs="Times New Roman"/>
                <w:sz w:val="20"/>
                <w:szCs w:val="20"/>
                <w:lang w:eastAsia="ru-RU"/>
              </w:rPr>
            </w:pPr>
            <w:r w:rsidRPr="003B4EB9">
              <w:rPr>
                <w:rFonts w:ascii="Liberation Serif" w:eastAsia="Times New Roman" w:hAnsi="Liberation Serif" w:cs="Times New Roman"/>
                <w:sz w:val="20"/>
                <w:szCs w:val="20"/>
                <w:lang w:eastAsia="ru-RU"/>
              </w:rPr>
              <w:t xml:space="preserve"> 903 310,8</w:t>
            </w:r>
          </w:p>
        </w:tc>
        <w:tc>
          <w:tcPr>
            <w:tcW w:w="976" w:type="dxa"/>
            <w:tcBorders>
              <w:top w:val="single" w:sz="4" w:space="0" w:color="auto"/>
              <w:left w:val="nil"/>
              <w:bottom w:val="single" w:sz="4" w:space="0" w:color="auto"/>
              <w:right w:val="single" w:sz="4" w:space="0" w:color="auto"/>
            </w:tcBorders>
            <w:shd w:val="clear" w:color="auto" w:fill="auto"/>
            <w:hideMark/>
          </w:tcPr>
          <w:p w:rsidR="003B4EB9" w:rsidRPr="003B4EB9" w:rsidRDefault="003B4EB9" w:rsidP="003B4EB9">
            <w:pPr>
              <w:spacing w:after="0" w:line="240" w:lineRule="auto"/>
              <w:jc w:val="right"/>
              <w:rPr>
                <w:rFonts w:ascii="Liberation Serif" w:eastAsia="Times New Roman" w:hAnsi="Liberation Serif" w:cs="Times New Roman"/>
                <w:sz w:val="20"/>
                <w:szCs w:val="20"/>
                <w:lang w:eastAsia="ru-RU"/>
              </w:rPr>
            </w:pPr>
            <w:r w:rsidRPr="003B4EB9">
              <w:rPr>
                <w:rFonts w:ascii="Liberation Serif" w:eastAsia="Times New Roman" w:hAnsi="Liberation Serif" w:cs="Times New Roman"/>
                <w:sz w:val="20"/>
                <w:szCs w:val="20"/>
                <w:lang w:eastAsia="ru-RU"/>
              </w:rPr>
              <w:t xml:space="preserve"> 21 434,0</w:t>
            </w:r>
          </w:p>
        </w:tc>
        <w:tc>
          <w:tcPr>
            <w:tcW w:w="0" w:type="auto"/>
            <w:tcBorders>
              <w:top w:val="single" w:sz="4" w:space="0" w:color="auto"/>
              <w:left w:val="nil"/>
              <w:bottom w:val="single" w:sz="4" w:space="0" w:color="auto"/>
              <w:right w:val="single" w:sz="4" w:space="0" w:color="auto"/>
            </w:tcBorders>
            <w:shd w:val="clear" w:color="auto" w:fill="auto"/>
            <w:hideMark/>
          </w:tcPr>
          <w:p w:rsidR="003B4EB9" w:rsidRPr="003B4EB9" w:rsidRDefault="003B4EB9" w:rsidP="003B4EB9">
            <w:pPr>
              <w:spacing w:after="0" w:line="240" w:lineRule="auto"/>
              <w:jc w:val="right"/>
              <w:rPr>
                <w:rFonts w:ascii="Liberation Serif" w:eastAsia="Times New Roman" w:hAnsi="Liberation Serif" w:cs="Times New Roman"/>
                <w:sz w:val="20"/>
                <w:szCs w:val="20"/>
                <w:lang w:eastAsia="ru-RU"/>
              </w:rPr>
            </w:pPr>
            <w:r w:rsidRPr="003B4EB9">
              <w:rPr>
                <w:rFonts w:ascii="Liberation Serif" w:eastAsia="Times New Roman" w:hAnsi="Liberation Serif" w:cs="Times New Roman"/>
                <w:sz w:val="20"/>
                <w:szCs w:val="20"/>
                <w:lang w:eastAsia="ru-RU"/>
              </w:rPr>
              <w:t xml:space="preserve"> 18 947,0</w:t>
            </w:r>
          </w:p>
        </w:tc>
        <w:tc>
          <w:tcPr>
            <w:tcW w:w="0" w:type="auto"/>
            <w:tcBorders>
              <w:top w:val="single" w:sz="4" w:space="0" w:color="auto"/>
              <w:left w:val="nil"/>
              <w:bottom w:val="single" w:sz="4" w:space="0" w:color="auto"/>
              <w:right w:val="single" w:sz="4" w:space="0" w:color="auto"/>
            </w:tcBorders>
            <w:shd w:val="clear" w:color="auto" w:fill="auto"/>
            <w:hideMark/>
          </w:tcPr>
          <w:p w:rsidR="003B4EB9" w:rsidRPr="003B4EB9" w:rsidRDefault="003B4EB9" w:rsidP="003B4EB9">
            <w:pPr>
              <w:spacing w:after="0" w:line="240" w:lineRule="auto"/>
              <w:jc w:val="right"/>
              <w:rPr>
                <w:rFonts w:ascii="Liberation Serif" w:eastAsia="Times New Roman" w:hAnsi="Liberation Serif" w:cs="Times New Roman"/>
                <w:sz w:val="20"/>
                <w:szCs w:val="20"/>
                <w:lang w:eastAsia="ru-RU"/>
              </w:rPr>
            </w:pPr>
            <w:r w:rsidRPr="003B4EB9">
              <w:rPr>
                <w:rFonts w:ascii="Liberation Serif" w:eastAsia="Times New Roman" w:hAnsi="Liberation Serif" w:cs="Times New Roman"/>
                <w:sz w:val="20"/>
                <w:szCs w:val="20"/>
                <w:lang w:eastAsia="ru-RU"/>
              </w:rPr>
              <w:t xml:space="preserve"> 570 970,0</w:t>
            </w:r>
          </w:p>
        </w:tc>
        <w:tc>
          <w:tcPr>
            <w:tcW w:w="0" w:type="auto"/>
            <w:tcBorders>
              <w:top w:val="single" w:sz="4" w:space="0" w:color="auto"/>
              <w:left w:val="nil"/>
              <w:bottom w:val="single" w:sz="4" w:space="0" w:color="auto"/>
              <w:right w:val="single" w:sz="4" w:space="0" w:color="auto"/>
            </w:tcBorders>
            <w:shd w:val="clear" w:color="auto" w:fill="auto"/>
            <w:hideMark/>
          </w:tcPr>
          <w:p w:rsidR="003B4EB9" w:rsidRPr="003B4EB9" w:rsidRDefault="003B4EB9" w:rsidP="003B4EB9">
            <w:pPr>
              <w:spacing w:after="0" w:line="240" w:lineRule="auto"/>
              <w:jc w:val="right"/>
              <w:rPr>
                <w:rFonts w:ascii="Liberation Serif" w:eastAsia="Times New Roman" w:hAnsi="Liberation Serif" w:cs="Times New Roman"/>
                <w:sz w:val="20"/>
                <w:szCs w:val="20"/>
                <w:lang w:eastAsia="ru-RU"/>
              </w:rPr>
            </w:pPr>
            <w:r w:rsidRPr="003B4EB9">
              <w:rPr>
                <w:rFonts w:ascii="Liberation Serif" w:eastAsia="Times New Roman" w:hAnsi="Liberation Serif" w:cs="Times New Roman"/>
                <w:sz w:val="20"/>
                <w:szCs w:val="20"/>
                <w:lang w:eastAsia="ru-RU"/>
              </w:rPr>
              <w:t xml:space="preserve"> 593 810,0</w:t>
            </w:r>
          </w:p>
        </w:tc>
        <w:tc>
          <w:tcPr>
            <w:tcW w:w="0" w:type="auto"/>
            <w:tcBorders>
              <w:top w:val="single" w:sz="4" w:space="0" w:color="auto"/>
              <w:left w:val="nil"/>
              <w:bottom w:val="single" w:sz="4" w:space="0" w:color="auto"/>
              <w:right w:val="single" w:sz="4" w:space="0" w:color="auto"/>
            </w:tcBorders>
            <w:shd w:val="clear" w:color="auto" w:fill="auto"/>
            <w:hideMark/>
          </w:tcPr>
          <w:p w:rsidR="003B4EB9" w:rsidRPr="003B4EB9" w:rsidRDefault="003B4EB9" w:rsidP="003B4EB9">
            <w:pPr>
              <w:spacing w:after="0" w:line="240" w:lineRule="auto"/>
              <w:jc w:val="right"/>
              <w:rPr>
                <w:rFonts w:ascii="Liberation Serif" w:eastAsia="Times New Roman" w:hAnsi="Liberation Serif" w:cs="Times New Roman"/>
                <w:sz w:val="20"/>
                <w:szCs w:val="20"/>
                <w:lang w:eastAsia="ru-RU"/>
              </w:rPr>
            </w:pPr>
            <w:r w:rsidRPr="003B4EB9">
              <w:rPr>
                <w:rFonts w:ascii="Liberation Serif" w:eastAsia="Times New Roman" w:hAnsi="Liberation Serif" w:cs="Times New Roman"/>
                <w:sz w:val="20"/>
                <w:szCs w:val="20"/>
                <w:lang w:eastAsia="ru-RU"/>
              </w:rPr>
              <w:t xml:space="preserve">  0,0</w:t>
            </w:r>
          </w:p>
        </w:tc>
        <w:tc>
          <w:tcPr>
            <w:tcW w:w="0" w:type="auto"/>
            <w:tcBorders>
              <w:top w:val="single" w:sz="4" w:space="0" w:color="auto"/>
              <w:left w:val="nil"/>
              <w:bottom w:val="single" w:sz="4" w:space="0" w:color="auto"/>
              <w:right w:val="single" w:sz="4" w:space="0" w:color="auto"/>
            </w:tcBorders>
            <w:shd w:val="clear" w:color="auto" w:fill="auto"/>
          </w:tcPr>
          <w:p w:rsidR="003B4EB9" w:rsidRPr="003B4EB9" w:rsidRDefault="003B4EB9" w:rsidP="003B4EB9">
            <w:pPr>
              <w:spacing w:after="0" w:line="240" w:lineRule="auto"/>
              <w:jc w:val="right"/>
              <w:rPr>
                <w:rFonts w:ascii="Liberation Serif" w:eastAsia="Times New Roman" w:hAnsi="Liberation Serif" w:cs="Times New Roman"/>
                <w:sz w:val="20"/>
                <w:szCs w:val="20"/>
                <w:lang w:eastAsia="ru-RU"/>
              </w:rPr>
            </w:pPr>
            <w:r w:rsidRPr="003B4EB9">
              <w:rPr>
                <w:rFonts w:ascii="Liberation Serif" w:eastAsia="Times New Roman" w:hAnsi="Liberation Serif" w:cs="Times New Roman"/>
                <w:sz w:val="20"/>
                <w:szCs w:val="20"/>
                <w:lang w:eastAsia="ru-RU"/>
              </w:rPr>
              <w:t xml:space="preserve">  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B4EB9" w:rsidRPr="003B4EB9" w:rsidRDefault="003B4EB9" w:rsidP="003B4EB9">
            <w:pPr>
              <w:spacing w:after="0" w:line="240" w:lineRule="auto"/>
              <w:rPr>
                <w:rFonts w:ascii="Liberation Serif" w:eastAsia="Times New Roman" w:hAnsi="Liberation Serif" w:cs="Times New Roman"/>
                <w:sz w:val="20"/>
                <w:szCs w:val="20"/>
                <w:lang w:eastAsia="ru-RU"/>
              </w:rPr>
            </w:pPr>
            <w:r w:rsidRPr="003B4EB9">
              <w:rPr>
                <w:rFonts w:ascii="Liberation Serif" w:eastAsia="Times New Roman" w:hAnsi="Liberation Serif" w:cs="Times New Roman"/>
                <w:sz w:val="20"/>
                <w:szCs w:val="20"/>
                <w:lang w:eastAsia="ru-RU"/>
              </w:rPr>
              <w:t> </w:t>
            </w:r>
          </w:p>
        </w:tc>
      </w:tr>
      <w:tr w:rsidR="003B4EB9" w:rsidRPr="003B4EB9" w:rsidTr="003B4EB9">
        <w:trPr>
          <w:cantSplit/>
          <w:trHeight w:val="52"/>
        </w:trPr>
        <w:tc>
          <w:tcPr>
            <w:tcW w:w="0" w:type="auto"/>
            <w:tcBorders>
              <w:top w:val="single" w:sz="4" w:space="0" w:color="auto"/>
              <w:left w:val="single" w:sz="4" w:space="0" w:color="auto"/>
              <w:bottom w:val="single" w:sz="4" w:space="0" w:color="auto"/>
              <w:right w:val="single" w:sz="4" w:space="0" w:color="auto"/>
            </w:tcBorders>
            <w:shd w:val="clear" w:color="000000" w:fill="FFFFFF"/>
            <w:hideMark/>
          </w:tcPr>
          <w:p w:rsidR="003B4EB9" w:rsidRPr="003B4EB9" w:rsidRDefault="003B4EB9" w:rsidP="003B4EB9">
            <w:pPr>
              <w:spacing w:after="0" w:line="240" w:lineRule="auto"/>
              <w:jc w:val="both"/>
              <w:rPr>
                <w:rFonts w:ascii="Liberation Serif" w:eastAsia="Times New Roman" w:hAnsi="Liberation Serif" w:cs="Times New Roman"/>
                <w:b/>
                <w:bCs/>
                <w:color w:val="000000"/>
                <w:sz w:val="20"/>
                <w:szCs w:val="20"/>
                <w:lang w:eastAsia="ru-RU"/>
              </w:rPr>
            </w:pPr>
            <w:r w:rsidRPr="003B4EB9">
              <w:rPr>
                <w:rFonts w:ascii="Liberation Serif" w:eastAsia="Times New Roman" w:hAnsi="Liberation Serif" w:cs="Times New Roman"/>
                <w:b/>
                <w:bCs/>
                <w:color w:val="000000"/>
                <w:sz w:val="20"/>
                <w:szCs w:val="20"/>
                <w:lang w:eastAsia="ru-RU"/>
              </w:rPr>
              <w:t>91</w:t>
            </w:r>
          </w:p>
        </w:tc>
        <w:tc>
          <w:tcPr>
            <w:tcW w:w="0" w:type="auto"/>
            <w:tcBorders>
              <w:top w:val="single" w:sz="4" w:space="0" w:color="auto"/>
              <w:left w:val="nil"/>
              <w:bottom w:val="single" w:sz="4" w:space="0" w:color="auto"/>
              <w:right w:val="single" w:sz="4" w:space="0" w:color="auto"/>
            </w:tcBorders>
            <w:shd w:val="clear" w:color="000000" w:fill="FFFFFF"/>
            <w:hideMark/>
          </w:tcPr>
          <w:p w:rsidR="003B4EB9" w:rsidRPr="003B4EB9" w:rsidRDefault="003B4EB9" w:rsidP="003B4EB9">
            <w:pPr>
              <w:spacing w:after="0" w:line="240" w:lineRule="auto"/>
              <w:rPr>
                <w:rFonts w:ascii="Liberation Serif" w:eastAsia="Times New Roman" w:hAnsi="Liberation Serif" w:cs="Times New Roman"/>
                <w:b/>
                <w:bCs/>
                <w:color w:val="000000"/>
                <w:sz w:val="20"/>
                <w:szCs w:val="20"/>
                <w:lang w:eastAsia="ru-RU"/>
              </w:rPr>
            </w:pPr>
            <w:r w:rsidRPr="003B4EB9">
              <w:rPr>
                <w:rFonts w:ascii="Liberation Serif" w:eastAsia="Times New Roman" w:hAnsi="Liberation Serif" w:cs="Times New Roman"/>
                <w:b/>
                <w:bCs/>
                <w:color w:val="000000"/>
                <w:sz w:val="20"/>
                <w:szCs w:val="20"/>
                <w:lang w:eastAsia="ru-RU"/>
              </w:rPr>
              <w:t>Мероприятие 3.13. Обустройство контейнерных площадок на территории ГО Заречный</w:t>
            </w:r>
          </w:p>
        </w:tc>
        <w:tc>
          <w:tcPr>
            <w:tcW w:w="0" w:type="auto"/>
            <w:tcBorders>
              <w:top w:val="single" w:sz="4" w:space="0" w:color="auto"/>
              <w:left w:val="nil"/>
              <w:bottom w:val="single" w:sz="4" w:space="0" w:color="auto"/>
              <w:right w:val="single" w:sz="4" w:space="0" w:color="auto"/>
            </w:tcBorders>
            <w:shd w:val="clear" w:color="000000" w:fill="FFFFFF"/>
            <w:hideMark/>
          </w:tcPr>
          <w:p w:rsidR="003B4EB9" w:rsidRPr="003B4EB9" w:rsidRDefault="003B4EB9" w:rsidP="003B4EB9">
            <w:pPr>
              <w:spacing w:after="0" w:line="240" w:lineRule="auto"/>
              <w:jc w:val="right"/>
              <w:rPr>
                <w:rFonts w:ascii="Liberation Serif" w:eastAsia="Times New Roman" w:hAnsi="Liberation Serif" w:cs="Times New Roman"/>
                <w:b/>
                <w:bCs/>
                <w:color w:val="000000"/>
                <w:sz w:val="20"/>
                <w:szCs w:val="20"/>
                <w:lang w:eastAsia="ru-RU"/>
              </w:rPr>
            </w:pPr>
            <w:r w:rsidRPr="003B4EB9">
              <w:rPr>
                <w:rFonts w:ascii="Liberation Serif" w:eastAsia="Times New Roman" w:hAnsi="Liberation Serif" w:cs="Times New Roman"/>
                <w:b/>
                <w:bCs/>
                <w:color w:val="000000"/>
                <w:sz w:val="20"/>
                <w:szCs w:val="20"/>
                <w:lang w:eastAsia="ru-RU"/>
              </w:rPr>
              <w:t>-</w:t>
            </w:r>
          </w:p>
        </w:tc>
        <w:tc>
          <w:tcPr>
            <w:tcW w:w="1244" w:type="dxa"/>
            <w:tcBorders>
              <w:top w:val="single" w:sz="4" w:space="0" w:color="auto"/>
              <w:left w:val="nil"/>
              <w:bottom w:val="single" w:sz="4" w:space="0" w:color="auto"/>
              <w:right w:val="single" w:sz="4" w:space="0" w:color="auto"/>
            </w:tcBorders>
            <w:shd w:val="clear" w:color="000000" w:fill="FFFFFF"/>
            <w:hideMark/>
          </w:tcPr>
          <w:p w:rsidR="003B4EB9" w:rsidRPr="003B4EB9" w:rsidRDefault="003B4EB9" w:rsidP="003B4EB9">
            <w:pPr>
              <w:spacing w:after="0" w:line="240" w:lineRule="auto"/>
              <w:jc w:val="right"/>
              <w:rPr>
                <w:rFonts w:ascii="Liberation Serif" w:eastAsia="Times New Roman" w:hAnsi="Liberation Serif" w:cs="Times New Roman"/>
                <w:b/>
                <w:bCs/>
                <w:color w:val="000000"/>
                <w:sz w:val="20"/>
                <w:szCs w:val="20"/>
                <w:lang w:eastAsia="ru-RU"/>
              </w:rPr>
            </w:pPr>
            <w:r w:rsidRPr="003B4EB9">
              <w:rPr>
                <w:rFonts w:ascii="Liberation Serif" w:eastAsia="Times New Roman" w:hAnsi="Liberation Serif" w:cs="Times New Roman"/>
                <w:b/>
                <w:bCs/>
                <w:color w:val="000000"/>
                <w:sz w:val="20"/>
                <w:szCs w:val="20"/>
                <w:lang w:eastAsia="ru-RU"/>
              </w:rPr>
              <w:t>-</w:t>
            </w:r>
          </w:p>
        </w:tc>
        <w:tc>
          <w:tcPr>
            <w:tcW w:w="976" w:type="dxa"/>
            <w:tcBorders>
              <w:top w:val="single" w:sz="4" w:space="0" w:color="auto"/>
              <w:left w:val="nil"/>
              <w:bottom w:val="single" w:sz="4" w:space="0" w:color="auto"/>
              <w:right w:val="single" w:sz="4" w:space="0" w:color="auto"/>
            </w:tcBorders>
            <w:shd w:val="clear" w:color="000000" w:fill="FFFFFF"/>
            <w:hideMark/>
          </w:tcPr>
          <w:p w:rsidR="003B4EB9" w:rsidRPr="003B4EB9" w:rsidRDefault="003B4EB9" w:rsidP="003B4EB9">
            <w:pPr>
              <w:spacing w:after="0" w:line="240" w:lineRule="auto"/>
              <w:jc w:val="right"/>
              <w:rPr>
                <w:rFonts w:ascii="Liberation Serif" w:eastAsia="Times New Roman" w:hAnsi="Liberation Serif" w:cs="Times New Roman"/>
                <w:b/>
                <w:bCs/>
                <w:color w:val="000000"/>
                <w:sz w:val="20"/>
                <w:szCs w:val="20"/>
                <w:lang w:eastAsia="ru-RU"/>
              </w:rPr>
            </w:pPr>
            <w:r w:rsidRPr="003B4EB9">
              <w:rPr>
                <w:rFonts w:ascii="Liberation Serif" w:eastAsia="Times New Roman" w:hAnsi="Liberation Serif" w:cs="Times New Roman"/>
                <w:b/>
                <w:bCs/>
                <w:color w:val="000000"/>
                <w:sz w:val="20"/>
                <w:szCs w:val="20"/>
                <w:lang w:eastAsia="ru-RU"/>
              </w:rPr>
              <w:t>-</w:t>
            </w:r>
          </w:p>
        </w:tc>
        <w:tc>
          <w:tcPr>
            <w:tcW w:w="0" w:type="auto"/>
            <w:tcBorders>
              <w:top w:val="single" w:sz="4" w:space="0" w:color="auto"/>
              <w:left w:val="nil"/>
              <w:bottom w:val="single" w:sz="4" w:space="0" w:color="auto"/>
              <w:right w:val="single" w:sz="4" w:space="0" w:color="auto"/>
            </w:tcBorders>
            <w:shd w:val="clear" w:color="000000" w:fill="FFFFFF"/>
            <w:hideMark/>
          </w:tcPr>
          <w:p w:rsidR="003B4EB9" w:rsidRPr="003B4EB9" w:rsidRDefault="003B4EB9" w:rsidP="003B4EB9">
            <w:pPr>
              <w:spacing w:after="0" w:line="240" w:lineRule="auto"/>
              <w:jc w:val="right"/>
              <w:rPr>
                <w:rFonts w:ascii="Liberation Serif" w:eastAsia="Times New Roman" w:hAnsi="Liberation Serif" w:cs="Times New Roman"/>
                <w:b/>
                <w:bCs/>
                <w:color w:val="000000"/>
                <w:sz w:val="20"/>
                <w:szCs w:val="20"/>
                <w:lang w:eastAsia="ru-RU"/>
              </w:rPr>
            </w:pPr>
            <w:r w:rsidRPr="003B4EB9">
              <w:rPr>
                <w:rFonts w:ascii="Liberation Serif" w:eastAsia="Times New Roman" w:hAnsi="Liberation Serif" w:cs="Times New Roman"/>
                <w:b/>
                <w:bCs/>
                <w:color w:val="000000"/>
                <w:sz w:val="20"/>
                <w:szCs w:val="20"/>
                <w:lang w:eastAsia="ru-RU"/>
              </w:rPr>
              <w:t>-</w:t>
            </w:r>
          </w:p>
        </w:tc>
        <w:tc>
          <w:tcPr>
            <w:tcW w:w="0" w:type="auto"/>
            <w:tcBorders>
              <w:top w:val="single" w:sz="4" w:space="0" w:color="auto"/>
              <w:left w:val="nil"/>
              <w:bottom w:val="single" w:sz="4" w:space="0" w:color="auto"/>
              <w:right w:val="single" w:sz="4" w:space="0" w:color="auto"/>
            </w:tcBorders>
            <w:shd w:val="clear" w:color="000000" w:fill="FFFFFF"/>
            <w:hideMark/>
          </w:tcPr>
          <w:p w:rsidR="003B4EB9" w:rsidRPr="003B4EB9" w:rsidRDefault="003B4EB9" w:rsidP="003B4EB9">
            <w:pPr>
              <w:spacing w:after="0" w:line="240" w:lineRule="auto"/>
              <w:jc w:val="right"/>
              <w:rPr>
                <w:rFonts w:ascii="Liberation Serif" w:eastAsia="Times New Roman" w:hAnsi="Liberation Serif" w:cs="Times New Roman"/>
                <w:b/>
                <w:bCs/>
                <w:color w:val="000000"/>
                <w:sz w:val="20"/>
                <w:szCs w:val="20"/>
                <w:lang w:eastAsia="ru-RU"/>
              </w:rPr>
            </w:pPr>
            <w:r w:rsidRPr="003B4EB9">
              <w:rPr>
                <w:rFonts w:ascii="Liberation Serif" w:eastAsia="Times New Roman" w:hAnsi="Liberation Serif" w:cs="Times New Roman"/>
                <w:b/>
                <w:bCs/>
                <w:color w:val="000000"/>
                <w:sz w:val="20"/>
                <w:szCs w:val="20"/>
                <w:lang w:eastAsia="ru-RU"/>
              </w:rPr>
              <w:t>-</w:t>
            </w:r>
          </w:p>
        </w:tc>
        <w:tc>
          <w:tcPr>
            <w:tcW w:w="0" w:type="auto"/>
            <w:tcBorders>
              <w:top w:val="single" w:sz="4" w:space="0" w:color="auto"/>
              <w:left w:val="nil"/>
              <w:bottom w:val="single" w:sz="4" w:space="0" w:color="auto"/>
              <w:right w:val="single" w:sz="4" w:space="0" w:color="auto"/>
            </w:tcBorders>
            <w:shd w:val="clear" w:color="000000" w:fill="FFFFFF"/>
            <w:hideMark/>
          </w:tcPr>
          <w:p w:rsidR="003B4EB9" w:rsidRPr="003B4EB9" w:rsidRDefault="003B4EB9" w:rsidP="003B4EB9">
            <w:pPr>
              <w:spacing w:after="0" w:line="240" w:lineRule="auto"/>
              <w:jc w:val="right"/>
              <w:rPr>
                <w:rFonts w:ascii="Liberation Serif" w:eastAsia="Times New Roman" w:hAnsi="Liberation Serif" w:cs="Times New Roman"/>
                <w:b/>
                <w:bCs/>
                <w:color w:val="000000"/>
                <w:sz w:val="20"/>
                <w:szCs w:val="20"/>
                <w:lang w:eastAsia="ru-RU"/>
              </w:rPr>
            </w:pPr>
            <w:r w:rsidRPr="003B4EB9">
              <w:rPr>
                <w:rFonts w:ascii="Liberation Serif" w:eastAsia="Times New Roman" w:hAnsi="Liberation Serif" w:cs="Times New Roman"/>
                <w:b/>
                <w:bCs/>
                <w:color w:val="000000"/>
                <w:sz w:val="20"/>
                <w:szCs w:val="20"/>
                <w:lang w:eastAsia="ru-RU"/>
              </w:rPr>
              <w:t>-</w:t>
            </w:r>
          </w:p>
        </w:tc>
        <w:tc>
          <w:tcPr>
            <w:tcW w:w="0" w:type="auto"/>
            <w:tcBorders>
              <w:top w:val="single" w:sz="4" w:space="0" w:color="auto"/>
              <w:left w:val="nil"/>
              <w:bottom w:val="single" w:sz="4" w:space="0" w:color="auto"/>
              <w:right w:val="single" w:sz="4" w:space="0" w:color="auto"/>
            </w:tcBorders>
            <w:shd w:val="clear" w:color="000000" w:fill="FFFFFF"/>
            <w:hideMark/>
          </w:tcPr>
          <w:p w:rsidR="003B4EB9" w:rsidRPr="003B4EB9" w:rsidRDefault="003B4EB9" w:rsidP="003B4EB9">
            <w:pPr>
              <w:spacing w:after="0" w:line="240" w:lineRule="auto"/>
              <w:jc w:val="right"/>
              <w:rPr>
                <w:rFonts w:ascii="Liberation Serif" w:eastAsia="Times New Roman" w:hAnsi="Liberation Serif" w:cs="Times New Roman"/>
                <w:b/>
                <w:bCs/>
                <w:color w:val="000000"/>
                <w:sz w:val="20"/>
                <w:szCs w:val="20"/>
                <w:lang w:eastAsia="ru-RU"/>
              </w:rPr>
            </w:pPr>
            <w:r w:rsidRPr="003B4EB9">
              <w:rPr>
                <w:rFonts w:ascii="Liberation Serif" w:eastAsia="Times New Roman" w:hAnsi="Liberation Serif" w:cs="Times New Roman"/>
                <w:b/>
                <w:bCs/>
                <w:color w:val="000000"/>
                <w:sz w:val="20"/>
                <w:szCs w:val="20"/>
                <w:lang w:eastAsia="ru-RU"/>
              </w:rPr>
              <w:t>-</w:t>
            </w:r>
          </w:p>
        </w:tc>
        <w:tc>
          <w:tcPr>
            <w:tcW w:w="0" w:type="auto"/>
            <w:tcBorders>
              <w:top w:val="single" w:sz="4" w:space="0" w:color="auto"/>
              <w:left w:val="nil"/>
              <w:bottom w:val="single" w:sz="4" w:space="0" w:color="auto"/>
              <w:right w:val="single" w:sz="4" w:space="0" w:color="auto"/>
            </w:tcBorders>
            <w:shd w:val="clear" w:color="000000" w:fill="FFFFFF"/>
          </w:tcPr>
          <w:p w:rsidR="003B4EB9" w:rsidRPr="003B4EB9" w:rsidRDefault="003B4EB9" w:rsidP="003B4EB9">
            <w:pPr>
              <w:spacing w:after="0" w:line="240" w:lineRule="auto"/>
              <w:jc w:val="right"/>
              <w:rPr>
                <w:rFonts w:ascii="Liberation Serif" w:eastAsia="Times New Roman" w:hAnsi="Liberation Serif" w:cs="Times New Roman"/>
                <w:b/>
                <w:bCs/>
                <w:color w:val="000000"/>
                <w:sz w:val="20"/>
                <w:szCs w:val="20"/>
                <w:lang w:eastAsia="ru-RU"/>
              </w:rPr>
            </w:pPr>
            <w:r w:rsidRPr="003B4EB9">
              <w:rPr>
                <w:rFonts w:ascii="Liberation Serif" w:eastAsia="Times New Roman" w:hAnsi="Liberation Serif" w:cs="Times New Roman"/>
                <w:b/>
                <w:bCs/>
                <w:color w:val="000000"/>
                <w:sz w:val="20"/>
                <w:szCs w:val="20"/>
                <w:lang w:eastAsia="ru-RU"/>
              </w:rPr>
              <w:t>-</w:t>
            </w:r>
          </w:p>
        </w:tc>
        <w:tc>
          <w:tcPr>
            <w:tcW w:w="0" w:type="auto"/>
            <w:tcBorders>
              <w:top w:val="single" w:sz="4" w:space="0" w:color="auto"/>
              <w:left w:val="single" w:sz="4" w:space="0" w:color="auto"/>
              <w:bottom w:val="single" w:sz="4" w:space="0" w:color="auto"/>
              <w:right w:val="single" w:sz="4" w:space="0" w:color="auto"/>
            </w:tcBorders>
            <w:shd w:val="clear" w:color="000000" w:fill="FFFFFF"/>
            <w:hideMark/>
          </w:tcPr>
          <w:p w:rsidR="003B4EB9" w:rsidRPr="003B4EB9" w:rsidRDefault="003B4EB9" w:rsidP="003B4EB9">
            <w:pPr>
              <w:spacing w:after="0" w:line="240" w:lineRule="auto"/>
              <w:rPr>
                <w:rFonts w:ascii="Liberation Serif" w:eastAsia="Times New Roman" w:hAnsi="Liberation Serif" w:cs="Times New Roman"/>
                <w:b/>
                <w:bCs/>
                <w:color w:val="000000"/>
                <w:sz w:val="20"/>
                <w:szCs w:val="20"/>
                <w:lang w:eastAsia="ru-RU"/>
              </w:rPr>
            </w:pPr>
            <w:r w:rsidRPr="003B4EB9">
              <w:rPr>
                <w:rFonts w:ascii="Liberation Serif" w:eastAsia="Times New Roman" w:hAnsi="Liberation Serif" w:cs="Times New Roman"/>
                <w:b/>
                <w:bCs/>
                <w:color w:val="000000"/>
                <w:sz w:val="20"/>
                <w:szCs w:val="20"/>
                <w:lang w:eastAsia="ru-RU"/>
              </w:rPr>
              <w:t>3.1.1.4.</w:t>
            </w:r>
          </w:p>
        </w:tc>
      </w:tr>
      <w:tr w:rsidR="003B4EB9" w:rsidRPr="003B4EB9" w:rsidTr="003B4EB9">
        <w:trPr>
          <w:cantSplit/>
          <w:trHeight w:val="264"/>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B4EB9" w:rsidRPr="003B4EB9" w:rsidRDefault="003B4EB9" w:rsidP="003B4EB9">
            <w:pPr>
              <w:spacing w:after="0" w:line="240" w:lineRule="auto"/>
              <w:jc w:val="both"/>
              <w:rPr>
                <w:rFonts w:ascii="Liberation Serif" w:eastAsia="Times New Roman" w:hAnsi="Liberation Serif" w:cs="Times New Roman"/>
                <w:sz w:val="20"/>
                <w:szCs w:val="20"/>
                <w:lang w:eastAsia="ru-RU"/>
              </w:rPr>
            </w:pPr>
            <w:r w:rsidRPr="003B4EB9">
              <w:rPr>
                <w:rFonts w:ascii="Liberation Serif" w:eastAsia="Times New Roman" w:hAnsi="Liberation Serif" w:cs="Times New Roman"/>
                <w:sz w:val="20"/>
                <w:szCs w:val="20"/>
                <w:lang w:eastAsia="ru-RU"/>
              </w:rPr>
              <w:t>92</w:t>
            </w:r>
          </w:p>
        </w:tc>
        <w:tc>
          <w:tcPr>
            <w:tcW w:w="0" w:type="auto"/>
            <w:tcBorders>
              <w:top w:val="single" w:sz="4" w:space="0" w:color="auto"/>
              <w:left w:val="nil"/>
              <w:bottom w:val="single" w:sz="4" w:space="0" w:color="auto"/>
              <w:right w:val="single" w:sz="4" w:space="0" w:color="auto"/>
            </w:tcBorders>
            <w:shd w:val="clear" w:color="auto" w:fill="auto"/>
            <w:hideMark/>
          </w:tcPr>
          <w:p w:rsidR="003B4EB9" w:rsidRPr="003B4EB9" w:rsidRDefault="003B4EB9" w:rsidP="003B4EB9">
            <w:pPr>
              <w:spacing w:after="0" w:line="240" w:lineRule="auto"/>
              <w:rPr>
                <w:rFonts w:ascii="Liberation Serif" w:eastAsia="Times New Roman" w:hAnsi="Liberation Serif" w:cs="Times New Roman"/>
                <w:sz w:val="20"/>
                <w:szCs w:val="20"/>
                <w:lang w:eastAsia="ru-RU"/>
              </w:rPr>
            </w:pPr>
            <w:r w:rsidRPr="003B4EB9">
              <w:rPr>
                <w:rFonts w:ascii="Liberation Serif" w:eastAsia="Times New Roman" w:hAnsi="Liberation Serif" w:cs="Times New Roman"/>
                <w:sz w:val="20"/>
                <w:szCs w:val="20"/>
                <w:lang w:eastAsia="ru-RU"/>
              </w:rPr>
              <w:t>местный бюджет</w:t>
            </w:r>
          </w:p>
        </w:tc>
        <w:tc>
          <w:tcPr>
            <w:tcW w:w="0" w:type="auto"/>
            <w:tcBorders>
              <w:top w:val="single" w:sz="4" w:space="0" w:color="auto"/>
              <w:left w:val="nil"/>
              <w:bottom w:val="single" w:sz="4" w:space="0" w:color="auto"/>
              <w:right w:val="single" w:sz="4" w:space="0" w:color="auto"/>
            </w:tcBorders>
            <w:shd w:val="clear" w:color="auto" w:fill="auto"/>
            <w:hideMark/>
          </w:tcPr>
          <w:p w:rsidR="003B4EB9" w:rsidRPr="003B4EB9" w:rsidRDefault="003B4EB9" w:rsidP="003B4EB9">
            <w:pPr>
              <w:spacing w:after="0" w:line="240" w:lineRule="auto"/>
              <w:jc w:val="right"/>
              <w:rPr>
                <w:rFonts w:ascii="Liberation Serif" w:eastAsia="Times New Roman" w:hAnsi="Liberation Serif" w:cs="Times New Roman"/>
                <w:sz w:val="20"/>
                <w:szCs w:val="20"/>
                <w:lang w:eastAsia="ru-RU"/>
              </w:rPr>
            </w:pPr>
            <w:r w:rsidRPr="003B4EB9">
              <w:rPr>
                <w:rFonts w:ascii="Liberation Serif" w:eastAsia="Times New Roman" w:hAnsi="Liberation Serif" w:cs="Times New Roman"/>
                <w:sz w:val="20"/>
                <w:szCs w:val="20"/>
                <w:lang w:eastAsia="ru-RU"/>
              </w:rPr>
              <w:t>-</w:t>
            </w:r>
          </w:p>
        </w:tc>
        <w:tc>
          <w:tcPr>
            <w:tcW w:w="1244" w:type="dxa"/>
            <w:tcBorders>
              <w:top w:val="single" w:sz="4" w:space="0" w:color="auto"/>
              <w:left w:val="nil"/>
              <w:bottom w:val="single" w:sz="4" w:space="0" w:color="auto"/>
              <w:right w:val="single" w:sz="4" w:space="0" w:color="auto"/>
            </w:tcBorders>
            <w:shd w:val="clear" w:color="auto" w:fill="auto"/>
            <w:hideMark/>
          </w:tcPr>
          <w:p w:rsidR="003B4EB9" w:rsidRPr="003B4EB9" w:rsidRDefault="003B4EB9" w:rsidP="003B4EB9">
            <w:pPr>
              <w:spacing w:after="0" w:line="240" w:lineRule="auto"/>
              <w:jc w:val="right"/>
              <w:rPr>
                <w:rFonts w:ascii="Liberation Serif" w:eastAsia="Times New Roman" w:hAnsi="Liberation Serif" w:cs="Times New Roman"/>
                <w:sz w:val="20"/>
                <w:szCs w:val="20"/>
                <w:lang w:eastAsia="ru-RU"/>
              </w:rPr>
            </w:pPr>
            <w:r w:rsidRPr="003B4EB9">
              <w:rPr>
                <w:rFonts w:ascii="Liberation Serif" w:eastAsia="Times New Roman" w:hAnsi="Liberation Serif" w:cs="Times New Roman"/>
                <w:sz w:val="20"/>
                <w:szCs w:val="20"/>
                <w:lang w:eastAsia="ru-RU"/>
              </w:rPr>
              <w:t>-</w:t>
            </w:r>
          </w:p>
        </w:tc>
        <w:tc>
          <w:tcPr>
            <w:tcW w:w="976" w:type="dxa"/>
            <w:tcBorders>
              <w:top w:val="single" w:sz="4" w:space="0" w:color="auto"/>
              <w:left w:val="nil"/>
              <w:bottom w:val="single" w:sz="4" w:space="0" w:color="auto"/>
              <w:right w:val="single" w:sz="4" w:space="0" w:color="auto"/>
            </w:tcBorders>
            <w:shd w:val="clear" w:color="auto" w:fill="auto"/>
            <w:hideMark/>
          </w:tcPr>
          <w:p w:rsidR="003B4EB9" w:rsidRPr="003B4EB9" w:rsidRDefault="003B4EB9" w:rsidP="003B4EB9">
            <w:pPr>
              <w:spacing w:after="0" w:line="240" w:lineRule="auto"/>
              <w:jc w:val="right"/>
              <w:rPr>
                <w:rFonts w:ascii="Liberation Serif" w:eastAsia="Times New Roman" w:hAnsi="Liberation Serif" w:cs="Times New Roman"/>
                <w:sz w:val="20"/>
                <w:szCs w:val="20"/>
                <w:lang w:eastAsia="ru-RU"/>
              </w:rPr>
            </w:pPr>
            <w:r w:rsidRPr="003B4EB9">
              <w:rPr>
                <w:rFonts w:ascii="Liberation Serif" w:eastAsia="Times New Roman" w:hAnsi="Liberation Serif" w:cs="Times New Roman"/>
                <w:sz w:val="20"/>
                <w:szCs w:val="20"/>
                <w:lang w:eastAsia="ru-RU"/>
              </w:rPr>
              <w:t>-</w:t>
            </w:r>
          </w:p>
        </w:tc>
        <w:tc>
          <w:tcPr>
            <w:tcW w:w="0" w:type="auto"/>
            <w:tcBorders>
              <w:top w:val="single" w:sz="4" w:space="0" w:color="auto"/>
              <w:left w:val="nil"/>
              <w:bottom w:val="single" w:sz="4" w:space="0" w:color="auto"/>
              <w:right w:val="single" w:sz="4" w:space="0" w:color="auto"/>
            </w:tcBorders>
            <w:shd w:val="clear" w:color="auto" w:fill="auto"/>
            <w:hideMark/>
          </w:tcPr>
          <w:p w:rsidR="003B4EB9" w:rsidRPr="003B4EB9" w:rsidRDefault="003B4EB9" w:rsidP="003B4EB9">
            <w:pPr>
              <w:spacing w:after="0" w:line="240" w:lineRule="auto"/>
              <w:jc w:val="right"/>
              <w:rPr>
                <w:rFonts w:ascii="Liberation Serif" w:eastAsia="Times New Roman" w:hAnsi="Liberation Serif" w:cs="Times New Roman"/>
                <w:sz w:val="20"/>
                <w:szCs w:val="20"/>
                <w:lang w:eastAsia="ru-RU"/>
              </w:rPr>
            </w:pPr>
            <w:r w:rsidRPr="003B4EB9">
              <w:rPr>
                <w:rFonts w:ascii="Liberation Serif" w:eastAsia="Times New Roman" w:hAnsi="Liberation Serif" w:cs="Times New Roman"/>
                <w:sz w:val="20"/>
                <w:szCs w:val="20"/>
                <w:lang w:eastAsia="ru-RU"/>
              </w:rPr>
              <w:t>-</w:t>
            </w:r>
          </w:p>
        </w:tc>
        <w:tc>
          <w:tcPr>
            <w:tcW w:w="0" w:type="auto"/>
            <w:tcBorders>
              <w:top w:val="single" w:sz="4" w:space="0" w:color="auto"/>
              <w:left w:val="nil"/>
              <w:bottom w:val="single" w:sz="4" w:space="0" w:color="auto"/>
              <w:right w:val="single" w:sz="4" w:space="0" w:color="auto"/>
            </w:tcBorders>
            <w:shd w:val="clear" w:color="auto" w:fill="auto"/>
            <w:hideMark/>
          </w:tcPr>
          <w:p w:rsidR="003B4EB9" w:rsidRPr="003B4EB9" w:rsidRDefault="003B4EB9" w:rsidP="003B4EB9">
            <w:pPr>
              <w:spacing w:after="0" w:line="240" w:lineRule="auto"/>
              <w:jc w:val="right"/>
              <w:rPr>
                <w:rFonts w:ascii="Liberation Serif" w:eastAsia="Times New Roman" w:hAnsi="Liberation Serif" w:cs="Times New Roman"/>
                <w:sz w:val="20"/>
                <w:szCs w:val="20"/>
                <w:lang w:eastAsia="ru-RU"/>
              </w:rPr>
            </w:pPr>
            <w:r w:rsidRPr="003B4EB9">
              <w:rPr>
                <w:rFonts w:ascii="Liberation Serif" w:eastAsia="Times New Roman" w:hAnsi="Liberation Serif" w:cs="Times New Roman"/>
                <w:sz w:val="20"/>
                <w:szCs w:val="20"/>
                <w:lang w:eastAsia="ru-RU"/>
              </w:rPr>
              <w:t>-</w:t>
            </w:r>
          </w:p>
        </w:tc>
        <w:tc>
          <w:tcPr>
            <w:tcW w:w="0" w:type="auto"/>
            <w:tcBorders>
              <w:top w:val="single" w:sz="4" w:space="0" w:color="auto"/>
              <w:left w:val="nil"/>
              <w:bottom w:val="single" w:sz="4" w:space="0" w:color="auto"/>
              <w:right w:val="single" w:sz="4" w:space="0" w:color="auto"/>
            </w:tcBorders>
            <w:shd w:val="clear" w:color="auto" w:fill="auto"/>
            <w:hideMark/>
          </w:tcPr>
          <w:p w:rsidR="003B4EB9" w:rsidRPr="003B4EB9" w:rsidRDefault="003B4EB9" w:rsidP="003B4EB9">
            <w:pPr>
              <w:spacing w:after="0" w:line="240" w:lineRule="auto"/>
              <w:jc w:val="right"/>
              <w:rPr>
                <w:rFonts w:ascii="Liberation Serif" w:eastAsia="Times New Roman" w:hAnsi="Liberation Serif" w:cs="Times New Roman"/>
                <w:sz w:val="20"/>
                <w:szCs w:val="20"/>
                <w:lang w:eastAsia="ru-RU"/>
              </w:rPr>
            </w:pPr>
            <w:r w:rsidRPr="003B4EB9">
              <w:rPr>
                <w:rFonts w:ascii="Liberation Serif" w:eastAsia="Times New Roman" w:hAnsi="Liberation Serif" w:cs="Times New Roman"/>
                <w:sz w:val="20"/>
                <w:szCs w:val="20"/>
                <w:lang w:eastAsia="ru-RU"/>
              </w:rPr>
              <w:t>-</w:t>
            </w:r>
          </w:p>
        </w:tc>
        <w:tc>
          <w:tcPr>
            <w:tcW w:w="0" w:type="auto"/>
            <w:tcBorders>
              <w:top w:val="single" w:sz="4" w:space="0" w:color="auto"/>
              <w:left w:val="nil"/>
              <w:bottom w:val="single" w:sz="4" w:space="0" w:color="auto"/>
              <w:right w:val="single" w:sz="4" w:space="0" w:color="auto"/>
            </w:tcBorders>
            <w:shd w:val="clear" w:color="auto" w:fill="auto"/>
            <w:hideMark/>
          </w:tcPr>
          <w:p w:rsidR="003B4EB9" w:rsidRPr="003B4EB9" w:rsidRDefault="003B4EB9" w:rsidP="003B4EB9">
            <w:pPr>
              <w:spacing w:after="0" w:line="240" w:lineRule="auto"/>
              <w:jc w:val="right"/>
              <w:rPr>
                <w:rFonts w:ascii="Liberation Serif" w:eastAsia="Times New Roman" w:hAnsi="Liberation Serif" w:cs="Times New Roman"/>
                <w:sz w:val="20"/>
                <w:szCs w:val="20"/>
                <w:lang w:eastAsia="ru-RU"/>
              </w:rPr>
            </w:pPr>
            <w:r w:rsidRPr="003B4EB9">
              <w:rPr>
                <w:rFonts w:ascii="Liberation Serif" w:eastAsia="Times New Roman" w:hAnsi="Liberation Serif" w:cs="Times New Roman"/>
                <w:sz w:val="20"/>
                <w:szCs w:val="20"/>
                <w:lang w:eastAsia="ru-RU"/>
              </w:rPr>
              <w:t>-</w:t>
            </w:r>
          </w:p>
        </w:tc>
        <w:tc>
          <w:tcPr>
            <w:tcW w:w="0" w:type="auto"/>
            <w:tcBorders>
              <w:top w:val="single" w:sz="4" w:space="0" w:color="auto"/>
              <w:left w:val="nil"/>
              <w:bottom w:val="single" w:sz="4" w:space="0" w:color="auto"/>
              <w:right w:val="single" w:sz="4" w:space="0" w:color="auto"/>
            </w:tcBorders>
            <w:shd w:val="clear" w:color="auto" w:fill="auto"/>
          </w:tcPr>
          <w:p w:rsidR="003B4EB9" w:rsidRPr="003B4EB9" w:rsidRDefault="003B4EB9" w:rsidP="003B4EB9">
            <w:pPr>
              <w:spacing w:after="0" w:line="240" w:lineRule="auto"/>
              <w:jc w:val="right"/>
              <w:rPr>
                <w:rFonts w:ascii="Liberation Serif" w:eastAsia="Times New Roman" w:hAnsi="Liberation Serif" w:cs="Times New Roman"/>
                <w:sz w:val="20"/>
                <w:szCs w:val="20"/>
                <w:lang w:eastAsia="ru-RU"/>
              </w:rPr>
            </w:pPr>
            <w:r w:rsidRPr="003B4EB9">
              <w:rPr>
                <w:rFonts w:ascii="Liberation Serif" w:eastAsia="Times New Roman" w:hAnsi="Liberation Serif" w:cs="Times New Roman"/>
                <w:sz w:val="20"/>
                <w:szCs w:val="20"/>
                <w:lang w:eastAsia="ru-RU"/>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B4EB9" w:rsidRPr="003B4EB9" w:rsidRDefault="003B4EB9" w:rsidP="003B4EB9">
            <w:pPr>
              <w:spacing w:after="0" w:line="240" w:lineRule="auto"/>
              <w:rPr>
                <w:rFonts w:ascii="Liberation Serif" w:eastAsia="Times New Roman" w:hAnsi="Liberation Serif" w:cs="Times New Roman"/>
                <w:sz w:val="20"/>
                <w:szCs w:val="20"/>
                <w:lang w:eastAsia="ru-RU"/>
              </w:rPr>
            </w:pPr>
            <w:r w:rsidRPr="003B4EB9">
              <w:rPr>
                <w:rFonts w:ascii="Liberation Serif" w:eastAsia="Times New Roman" w:hAnsi="Liberation Serif" w:cs="Times New Roman"/>
                <w:sz w:val="20"/>
                <w:szCs w:val="20"/>
                <w:lang w:eastAsia="ru-RU"/>
              </w:rPr>
              <w:t> </w:t>
            </w:r>
          </w:p>
        </w:tc>
      </w:tr>
      <w:tr w:rsidR="003B4EB9" w:rsidRPr="003B4EB9" w:rsidTr="003B4EB9">
        <w:trPr>
          <w:cantSplit/>
          <w:trHeight w:val="877"/>
        </w:trPr>
        <w:tc>
          <w:tcPr>
            <w:tcW w:w="0" w:type="auto"/>
            <w:tcBorders>
              <w:top w:val="single" w:sz="4" w:space="0" w:color="auto"/>
              <w:left w:val="single" w:sz="4" w:space="0" w:color="auto"/>
              <w:bottom w:val="single" w:sz="4" w:space="0" w:color="auto"/>
              <w:right w:val="single" w:sz="4" w:space="0" w:color="auto"/>
            </w:tcBorders>
            <w:shd w:val="clear" w:color="000000" w:fill="FFFFFF"/>
            <w:hideMark/>
          </w:tcPr>
          <w:p w:rsidR="003B4EB9" w:rsidRPr="003B4EB9" w:rsidRDefault="003B4EB9" w:rsidP="003B4EB9">
            <w:pPr>
              <w:spacing w:after="0" w:line="240" w:lineRule="auto"/>
              <w:jc w:val="both"/>
              <w:rPr>
                <w:rFonts w:ascii="Liberation Serif" w:eastAsia="Times New Roman" w:hAnsi="Liberation Serif" w:cs="Times New Roman"/>
                <w:b/>
                <w:bCs/>
                <w:color w:val="000000"/>
                <w:sz w:val="20"/>
                <w:szCs w:val="20"/>
                <w:lang w:eastAsia="ru-RU"/>
              </w:rPr>
            </w:pPr>
            <w:r w:rsidRPr="003B4EB9">
              <w:rPr>
                <w:rFonts w:ascii="Liberation Serif" w:eastAsia="Times New Roman" w:hAnsi="Liberation Serif" w:cs="Times New Roman"/>
                <w:b/>
                <w:bCs/>
                <w:color w:val="000000"/>
                <w:sz w:val="20"/>
                <w:szCs w:val="20"/>
                <w:lang w:eastAsia="ru-RU"/>
              </w:rPr>
              <w:t>93</w:t>
            </w:r>
          </w:p>
        </w:tc>
        <w:tc>
          <w:tcPr>
            <w:tcW w:w="0" w:type="auto"/>
            <w:tcBorders>
              <w:top w:val="single" w:sz="4" w:space="0" w:color="auto"/>
              <w:left w:val="nil"/>
              <w:bottom w:val="single" w:sz="4" w:space="0" w:color="auto"/>
              <w:right w:val="single" w:sz="4" w:space="0" w:color="auto"/>
            </w:tcBorders>
            <w:shd w:val="clear" w:color="000000" w:fill="FFFFFF"/>
            <w:hideMark/>
          </w:tcPr>
          <w:p w:rsidR="003B4EB9" w:rsidRPr="003B4EB9" w:rsidRDefault="003B4EB9" w:rsidP="003B4EB9">
            <w:pPr>
              <w:spacing w:after="0" w:line="240" w:lineRule="auto"/>
              <w:rPr>
                <w:rFonts w:ascii="Liberation Serif" w:eastAsia="Times New Roman" w:hAnsi="Liberation Serif" w:cs="Times New Roman"/>
                <w:b/>
                <w:bCs/>
                <w:color w:val="000000"/>
                <w:sz w:val="20"/>
                <w:szCs w:val="20"/>
                <w:lang w:eastAsia="ru-RU"/>
              </w:rPr>
            </w:pPr>
            <w:r w:rsidRPr="003B4EB9">
              <w:rPr>
                <w:rFonts w:ascii="Liberation Serif" w:eastAsia="Times New Roman" w:hAnsi="Liberation Serif" w:cs="Times New Roman"/>
                <w:b/>
                <w:bCs/>
                <w:color w:val="000000"/>
                <w:sz w:val="20"/>
                <w:szCs w:val="20"/>
                <w:lang w:eastAsia="ru-RU"/>
              </w:rPr>
              <w:t>Мероприятие 3.14. Содержание безнадзорных животных в пункте временного содержания</w:t>
            </w:r>
          </w:p>
        </w:tc>
        <w:tc>
          <w:tcPr>
            <w:tcW w:w="0" w:type="auto"/>
            <w:tcBorders>
              <w:top w:val="single" w:sz="4" w:space="0" w:color="auto"/>
              <w:left w:val="nil"/>
              <w:bottom w:val="single" w:sz="4" w:space="0" w:color="auto"/>
              <w:right w:val="single" w:sz="4" w:space="0" w:color="auto"/>
            </w:tcBorders>
            <w:shd w:val="clear" w:color="000000" w:fill="FFFFFF"/>
            <w:hideMark/>
          </w:tcPr>
          <w:p w:rsidR="003B4EB9" w:rsidRPr="003B4EB9" w:rsidRDefault="003B4EB9" w:rsidP="003B4EB9">
            <w:pPr>
              <w:spacing w:after="0" w:line="240" w:lineRule="auto"/>
              <w:jc w:val="right"/>
              <w:rPr>
                <w:rFonts w:ascii="Liberation Serif" w:eastAsia="Times New Roman" w:hAnsi="Liberation Serif" w:cs="Times New Roman"/>
                <w:b/>
                <w:bCs/>
                <w:color w:val="000000"/>
                <w:sz w:val="20"/>
                <w:szCs w:val="20"/>
                <w:lang w:eastAsia="ru-RU"/>
              </w:rPr>
            </w:pPr>
            <w:r w:rsidRPr="003B4EB9">
              <w:rPr>
                <w:rFonts w:ascii="Liberation Serif" w:eastAsia="Times New Roman" w:hAnsi="Liberation Serif" w:cs="Times New Roman"/>
                <w:b/>
                <w:bCs/>
                <w:color w:val="000000"/>
                <w:sz w:val="20"/>
                <w:szCs w:val="20"/>
                <w:lang w:eastAsia="ru-RU"/>
              </w:rPr>
              <w:t>8 022 753,0</w:t>
            </w:r>
          </w:p>
        </w:tc>
        <w:tc>
          <w:tcPr>
            <w:tcW w:w="1244" w:type="dxa"/>
            <w:tcBorders>
              <w:top w:val="single" w:sz="4" w:space="0" w:color="auto"/>
              <w:left w:val="nil"/>
              <w:bottom w:val="single" w:sz="4" w:space="0" w:color="auto"/>
              <w:right w:val="single" w:sz="4" w:space="0" w:color="auto"/>
            </w:tcBorders>
            <w:shd w:val="clear" w:color="000000" w:fill="FFFFFF"/>
            <w:hideMark/>
          </w:tcPr>
          <w:p w:rsidR="003B4EB9" w:rsidRPr="003B4EB9" w:rsidRDefault="003B4EB9" w:rsidP="003B4EB9">
            <w:pPr>
              <w:spacing w:after="0" w:line="240" w:lineRule="auto"/>
              <w:jc w:val="right"/>
              <w:rPr>
                <w:rFonts w:ascii="Liberation Serif" w:eastAsia="Times New Roman" w:hAnsi="Liberation Serif" w:cs="Times New Roman"/>
                <w:b/>
                <w:bCs/>
                <w:color w:val="000000"/>
                <w:sz w:val="20"/>
                <w:szCs w:val="20"/>
                <w:lang w:eastAsia="ru-RU"/>
              </w:rPr>
            </w:pPr>
            <w:r w:rsidRPr="003B4EB9">
              <w:rPr>
                <w:rFonts w:ascii="Liberation Serif" w:eastAsia="Times New Roman" w:hAnsi="Liberation Serif" w:cs="Times New Roman"/>
                <w:b/>
                <w:bCs/>
                <w:color w:val="000000"/>
                <w:sz w:val="20"/>
                <w:szCs w:val="20"/>
                <w:lang w:eastAsia="ru-RU"/>
              </w:rPr>
              <w:t>1 884 437,0</w:t>
            </w:r>
          </w:p>
        </w:tc>
        <w:tc>
          <w:tcPr>
            <w:tcW w:w="976" w:type="dxa"/>
            <w:tcBorders>
              <w:top w:val="single" w:sz="4" w:space="0" w:color="auto"/>
              <w:left w:val="nil"/>
              <w:bottom w:val="single" w:sz="4" w:space="0" w:color="auto"/>
              <w:right w:val="single" w:sz="4" w:space="0" w:color="auto"/>
            </w:tcBorders>
            <w:shd w:val="clear" w:color="000000" w:fill="FFFFFF"/>
            <w:hideMark/>
          </w:tcPr>
          <w:p w:rsidR="003B4EB9" w:rsidRPr="003B4EB9" w:rsidRDefault="003B4EB9" w:rsidP="003B4EB9">
            <w:pPr>
              <w:spacing w:after="0" w:line="240" w:lineRule="auto"/>
              <w:jc w:val="right"/>
              <w:rPr>
                <w:rFonts w:ascii="Liberation Serif" w:eastAsia="Times New Roman" w:hAnsi="Liberation Serif" w:cs="Times New Roman"/>
                <w:b/>
                <w:bCs/>
                <w:color w:val="000000"/>
                <w:sz w:val="20"/>
                <w:szCs w:val="20"/>
                <w:lang w:eastAsia="ru-RU"/>
              </w:rPr>
            </w:pPr>
            <w:r w:rsidRPr="003B4EB9">
              <w:rPr>
                <w:rFonts w:ascii="Liberation Serif" w:eastAsia="Times New Roman" w:hAnsi="Liberation Serif" w:cs="Times New Roman"/>
                <w:b/>
                <w:bCs/>
                <w:color w:val="000000"/>
                <w:sz w:val="20"/>
                <w:szCs w:val="20"/>
                <w:lang w:eastAsia="ru-RU"/>
              </w:rPr>
              <w:t>1 930 818,0</w:t>
            </w:r>
          </w:p>
        </w:tc>
        <w:tc>
          <w:tcPr>
            <w:tcW w:w="0" w:type="auto"/>
            <w:tcBorders>
              <w:top w:val="single" w:sz="4" w:space="0" w:color="auto"/>
              <w:left w:val="nil"/>
              <w:bottom w:val="single" w:sz="4" w:space="0" w:color="auto"/>
              <w:right w:val="single" w:sz="4" w:space="0" w:color="auto"/>
            </w:tcBorders>
            <w:shd w:val="clear" w:color="000000" w:fill="FFFFFF"/>
            <w:hideMark/>
          </w:tcPr>
          <w:p w:rsidR="003B4EB9" w:rsidRPr="003B4EB9" w:rsidRDefault="003B4EB9" w:rsidP="003B4EB9">
            <w:pPr>
              <w:spacing w:after="0" w:line="240" w:lineRule="auto"/>
              <w:jc w:val="right"/>
              <w:rPr>
                <w:rFonts w:ascii="Liberation Serif" w:eastAsia="Times New Roman" w:hAnsi="Liberation Serif" w:cs="Times New Roman"/>
                <w:b/>
                <w:bCs/>
                <w:color w:val="000000"/>
                <w:sz w:val="20"/>
                <w:szCs w:val="20"/>
                <w:lang w:eastAsia="ru-RU"/>
              </w:rPr>
            </w:pPr>
            <w:r w:rsidRPr="003B4EB9">
              <w:rPr>
                <w:rFonts w:ascii="Liberation Serif" w:eastAsia="Times New Roman" w:hAnsi="Liberation Serif" w:cs="Times New Roman"/>
                <w:b/>
                <w:bCs/>
                <w:color w:val="000000"/>
                <w:sz w:val="20"/>
                <w:szCs w:val="20"/>
                <w:lang w:eastAsia="ru-RU"/>
              </w:rPr>
              <w:t>1 930 818,0</w:t>
            </w:r>
          </w:p>
        </w:tc>
        <w:tc>
          <w:tcPr>
            <w:tcW w:w="0" w:type="auto"/>
            <w:tcBorders>
              <w:top w:val="single" w:sz="4" w:space="0" w:color="auto"/>
              <w:left w:val="nil"/>
              <w:bottom w:val="single" w:sz="4" w:space="0" w:color="auto"/>
              <w:right w:val="single" w:sz="4" w:space="0" w:color="auto"/>
            </w:tcBorders>
            <w:shd w:val="clear" w:color="000000" w:fill="FFFFFF"/>
            <w:hideMark/>
          </w:tcPr>
          <w:p w:rsidR="003B4EB9" w:rsidRPr="003B4EB9" w:rsidRDefault="003B4EB9" w:rsidP="003B4EB9">
            <w:pPr>
              <w:spacing w:after="0" w:line="240" w:lineRule="auto"/>
              <w:jc w:val="right"/>
              <w:rPr>
                <w:rFonts w:ascii="Liberation Serif" w:eastAsia="Times New Roman" w:hAnsi="Liberation Serif" w:cs="Times New Roman"/>
                <w:b/>
                <w:bCs/>
                <w:color w:val="000000"/>
                <w:sz w:val="20"/>
                <w:szCs w:val="20"/>
                <w:lang w:eastAsia="ru-RU"/>
              </w:rPr>
            </w:pPr>
            <w:r w:rsidRPr="003B4EB9">
              <w:rPr>
                <w:rFonts w:ascii="Liberation Serif" w:eastAsia="Times New Roman" w:hAnsi="Liberation Serif" w:cs="Times New Roman"/>
                <w:b/>
                <w:bCs/>
                <w:color w:val="000000"/>
                <w:sz w:val="20"/>
                <w:szCs w:val="20"/>
                <w:lang w:eastAsia="ru-RU"/>
              </w:rPr>
              <w:t>1 138 340,0</w:t>
            </w:r>
          </w:p>
        </w:tc>
        <w:tc>
          <w:tcPr>
            <w:tcW w:w="0" w:type="auto"/>
            <w:tcBorders>
              <w:top w:val="single" w:sz="4" w:space="0" w:color="auto"/>
              <w:left w:val="nil"/>
              <w:bottom w:val="single" w:sz="4" w:space="0" w:color="auto"/>
              <w:right w:val="single" w:sz="4" w:space="0" w:color="auto"/>
            </w:tcBorders>
            <w:shd w:val="clear" w:color="000000" w:fill="FFFFFF"/>
            <w:hideMark/>
          </w:tcPr>
          <w:p w:rsidR="003B4EB9" w:rsidRPr="003B4EB9" w:rsidRDefault="003B4EB9" w:rsidP="003B4EB9">
            <w:pPr>
              <w:spacing w:after="0" w:line="240" w:lineRule="auto"/>
              <w:jc w:val="right"/>
              <w:rPr>
                <w:rFonts w:ascii="Liberation Serif" w:eastAsia="Times New Roman" w:hAnsi="Liberation Serif" w:cs="Times New Roman"/>
                <w:b/>
                <w:bCs/>
                <w:color w:val="000000"/>
                <w:sz w:val="20"/>
                <w:szCs w:val="20"/>
                <w:lang w:eastAsia="ru-RU"/>
              </w:rPr>
            </w:pPr>
            <w:r w:rsidRPr="003B4EB9">
              <w:rPr>
                <w:rFonts w:ascii="Liberation Serif" w:eastAsia="Times New Roman" w:hAnsi="Liberation Serif" w:cs="Times New Roman"/>
                <w:b/>
                <w:bCs/>
                <w:color w:val="000000"/>
                <w:sz w:val="20"/>
                <w:szCs w:val="20"/>
                <w:lang w:eastAsia="ru-RU"/>
              </w:rPr>
              <w:t>1 138 340,0</w:t>
            </w:r>
          </w:p>
        </w:tc>
        <w:tc>
          <w:tcPr>
            <w:tcW w:w="0" w:type="auto"/>
            <w:tcBorders>
              <w:top w:val="single" w:sz="4" w:space="0" w:color="auto"/>
              <w:left w:val="nil"/>
              <w:bottom w:val="single" w:sz="4" w:space="0" w:color="auto"/>
              <w:right w:val="single" w:sz="4" w:space="0" w:color="auto"/>
            </w:tcBorders>
            <w:shd w:val="clear" w:color="000000" w:fill="FFFFFF"/>
            <w:hideMark/>
          </w:tcPr>
          <w:p w:rsidR="003B4EB9" w:rsidRPr="003B4EB9" w:rsidRDefault="003B4EB9" w:rsidP="003B4EB9">
            <w:pPr>
              <w:spacing w:after="0" w:line="240" w:lineRule="auto"/>
              <w:jc w:val="right"/>
              <w:rPr>
                <w:rFonts w:ascii="Liberation Serif" w:eastAsia="Times New Roman" w:hAnsi="Liberation Serif" w:cs="Times New Roman"/>
                <w:b/>
                <w:bCs/>
                <w:color w:val="000000"/>
                <w:sz w:val="20"/>
                <w:szCs w:val="20"/>
                <w:lang w:eastAsia="ru-RU"/>
              </w:rPr>
            </w:pPr>
            <w:r w:rsidRPr="003B4EB9">
              <w:rPr>
                <w:rFonts w:ascii="Liberation Serif" w:eastAsia="Times New Roman" w:hAnsi="Liberation Serif" w:cs="Times New Roman"/>
                <w:b/>
                <w:bCs/>
                <w:color w:val="000000"/>
                <w:sz w:val="20"/>
                <w:szCs w:val="20"/>
                <w:lang w:eastAsia="ru-RU"/>
              </w:rPr>
              <w:t xml:space="preserve">  0,0</w:t>
            </w:r>
          </w:p>
        </w:tc>
        <w:tc>
          <w:tcPr>
            <w:tcW w:w="0" w:type="auto"/>
            <w:tcBorders>
              <w:top w:val="single" w:sz="4" w:space="0" w:color="auto"/>
              <w:left w:val="nil"/>
              <w:bottom w:val="single" w:sz="4" w:space="0" w:color="auto"/>
              <w:right w:val="single" w:sz="4" w:space="0" w:color="auto"/>
            </w:tcBorders>
            <w:shd w:val="clear" w:color="000000" w:fill="FFFFFF"/>
          </w:tcPr>
          <w:p w:rsidR="003B4EB9" w:rsidRPr="003B4EB9" w:rsidRDefault="003B4EB9" w:rsidP="003B4EB9">
            <w:pPr>
              <w:spacing w:after="0" w:line="240" w:lineRule="auto"/>
              <w:jc w:val="right"/>
              <w:rPr>
                <w:rFonts w:ascii="Liberation Serif" w:eastAsia="Times New Roman" w:hAnsi="Liberation Serif" w:cs="Times New Roman"/>
                <w:b/>
                <w:bCs/>
                <w:color w:val="000000"/>
                <w:sz w:val="20"/>
                <w:szCs w:val="20"/>
                <w:lang w:eastAsia="ru-RU"/>
              </w:rPr>
            </w:pPr>
            <w:r w:rsidRPr="003B4EB9">
              <w:rPr>
                <w:rFonts w:ascii="Liberation Serif" w:eastAsia="Times New Roman" w:hAnsi="Liberation Serif" w:cs="Times New Roman"/>
                <w:b/>
                <w:bCs/>
                <w:color w:val="000000"/>
                <w:sz w:val="20"/>
                <w:szCs w:val="20"/>
                <w:lang w:eastAsia="ru-RU"/>
              </w:rPr>
              <w:t xml:space="preserve">  0,0</w:t>
            </w:r>
          </w:p>
        </w:tc>
        <w:tc>
          <w:tcPr>
            <w:tcW w:w="0" w:type="auto"/>
            <w:tcBorders>
              <w:top w:val="single" w:sz="4" w:space="0" w:color="auto"/>
              <w:left w:val="single" w:sz="4" w:space="0" w:color="auto"/>
              <w:bottom w:val="single" w:sz="4" w:space="0" w:color="auto"/>
              <w:right w:val="single" w:sz="4" w:space="0" w:color="auto"/>
            </w:tcBorders>
            <w:shd w:val="clear" w:color="000000" w:fill="FFFFFF"/>
            <w:hideMark/>
          </w:tcPr>
          <w:p w:rsidR="003B4EB9" w:rsidRPr="003B4EB9" w:rsidRDefault="003B4EB9" w:rsidP="003B4EB9">
            <w:pPr>
              <w:spacing w:after="0" w:line="240" w:lineRule="auto"/>
              <w:rPr>
                <w:rFonts w:ascii="Liberation Serif" w:eastAsia="Times New Roman" w:hAnsi="Liberation Serif" w:cs="Times New Roman"/>
                <w:b/>
                <w:bCs/>
                <w:color w:val="000000"/>
                <w:sz w:val="20"/>
                <w:szCs w:val="20"/>
                <w:lang w:eastAsia="ru-RU"/>
              </w:rPr>
            </w:pPr>
            <w:r w:rsidRPr="003B4EB9">
              <w:rPr>
                <w:rFonts w:ascii="Liberation Serif" w:eastAsia="Times New Roman" w:hAnsi="Liberation Serif" w:cs="Times New Roman"/>
                <w:b/>
                <w:bCs/>
                <w:color w:val="000000"/>
                <w:sz w:val="20"/>
                <w:szCs w:val="20"/>
                <w:lang w:eastAsia="ru-RU"/>
              </w:rPr>
              <w:t>3.1.1.4.</w:t>
            </w:r>
          </w:p>
        </w:tc>
      </w:tr>
      <w:tr w:rsidR="003B4EB9" w:rsidRPr="003B4EB9" w:rsidTr="003B4EB9">
        <w:trPr>
          <w:cantSplit/>
          <w:trHeight w:val="264"/>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B4EB9" w:rsidRPr="003B4EB9" w:rsidRDefault="003B4EB9" w:rsidP="003B4EB9">
            <w:pPr>
              <w:spacing w:after="0" w:line="240" w:lineRule="auto"/>
              <w:jc w:val="both"/>
              <w:rPr>
                <w:rFonts w:ascii="Liberation Serif" w:eastAsia="Times New Roman" w:hAnsi="Liberation Serif" w:cs="Times New Roman"/>
                <w:sz w:val="20"/>
                <w:szCs w:val="20"/>
                <w:lang w:eastAsia="ru-RU"/>
              </w:rPr>
            </w:pPr>
            <w:r w:rsidRPr="003B4EB9">
              <w:rPr>
                <w:rFonts w:ascii="Liberation Serif" w:eastAsia="Times New Roman" w:hAnsi="Liberation Serif" w:cs="Times New Roman"/>
                <w:sz w:val="20"/>
                <w:szCs w:val="20"/>
                <w:lang w:eastAsia="ru-RU"/>
              </w:rPr>
              <w:t>94</w:t>
            </w:r>
          </w:p>
        </w:tc>
        <w:tc>
          <w:tcPr>
            <w:tcW w:w="0" w:type="auto"/>
            <w:tcBorders>
              <w:top w:val="single" w:sz="4" w:space="0" w:color="auto"/>
              <w:left w:val="nil"/>
              <w:bottom w:val="single" w:sz="4" w:space="0" w:color="auto"/>
              <w:right w:val="single" w:sz="4" w:space="0" w:color="auto"/>
            </w:tcBorders>
            <w:shd w:val="clear" w:color="auto" w:fill="auto"/>
            <w:hideMark/>
          </w:tcPr>
          <w:p w:rsidR="003B4EB9" w:rsidRPr="003B4EB9" w:rsidRDefault="003B4EB9" w:rsidP="003B4EB9">
            <w:pPr>
              <w:spacing w:after="0" w:line="240" w:lineRule="auto"/>
              <w:rPr>
                <w:rFonts w:ascii="Liberation Serif" w:eastAsia="Times New Roman" w:hAnsi="Liberation Serif" w:cs="Times New Roman"/>
                <w:sz w:val="20"/>
                <w:szCs w:val="20"/>
                <w:lang w:eastAsia="ru-RU"/>
              </w:rPr>
            </w:pPr>
            <w:r w:rsidRPr="003B4EB9">
              <w:rPr>
                <w:rFonts w:ascii="Liberation Serif" w:eastAsia="Times New Roman" w:hAnsi="Liberation Serif" w:cs="Times New Roman"/>
                <w:sz w:val="20"/>
                <w:szCs w:val="20"/>
                <w:lang w:eastAsia="ru-RU"/>
              </w:rPr>
              <w:t>областной бюджет</w:t>
            </w:r>
          </w:p>
        </w:tc>
        <w:tc>
          <w:tcPr>
            <w:tcW w:w="0" w:type="auto"/>
            <w:tcBorders>
              <w:top w:val="single" w:sz="4" w:space="0" w:color="auto"/>
              <w:left w:val="nil"/>
              <w:bottom w:val="single" w:sz="4" w:space="0" w:color="auto"/>
              <w:right w:val="single" w:sz="4" w:space="0" w:color="auto"/>
            </w:tcBorders>
            <w:shd w:val="clear" w:color="auto" w:fill="auto"/>
            <w:hideMark/>
          </w:tcPr>
          <w:p w:rsidR="003B4EB9" w:rsidRPr="003B4EB9" w:rsidRDefault="003B4EB9" w:rsidP="003B4EB9">
            <w:pPr>
              <w:spacing w:after="0" w:line="240" w:lineRule="auto"/>
              <w:jc w:val="right"/>
              <w:rPr>
                <w:rFonts w:ascii="Liberation Serif" w:eastAsia="Times New Roman" w:hAnsi="Liberation Serif" w:cs="Times New Roman"/>
                <w:sz w:val="20"/>
                <w:szCs w:val="20"/>
                <w:lang w:eastAsia="ru-RU"/>
              </w:rPr>
            </w:pPr>
            <w:r w:rsidRPr="003B4EB9">
              <w:rPr>
                <w:rFonts w:ascii="Liberation Serif" w:eastAsia="Times New Roman" w:hAnsi="Liberation Serif" w:cs="Times New Roman"/>
                <w:sz w:val="20"/>
                <w:szCs w:val="20"/>
                <w:lang w:eastAsia="ru-RU"/>
              </w:rPr>
              <w:t>2 174 700,0</w:t>
            </w:r>
          </w:p>
        </w:tc>
        <w:tc>
          <w:tcPr>
            <w:tcW w:w="1244" w:type="dxa"/>
            <w:tcBorders>
              <w:top w:val="single" w:sz="4" w:space="0" w:color="auto"/>
              <w:left w:val="nil"/>
              <w:bottom w:val="single" w:sz="4" w:space="0" w:color="auto"/>
              <w:right w:val="single" w:sz="4" w:space="0" w:color="auto"/>
            </w:tcBorders>
            <w:shd w:val="clear" w:color="auto" w:fill="auto"/>
            <w:hideMark/>
          </w:tcPr>
          <w:p w:rsidR="003B4EB9" w:rsidRPr="003B4EB9" w:rsidRDefault="003B4EB9" w:rsidP="003B4EB9">
            <w:pPr>
              <w:spacing w:after="0" w:line="240" w:lineRule="auto"/>
              <w:jc w:val="right"/>
              <w:rPr>
                <w:rFonts w:ascii="Liberation Serif" w:eastAsia="Times New Roman" w:hAnsi="Liberation Serif" w:cs="Times New Roman"/>
                <w:sz w:val="20"/>
                <w:szCs w:val="20"/>
                <w:lang w:eastAsia="ru-RU"/>
              </w:rPr>
            </w:pPr>
            <w:r w:rsidRPr="003B4EB9">
              <w:rPr>
                <w:rFonts w:ascii="Liberation Serif" w:eastAsia="Times New Roman" w:hAnsi="Liberation Serif" w:cs="Times New Roman"/>
                <w:sz w:val="20"/>
                <w:szCs w:val="20"/>
                <w:lang w:eastAsia="ru-RU"/>
              </w:rPr>
              <w:t xml:space="preserve"> 724 900,0</w:t>
            </w:r>
          </w:p>
        </w:tc>
        <w:tc>
          <w:tcPr>
            <w:tcW w:w="976" w:type="dxa"/>
            <w:tcBorders>
              <w:top w:val="single" w:sz="4" w:space="0" w:color="auto"/>
              <w:left w:val="nil"/>
              <w:bottom w:val="single" w:sz="4" w:space="0" w:color="auto"/>
              <w:right w:val="single" w:sz="4" w:space="0" w:color="auto"/>
            </w:tcBorders>
            <w:shd w:val="clear" w:color="auto" w:fill="auto"/>
            <w:hideMark/>
          </w:tcPr>
          <w:p w:rsidR="003B4EB9" w:rsidRPr="003B4EB9" w:rsidRDefault="003B4EB9" w:rsidP="003B4EB9">
            <w:pPr>
              <w:spacing w:after="0" w:line="240" w:lineRule="auto"/>
              <w:jc w:val="right"/>
              <w:rPr>
                <w:rFonts w:ascii="Liberation Serif" w:eastAsia="Times New Roman" w:hAnsi="Liberation Serif" w:cs="Times New Roman"/>
                <w:sz w:val="20"/>
                <w:szCs w:val="20"/>
                <w:lang w:eastAsia="ru-RU"/>
              </w:rPr>
            </w:pPr>
            <w:r w:rsidRPr="003B4EB9">
              <w:rPr>
                <w:rFonts w:ascii="Liberation Serif" w:eastAsia="Times New Roman" w:hAnsi="Liberation Serif" w:cs="Times New Roman"/>
                <w:sz w:val="20"/>
                <w:szCs w:val="20"/>
                <w:lang w:eastAsia="ru-RU"/>
              </w:rPr>
              <w:t xml:space="preserve"> 724 900,0</w:t>
            </w:r>
          </w:p>
        </w:tc>
        <w:tc>
          <w:tcPr>
            <w:tcW w:w="0" w:type="auto"/>
            <w:tcBorders>
              <w:top w:val="single" w:sz="4" w:space="0" w:color="auto"/>
              <w:left w:val="nil"/>
              <w:bottom w:val="single" w:sz="4" w:space="0" w:color="auto"/>
              <w:right w:val="single" w:sz="4" w:space="0" w:color="auto"/>
            </w:tcBorders>
            <w:shd w:val="clear" w:color="auto" w:fill="auto"/>
            <w:hideMark/>
          </w:tcPr>
          <w:p w:rsidR="003B4EB9" w:rsidRPr="003B4EB9" w:rsidRDefault="003B4EB9" w:rsidP="003B4EB9">
            <w:pPr>
              <w:spacing w:after="0" w:line="240" w:lineRule="auto"/>
              <w:jc w:val="right"/>
              <w:rPr>
                <w:rFonts w:ascii="Liberation Serif" w:eastAsia="Times New Roman" w:hAnsi="Liberation Serif" w:cs="Times New Roman"/>
                <w:sz w:val="20"/>
                <w:szCs w:val="20"/>
                <w:lang w:eastAsia="ru-RU"/>
              </w:rPr>
            </w:pPr>
            <w:r w:rsidRPr="003B4EB9">
              <w:rPr>
                <w:rFonts w:ascii="Liberation Serif" w:eastAsia="Times New Roman" w:hAnsi="Liberation Serif" w:cs="Times New Roman"/>
                <w:sz w:val="20"/>
                <w:szCs w:val="20"/>
                <w:lang w:eastAsia="ru-RU"/>
              </w:rPr>
              <w:t xml:space="preserve"> 724 900,0</w:t>
            </w:r>
          </w:p>
        </w:tc>
        <w:tc>
          <w:tcPr>
            <w:tcW w:w="0" w:type="auto"/>
            <w:tcBorders>
              <w:top w:val="single" w:sz="4" w:space="0" w:color="auto"/>
              <w:left w:val="nil"/>
              <w:bottom w:val="single" w:sz="4" w:space="0" w:color="auto"/>
              <w:right w:val="single" w:sz="4" w:space="0" w:color="auto"/>
            </w:tcBorders>
            <w:shd w:val="clear" w:color="auto" w:fill="auto"/>
            <w:hideMark/>
          </w:tcPr>
          <w:p w:rsidR="003B4EB9" w:rsidRPr="003B4EB9" w:rsidRDefault="003B4EB9" w:rsidP="003B4EB9">
            <w:pPr>
              <w:spacing w:after="0" w:line="240" w:lineRule="auto"/>
              <w:jc w:val="right"/>
              <w:rPr>
                <w:rFonts w:ascii="Liberation Serif" w:eastAsia="Times New Roman" w:hAnsi="Liberation Serif" w:cs="Times New Roman"/>
                <w:sz w:val="20"/>
                <w:szCs w:val="20"/>
                <w:lang w:eastAsia="ru-RU"/>
              </w:rPr>
            </w:pPr>
            <w:r w:rsidRPr="003B4EB9">
              <w:rPr>
                <w:rFonts w:ascii="Liberation Serif" w:eastAsia="Times New Roman" w:hAnsi="Liberation Serif" w:cs="Times New Roman"/>
                <w:sz w:val="20"/>
                <w:szCs w:val="20"/>
                <w:lang w:eastAsia="ru-RU"/>
              </w:rPr>
              <w:t xml:space="preserve">  0,0</w:t>
            </w:r>
          </w:p>
        </w:tc>
        <w:tc>
          <w:tcPr>
            <w:tcW w:w="0" w:type="auto"/>
            <w:tcBorders>
              <w:top w:val="single" w:sz="4" w:space="0" w:color="auto"/>
              <w:left w:val="nil"/>
              <w:bottom w:val="single" w:sz="4" w:space="0" w:color="auto"/>
              <w:right w:val="single" w:sz="4" w:space="0" w:color="auto"/>
            </w:tcBorders>
            <w:shd w:val="clear" w:color="auto" w:fill="auto"/>
            <w:hideMark/>
          </w:tcPr>
          <w:p w:rsidR="003B4EB9" w:rsidRPr="003B4EB9" w:rsidRDefault="003B4EB9" w:rsidP="003B4EB9">
            <w:pPr>
              <w:spacing w:after="0" w:line="240" w:lineRule="auto"/>
              <w:jc w:val="right"/>
              <w:rPr>
                <w:rFonts w:ascii="Liberation Serif" w:eastAsia="Times New Roman" w:hAnsi="Liberation Serif" w:cs="Times New Roman"/>
                <w:sz w:val="20"/>
                <w:szCs w:val="20"/>
                <w:lang w:eastAsia="ru-RU"/>
              </w:rPr>
            </w:pPr>
            <w:r w:rsidRPr="003B4EB9">
              <w:rPr>
                <w:rFonts w:ascii="Liberation Serif" w:eastAsia="Times New Roman" w:hAnsi="Liberation Serif" w:cs="Times New Roman"/>
                <w:sz w:val="20"/>
                <w:szCs w:val="20"/>
                <w:lang w:eastAsia="ru-RU"/>
              </w:rPr>
              <w:t xml:space="preserve">  0,0</w:t>
            </w:r>
          </w:p>
        </w:tc>
        <w:tc>
          <w:tcPr>
            <w:tcW w:w="0" w:type="auto"/>
            <w:tcBorders>
              <w:top w:val="single" w:sz="4" w:space="0" w:color="auto"/>
              <w:left w:val="nil"/>
              <w:bottom w:val="single" w:sz="4" w:space="0" w:color="auto"/>
              <w:right w:val="single" w:sz="4" w:space="0" w:color="auto"/>
            </w:tcBorders>
            <w:shd w:val="clear" w:color="auto" w:fill="auto"/>
            <w:hideMark/>
          </w:tcPr>
          <w:p w:rsidR="003B4EB9" w:rsidRPr="003B4EB9" w:rsidRDefault="003B4EB9" w:rsidP="003B4EB9">
            <w:pPr>
              <w:spacing w:after="0" w:line="240" w:lineRule="auto"/>
              <w:jc w:val="right"/>
              <w:rPr>
                <w:rFonts w:ascii="Liberation Serif" w:eastAsia="Times New Roman" w:hAnsi="Liberation Serif" w:cs="Times New Roman"/>
                <w:sz w:val="20"/>
                <w:szCs w:val="20"/>
                <w:lang w:eastAsia="ru-RU"/>
              </w:rPr>
            </w:pPr>
            <w:r w:rsidRPr="003B4EB9">
              <w:rPr>
                <w:rFonts w:ascii="Liberation Serif" w:eastAsia="Times New Roman" w:hAnsi="Liberation Serif" w:cs="Times New Roman"/>
                <w:sz w:val="20"/>
                <w:szCs w:val="20"/>
                <w:lang w:eastAsia="ru-RU"/>
              </w:rPr>
              <w:t xml:space="preserve">  0,0</w:t>
            </w:r>
          </w:p>
        </w:tc>
        <w:tc>
          <w:tcPr>
            <w:tcW w:w="0" w:type="auto"/>
            <w:tcBorders>
              <w:top w:val="single" w:sz="4" w:space="0" w:color="auto"/>
              <w:left w:val="nil"/>
              <w:bottom w:val="single" w:sz="4" w:space="0" w:color="auto"/>
              <w:right w:val="single" w:sz="4" w:space="0" w:color="auto"/>
            </w:tcBorders>
            <w:shd w:val="clear" w:color="auto" w:fill="auto"/>
          </w:tcPr>
          <w:p w:rsidR="003B4EB9" w:rsidRPr="003B4EB9" w:rsidRDefault="003B4EB9" w:rsidP="003B4EB9">
            <w:pPr>
              <w:spacing w:after="0" w:line="240" w:lineRule="auto"/>
              <w:jc w:val="right"/>
              <w:rPr>
                <w:rFonts w:ascii="Liberation Serif" w:eastAsia="Times New Roman" w:hAnsi="Liberation Serif" w:cs="Times New Roman"/>
                <w:sz w:val="20"/>
                <w:szCs w:val="20"/>
                <w:lang w:eastAsia="ru-RU"/>
              </w:rPr>
            </w:pPr>
            <w:r w:rsidRPr="003B4EB9">
              <w:rPr>
                <w:rFonts w:ascii="Liberation Serif" w:eastAsia="Times New Roman" w:hAnsi="Liberation Serif" w:cs="Times New Roman"/>
                <w:sz w:val="20"/>
                <w:szCs w:val="20"/>
                <w:lang w:eastAsia="ru-RU"/>
              </w:rPr>
              <w:t xml:space="preserve">  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B4EB9" w:rsidRPr="003B4EB9" w:rsidRDefault="003B4EB9" w:rsidP="003B4EB9">
            <w:pPr>
              <w:spacing w:after="0" w:line="240" w:lineRule="auto"/>
              <w:rPr>
                <w:rFonts w:ascii="Liberation Serif" w:eastAsia="Times New Roman" w:hAnsi="Liberation Serif" w:cs="Times New Roman"/>
                <w:sz w:val="20"/>
                <w:szCs w:val="20"/>
                <w:lang w:eastAsia="ru-RU"/>
              </w:rPr>
            </w:pPr>
            <w:r w:rsidRPr="003B4EB9">
              <w:rPr>
                <w:rFonts w:ascii="Liberation Serif" w:eastAsia="Times New Roman" w:hAnsi="Liberation Serif" w:cs="Times New Roman"/>
                <w:sz w:val="20"/>
                <w:szCs w:val="20"/>
                <w:lang w:eastAsia="ru-RU"/>
              </w:rPr>
              <w:t> </w:t>
            </w:r>
          </w:p>
        </w:tc>
      </w:tr>
      <w:tr w:rsidR="003B4EB9" w:rsidRPr="003B4EB9" w:rsidTr="003B4EB9">
        <w:trPr>
          <w:cantSplit/>
          <w:trHeight w:val="264"/>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B4EB9" w:rsidRPr="003B4EB9" w:rsidRDefault="003B4EB9" w:rsidP="003B4EB9">
            <w:pPr>
              <w:spacing w:after="0" w:line="240" w:lineRule="auto"/>
              <w:jc w:val="both"/>
              <w:rPr>
                <w:rFonts w:ascii="Liberation Serif" w:eastAsia="Times New Roman" w:hAnsi="Liberation Serif" w:cs="Times New Roman"/>
                <w:sz w:val="20"/>
                <w:szCs w:val="20"/>
                <w:lang w:eastAsia="ru-RU"/>
              </w:rPr>
            </w:pPr>
            <w:r w:rsidRPr="003B4EB9">
              <w:rPr>
                <w:rFonts w:ascii="Liberation Serif" w:eastAsia="Times New Roman" w:hAnsi="Liberation Serif" w:cs="Times New Roman"/>
                <w:sz w:val="20"/>
                <w:szCs w:val="20"/>
                <w:lang w:eastAsia="ru-RU"/>
              </w:rPr>
              <w:t>95</w:t>
            </w:r>
          </w:p>
        </w:tc>
        <w:tc>
          <w:tcPr>
            <w:tcW w:w="0" w:type="auto"/>
            <w:tcBorders>
              <w:top w:val="single" w:sz="4" w:space="0" w:color="auto"/>
              <w:left w:val="nil"/>
              <w:bottom w:val="single" w:sz="4" w:space="0" w:color="auto"/>
              <w:right w:val="single" w:sz="4" w:space="0" w:color="auto"/>
            </w:tcBorders>
            <w:shd w:val="clear" w:color="auto" w:fill="auto"/>
            <w:hideMark/>
          </w:tcPr>
          <w:p w:rsidR="003B4EB9" w:rsidRPr="003B4EB9" w:rsidRDefault="003B4EB9" w:rsidP="003B4EB9">
            <w:pPr>
              <w:spacing w:after="0" w:line="240" w:lineRule="auto"/>
              <w:rPr>
                <w:rFonts w:ascii="Liberation Serif" w:eastAsia="Times New Roman" w:hAnsi="Liberation Serif" w:cs="Times New Roman"/>
                <w:sz w:val="20"/>
                <w:szCs w:val="20"/>
                <w:lang w:eastAsia="ru-RU"/>
              </w:rPr>
            </w:pPr>
            <w:r w:rsidRPr="003B4EB9">
              <w:rPr>
                <w:rFonts w:ascii="Liberation Serif" w:eastAsia="Times New Roman" w:hAnsi="Liberation Serif" w:cs="Times New Roman"/>
                <w:sz w:val="20"/>
                <w:szCs w:val="20"/>
                <w:lang w:eastAsia="ru-RU"/>
              </w:rPr>
              <w:t>местный бюджет</w:t>
            </w:r>
          </w:p>
        </w:tc>
        <w:tc>
          <w:tcPr>
            <w:tcW w:w="0" w:type="auto"/>
            <w:tcBorders>
              <w:top w:val="single" w:sz="4" w:space="0" w:color="auto"/>
              <w:left w:val="nil"/>
              <w:bottom w:val="single" w:sz="4" w:space="0" w:color="auto"/>
              <w:right w:val="single" w:sz="4" w:space="0" w:color="auto"/>
            </w:tcBorders>
            <w:shd w:val="clear" w:color="auto" w:fill="auto"/>
            <w:hideMark/>
          </w:tcPr>
          <w:p w:rsidR="003B4EB9" w:rsidRPr="003B4EB9" w:rsidRDefault="003B4EB9" w:rsidP="003B4EB9">
            <w:pPr>
              <w:spacing w:after="0" w:line="240" w:lineRule="auto"/>
              <w:jc w:val="right"/>
              <w:rPr>
                <w:rFonts w:ascii="Liberation Serif" w:eastAsia="Times New Roman" w:hAnsi="Liberation Serif" w:cs="Times New Roman"/>
                <w:sz w:val="20"/>
                <w:szCs w:val="20"/>
                <w:lang w:eastAsia="ru-RU"/>
              </w:rPr>
            </w:pPr>
            <w:r w:rsidRPr="003B4EB9">
              <w:rPr>
                <w:rFonts w:ascii="Liberation Serif" w:eastAsia="Times New Roman" w:hAnsi="Liberation Serif" w:cs="Times New Roman"/>
                <w:sz w:val="20"/>
                <w:szCs w:val="20"/>
                <w:lang w:eastAsia="ru-RU"/>
              </w:rPr>
              <w:t>5 848 053,0</w:t>
            </w:r>
          </w:p>
        </w:tc>
        <w:tc>
          <w:tcPr>
            <w:tcW w:w="1244" w:type="dxa"/>
            <w:tcBorders>
              <w:top w:val="single" w:sz="4" w:space="0" w:color="auto"/>
              <w:left w:val="nil"/>
              <w:bottom w:val="single" w:sz="4" w:space="0" w:color="auto"/>
              <w:right w:val="single" w:sz="4" w:space="0" w:color="auto"/>
            </w:tcBorders>
            <w:shd w:val="clear" w:color="auto" w:fill="auto"/>
            <w:hideMark/>
          </w:tcPr>
          <w:p w:rsidR="003B4EB9" w:rsidRPr="003B4EB9" w:rsidRDefault="003B4EB9" w:rsidP="003B4EB9">
            <w:pPr>
              <w:spacing w:after="0" w:line="240" w:lineRule="auto"/>
              <w:jc w:val="right"/>
              <w:rPr>
                <w:rFonts w:ascii="Liberation Serif" w:eastAsia="Times New Roman" w:hAnsi="Liberation Serif" w:cs="Times New Roman"/>
                <w:sz w:val="20"/>
                <w:szCs w:val="20"/>
                <w:lang w:eastAsia="ru-RU"/>
              </w:rPr>
            </w:pPr>
            <w:r w:rsidRPr="003B4EB9">
              <w:rPr>
                <w:rFonts w:ascii="Liberation Serif" w:eastAsia="Times New Roman" w:hAnsi="Liberation Serif" w:cs="Times New Roman"/>
                <w:sz w:val="20"/>
                <w:szCs w:val="20"/>
                <w:lang w:eastAsia="ru-RU"/>
              </w:rPr>
              <w:t>1 159 537,0</w:t>
            </w:r>
          </w:p>
        </w:tc>
        <w:tc>
          <w:tcPr>
            <w:tcW w:w="976" w:type="dxa"/>
            <w:tcBorders>
              <w:top w:val="single" w:sz="4" w:space="0" w:color="auto"/>
              <w:left w:val="nil"/>
              <w:bottom w:val="single" w:sz="4" w:space="0" w:color="auto"/>
              <w:right w:val="single" w:sz="4" w:space="0" w:color="auto"/>
            </w:tcBorders>
            <w:shd w:val="clear" w:color="auto" w:fill="auto"/>
            <w:hideMark/>
          </w:tcPr>
          <w:p w:rsidR="003B4EB9" w:rsidRPr="003B4EB9" w:rsidRDefault="003B4EB9" w:rsidP="003B4EB9">
            <w:pPr>
              <w:spacing w:after="0" w:line="240" w:lineRule="auto"/>
              <w:jc w:val="right"/>
              <w:rPr>
                <w:rFonts w:ascii="Liberation Serif" w:eastAsia="Times New Roman" w:hAnsi="Liberation Serif" w:cs="Times New Roman"/>
                <w:sz w:val="20"/>
                <w:szCs w:val="20"/>
                <w:lang w:eastAsia="ru-RU"/>
              </w:rPr>
            </w:pPr>
            <w:r w:rsidRPr="003B4EB9">
              <w:rPr>
                <w:rFonts w:ascii="Liberation Serif" w:eastAsia="Times New Roman" w:hAnsi="Liberation Serif" w:cs="Times New Roman"/>
                <w:sz w:val="20"/>
                <w:szCs w:val="20"/>
                <w:lang w:eastAsia="ru-RU"/>
              </w:rPr>
              <w:t>1 205 918,0</w:t>
            </w:r>
          </w:p>
        </w:tc>
        <w:tc>
          <w:tcPr>
            <w:tcW w:w="0" w:type="auto"/>
            <w:tcBorders>
              <w:top w:val="single" w:sz="4" w:space="0" w:color="auto"/>
              <w:left w:val="nil"/>
              <w:bottom w:val="single" w:sz="4" w:space="0" w:color="auto"/>
              <w:right w:val="single" w:sz="4" w:space="0" w:color="auto"/>
            </w:tcBorders>
            <w:shd w:val="clear" w:color="auto" w:fill="auto"/>
            <w:hideMark/>
          </w:tcPr>
          <w:p w:rsidR="003B4EB9" w:rsidRPr="003B4EB9" w:rsidRDefault="003B4EB9" w:rsidP="003B4EB9">
            <w:pPr>
              <w:spacing w:after="0" w:line="240" w:lineRule="auto"/>
              <w:jc w:val="right"/>
              <w:rPr>
                <w:rFonts w:ascii="Liberation Serif" w:eastAsia="Times New Roman" w:hAnsi="Liberation Serif" w:cs="Times New Roman"/>
                <w:sz w:val="20"/>
                <w:szCs w:val="20"/>
                <w:lang w:eastAsia="ru-RU"/>
              </w:rPr>
            </w:pPr>
            <w:r w:rsidRPr="003B4EB9">
              <w:rPr>
                <w:rFonts w:ascii="Liberation Serif" w:eastAsia="Times New Roman" w:hAnsi="Liberation Serif" w:cs="Times New Roman"/>
                <w:sz w:val="20"/>
                <w:szCs w:val="20"/>
                <w:lang w:eastAsia="ru-RU"/>
              </w:rPr>
              <w:t>1 205 918,0</w:t>
            </w:r>
          </w:p>
        </w:tc>
        <w:tc>
          <w:tcPr>
            <w:tcW w:w="0" w:type="auto"/>
            <w:tcBorders>
              <w:top w:val="single" w:sz="4" w:space="0" w:color="auto"/>
              <w:left w:val="nil"/>
              <w:bottom w:val="single" w:sz="4" w:space="0" w:color="auto"/>
              <w:right w:val="single" w:sz="4" w:space="0" w:color="auto"/>
            </w:tcBorders>
            <w:shd w:val="clear" w:color="auto" w:fill="auto"/>
            <w:hideMark/>
          </w:tcPr>
          <w:p w:rsidR="003B4EB9" w:rsidRPr="003B4EB9" w:rsidRDefault="003B4EB9" w:rsidP="003B4EB9">
            <w:pPr>
              <w:spacing w:after="0" w:line="240" w:lineRule="auto"/>
              <w:jc w:val="right"/>
              <w:rPr>
                <w:rFonts w:ascii="Liberation Serif" w:eastAsia="Times New Roman" w:hAnsi="Liberation Serif" w:cs="Times New Roman"/>
                <w:sz w:val="20"/>
                <w:szCs w:val="20"/>
                <w:lang w:eastAsia="ru-RU"/>
              </w:rPr>
            </w:pPr>
            <w:r w:rsidRPr="003B4EB9">
              <w:rPr>
                <w:rFonts w:ascii="Liberation Serif" w:eastAsia="Times New Roman" w:hAnsi="Liberation Serif" w:cs="Times New Roman"/>
                <w:sz w:val="20"/>
                <w:szCs w:val="20"/>
                <w:lang w:eastAsia="ru-RU"/>
              </w:rPr>
              <w:t>1 138 340,0</w:t>
            </w:r>
          </w:p>
        </w:tc>
        <w:tc>
          <w:tcPr>
            <w:tcW w:w="0" w:type="auto"/>
            <w:tcBorders>
              <w:top w:val="single" w:sz="4" w:space="0" w:color="auto"/>
              <w:left w:val="nil"/>
              <w:bottom w:val="single" w:sz="4" w:space="0" w:color="auto"/>
              <w:right w:val="single" w:sz="4" w:space="0" w:color="auto"/>
            </w:tcBorders>
            <w:shd w:val="clear" w:color="auto" w:fill="auto"/>
            <w:hideMark/>
          </w:tcPr>
          <w:p w:rsidR="003B4EB9" w:rsidRPr="003B4EB9" w:rsidRDefault="003B4EB9" w:rsidP="003B4EB9">
            <w:pPr>
              <w:spacing w:after="0" w:line="240" w:lineRule="auto"/>
              <w:jc w:val="right"/>
              <w:rPr>
                <w:rFonts w:ascii="Liberation Serif" w:eastAsia="Times New Roman" w:hAnsi="Liberation Serif" w:cs="Times New Roman"/>
                <w:sz w:val="20"/>
                <w:szCs w:val="20"/>
                <w:lang w:eastAsia="ru-RU"/>
              </w:rPr>
            </w:pPr>
            <w:r w:rsidRPr="003B4EB9">
              <w:rPr>
                <w:rFonts w:ascii="Liberation Serif" w:eastAsia="Times New Roman" w:hAnsi="Liberation Serif" w:cs="Times New Roman"/>
                <w:sz w:val="20"/>
                <w:szCs w:val="20"/>
                <w:lang w:eastAsia="ru-RU"/>
              </w:rPr>
              <w:t>1 138 340,0</w:t>
            </w:r>
          </w:p>
        </w:tc>
        <w:tc>
          <w:tcPr>
            <w:tcW w:w="0" w:type="auto"/>
            <w:tcBorders>
              <w:top w:val="single" w:sz="4" w:space="0" w:color="auto"/>
              <w:left w:val="nil"/>
              <w:bottom w:val="single" w:sz="4" w:space="0" w:color="auto"/>
              <w:right w:val="single" w:sz="4" w:space="0" w:color="auto"/>
            </w:tcBorders>
            <w:shd w:val="clear" w:color="auto" w:fill="auto"/>
            <w:hideMark/>
          </w:tcPr>
          <w:p w:rsidR="003B4EB9" w:rsidRPr="003B4EB9" w:rsidRDefault="003B4EB9" w:rsidP="003B4EB9">
            <w:pPr>
              <w:spacing w:after="0" w:line="240" w:lineRule="auto"/>
              <w:jc w:val="right"/>
              <w:rPr>
                <w:rFonts w:ascii="Liberation Serif" w:eastAsia="Times New Roman" w:hAnsi="Liberation Serif" w:cs="Times New Roman"/>
                <w:sz w:val="20"/>
                <w:szCs w:val="20"/>
                <w:lang w:eastAsia="ru-RU"/>
              </w:rPr>
            </w:pPr>
            <w:r w:rsidRPr="003B4EB9">
              <w:rPr>
                <w:rFonts w:ascii="Liberation Serif" w:eastAsia="Times New Roman" w:hAnsi="Liberation Serif" w:cs="Times New Roman"/>
                <w:sz w:val="20"/>
                <w:szCs w:val="20"/>
                <w:lang w:eastAsia="ru-RU"/>
              </w:rPr>
              <w:t xml:space="preserve">  0,0</w:t>
            </w:r>
          </w:p>
        </w:tc>
        <w:tc>
          <w:tcPr>
            <w:tcW w:w="0" w:type="auto"/>
            <w:tcBorders>
              <w:top w:val="single" w:sz="4" w:space="0" w:color="auto"/>
              <w:left w:val="nil"/>
              <w:bottom w:val="single" w:sz="4" w:space="0" w:color="auto"/>
              <w:right w:val="single" w:sz="4" w:space="0" w:color="auto"/>
            </w:tcBorders>
            <w:shd w:val="clear" w:color="auto" w:fill="auto"/>
          </w:tcPr>
          <w:p w:rsidR="003B4EB9" w:rsidRPr="003B4EB9" w:rsidRDefault="003B4EB9" w:rsidP="003B4EB9">
            <w:pPr>
              <w:spacing w:after="0" w:line="240" w:lineRule="auto"/>
              <w:jc w:val="right"/>
              <w:rPr>
                <w:rFonts w:ascii="Liberation Serif" w:eastAsia="Times New Roman" w:hAnsi="Liberation Serif" w:cs="Times New Roman"/>
                <w:sz w:val="20"/>
                <w:szCs w:val="20"/>
                <w:lang w:eastAsia="ru-RU"/>
              </w:rPr>
            </w:pPr>
            <w:r w:rsidRPr="003B4EB9">
              <w:rPr>
                <w:rFonts w:ascii="Liberation Serif" w:eastAsia="Times New Roman" w:hAnsi="Liberation Serif" w:cs="Times New Roman"/>
                <w:sz w:val="20"/>
                <w:szCs w:val="20"/>
                <w:lang w:eastAsia="ru-RU"/>
              </w:rPr>
              <w:t xml:space="preserve">  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B4EB9" w:rsidRPr="003B4EB9" w:rsidRDefault="003B4EB9" w:rsidP="003B4EB9">
            <w:pPr>
              <w:spacing w:after="0" w:line="240" w:lineRule="auto"/>
              <w:rPr>
                <w:rFonts w:ascii="Liberation Serif" w:eastAsia="Times New Roman" w:hAnsi="Liberation Serif" w:cs="Times New Roman"/>
                <w:sz w:val="20"/>
                <w:szCs w:val="20"/>
                <w:lang w:eastAsia="ru-RU"/>
              </w:rPr>
            </w:pPr>
            <w:r w:rsidRPr="003B4EB9">
              <w:rPr>
                <w:rFonts w:ascii="Liberation Serif" w:eastAsia="Times New Roman" w:hAnsi="Liberation Serif" w:cs="Times New Roman"/>
                <w:sz w:val="20"/>
                <w:szCs w:val="20"/>
                <w:lang w:eastAsia="ru-RU"/>
              </w:rPr>
              <w:t> </w:t>
            </w:r>
          </w:p>
        </w:tc>
      </w:tr>
      <w:tr w:rsidR="003B4EB9" w:rsidRPr="003B4EB9" w:rsidTr="003B4EB9">
        <w:trPr>
          <w:cantSplit/>
          <w:trHeight w:val="856"/>
        </w:trPr>
        <w:tc>
          <w:tcPr>
            <w:tcW w:w="0" w:type="auto"/>
            <w:tcBorders>
              <w:top w:val="single" w:sz="4" w:space="0" w:color="auto"/>
              <w:left w:val="single" w:sz="4" w:space="0" w:color="auto"/>
              <w:bottom w:val="single" w:sz="4" w:space="0" w:color="auto"/>
              <w:right w:val="single" w:sz="4" w:space="0" w:color="auto"/>
            </w:tcBorders>
            <w:shd w:val="clear" w:color="000000" w:fill="FFFFFF"/>
            <w:hideMark/>
          </w:tcPr>
          <w:p w:rsidR="003B4EB9" w:rsidRPr="003B4EB9" w:rsidRDefault="003B4EB9" w:rsidP="003B4EB9">
            <w:pPr>
              <w:spacing w:after="0" w:line="240" w:lineRule="auto"/>
              <w:jc w:val="both"/>
              <w:rPr>
                <w:rFonts w:ascii="Liberation Serif" w:eastAsia="Times New Roman" w:hAnsi="Liberation Serif" w:cs="Times New Roman"/>
                <w:b/>
                <w:bCs/>
                <w:color w:val="000000"/>
                <w:sz w:val="20"/>
                <w:szCs w:val="20"/>
                <w:lang w:eastAsia="ru-RU"/>
              </w:rPr>
            </w:pPr>
            <w:r w:rsidRPr="003B4EB9">
              <w:rPr>
                <w:rFonts w:ascii="Liberation Serif" w:eastAsia="Times New Roman" w:hAnsi="Liberation Serif" w:cs="Times New Roman"/>
                <w:b/>
                <w:bCs/>
                <w:color w:val="000000"/>
                <w:sz w:val="20"/>
                <w:szCs w:val="20"/>
                <w:lang w:eastAsia="ru-RU"/>
              </w:rPr>
              <w:t>96</w:t>
            </w:r>
          </w:p>
        </w:tc>
        <w:tc>
          <w:tcPr>
            <w:tcW w:w="0" w:type="auto"/>
            <w:tcBorders>
              <w:top w:val="single" w:sz="4" w:space="0" w:color="auto"/>
              <w:left w:val="nil"/>
              <w:bottom w:val="single" w:sz="4" w:space="0" w:color="auto"/>
              <w:right w:val="single" w:sz="4" w:space="0" w:color="auto"/>
            </w:tcBorders>
            <w:shd w:val="clear" w:color="000000" w:fill="FFFFFF"/>
            <w:hideMark/>
          </w:tcPr>
          <w:p w:rsidR="003B4EB9" w:rsidRPr="003B4EB9" w:rsidRDefault="003B4EB9" w:rsidP="003B4EB9">
            <w:pPr>
              <w:spacing w:after="0" w:line="240" w:lineRule="auto"/>
              <w:rPr>
                <w:rFonts w:ascii="Liberation Serif" w:eastAsia="Times New Roman" w:hAnsi="Liberation Serif" w:cs="Times New Roman"/>
                <w:b/>
                <w:bCs/>
                <w:color w:val="000000"/>
                <w:sz w:val="20"/>
                <w:szCs w:val="20"/>
                <w:lang w:eastAsia="ru-RU"/>
              </w:rPr>
            </w:pPr>
            <w:r w:rsidRPr="003B4EB9">
              <w:rPr>
                <w:rFonts w:ascii="Liberation Serif" w:eastAsia="Times New Roman" w:hAnsi="Liberation Serif" w:cs="Times New Roman"/>
                <w:b/>
                <w:bCs/>
                <w:color w:val="000000"/>
                <w:sz w:val="20"/>
                <w:szCs w:val="20"/>
                <w:lang w:eastAsia="ru-RU"/>
              </w:rPr>
              <w:t xml:space="preserve">Мероприятие 3.15. Проведение ПИР, разработка ПСД и рабочей документации по реконструкции объекта незавершенного строительства под Дворец бракосочетания в </w:t>
            </w:r>
            <w:proofErr w:type="spellStart"/>
            <w:r w:rsidRPr="003B4EB9">
              <w:rPr>
                <w:rFonts w:ascii="Liberation Serif" w:eastAsia="Times New Roman" w:hAnsi="Liberation Serif" w:cs="Times New Roman"/>
                <w:b/>
                <w:bCs/>
                <w:color w:val="000000"/>
                <w:sz w:val="20"/>
                <w:szCs w:val="20"/>
                <w:lang w:eastAsia="ru-RU"/>
              </w:rPr>
              <w:t>г.Заречный</w:t>
            </w:r>
            <w:proofErr w:type="spellEnd"/>
            <w:r w:rsidRPr="003B4EB9">
              <w:rPr>
                <w:rFonts w:ascii="Liberation Serif" w:eastAsia="Times New Roman" w:hAnsi="Liberation Serif" w:cs="Times New Roman"/>
                <w:b/>
                <w:bCs/>
                <w:color w:val="000000"/>
                <w:sz w:val="20"/>
                <w:szCs w:val="20"/>
                <w:lang w:eastAsia="ru-RU"/>
              </w:rPr>
              <w:t xml:space="preserve"> Свердловской области</w:t>
            </w:r>
          </w:p>
        </w:tc>
        <w:tc>
          <w:tcPr>
            <w:tcW w:w="0" w:type="auto"/>
            <w:tcBorders>
              <w:top w:val="single" w:sz="4" w:space="0" w:color="auto"/>
              <w:left w:val="nil"/>
              <w:bottom w:val="single" w:sz="4" w:space="0" w:color="auto"/>
              <w:right w:val="single" w:sz="4" w:space="0" w:color="auto"/>
            </w:tcBorders>
            <w:shd w:val="clear" w:color="000000" w:fill="FFFFFF"/>
            <w:hideMark/>
          </w:tcPr>
          <w:p w:rsidR="003B4EB9" w:rsidRPr="003B4EB9" w:rsidRDefault="003B4EB9" w:rsidP="003B4EB9">
            <w:pPr>
              <w:spacing w:after="0" w:line="240" w:lineRule="auto"/>
              <w:jc w:val="right"/>
              <w:rPr>
                <w:rFonts w:ascii="Liberation Serif" w:eastAsia="Times New Roman" w:hAnsi="Liberation Serif" w:cs="Times New Roman"/>
                <w:b/>
                <w:bCs/>
                <w:color w:val="000000"/>
                <w:sz w:val="20"/>
                <w:szCs w:val="20"/>
                <w:lang w:eastAsia="ru-RU"/>
              </w:rPr>
            </w:pPr>
            <w:r w:rsidRPr="003B4EB9">
              <w:rPr>
                <w:rFonts w:ascii="Liberation Serif" w:eastAsia="Times New Roman" w:hAnsi="Liberation Serif" w:cs="Times New Roman"/>
                <w:b/>
                <w:bCs/>
                <w:color w:val="000000"/>
                <w:sz w:val="20"/>
                <w:szCs w:val="20"/>
                <w:lang w:eastAsia="ru-RU"/>
              </w:rPr>
              <w:t>3 500 000,0</w:t>
            </w:r>
          </w:p>
        </w:tc>
        <w:tc>
          <w:tcPr>
            <w:tcW w:w="1244" w:type="dxa"/>
            <w:tcBorders>
              <w:top w:val="single" w:sz="4" w:space="0" w:color="auto"/>
              <w:left w:val="nil"/>
              <w:bottom w:val="single" w:sz="4" w:space="0" w:color="auto"/>
              <w:right w:val="single" w:sz="4" w:space="0" w:color="auto"/>
            </w:tcBorders>
            <w:shd w:val="clear" w:color="000000" w:fill="FFFFFF"/>
            <w:hideMark/>
          </w:tcPr>
          <w:p w:rsidR="003B4EB9" w:rsidRPr="003B4EB9" w:rsidRDefault="003B4EB9" w:rsidP="003B4EB9">
            <w:pPr>
              <w:spacing w:after="0" w:line="240" w:lineRule="auto"/>
              <w:jc w:val="right"/>
              <w:rPr>
                <w:rFonts w:ascii="Liberation Serif" w:eastAsia="Times New Roman" w:hAnsi="Liberation Serif" w:cs="Times New Roman"/>
                <w:b/>
                <w:bCs/>
                <w:color w:val="000000"/>
                <w:sz w:val="20"/>
                <w:szCs w:val="20"/>
                <w:lang w:eastAsia="ru-RU"/>
              </w:rPr>
            </w:pPr>
            <w:r w:rsidRPr="003B4EB9">
              <w:rPr>
                <w:rFonts w:ascii="Liberation Serif" w:eastAsia="Times New Roman" w:hAnsi="Liberation Serif" w:cs="Times New Roman"/>
                <w:b/>
                <w:bCs/>
                <w:color w:val="000000"/>
                <w:sz w:val="20"/>
                <w:szCs w:val="20"/>
                <w:lang w:eastAsia="ru-RU"/>
              </w:rPr>
              <w:t>3 500 000,0</w:t>
            </w:r>
          </w:p>
        </w:tc>
        <w:tc>
          <w:tcPr>
            <w:tcW w:w="976" w:type="dxa"/>
            <w:tcBorders>
              <w:top w:val="single" w:sz="4" w:space="0" w:color="auto"/>
              <w:left w:val="nil"/>
              <w:bottom w:val="single" w:sz="4" w:space="0" w:color="auto"/>
              <w:right w:val="single" w:sz="4" w:space="0" w:color="auto"/>
            </w:tcBorders>
            <w:shd w:val="clear" w:color="000000" w:fill="FFFFFF"/>
            <w:hideMark/>
          </w:tcPr>
          <w:p w:rsidR="003B4EB9" w:rsidRPr="003B4EB9" w:rsidRDefault="003B4EB9" w:rsidP="003B4EB9">
            <w:pPr>
              <w:spacing w:after="0" w:line="240" w:lineRule="auto"/>
              <w:jc w:val="right"/>
              <w:rPr>
                <w:rFonts w:ascii="Liberation Serif" w:eastAsia="Times New Roman" w:hAnsi="Liberation Serif" w:cs="Times New Roman"/>
                <w:b/>
                <w:bCs/>
                <w:color w:val="000000"/>
                <w:sz w:val="20"/>
                <w:szCs w:val="20"/>
                <w:lang w:eastAsia="ru-RU"/>
              </w:rPr>
            </w:pPr>
            <w:r w:rsidRPr="003B4EB9">
              <w:rPr>
                <w:rFonts w:ascii="Liberation Serif" w:eastAsia="Times New Roman" w:hAnsi="Liberation Serif" w:cs="Times New Roman"/>
                <w:b/>
                <w:bCs/>
                <w:color w:val="000000"/>
                <w:sz w:val="20"/>
                <w:szCs w:val="20"/>
                <w:lang w:eastAsia="ru-RU"/>
              </w:rPr>
              <w:t xml:space="preserve">  0,0</w:t>
            </w:r>
          </w:p>
        </w:tc>
        <w:tc>
          <w:tcPr>
            <w:tcW w:w="0" w:type="auto"/>
            <w:tcBorders>
              <w:top w:val="single" w:sz="4" w:space="0" w:color="auto"/>
              <w:left w:val="nil"/>
              <w:bottom w:val="single" w:sz="4" w:space="0" w:color="auto"/>
              <w:right w:val="single" w:sz="4" w:space="0" w:color="auto"/>
            </w:tcBorders>
            <w:shd w:val="clear" w:color="000000" w:fill="FFFFFF"/>
            <w:hideMark/>
          </w:tcPr>
          <w:p w:rsidR="003B4EB9" w:rsidRPr="003B4EB9" w:rsidRDefault="003B4EB9" w:rsidP="003B4EB9">
            <w:pPr>
              <w:spacing w:after="0" w:line="240" w:lineRule="auto"/>
              <w:jc w:val="right"/>
              <w:rPr>
                <w:rFonts w:ascii="Liberation Serif" w:eastAsia="Times New Roman" w:hAnsi="Liberation Serif" w:cs="Times New Roman"/>
                <w:b/>
                <w:bCs/>
                <w:color w:val="000000"/>
                <w:sz w:val="20"/>
                <w:szCs w:val="20"/>
                <w:lang w:eastAsia="ru-RU"/>
              </w:rPr>
            </w:pPr>
            <w:r w:rsidRPr="003B4EB9">
              <w:rPr>
                <w:rFonts w:ascii="Liberation Serif" w:eastAsia="Times New Roman" w:hAnsi="Liberation Serif" w:cs="Times New Roman"/>
                <w:b/>
                <w:bCs/>
                <w:color w:val="000000"/>
                <w:sz w:val="20"/>
                <w:szCs w:val="20"/>
                <w:lang w:eastAsia="ru-RU"/>
              </w:rPr>
              <w:t xml:space="preserve">  0,0</w:t>
            </w:r>
          </w:p>
        </w:tc>
        <w:tc>
          <w:tcPr>
            <w:tcW w:w="0" w:type="auto"/>
            <w:tcBorders>
              <w:top w:val="single" w:sz="4" w:space="0" w:color="auto"/>
              <w:left w:val="nil"/>
              <w:bottom w:val="single" w:sz="4" w:space="0" w:color="auto"/>
              <w:right w:val="single" w:sz="4" w:space="0" w:color="auto"/>
            </w:tcBorders>
            <w:shd w:val="clear" w:color="000000" w:fill="FFFFFF"/>
            <w:hideMark/>
          </w:tcPr>
          <w:p w:rsidR="003B4EB9" w:rsidRPr="003B4EB9" w:rsidRDefault="003B4EB9" w:rsidP="003B4EB9">
            <w:pPr>
              <w:spacing w:after="0" w:line="240" w:lineRule="auto"/>
              <w:jc w:val="right"/>
              <w:rPr>
                <w:rFonts w:ascii="Liberation Serif" w:eastAsia="Times New Roman" w:hAnsi="Liberation Serif" w:cs="Times New Roman"/>
                <w:b/>
                <w:bCs/>
                <w:color w:val="000000"/>
                <w:sz w:val="20"/>
                <w:szCs w:val="20"/>
                <w:lang w:eastAsia="ru-RU"/>
              </w:rPr>
            </w:pPr>
            <w:r w:rsidRPr="003B4EB9">
              <w:rPr>
                <w:rFonts w:ascii="Liberation Serif" w:eastAsia="Times New Roman" w:hAnsi="Liberation Serif" w:cs="Times New Roman"/>
                <w:b/>
                <w:bCs/>
                <w:color w:val="000000"/>
                <w:sz w:val="20"/>
                <w:szCs w:val="20"/>
                <w:lang w:eastAsia="ru-RU"/>
              </w:rPr>
              <w:t xml:space="preserve">  0,0</w:t>
            </w:r>
          </w:p>
        </w:tc>
        <w:tc>
          <w:tcPr>
            <w:tcW w:w="0" w:type="auto"/>
            <w:tcBorders>
              <w:top w:val="single" w:sz="4" w:space="0" w:color="auto"/>
              <w:left w:val="nil"/>
              <w:bottom w:val="single" w:sz="4" w:space="0" w:color="auto"/>
              <w:right w:val="single" w:sz="4" w:space="0" w:color="auto"/>
            </w:tcBorders>
            <w:shd w:val="clear" w:color="000000" w:fill="FFFFFF"/>
            <w:hideMark/>
          </w:tcPr>
          <w:p w:rsidR="003B4EB9" w:rsidRPr="003B4EB9" w:rsidRDefault="003B4EB9" w:rsidP="003B4EB9">
            <w:pPr>
              <w:spacing w:after="0" w:line="240" w:lineRule="auto"/>
              <w:jc w:val="right"/>
              <w:rPr>
                <w:rFonts w:ascii="Liberation Serif" w:eastAsia="Times New Roman" w:hAnsi="Liberation Serif" w:cs="Times New Roman"/>
                <w:b/>
                <w:bCs/>
                <w:color w:val="000000"/>
                <w:sz w:val="20"/>
                <w:szCs w:val="20"/>
                <w:lang w:eastAsia="ru-RU"/>
              </w:rPr>
            </w:pPr>
            <w:r w:rsidRPr="003B4EB9">
              <w:rPr>
                <w:rFonts w:ascii="Liberation Serif" w:eastAsia="Times New Roman" w:hAnsi="Liberation Serif" w:cs="Times New Roman"/>
                <w:b/>
                <w:bCs/>
                <w:color w:val="000000"/>
                <w:sz w:val="20"/>
                <w:szCs w:val="20"/>
                <w:lang w:eastAsia="ru-RU"/>
              </w:rPr>
              <w:t xml:space="preserve">  0,0</w:t>
            </w:r>
          </w:p>
        </w:tc>
        <w:tc>
          <w:tcPr>
            <w:tcW w:w="0" w:type="auto"/>
            <w:tcBorders>
              <w:top w:val="single" w:sz="4" w:space="0" w:color="auto"/>
              <w:left w:val="nil"/>
              <w:bottom w:val="single" w:sz="4" w:space="0" w:color="auto"/>
              <w:right w:val="single" w:sz="4" w:space="0" w:color="auto"/>
            </w:tcBorders>
            <w:shd w:val="clear" w:color="000000" w:fill="FFFFFF"/>
            <w:hideMark/>
          </w:tcPr>
          <w:p w:rsidR="003B4EB9" w:rsidRPr="003B4EB9" w:rsidRDefault="003B4EB9" w:rsidP="003B4EB9">
            <w:pPr>
              <w:spacing w:after="0" w:line="240" w:lineRule="auto"/>
              <w:jc w:val="right"/>
              <w:rPr>
                <w:rFonts w:ascii="Liberation Serif" w:eastAsia="Times New Roman" w:hAnsi="Liberation Serif" w:cs="Times New Roman"/>
                <w:b/>
                <w:bCs/>
                <w:color w:val="000000"/>
                <w:sz w:val="20"/>
                <w:szCs w:val="20"/>
                <w:lang w:eastAsia="ru-RU"/>
              </w:rPr>
            </w:pPr>
            <w:r w:rsidRPr="003B4EB9">
              <w:rPr>
                <w:rFonts w:ascii="Liberation Serif" w:eastAsia="Times New Roman" w:hAnsi="Liberation Serif" w:cs="Times New Roman"/>
                <w:b/>
                <w:bCs/>
                <w:color w:val="000000"/>
                <w:sz w:val="20"/>
                <w:szCs w:val="20"/>
                <w:lang w:eastAsia="ru-RU"/>
              </w:rPr>
              <w:t xml:space="preserve">  0,0</w:t>
            </w:r>
          </w:p>
        </w:tc>
        <w:tc>
          <w:tcPr>
            <w:tcW w:w="0" w:type="auto"/>
            <w:tcBorders>
              <w:top w:val="single" w:sz="4" w:space="0" w:color="auto"/>
              <w:left w:val="nil"/>
              <w:bottom w:val="single" w:sz="4" w:space="0" w:color="auto"/>
              <w:right w:val="single" w:sz="4" w:space="0" w:color="auto"/>
            </w:tcBorders>
            <w:shd w:val="clear" w:color="000000" w:fill="FFFFFF"/>
          </w:tcPr>
          <w:p w:rsidR="003B4EB9" w:rsidRPr="003B4EB9" w:rsidRDefault="003B4EB9" w:rsidP="003B4EB9">
            <w:pPr>
              <w:spacing w:after="0" w:line="240" w:lineRule="auto"/>
              <w:jc w:val="right"/>
              <w:rPr>
                <w:rFonts w:ascii="Liberation Serif" w:eastAsia="Times New Roman" w:hAnsi="Liberation Serif" w:cs="Times New Roman"/>
                <w:b/>
                <w:bCs/>
                <w:color w:val="000000"/>
                <w:sz w:val="20"/>
                <w:szCs w:val="20"/>
                <w:lang w:eastAsia="ru-RU"/>
              </w:rPr>
            </w:pPr>
            <w:r w:rsidRPr="003B4EB9">
              <w:rPr>
                <w:rFonts w:ascii="Liberation Serif" w:eastAsia="Times New Roman" w:hAnsi="Liberation Serif" w:cs="Times New Roman"/>
                <w:b/>
                <w:bCs/>
                <w:color w:val="000000"/>
                <w:sz w:val="20"/>
                <w:szCs w:val="20"/>
                <w:lang w:eastAsia="ru-RU"/>
              </w:rPr>
              <w:t xml:space="preserve">  0,0</w:t>
            </w:r>
          </w:p>
        </w:tc>
        <w:tc>
          <w:tcPr>
            <w:tcW w:w="0" w:type="auto"/>
            <w:tcBorders>
              <w:top w:val="single" w:sz="4" w:space="0" w:color="auto"/>
              <w:left w:val="single" w:sz="4" w:space="0" w:color="auto"/>
              <w:bottom w:val="single" w:sz="4" w:space="0" w:color="auto"/>
              <w:right w:val="single" w:sz="4" w:space="0" w:color="auto"/>
            </w:tcBorders>
            <w:shd w:val="clear" w:color="000000" w:fill="FFFFFF"/>
            <w:hideMark/>
          </w:tcPr>
          <w:p w:rsidR="003B4EB9" w:rsidRPr="003B4EB9" w:rsidRDefault="003B4EB9" w:rsidP="003B4EB9">
            <w:pPr>
              <w:spacing w:after="0" w:line="240" w:lineRule="auto"/>
              <w:rPr>
                <w:rFonts w:ascii="Liberation Serif" w:eastAsia="Times New Roman" w:hAnsi="Liberation Serif" w:cs="Times New Roman"/>
                <w:b/>
                <w:bCs/>
                <w:color w:val="000000"/>
                <w:sz w:val="20"/>
                <w:szCs w:val="20"/>
                <w:lang w:eastAsia="ru-RU"/>
              </w:rPr>
            </w:pPr>
            <w:r w:rsidRPr="003B4EB9">
              <w:rPr>
                <w:rFonts w:ascii="Liberation Serif" w:eastAsia="Times New Roman" w:hAnsi="Liberation Serif" w:cs="Times New Roman"/>
                <w:b/>
                <w:bCs/>
                <w:color w:val="000000"/>
                <w:sz w:val="20"/>
                <w:szCs w:val="20"/>
                <w:lang w:eastAsia="ru-RU"/>
              </w:rPr>
              <w:t>3.1.1.7.</w:t>
            </w:r>
          </w:p>
        </w:tc>
      </w:tr>
      <w:tr w:rsidR="003B4EB9" w:rsidRPr="003B4EB9" w:rsidTr="003B4EB9">
        <w:trPr>
          <w:cantSplit/>
          <w:trHeight w:val="264"/>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B4EB9" w:rsidRPr="003B4EB9" w:rsidRDefault="003B4EB9" w:rsidP="003B4EB9">
            <w:pPr>
              <w:spacing w:after="0" w:line="240" w:lineRule="auto"/>
              <w:jc w:val="both"/>
              <w:rPr>
                <w:rFonts w:ascii="Liberation Serif" w:eastAsia="Times New Roman" w:hAnsi="Liberation Serif" w:cs="Times New Roman"/>
                <w:sz w:val="20"/>
                <w:szCs w:val="20"/>
                <w:lang w:eastAsia="ru-RU"/>
              </w:rPr>
            </w:pPr>
            <w:r w:rsidRPr="003B4EB9">
              <w:rPr>
                <w:rFonts w:ascii="Liberation Serif" w:eastAsia="Times New Roman" w:hAnsi="Liberation Serif" w:cs="Times New Roman"/>
                <w:sz w:val="20"/>
                <w:szCs w:val="20"/>
                <w:lang w:eastAsia="ru-RU"/>
              </w:rPr>
              <w:lastRenderedPageBreak/>
              <w:t>97</w:t>
            </w:r>
          </w:p>
        </w:tc>
        <w:tc>
          <w:tcPr>
            <w:tcW w:w="0" w:type="auto"/>
            <w:tcBorders>
              <w:top w:val="single" w:sz="4" w:space="0" w:color="auto"/>
              <w:left w:val="nil"/>
              <w:bottom w:val="single" w:sz="4" w:space="0" w:color="auto"/>
              <w:right w:val="single" w:sz="4" w:space="0" w:color="auto"/>
            </w:tcBorders>
            <w:shd w:val="clear" w:color="auto" w:fill="auto"/>
            <w:hideMark/>
          </w:tcPr>
          <w:p w:rsidR="003B4EB9" w:rsidRPr="003B4EB9" w:rsidRDefault="003B4EB9" w:rsidP="003B4EB9">
            <w:pPr>
              <w:spacing w:after="0" w:line="240" w:lineRule="auto"/>
              <w:rPr>
                <w:rFonts w:ascii="Liberation Serif" w:eastAsia="Times New Roman" w:hAnsi="Liberation Serif" w:cs="Times New Roman"/>
                <w:sz w:val="20"/>
                <w:szCs w:val="20"/>
                <w:lang w:eastAsia="ru-RU"/>
              </w:rPr>
            </w:pPr>
            <w:r w:rsidRPr="003B4EB9">
              <w:rPr>
                <w:rFonts w:ascii="Liberation Serif" w:eastAsia="Times New Roman" w:hAnsi="Liberation Serif" w:cs="Times New Roman"/>
                <w:sz w:val="20"/>
                <w:szCs w:val="20"/>
                <w:lang w:eastAsia="ru-RU"/>
              </w:rPr>
              <w:t>местный бюджет</w:t>
            </w:r>
          </w:p>
        </w:tc>
        <w:tc>
          <w:tcPr>
            <w:tcW w:w="0" w:type="auto"/>
            <w:tcBorders>
              <w:top w:val="single" w:sz="4" w:space="0" w:color="auto"/>
              <w:left w:val="nil"/>
              <w:bottom w:val="single" w:sz="4" w:space="0" w:color="auto"/>
              <w:right w:val="single" w:sz="4" w:space="0" w:color="auto"/>
            </w:tcBorders>
            <w:shd w:val="clear" w:color="auto" w:fill="auto"/>
            <w:hideMark/>
          </w:tcPr>
          <w:p w:rsidR="003B4EB9" w:rsidRPr="003B4EB9" w:rsidRDefault="003B4EB9" w:rsidP="003B4EB9">
            <w:pPr>
              <w:spacing w:after="0" w:line="240" w:lineRule="auto"/>
              <w:jc w:val="right"/>
              <w:rPr>
                <w:rFonts w:ascii="Liberation Serif" w:eastAsia="Times New Roman" w:hAnsi="Liberation Serif" w:cs="Times New Roman"/>
                <w:sz w:val="20"/>
                <w:szCs w:val="20"/>
                <w:lang w:eastAsia="ru-RU"/>
              </w:rPr>
            </w:pPr>
            <w:r w:rsidRPr="003B4EB9">
              <w:rPr>
                <w:rFonts w:ascii="Liberation Serif" w:eastAsia="Times New Roman" w:hAnsi="Liberation Serif" w:cs="Times New Roman"/>
                <w:sz w:val="20"/>
                <w:szCs w:val="20"/>
                <w:lang w:eastAsia="ru-RU"/>
              </w:rPr>
              <w:t>3 500 000,0</w:t>
            </w:r>
          </w:p>
        </w:tc>
        <w:tc>
          <w:tcPr>
            <w:tcW w:w="1244" w:type="dxa"/>
            <w:tcBorders>
              <w:top w:val="single" w:sz="4" w:space="0" w:color="auto"/>
              <w:left w:val="nil"/>
              <w:bottom w:val="single" w:sz="4" w:space="0" w:color="auto"/>
              <w:right w:val="single" w:sz="4" w:space="0" w:color="auto"/>
            </w:tcBorders>
            <w:shd w:val="clear" w:color="auto" w:fill="auto"/>
            <w:hideMark/>
          </w:tcPr>
          <w:p w:rsidR="003B4EB9" w:rsidRPr="003B4EB9" w:rsidRDefault="003B4EB9" w:rsidP="003B4EB9">
            <w:pPr>
              <w:spacing w:after="0" w:line="240" w:lineRule="auto"/>
              <w:jc w:val="right"/>
              <w:rPr>
                <w:rFonts w:ascii="Liberation Serif" w:eastAsia="Times New Roman" w:hAnsi="Liberation Serif" w:cs="Times New Roman"/>
                <w:sz w:val="20"/>
                <w:szCs w:val="20"/>
                <w:lang w:eastAsia="ru-RU"/>
              </w:rPr>
            </w:pPr>
            <w:r w:rsidRPr="003B4EB9">
              <w:rPr>
                <w:rFonts w:ascii="Liberation Serif" w:eastAsia="Times New Roman" w:hAnsi="Liberation Serif" w:cs="Times New Roman"/>
                <w:sz w:val="20"/>
                <w:szCs w:val="20"/>
                <w:lang w:eastAsia="ru-RU"/>
              </w:rPr>
              <w:t>3 500 000,0</w:t>
            </w:r>
          </w:p>
        </w:tc>
        <w:tc>
          <w:tcPr>
            <w:tcW w:w="976" w:type="dxa"/>
            <w:tcBorders>
              <w:top w:val="single" w:sz="4" w:space="0" w:color="auto"/>
              <w:left w:val="nil"/>
              <w:bottom w:val="single" w:sz="4" w:space="0" w:color="auto"/>
              <w:right w:val="single" w:sz="4" w:space="0" w:color="auto"/>
            </w:tcBorders>
            <w:shd w:val="clear" w:color="auto" w:fill="auto"/>
            <w:hideMark/>
          </w:tcPr>
          <w:p w:rsidR="003B4EB9" w:rsidRPr="003B4EB9" w:rsidRDefault="003B4EB9" w:rsidP="003B4EB9">
            <w:pPr>
              <w:spacing w:after="0" w:line="240" w:lineRule="auto"/>
              <w:jc w:val="right"/>
              <w:rPr>
                <w:rFonts w:ascii="Liberation Serif" w:eastAsia="Times New Roman" w:hAnsi="Liberation Serif" w:cs="Times New Roman"/>
                <w:sz w:val="20"/>
                <w:szCs w:val="20"/>
                <w:lang w:eastAsia="ru-RU"/>
              </w:rPr>
            </w:pPr>
            <w:r w:rsidRPr="003B4EB9">
              <w:rPr>
                <w:rFonts w:ascii="Liberation Serif" w:eastAsia="Times New Roman" w:hAnsi="Liberation Serif" w:cs="Times New Roman"/>
                <w:sz w:val="20"/>
                <w:szCs w:val="20"/>
                <w:lang w:eastAsia="ru-RU"/>
              </w:rPr>
              <w:t xml:space="preserve">  0,0</w:t>
            </w:r>
          </w:p>
        </w:tc>
        <w:tc>
          <w:tcPr>
            <w:tcW w:w="0" w:type="auto"/>
            <w:tcBorders>
              <w:top w:val="single" w:sz="4" w:space="0" w:color="auto"/>
              <w:left w:val="nil"/>
              <w:bottom w:val="single" w:sz="4" w:space="0" w:color="auto"/>
              <w:right w:val="single" w:sz="4" w:space="0" w:color="auto"/>
            </w:tcBorders>
            <w:shd w:val="clear" w:color="auto" w:fill="auto"/>
            <w:hideMark/>
          </w:tcPr>
          <w:p w:rsidR="003B4EB9" w:rsidRPr="003B4EB9" w:rsidRDefault="003B4EB9" w:rsidP="003B4EB9">
            <w:pPr>
              <w:spacing w:after="0" w:line="240" w:lineRule="auto"/>
              <w:jc w:val="right"/>
              <w:rPr>
                <w:rFonts w:ascii="Liberation Serif" w:eastAsia="Times New Roman" w:hAnsi="Liberation Serif" w:cs="Times New Roman"/>
                <w:sz w:val="20"/>
                <w:szCs w:val="20"/>
                <w:lang w:eastAsia="ru-RU"/>
              </w:rPr>
            </w:pPr>
            <w:r w:rsidRPr="003B4EB9">
              <w:rPr>
                <w:rFonts w:ascii="Liberation Serif" w:eastAsia="Times New Roman" w:hAnsi="Liberation Serif" w:cs="Times New Roman"/>
                <w:sz w:val="20"/>
                <w:szCs w:val="20"/>
                <w:lang w:eastAsia="ru-RU"/>
              </w:rPr>
              <w:t xml:space="preserve">  0,0</w:t>
            </w:r>
          </w:p>
        </w:tc>
        <w:tc>
          <w:tcPr>
            <w:tcW w:w="0" w:type="auto"/>
            <w:tcBorders>
              <w:top w:val="single" w:sz="4" w:space="0" w:color="auto"/>
              <w:left w:val="nil"/>
              <w:bottom w:val="single" w:sz="4" w:space="0" w:color="auto"/>
              <w:right w:val="single" w:sz="4" w:space="0" w:color="auto"/>
            </w:tcBorders>
            <w:shd w:val="clear" w:color="auto" w:fill="auto"/>
            <w:hideMark/>
          </w:tcPr>
          <w:p w:rsidR="003B4EB9" w:rsidRPr="003B4EB9" w:rsidRDefault="003B4EB9" w:rsidP="003B4EB9">
            <w:pPr>
              <w:spacing w:after="0" w:line="240" w:lineRule="auto"/>
              <w:jc w:val="right"/>
              <w:rPr>
                <w:rFonts w:ascii="Liberation Serif" w:eastAsia="Times New Roman" w:hAnsi="Liberation Serif" w:cs="Times New Roman"/>
                <w:sz w:val="20"/>
                <w:szCs w:val="20"/>
                <w:lang w:eastAsia="ru-RU"/>
              </w:rPr>
            </w:pPr>
            <w:r w:rsidRPr="003B4EB9">
              <w:rPr>
                <w:rFonts w:ascii="Liberation Serif" w:eastAsia="Times New Roman" w:hAnsi="Liberation Serif" w:cs="Times New Roman"/>
                <w:sz w:val="20"/>
                <w:szCs w:val="20"/>
                <w:lang w:eastAsia="ru-RU"/>
              </w:rPr>
              <w:t xml:space="preserve">  0,0</w:t>
            </w:r>
          </w:p>
        </w:tc>
        <w:tc>
          <w:tcPr>
            <w:tcW w:w="0" w:type="auto"/>
            <w:tcBorders>
              <w:top w:val="single" w:sz="4" w:space="0" w:color="auto"/>
              <w:left w:val="nil"/>
              <w:bottom w:val="single" w:sz="4" w:space="0" w:color="auto"/>
              <w:right w:val="single" w:sz="4" w:space="0" w:color="auto"/>
            </w:tcBorders>
            <w:shd w:val="clear" w:color="auto" w:fill="auto"/>
            <w:hideMark/>
          </w:tcPr>
          <w:p w:rsidR="003B4EB9" w:rsidRPr="003B4EB9" w:rsidRDefault="003B4EB9" w:rsidP="003B4EB9">
            <w:pPr>
              <w:spacing w:after="0" w:line="240" w:lineRule="auto"/>
              <w:jc w:val="right"/>
              <w:rPr>
                <w:rFonts w:ascii="Liberation Serif" w:eastAsia="Times New Roman" w:hAnsi="Liberation Serif" w:cs="Times New Roman"/>
                <w:sz w:val="20"/>
                <w:szCs w:val="20"/>
                <w:lang w:eastAsia="ru-RU"/>
              </w:rPr>
            </w:pPr>
            <w:r w:rsidRPr="003B4EB9">
              <w:rPr>
                <w:rFonts w:ascii="Liberation Serif" w:eastAsia="Times New Roman" w:hAnsi="Liberation Serif" w:cs="Times New Roman"/>
                <w:sz w:val="20"/>
                <w:szCs w:val="20"/>
                <w:lang w:eastAsia="ru-RU"/>
              </w:rPr>
              <w:t xml:space="preserve">  0,0</w:t>
            </w:r>
          </w:p>
        </w:tc>
        <w:tc>
          <w:tcPr>
            <w:tcW w:w="0" w:type="auto"/>
            <w:tcBorders>
              <w:top w:val="single" w:sz="4" w:space="0" w:color="auto"/>
              <w:left w:val="nil"/>
              <w:bottom w:val="single" w:sz="4" w:space="0" w:color="auto"/>
              <w:right w:val="single" w:sz="4" w:space="0" w:color="auto"/>
            </w:tcBorders>
            <w:shd w:val="clear" w:color="auto" w:fill="auto"/>
            <w:hideMark/>
          </w:tcPr>
          <w:p w:rsidR="003B4EB9" w:rsidRPr="003B4EB9" w:rsidRDefault="003B4EB9" w:rsidP="003B4EB9">
            <w:pPr>
              <w:spacing w:after="0" w:line="240" w:lineRule="auto"/>
              <w:jc w:val="right"/>
              <w:rPr>
                <w:rFonts w:ascii="Liberation Serif" w:eastAsia="Times New Roman" w:hAnsi="Liberation Serif" w:cs="Times New Roman"/>
                <w:sz w:val="20"/>
                <w:szCs w:val="20"/>
                <w:lang w:eastAsia="ru-RU"/>
              </w:rPr>
            </w:pPr>
            <w:r w:rsidRPr="003B4EB9">
              <w:rPr>
                <w:rFonts w:ascii="Liberation Serif" w:eastAsia="Times New Roman" w:hAnsi="Liberation Serif" w:cs="Times New Roman"/>
                <w:sz w:val="20"/>
                <w:szCs w:val="20"/>
                <w:lang w:eastAsia="ru-RU"/>
              </w:rPr>
              <w:t xml:space="preserve">  0,0</w:t>
            </w:r>
          </w:p>
        </w:tc>
        <w:tc>
          <w:tcPr>
            <w:tcW w:w="0" w:type="auto"/>
            <w:tcBorders>
              <w:top w:val="single" w:sz="4" w:space="0" w:color="auto"/>
              <w:left w:val="nil"/>
              <w:bottom w:val="single" w:sz="4" w:space="0" w:color="auto"/>
              <w:right w:val="single" w:sz="4" w:space="0" w:color="auto"/>
            </w:tcBorders>
            <w:shd w:val="clear" w:color="auto" w:fill="auto"/>
          </w:tcPr>
          <w:p w:rsidR="003B4EB9" w:rsidRPr="003B4EB9" w:rsidRDefault="003B4EB9" w:rsidP="003B4EB9">
            <w:pPr>
              <w:spacing w:after="0" w:line="240" w:lineRule="auto"/>
              <w:jc w:val="right"/>
              <w:rPr>
                <w:rFonts w:ascii="Liberation Serif" w:eastAsia="Times New Roman" w:hAnsi="Liberation Serif" w:cs="Times New Roman"/>
                <w:sz w:val="20"/>
                <w:szCs w:val="20"/>
                <w:lang w:eastAsia="ru-RU"/>
              </w:rPr>
            </w:pPr>
            <w:r w:rsidRPr="003B4EB9">
              <w:rPr>
                <w:rFonts w:ascii="Liberation Serif" w:eastAsia="Times New Roman" w:hAnsi="Liberation Serif" w:cs="Times New Roman"/>
                <w:sz w:val="20"/>
                <w:szCs w:val="20"/>
                <w:lang w:eastAsia="ru-RU"/>
              </w:rPr>
              <w:t xml:space="preserve">  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B4EB9" w:rsidRPr="003B4EB9" w:rsidRDefault="003B4EB9" w:rsidP="003B4EB9">
            <w:pPr>
              <w:spacing w:after="0" w:line="240" w:lineRule="auto"/>
              <w:rPr>
                <w:rFonts w:ascii="Liberation Serif" w:eastAsia="Times New Roman" w:hAnsi="Liberation Serif" w:cs="Times New Roman"/>
                <w:sz w:val="20"/>
                <w:szCs w:val="20"/>
                <w:lang w:eastAsia="ru-RU"/>
              </w:rPr>
            </w:pPr>
            <w:r w:rsidRPr="003B4EB9">
              <w:rPr>
                <w:rFonts w:ascii="Liberation Serif" w:eastAsia="Times New Roman" w:hAnsi="Liberation Serif" w:cs="Times New Roman"/>
                <w:sz w:val="20"/>
                <w:szCs w:val="20"/>
                <w:lang w:eastAsia="ru-RU"/>
              </w:rPr>
              <w:t> </w:t>
            </w:r>
          </w:p>
        </w:tc>
      </w:tr>
      <w:tr w:rsidR="003B4EB9" w:rsidRPr="003B4EB9" w:rsidTr="003B4EB9">
        <w:trPr>
          <w:cantSplit/>
          <w:trHeight w:val="164"/>
        </w:trPr>
        <w:tc>
          <w:tcPr>
            <w:tcW w:w="0" w:type="auto"/>
            <w:tcBorders>
              <w:top w:val="single" w:sz="4" w:space="0" w:color="auto"/>
              <w:left w:val="single" w:sz="4" w:space="0" w:color="auto"/>
              <w:bottom w:val="single" w:sz="4" w:space="0" w:color="auto"/>
              <w:right w:val="single" w:sz="4" w:space="0" w:color="auto"/>
            </w:tcBorders>
            <w:shd w:val="clear" w:color="000000" w:fill="FFFFFF"/>
            <w:hideMark/>
          </w:tcPr>
          <w:p w:rsidR="003B4EB9" w:rsidRPr="003B4EB9" w:rsidRDefault="003B4EB9" w:rsidP="003B4EB9">
            <w:pPr>
              <w:spacing w:after="0" w:line="240" w:lineRule="auto"/>
              <w:jc w:val="both"/>
              <w:rPr>
                <w:rFonts w:ascii="Liberation Serif" w:eastAsia="Times New Roman" w:hAnsi="Liberation Serif" w:cs="Times New Roman"/>
                <w:b/>
                <w:bCs/>
                <w:color w:val="000000"/>
                <w:sz w:val="20"/>
                <w:szCs w:val="20"/>
                <w:lang w:eastAsia="ru-RU"/>
              </w:rPr>
            </w:pPr>
            <w:r w:rsidRPr="003B4EB9">
              <w:rPr>
                <w:rFonts w:ascii="Liberation Serif" w:eastAsia="Times New Roman" w:hAnsi="Liberation Serif" w:cs="Times New Roman"/>
                <w:b/>
                <w:bCs/>
                <w:color w:val="000000"/>
                <w:sz w:val="20"/>
                <w:szCs w:val="20"/>
                <w:lang w:eastAsia="ru-RU"/>
              </w:rPr>
              <w:t>98</w:t>
            </w:r>
          </w:p>
        </w:tc>
        <w:tc>
          <w:tcPr>
            <w:tcW w:w="0" w:type="auto"/>
            <w:tcBorders>
              <w:top w:val="single" w:sz="4" w:space="0" w:color="auto"/>
              <w:left w:val="nil"/>
              <w:bottom w:val="single" w:sz="4" w:space="0" w:color="auto"/>
              <w:right w:val="single" w:sz="4" w:space="0" w:color="auto"/>
            </w:tcBorders>
            <w:shd w:val="clear" w:color="000000" w:fill="FFFFFF"/>
            <w:hideMark/>
          </w:tcPr>
          <w:p w:rsidR="003B4EB9" w:rsidRPr="003B4EB9" w:rsidRDefault="003B4EB9" w:rsidP="003B4EB9">
            <w:pPr>
              <w:spacing w:after="0" w:line="240" w:lineRule="auto"/>
              <w:rPr>
                <w:rFonts w:ascii="Liberation Serif" w:eastAsia="Times New Roman" w:hAnsi="Liberation Serif" w:cs="Times New Roman"/>
                <w:b/>
                <w:bCs/>
                <w:color w:val="000000"/>
                <w:sz w:val="20"/>
                <w:szCs w:val="20"/>
                <w:lang w:eastAsia="ru-RU"/>
              </w:rPr>
            </w:pPr>
            <w:r w:rsidRPr="003B4EB9">
              <w:rPr>
                <w:rFonts w:ascii="Liberation Serif" w:eastAsia="Times New Roman" w:hAnsi="Liberation Serif" w:cs="Times New Roman"/>
                <w:b/>
                <w:bCs/>
                <w:color w:val="000000"/>
                <w:sz w:val="20"/>
                <w:szCs w:val="20"/>
                <w:lang w:eastAsia="ru-RU"/>
              </w:rPr>
              <w:t>Мероприятие 3.16. Прочие работы и услуги по благоустройству территории городского округа Заречный</w:t>
            </w:r>
          </w:p>
        </w:tc>
        <w:tc>
          <w:tcPr>
            <w:tcW w:w="0" w:type="auto"/>
            <w:tcBorders>
              <w:top w:val="single" w:sz="4" w:space="0" w:color="auto"/>
              <w:left w:val="nil"/>
              <w:bottom w:val="single" w:sz="4" w:space="0" w:color="auto"/>
              <w:right w:val="single" w:sz="4" w:space="0" w:color="auto"/>
            </w:tcBorders>
            <w:shd w:val="clear" w:color="000000" w:fill="FFFFFF"/>
            <w:hideMark/>
          </w:tcPr>
          <w:p w:rsidR="003B4EB9" w:rsidRPr="003B4EB9" w:rsidRDefault="003B4EB9" w:rsidP="003B4EB9">
            <w:pPr>
              <w:spacing w:after="0" w:line="240" w:lineRule="auto"/>
              <w:jc w:val="right"/>
              <w:rPr>
                <w:rFonts w:ascii="Liberation Serif" w:eastAsia="Times New Roman" w:hAnsi="Liberation Serif" w:cs="Times New Roman"/>
                <w:b/>
                <w:bCs/>
                <w:color w:val="000000"/>
                <w:sz w:val="20"/>
                <w:szCs w:val="20"/>
                <w:lang w:eastAsia="ru-RU"/>
              </w:rPr>
            </w:pPr>
            <w:r w:rsidRPr="003B4EB9">
              <w:rPr>
                <w:rFonts w:ascii="Liberation Serif" w:eastAsia="Times New Roman" w:hAnsi="Liberation Serif" w:cs="Times New Roman"/>
                <w:b/>
                <w:bCs/>
                <w:color w:val="000000"/>
                <w:sz w:val="20"/>
                <w:szCs w:val="20"/>
                <w:lang w:eastAsia="ru-RU"/>
              </w:rPr>
              <w:t xml:space="preserve"> 300 070,6</w:t>
            </w:r>
          </w:p>
        </w:tc>
        <w:tc>
          <w:tcPr>
            <w:tcW w:w="1244" w:type="dxa"/>
            <w:tcBorders>
              <w:top w:val="single" w:sz="4" w:space="0" w:color="auto"/>
              <w:left w:val="nil"/>
              <w:bottom w:val="single" w:sz="4" w:space="0" w:color="auto"/>
              <w:right w:val="single" w:sz="4" w:space="0" w:color="auto"/>
            </w:tcBorders>
            <w:shd w:val="clear" w:color="000000" w:fill="FFFFFF"/>
            <w:hideMark/>
          </w:tcPr>
          <w:p w:rsidR="003B4EB9" w:rsidRPr="003B4EB9" w:rsidRDefault="003B4EB9" w:rsidP="003B4EB9">
            <w:pPr>
              <w:spacing w:after="0" w:line="240" w:lineRule="auto"/>
              <w:jc w:val="right"/>
              <w:rPr>
                <w:rFonts w:ascii="Liberation Serif" w:eastAsia="Times New Roman" w:hAnsi="Liberation Serif" w:cs="Times New Roman"/>
                <w:b/>
                <w:bCs/>
                <w:color w:val="000000"/>
                <w:sz w:val="20"/>
                <w:szCs w:val="20"/>
                <w:lang w:eastAsia="ru-RU"/>
              </w:rPr>
            </w:pPr>
            <w:r w:rsidRPr="003B4EB9">
              <w:rPr>
                <w:rFonts w:ascii="Liberation Serif" w:eastAsia="Times New Roman" w:hAnsi="Liberation Serif" w:cs="Times New Roman"/>
                <w:b/>
                <w:bCs/>
                <w:color w:val="000000"/>
                <w:sz w:val="20"/>
                <w:szCs w:val="20"/>
                <w:lang w:eastAsia="ru-RU"/>
              </w:rPr>
              <w:t xml:space="preserve"> 300 070,6</w:t>
            </w:r>
          </w:p>
        </w:tc>
        <w:tc>
          <w:tcPr>
            <w:tcW w:w="976" w:type="dxa"/>
            <w:tcBorders>
              <w:top w:val="single" w:sz="4" w:space="0" w:color="auto"/>
              <w:left w:val="nil"/>
              <w:bottom w:val="single" w:sz="4" w:space="0" w:color="auto"/>
              <w:right w:val="single" w:sz="4" w:space="0" w:color="auto"/>
            </w:tcBorders>
            <w:shd w:val="clear" w:color="000000" w:fill="FFFFFF"/>
            <w:hideMark/>
          </w:tcPr>
          <w:p w:rsidR="003B4EB9" w:rsidRPr="003B4EB9" w:rsidRDefault="003B4EB9" w:rsidP="003B4EB9">
            <w:pPr>
              <w:spacing w:after="0" w:line="240" w:lineRule="auto"/>
              <w:jc w:val="right"/>
              <w:rPr>
                <w:rFonts w:ascii="Liberation Serif" w:eastAsia="Times New Roman" w:hAnsi="Liberation Serif" w:cs="Times New Roman"/>
                <w:b/>
                <w:bCs/>
                <w:color w:val="000000"/>
                <w:sz w:val="20"/>
                <w:szCs w:val="20"/>
                <w:lang w:eastAsia="ru-RU"/>
              </w:rPr>
            </w:pPr>
            <w:r w:rsidRPr="003B4EB9">
              <w:rPr>
                <w:rFonts w:ascii="Liberation Serif" w:eastAsia="Times New Roman" w:hAnsi="Liberation Serif" w:cs="Times New Roman"/>
                <w:b/>
                <w:bCs/>
                <w:color w:val="000000"/>
                <w:sz w:val="20"/>
                <w:szCs w:val="20"/>
                <w:lang w:eastAsia="ru-RU"/>
              </w:rPr>
              <w:t xml:space="preserve">  0,0</w:t>
            </w:r>
          </w:p>
        </w:tc>
        <w:tc>
          <w:tcPr>
            <w:tcW w:w="0" w:type="auto"/>
            <w:tcBorders>
              <w:top w:val="single" w:sz="4" w:space="0" w:color="auto"/>
              <w:left w:val="nil"/>
              <w:bottom w:val="single" w:sz="4" w:space="0" w:color="auto"/>
              <w:right w:val="single" w:sz="4" w:space="0" w:color="auto"/>
            </w:tcBorders>
            <w:shd w:val="clear" w:color="000000" w:fill="FFFFFF"/>
            <w:hideMark/>
          </w:tcPr>
          <w:p w:rsidR="003B4EB9" w:rsidRPr="003B4EB9" w:rsidRDefault="003B4EB9" w:rsidP="003B4EB9">
            <w:pPr>
              <w:spacing w:after="0" w:line="240" w:lineRule="auto"/>
              <w:jc w:val="right"/>
              <w:rPr>
                <w:rFonts w:ascii="Liberation Serif" w:eastAsia="Times New Roman" w:hAnsi="Liberation Serif" w:cs="Times New Roman"/>
                <w:b/>
                <w:bCs/>
                <w:color w:val="000000"/>
                <w:sz w:val="20"/>
                <w:szCs w:val="20"/>
                <w:lang w:eastAsia="ru-RU"/>
              </w:rPr>
            </w:pPr>
            <w:r w:rsidRPr="003B4EB9">
              <w:rPr>
                <w:rFonts w:ascii="Liberation Serif" w:eastAsia="Times New Roman" w:hAnsi="Liberation Serif" w:cs="Times New Roman"/>
                <w:b/>
                <w:bCs/>
                <w:color w:val="000000"/>
                <w:sz w:val="20"/>
                <w:szCs w:val="20"/>
                <w:lang w:eastAsia="ru-RU"/>
              </w:rPr>
              <w:t xml:space="preserve">  0,0</w:t>
            </w:r>
          </w:p>
        </w:tc>
        <w:tc>
          <w:tcPr>
            <w:tcW w:w="0" w:type="auto"/>
            <w:tcBorders>
              <w:top w:val="single" w:sz="4" w:space="0" w:color="auto"/>
              <w:left w:val="nil"/>
              <w:bottom w:val="single" w:sz="4" w:space="0" w:color="auto"/>
              <w:right w:val="single" w:sz="4" w:space="0" w:color="auto"/>
            </w:tcBorders>
            <w:shd w:val="clear" w:color="000000" w:fill="FFFFFF"/>
            <w:hideMark/>
          </w:tcPr>
          <w:p w:rsidR="003B4EB9" w:rsidRPr="003B4EB9" w:rsidRDefault="003B4EB9" w:rsidP="003B4EB9">
            <w:pPr>
              <w:spacing w:after="0" w:line="240" w:lineRule="auto"/>
              <w:jc w:val="right"/>
              <w:rPr>
                <w:rFonts w:ascii="Liberation Serif" w:eastAsia="Times New Roman" w:hAnsi="Liberation Serif" w:cs="Times New Roman"/>
                <w:b/>
                <w:bCs/>
                <w:color w:val="000000"/>
                <w:sz w:val="20"/>
                <w:szCs w:val="20"/>
                <w:lang w:eastAsia="ru-RU"/>
              </w:rPr>
            </w:pPr>
            <w:r w:rsidRPr="003B4EB9">
              <w:rPr>
                <w:rFonts w:ascii="Liberation Serif" w:eastAsia="Times New Roman" w:hAnsi="Liberation Serif" w:cs="Times New Roman"/>
                <w:b/>
                <w:bCs/>
                <w:color w:val="000000"/>
                <w:sz w:val="20"/>
                <w:szCs w:val="20"/>
                <w:lang w:eastAsia="ru-RU"/>
              </w:rPr>
              <w:t xml:space="preserve">  0,0</w:t>
            </w:r>
          </w:p>
        </w:tc>
        <w:tc>
          <w:tcPr>
            <w:tcW w:w="0" w:type="auto"/>
            <w:tcBorders>
              <w:top w:val="single" w:sz="4" w:space="0" w:color="auto"/>
              <w:left w:val="nil"/>
              <w:bottom w:val="single" w:sz="4" w:space="0" w:color="auto"/>
              <w:right w:val="single" w:sz="4" w:space="0" w:color="auto"/>
            </w:tcBorders>
            <w:shd w:val="clear" w:color="000000" w:fill="FFFFFF"/>
            <w:hideMark/>
          </w:tcPr>
          <w:p w:rsidR="003B4EB9" w:rsidRPr="003B4EB9" w:rsidRDefault="003B4EB9" w:rsidP="003B4EB9">
            <w:pPr>
              <w:spacing w:after="0" w:line="240" w:lineRule="auto"/>
              <w:jc w:val="right"/>
              <w:rPr>
                <w:rFonts w:ascii="Liberation Serif" w:eastAsia="Times New Roman" w:hAnsi="Liberation Serif" w:cs="Times New Roman"/>
                <w:b/>
                <w:bCs/>
                <w:color w:val="000000"/>
                <w:sz w:val="20"/>
                <w:szCs w:val="20"/>
                <w:lang w:eastAsia="ru-RU"/>
              </w:rPr>
            </w:pPr>
            <w:r w:rsidRPr="003B4EB9">
              <w:rPr>
                <w:rFonts w:ascii="Liberation Serif" w:eastAsia="Times New Roman" w:hAnsi="Liberation Serif" w:cs="Times New Roman"/>
                <w:b/>
                <w:bCs/>
                <w:color w:val="000000"/>
                <w:sz w:val="20"/>
                <w:szCs w:val="20"/>
                <w:lang w:eastAsia="ru-RU"/>
              </w:rPr>
              <w:t xml:space="preserve">  0,0</w:t>
            </w:r>
          </w:p>
        </w:tc>
        <w:tc>
          <w:tcPr>
            <w:tcW w:w="0" w:type="auto"/>
            <w:tcBorders>
              <w:top w:val="single" w:sz="4" w:space="0" w:color="auto"/>
              <w:left w:val="nil"/>
              <w:bottom w:val="single" w:sz="4" w:space="0" w:color="auto"/>
              <w:right w:val="single" w:sz="4" w:space="0" w:color="auto"/>
            </w:tcBorders>
            <w:shd w:val="clear" w:color="000000" w:fill="FFFFFF"/>
            <w:hideMark/>
          </w:tcPr>
          <w:p w:rsidR="003B4EB9" w:rsidRPr="003B4EB9" w:rsidRDefault="003B4EB9" w:rsidP="003B4EB9">
            <w:pPr>
              <w:spacing w:after="0" w:line="240" w:lineRule="auto"/>
              <w:jc w:val="right"/>
              <w:rPr>
                <w:rFonts w:ascii="Liberation Serif" w:eastAsia="Times New Roman" w:hAnsi="Liberation Serif" w:cs="Times New Roman"/>
                <w:b/>
                <w:bCs/>
                <w:color w:val="000000"/>
                <w:sz w:val="20"/>
                <w:szCs w:val="20"/>
                <w:lang w:eastAsia="ru-RU"/>
              </w:rPr>
            </w:pPr>
            <w:r w:rsidRPr="003B4EB9">
              <w:rPr>
                <w:rFonts w:ascii="Liberation Serif" w:eastAsia="Times New Roman" w:hAnsi="Liberation Serif" w:cs="Times New Roman"/>
                <w:b/>
                <w:bCs/>
                <w:color w:val="000000"/>
                <w:sz w:val="20"/>
                <w:szCs w:val="20"/>
                <w:lang w:eastAsia="ru-RU"/>
              </w:rPr>
              <w:t xml:space="preserve">  0,0</w:t>
            </w:r>
          </w:p>
        </w:tc>
        <w:tc>
          <w:tcPr>
            <w:tcW w:w="0" w:type="auto"/>
            <w:tcBorders>
              <w:top w:val="single" w:sz="4" w:space="0" w:color="auto"/>
              <w:left w:val="nil"/>
              <w:bottom w:val="single" w:sz="4" w:space="0" w:color="auto"/>
              <w:right w:val="single" w:sz="4" w:space="0" w:color="auto"/>
            </w:tcBorders>
            <w:shd w:val="clear" w:color="000000" w:fill="FFFFFF"/>
          </w:tcPr>
          <w:p w:rsidR="003B4EB9" w:rsidRPr="003B4EB9" w:rsidRDefault="003B4EB9" w:rsidP="003B4EB9">
            <w:pPr>
              <w:spacing w:after="0" w:line="240" w:lineRule="auto"/>
              <w:jc w:val="right"/>
              <w:rPr>
                <w:rFonts w:ascii="Liberation Serif" w:eastAsia="Times New Roman" w:hAnsi="Liberation Serif" w:cs="Times New Roman"/>
                <w:b/>
                <w:bCs/>
                <w:color w:val="000000"/>
                <w:sz w:val="20"/>
                <w:szCs w:val="20"/>
                <w:lang w:eastAsia="ru-RU"/>
              </w:rPr>
            </w:pPr>
            <w:r w:rsidRPr="003B4EB9">
              <w:rPr>
                <w:rFonts w:ascii="Liberation Serif" w:eastAsia="Times New Roman" w:hAnsi="Liberation Serif" w:cs="Times New Roman"/>
                <w:b/>
                <w:bCs/>
                <w:color w:val="000000"/>
                <w:sz w:val="20"/>
                <w:szCs w:val="20"/>
                <w:lang w:eastAsia="ru-RU"/>
              </w:rPr>
              <w:t xml:space="preserve">  0,0</w:t>
            </w:r>
          </w:p>
        </w:tc>
        <w:tc>
          <w:tcPr>
            <w:tcW w:w="0" w:type="auto"/>
            <w:tcBorders>
              <w:top w:val="single" w:sz="4" w:space="0" w:color="auto"/>
              <w:left w:val="single" w:sz="4" w:space="0" w:color="auto"/>
              <w:bottom w:val="single" w:sz="4" w:space="0" w:color="auto"/>
              <w:right w:val="single" w:sz="4" w:space="0" w:color="auto"/>
            </w:tcBorders>
            <w:shd w:val="clear" w:color="000000" w:fill="FFFFFF"/>
            <w:hideMark/>
          </w:tcPr>
          <w:p w:rsidR="003B4EB9" w:rsidRPr="003B4EB9" w:rsidRDefault="003B4EB9" w:rsidP="003B4EB9">
            <w:pPr>
              <w:spacing w:after="0" w:line="240" w:lineRule="auto"/>
              <w:rPr>
                <w:rFonts w:ascii="Liberation Serif" w:eastAsia="Times New Roman" w:hAnsi="Liberation Serif" w:cs="Times New Roman"/>
                <w:b/>
                <w:bCs/>
                <w:color w:val="000000"/>
                <w:sz w:val="20"/>
                <w:szCs w:val="20"/>
                <w:lang w:eastAsia="ru-RU"/>
              </w:rPr>
            </w:pPr>
            <w:r w:rsidRPr="003B4EB9">
              <w:rPr>
                <w:rFonts w:ascii="Liberation Serif" w:eastAsia="Times New Roman" w:hAnsi="Liberation Serif" w:cs="Times New Roman"/>
                <w:b/>
                <w:bCs/>
                <w:color w:val="000000"/>
                <w:sz w:val="20"/>
                <w:szCs w:val="20"/>
                <w:lang w:eastAsia="ru-RU"/>
              </w:rPr>
              <w:t>3.1.1.4.</w:t>
            </w:r>
          </w:p>
        </w:tc>
      </w:tr>
      <w:tr w:rsidR="003B4EB9" w:rsidRPr="003B4EB9" w:rsidTr="003B4EB9">
        <w:trPr>
          <w:cantSplit/>
          <w:trHeight w:val="264"/>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B4EB9" w:rsidRPr="003B4EB9" w:rsidRDefault="003B4EB9" w:rsidP="003B4EB9">
            <w:pPr>
              <w:spacing w:after="0" w:line="240" w:lineRule="auto"/>
              <w:jc w:val="both"/>
              <w:rPr>
                <w:rFonts w:ascii="Liberation Serif" w:eastAsia="Times New Roman" w:hAnsi="Liberation Serif" w:cs="Times New Roman"/>
                <w:sz w:val="20"/>
                <w:szCs w:val="20"/>
                <w:lang w:eastAsia="ru-RU"/>
              </w:rPr>
            </w:pPr>
            <w:r w:rsidRPr="003B4EB9">
              <w:rPr>
                <w:rFonts w:ascii="Liberation Serif" w:eastAsia="Times New Roman" w:hAnsi="Liberation Serif" w:cs="Times New Roman"/>
                <w:sz w:val="20"/>
                <w:szCs w:val="20"/>
                <w:lang w:eastAsia="ru-RU"/>
              </w:rPr>
              <w:t>99</w:t>
            </w:r>
          </w:p>
        </w:tc>
        <w:tc>
          <w:tcPr>
            <w:tcW w:w="0" w:type="auto"/>
            <w:tcBorders>
              <w:top w:val="single" w:sz="4" w:space="0" w:color="auto"/>
              <w:left w:val="nil"/>
              <w:bottom w:val="single" w:sz="4" w:space="0" w:color="auto"/>
              <w:right w:val="single" w:sz="4" w:space="0" w:color="auto"/>
            </w:tcBorders>
            <w:shd w:val="clear" w:color="auto" w:fill="auto"/>
            <w:hideMark/>
          </w:tcPr>
          <w:p w:rsidR="003B4EB9" w:rsidRPr="003B4EB9" w:rsidRDefault="003B4EB9" w:rsidP="003B4EB9">
            <w:pPr>
              <w:spacing w:after="0" w:line="240" w:lineRule="auto"/>
              <w:jc w:val="both"/>
              <w:rPr>
                <w:rFonts w:ascii="Liberation Serif" w:eastAsia="Times New Roman" w:hAnsi="Liberation Serif" w:cs="Times New Roman"/>
                <w:sz w:val="20"/>
                <w:szCs w:val="20"/>
                <w:lang w:eastAsia="ru-RU"/>
              </w:rPr>
            </w:pPr>
            <w:r w:rsidRPr="003B4EB9">
              <w:rPr>
                <w:rFonts w:ascii="Liberation Serif" w:eastAsia="Times New Roman" w:hAnsi="Liberation Serif" w:cs="Times New Roman"/>
                <w:sz w:val="20"/>
                <w:szCs w:val="20"/>
                <w:lang w:eastAsia="ru-RU"/>
              </w:rPr>
              <w:t>местный бюджет</w:t>
            </w:r>
          </w:p>
        </w:tc>
        <w:tc>
          <w:tcPr>
            <w:tcW w:w="0" w:type="auto"/>
            <w:tcBorders>
              <w:top w:val="single" w:sz="4" w:space="0" w:color="auto"/>
              <w:left w:val="nil"/>
              <w:bottom w:val="single" w:sz="4" w:space="0" w:color="auto"/>
              <w:right w:val="single" w:sz="4" w:space="0" w:color="auto"/>
            </w:tcBorders>
            <w:shd w:val="clear" w:color="auto" w:fill="auto"/>
            <w:hideMark/>
          </w:tcPr>
          <w:p w:rsidR="003B4EB9" w:rsidRPr="003B4EB9" w:rsidRDefault="003B4EB9" w:rsidP="003B4EB9">
            <w:pPr>
              <w:spacing w:after="0" w:line="240" w:lineRule="auto"/>
              <w:jc w:val="right"/>
              <w:rPr>
                <w:rFonts w:ascii="Liberation Serif" w:eastAsia="Times New Roman" w:hAnsi="Liberation Serif" w:cs="Times New Roman"/>
                <w:sz w:val="20"/>
                <w:szCs w:val="20"/>
                <w:lang w:eastAsia="ru-RU"/>
              </w:rPr>
            </w:pPr>
            <w:r w:rsidRPr="003B4EB9">
              <w:rPr>
                <w:rFonts w:ascii="Liberation Serif" w:eastAsia="Times New Roman" w:hAnsi="Liberation Serif" w:cs="Times New Roman"/>
                <w:sz w:val="20"/>
                <w:szCs w:val="20"/>
                <w:lang w:eastAsia="ru-RU"/>
              </w:rPr>
              <w:t xml:space="preserve"> 300 070,6</w:t>
            </w:r>
          </w:p>
        </w:tc>
        <w:tc>
          <w:tcPr>
            <w:tcW w:w="1244" w:type="dxa"/>
            <w:tcBorders>
              <w:top w:val="single" w:sz="4" w:space="0" w:color="auto"/>
              <w:left w:val="nil"/>
              <w:bottom w:val="single" w:sz="4" w:space="0" w:color="auto"/>
              <w:right w:val="single" w:sz="4" w:space="0" w:color="auto"/>
            </w:tcBorders>
            <w:shd w:val="clear" w:color="auto" w:fill="auto"/>
            <w:hideMark/>
          </w:tcPr>
          <w:p w:rsidR="003B4EB9" w:rsidRPr="003B4EB9" w:rsidRDefault="003B4EB9" w:rsidP="003B4EB9">
            <w:pPr>
              <w:spacing w:after="0" w:line="240" w:lineRule="auto"/>
              <w:jc w:val="right"/>
              <w:rPr>
                <w:rFonts w:ascii="Liberation Serif" w:eastAsia="Times New Roman" w:hAnsi="Liberation Serif" w:cs="Times New Roman"/>
                <w:sz w:val="20"/>
                <w:szCs w:val="20"/>
                <w:lang w:eastAsia="ru-RU"/>
              </w:rPr>
            </w:pPr>
            <w:r w:rsidRPr="003B4EB9">
              <w:rPr>
                <w:rFonts w:ascii="Liberation Serif" w:eastAsia="Times New Roman" w:hAnsi="Liberation Serif" w:cs="Times New Roman"/>
                <w:sz w:val="20"/>
                <w:szCs w:val="20"/>
                <w:lang w:eastAsia="ru-RU"/>
              </w:rPr>
              <w:t xml:space="preserve"> 300 070,6</w:t>
            </w:r>
          </w:p>
        </w:tc>
        <w:tc>
          <w:tcPr>
            <w:tcW w:w="976" w:type="dxa"/>
            <w:tcBorders>
              <w:top w:val="single" w:sz="4" w:space="0" w:color="auto"/>
              <w:left w:val="nil"/>
              <w:bottom w:val="single" w:sz="4" w:space="0" w:color="auto"/>
              <w:right w:val="single" w:sz="4" w:space="0" w:color="auto"/>
            </w:tcBorders>
            <w:shd w:val="clear" w:color="auto" w:fill="auto"/>
            <w:hideMark/>
          </w:tcPr>
          <w:p w:rsidR="003B4EB9" w:rsidRPr="003B4EB9" w:rsidRDefault="003B4EB9" w:rsidP="003B4EB9">
            <w:pPr>
              <w:spacing w:after="0" w:line="240" w:lineRule="auto"/>
              <w:jc w:val="right"/>
              <w:rPr>
                <w:rFonts w:ascii="Liberation Serif" w:eastAsia="Times New Roman" w:hAnsi="Liberation Serif" w:cs="Times New Roman"/>
                <w:sz w:val="20"/>
                <w:szCs w:val="20"/>
                <w:lang w:eastAsia="ru-RU"/>
              </w:rPr>
            </w:pPr>
            <w:r w:rsidRPr="003B4EB9">
              <w:rPr>
                <w:rFonts w:ascii="Liberation Serif" w:eastAsia="Times New Roman" w:hAnsi="Liberation Serif" w:cs="Times New Roman"/>
                <w:sz w:val="20"/>
                <w:szCs w:val="20"/>
                <w:lang w:eastAsia="ru-RU"/>
              </w:rPr>
              <w:t xml:space="preserve">  0,0</w:t>
            </w:r>
          </w:p>
        </w:tc>
        <w:tc>
          <w:tcPr>
            <w:tcW w:w="0" w:type="auto"/>
            <w:tcBorders>
              <w:top w:val="single" w:sz="4" w:space="0" w:color="auto"/>
              <w:left w:val="nil"/>
              <w:bottom w:val="single" w:sz="4" w:space="0" w:color="auto"/>
              <w:right w:val="single" w:sz="4" w:space="0" w:color="auto"/>
            </w:tcBorders>
            <w:shd w:val="clear" w:color="auto" w:fill="auto"/>
            <w:hideMark/>
          </w:tcPr>
          <w:p w:rsidR="003B4EB9" w:rsidRPr="003B4EB9" w:rsidRDefault="003B4EB9" w:rsidP="003B4EB9">
            <w:pPr>
              <w:spacing w:after="0" w:line="240" w:lineRule="auto"/>
              <w:jc w:val="right"/>
              <w:rPr>
                <w:rFonts w:ascii="Liberation Serif" w:eastAsia="Times New Roman" w:hAnsi="Liberation Serif" w:cs="Times New Roman"/>
                <w:sz w:val="20"/>
                <w:szCs w:val="20"/>
                <w:lang w:eastAsia="ru-RU"/>
              </w:rPr>
            </w:pPr>
            <w:r w:rsidRPr="003B4EB9">
              <w:rPr>
                <w:rFonts w:ascii="Liberation Serif" w:eastAsia="Times New Roman" w:hAnsi="Liberation Serif" w:cs="Times New Roman"/>
                <w:sz w:val="20"/>
                <w:szCs w:val="20"/>
                <w:lang w:eastAsia="ru-RU"/>
              </w:rPr>
              <w:t xml:space="preserve">  0,0</w:t>
            </w:r>
          </w:p>
        </w:tc>
        <w:tc>
          <w:tcPr>
            <w:tcW w:w="0" w:type="auto"/>
            <w:tcBorders>
              <w:top w:val="single" w:sz="4" w:space="0" w:color="auto"/>
              <w:left w:val="nil"/>
              <w:bottom w:val="single" w:sz="4" w:space="0" w:color="auto"/>
              <w:right w:val="single" w:sz="4" w:space="0" w:color="auto"/>
            </w:tcBorders>
            <w:shd w:val="clear" w:color="auto" w:fill="auto"/>
            <w:hideMark/>
          </w:tcPr>
          <w:p w:rsidR="003B4EB9" w:rsidRPr="003B4EB9" w:rsidRDefault="003B4EB9" w:rsidP="003B4EB9">
            <w:pPr>
              <w:spacing w:after="0" w:line="240" w:lineRule="auto"/>
              <w:jc w:val="right"/>
              <w:rPr>
                <w:rFonts w:ascii="Liberation Serif" w:eastAsia="Times New Roman" w:hAnsi="Liberation Serif" w:cs="Times New Roman"/>
                <w:sz w:val="20"/>
                <w:szCs w:val="20"/>
                <w:lang w:eastAsia="ru-RU"/>
              </w:rPr>
            </w:pPr>
            <w:r w:rsidRPr="003B4EB9">
              <w:rPr>
                <w:rFonts w:ascii="Liberation Serif" w:eastAsia="Times New Roman" w:hAnsi="Liberation Serif" w:cs="Times New Roman"/>
                <w:sz w:val="20"/>
                <w:szCs w:val="20"/>
                <w:lang w:eastAsia="ru-RU"/>
              </w:rPr>
              <w:t xml:space="preserve">  0,0</w:t>
            </w:r>
          </w:p>
        </w:tc>
        <w:tc>
          <w:tcPr>
            <w:tcW w:w="0" w:type="auto"/>
            <w:tcBorders>
              <w:top w:val="single" w:sz="4" w:space="0" w:color="auto"/>
              <w:left w:val="nil"/>
              <w:bottom w:val="single" w:sz="4" w:space="0" w:color="auto"/>
              <w:right w:val="single" w:sz="4" w:space="0" w:color="auto"/>
            </w:tcBorders>
            <w:shd w:val="clear" w:color="auto" w:fill="auto"/>
            <w:hideMark/>
          </w:tcPr>
          <w:p w:rsidR="003B4EB9" w:rsidRPr="003B4EB9" w:rsidRDefault="003B4EB9" w:rsidP="003B4EB9">
            <w:pPr>
              <w:spacing w:after="0" w:line="240" w:lineRule="auto"/>
              <w:jc w:val="right"/>
              <w:rPr>
                <w:rFonts w:ascii="Liberation Serif" w:eastAsia="Times New Roman" w:hAnsi="Liberation Serif" w:cs="Times New Roman"/>
                <w:sz w:val="20"/>
                <w:szCs w:val="20"/>
                <w:lang w:eastAsia="ru-RU"/>
              </w:rPr>
            </w:pPr>
            <w:r w:rsidRPr="003B4EB9">
              <w:rPr>
                <w:rFonts w:ascii="Liberation Serif" w:eastAsia="Times New Roman" w:hAnsi="Liberation Serif" w:cs="Times New Roman"/>
                <w:sz w:val="20"/>
                <w:szCs w:val="20"/>
                <w:lang w:eastAsia="ru-RU"/>
              </w:rPr>
              <w:t xml:space="preserve">  0,0</w:t>
            </w:r>
          </w:p>
        </w:tc>
        <w:tc>
          <w:tcPr>
            <w:tcW w:w="0" w:type="auto"/>
            <w:tcBorders>
              <w:top w:val="single" w:sz="4" w:space="0" w:color="auto"/>
              <w:left w:val="nil"/>
              <w:bottom w:val="single" w:sz="4" w:space="0" w:color="auto"/>
              <w:right w:val="single" w:sz="4" w:space="0" w:color="auto"/>
            </w:tcBorders>
            <w:shd w:val="clear" w:color="auto" w:fill="auto"/>
            <w:hideMark/>
          </w:tcPr>
          <w:p w:rsidR="003B4EB9" w:rsidRPr="003B4EB9" w:rsidRDefault="003B4EB9" w:rsidP="003B4EB9">
            <w:pPr>
              <w:spacing w:after="0" w:line="240" w:lineRule="auto"/>
              <w:jc w:val="right"/>
              <w:rPr>
                <w:rFonts w:ascii="Liberation Serif" w:eastAsia="Times New Roman" w:hAnsi="Liberation Serif" w:cs="Times New Roman"/>
                <w:sz w:val="20"/>
                <w:szCs w:val="20"/>
                <w:lang w:eastAsia="ru-RU"/>
              </w:rPr>
            </w:pPr>
            <w:r w:rsidRPr="003B4EB9">
              <w:rPr>
                <w:rFonts w:ascii="Liberation Serif" w:eastAsia="Times New Roman" w:hAnsi="Liberation Serif" w:cs="Times New Roman"/>
                <w:sz w:val="20"/>
                <w:szCs w:val="20"/>
                <w:lang w:eastAsia="ru-RU"/>
              </w:rPr>
              <w:t xml:space="preserve">  0,0</w:t>
            </w:r>
          </w:p>
        </w:tc>
        <w:tc>
          <w:tcPr>
            <w:tcW w:w="0" w:type="auto"/>
            <w:tcBorders>
              <w:top w:val="single" w:sz="4" w:space="0" w:color="auto"/>
              <w:left w:val="nil"/>
              <w:bottom w:val="single" w:sz="4" w:space="0" w:color="auto"/>
              <w:right w:val="single" w:sz="4" w:space="0" w:color="auto"/>
            </w:tcBorders>
            <w:shd w:val="clear" w:color="auto" w:fill="auto"/>
          </w:tcPr>
          <w:p w:rsidR="003B4EB9" w:rsidRPr="003B4EB9" w:rsidRDefault="003B4EB9" w:rsidP="003B4EB9">
            <w:pPr>
              <w:spacing w:after="0" w:line="240" w:lineRule="auto"/>
              <w:jc w:val="right"/>
              <w:rPr>
                <w:rFonts w:ascii="Liberation Serif" w:eastAsia="Times New Roman" w:hAnsi="Liberation Serif" w:cs="Times New Roman"/>
                <w:sz w:val="20"/>
                <w:szCs w:val="20"/>
                <w:lang w:eastAsia="ru-RU"/>
              </w:rPr>
            </w:pPr>
            <w:r w:rsidRPr="003B4EB9">
              <w:rPr>
                <w:rFonts w:ascii="Liberation Serif" w:eastAsia="Times New Roman" w:hAnsi="Liberation Serif" w:cs="Times New Roman"/>
                <w:sz w:val="20"/>
                <w:szCs w:val="20"/>
                <w:lang w:eastAsia="ru-RU"/>
              </w:rPr>
              <w:t xml:space="preserve">  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B4EB9" w:rsidRPr="003B4EB9" w:rsidRDefault="003B4EB9" w:rsidP="003B4EB9">
            <w:pPr>
              <w:spacing w:after="0" w:line="240" w:lineRule="auto"/>
              <w:rPr>
                <w:rFonts w:ascii="Liberation Serif" w:eastAsia="Times New Roman" w:hAnsi="Liberation Serif" w:cs="Times New Roman"/>
                <w:sz w:val="20"/>
                <w:szCs w:val="20"/>
                <w:lang w:eastAsia="ru-RU"/>
              </w:rPr>
            </w:pPr>
            <w:r w:rsidRPr="003B4EB9">
              <w:rPr>
                <w:rFonts w:ascii="Liberation Serif" w:eastAsia="Times New Roman" w:hAnsi="Liberation Serif" w:cs="Times New Roman"/>
                <w:sz w:val="20"/>
                <w:szCs w:val="20"/>
                <w:lang w:eastAsia="ru-RU"/>
              </w:rPr>
              <w:t> </w:t>
            </w:r>
          </w:p>
        </w:tc>
      </w:tr>
      <w:tr w:rsidR="003B4EB9" w:rsidRPr="003B4EB9" w:rsidTr="003B4EB9">
        <w:trPr>
          <w:cantSplit/>
          <w:trHeight w:val="264"/>
        </w:trPr>
        <w:tc>
          <w:tcPr>
            <w:tcW w:w="0" w:type="auto"/>
            <w:tcBorders>
              <w:top w:val="single" w:sz="4" w:space="0" w:color="auto"/>
              <w:left w:val="single" w:sz="4" w:space="0" w:color="auto"/>
              <w:bottom w:val="single" w:sz="4" w:space="0" w:color="auto"/>
              <w:right w:val="single" w:sz="4" w:space="0" w:color="auto"/>
            </w:tcBorders>
            <w:shd w:val="clear" w:color="000000" w:fill="FFFFFF"/>
            <w:hideMark/>
          </w:tcPr>
          <w:p w:rsidR="003B4EB9" w:rsidRPr="003B4EB9" w:rsidRDefault="003B4EB9" w:rsidP="003B4EB9">
            <w:pPr>
              <w:spacing w:after="0" w:line="240" w:lineRule="auto"/>
              <w:jc w:val="both"/>
              <w:rPr>
                <w:rFonts w:ascii="Liberation Serif" w:eastAsia="Times New Roman" w:hAnsi="Liberation Serif" w:cs="Times New Roman"/>
                <w:b/>
                <w:bCs/>
                <w:color w:val="000000"/>
                <w:sz w:val="20"/>
                <w:szCs w:val="20"/>
                <w:lang w:eastAsia="ru-RU"/>
              </w:rPr>
            </w:pPr>
            <w:r w:rsidRPr="003B4EB9">
              <w:rPr>
                <w:rFonts w:ascii="Liberation Serif" w:eastAsia="Times New Roman" w:hAnsi="Liberation Serif" w:cs="Times New Roman"/>
                <w:b/>
                <w:bCs/>
                <w:color w:val="000000"/>
                <w:sz w:val="20"/>
                <w:szCs w:val="20"/>
                <w:lang w:eastAsia="ru-RU"/>
              </w:rPr>
              <w:t>100</w:t>
            </w:r>
          </w:p>
        </w:tc>
        <w:tc>
          <w:tcPr>
            <w:tcW w:w="0" w:type="auto"/>
            <w:gridSpan w:val="9"/>
            <w:tcBorders>
              <w:top w:val="single" w:sz="4" w:space="0" w:color="auto"/>
              <w:left w:val="nil"/>
              <w:bottom w:val="single" w:sz="4" w:space="0" w:color="auto"/>
              <w:right w:val="single" w:sz="4" w:space="0" w:color="auto"/>
            </w:tcBorders>
            <w:shd w:val="clear" w:color="000000" w:fill="FFFFFF"/>
            <w:vAlign w:val="center"/>
            <w:hideMark/>
          </w:tcPr>
          <w:p w:rsidR="003B4EB9" w:rsidRPr="003B4EB9" w:rsidRDefault="003B4EB9" w:rsidP="003B4EB9">
            <w:pPr>
              <w:spacing w:after="0" w:line="240" w:lineRule="auto"/>
              <w:jc w:val="center"/>
              <w:rPr>
                <w:rFonts w:ascii="Liberation Serif" w:eastAsia="Times New Roman" w:hAnsi="Liberation Serif" w:cs="Times New Roman"/>
                <w:b/>
                <w:bCs/>
                <w:color w:val="000000"/>
                <w:sz w:val="20"/>
                <w:szCs w:val="20"/>
                <w:lang w:eastAsia="ru-RU"/>
              </w:rPr>
            </w:pPr>
            <w:r w:rsidRPr="003B4EB9">
              <w:rPr>
                <w:rFonts w:ascii="Liberation Serif" w:eastAsia="Times New Roman" w:hAnsi="Liberation Serif" w:cs="Times New Roman"/>
                <w:b/>
                <w:bCs/>
                <w:color w:val="000000"/>
                <w:sz w:val="20"/>
                <w:szCs w:val="20"/>
                <w:lang w:eastAsia="ru-RU"/>
              </w:rPr>
              <w:t>ПОДПРОГРАММА  4. ОБЕСПЕЧЕНИЕ РЕАЛИЗАЦИИ МУНИЦИПАЛЬНОЙ ПРОГРАММЫ "ОБЕСПЕЧЕНИЕ ФУНКЦИОНИРОВАНИЯ ЖИЛИЩНО-КОММУНАЛЬНОГО ХОЗЯЙСТВА И ПОВЫШЕНИЕ ЭНЕРГЕТИЧЕСКОЙ ЭФФЕКТИВНОСТИ В ГОРОДСКОМ ОКРУГЕ ЗАРЕЧНЫЙ"</w:t>
            </w:r>
          </w:p>
        </w:tc>
        <w:tc>
          <w:tcPr>
            <w:tcW w:w="0" w:type="auto"/>
            <w:tcBorders>
              <w:top w:val="single" w:sz="4" w:space="0" w:color="auto"/>
              <w:left w:val="single" w:sz="4" w:space="0" w:color="auto"/>
              <w:bottom w:val="single" w:sz="4" w:space="0" w:color="auto"/>
              <w:right w:val="single" w:sz="4" w:space="0" w:color="auto"/>
            </w:tcBorders>
            <w:shd w:val="clear" w:color="000000" w:fill="FFFFFF"/>
            <w:hideMark/>
          </w:tcPr>
          <w:p w:rsidR="003B4EB9" w:rsidRPr="003B4EB9" w:rsidRDefault="003B4EB9" w:rsidP="003B4EB9">
            <w:pPr>
              <w:spacing w:after="0" w:line="240" w:lineRule="auto"/>
              <w:rPr>
                <w:rFonts w:ascii="Liberation Serif" w:eastAsia="Times New Roman" w:hAnsi="Liberation Serif" w:cs="Times New Roman"/>
                <w:b/>
                <w:bCs/>
                <w:color w:val="000000"/>
                <w:sz w:val="20"/>
                <w:szCs w:val="20"/>
                <w:lang w:eastAsia="ru-RU"/>
              </w:rPr>
            </w:pPr>
            <w:r w:rsidRPr="003B4EB9">
              <w:rPr>
                <w:rFonts w:ascii="Liberation Serif" w:eastAsia="Times New Roman" w:hAnsi="Liberation Serif" w:cs="Times New Roman"/>
                <w:b/>
                <w:bCs/>
                <w:color w:val="000000"/>
                <w:sz w:val="20"/>
                <w:szCs w:val="20"/>
                <w:lang w:eastAsia="ru-RU"/>
              </w:rPr>
              <w:t> </w:t>
            </w:r>
          </w:p>
        </w:tc>
      </w:tr>
      <w:tr w:rsidR="003B4EB9" w:rsidRPr="003B4EB9" w:rsidTr="003B4EB9">
        <w:trPr>
          <w:cantSplit/>
          <w:trHeight w:val="2077"/>
        </w:trPr>
        <w:tc>
          <w:tcPr>
            <w:tcW w:w="0" w:type="auto"/>
            <w:tcBorders>
              <w:top w:val="single" w:sz="4" w:space="0" w:color="auto"/>
              <w:left w:val="single" w:sz="4" w:space="0" w:color="auto"/>
              <w:bottom w:val="single" w:sz="4" w:space="0" w:color="auto"/>
              <w:right w:val="single" w:sz="4" w:space="0" w:color="auto"/>
            </w:tcBorders>
            <w:shd w:val="clear" w:color="000000" w:fill="FFFFFF"/>
            <w:hideMark/>
          </w:tcPr>
          <w:p w:rsidR="003B4EB9" w:rsidRPr="003B4EB9" w:rsidRDefault="003B4EB9" w:rsidP="003B4EB9">
            <w:pPr>
              <w:spacing w:after="0" w:line="240" w:lineRule="auto"/>
              <w:jc w:val="both"/>
              <w:rPr>
                <w:rFonts w:ascii="Liberation Serif" w:eastAsia="Times New Roman" w:hAnsi="Liberation Serif" w:cs="Times New Roman"/>
                <w:b/>
                <w:bCs/>
                <w:color w:val="000000"/>
                <w:sz w:val="20"/>
                <w:szCs w:val="20"/>
                <w:lang w:eastAsia="ru-RU"/>
              </w:rPr>
            </w:pPr>
            <w:r w:rsidRPr="003B4EB9">
              <w:rPr>
                <w:rFonts w:ascii="Liberation Serif" w:eastAsia="Times New Roman" w:hAnsi="Liberation Serif" w:cs="Times New Roman"/>
                <w:b/>
                <w:bCs/>
                <w:color w:val="000000"/>
                <w:sz w:val="20"/>
                <w:szCs w:val="20"/>
                <w:lang w:eastAsia="ru-RU"/>
              </w:rPr>
              <w:t>101</w:t>
            </w:r>
          </w:p>
        </w:tc>
        <w:tc>
          <w:tcPr>
            <w:tcW w:w="0" w:type="auto"/>
            <w:tcBorders>
              <w:top w:val="single" w:sz="4" w:space="0" w:color="auto"/>
              <w:left w:val="nil"/>
              <w:bottom w:val="single" w:sz="4" w:space="0" w:color="auto"/>
              <w:right w:val="single" w:sz="4" w:space="0" w:color="auto"/>
            </w:tcBorders>
            <w:shd w:val="clear" w:color="000000" w:fill="FFFFFF"/>
            <w:hideMark/>
          </w:tcPr>
          <w:p w:rsidR="003B4EB9" w:rsidRPr="003B4EB9" w:rsidRDefault="003B4EB9" w:rsidP="003B4EB9">
            <w:pPr>
              <w:spacing w:after="0" w:line="240" w:lineRule="auto"/>
              <w:rPr>
                <w:rFonts w:ascii="Liberation Serif" w:eastAsia="Times New Roman" w:hAnsi="Liberation Serif" w:cs="Times New Roman"/>
                <w:b/>
                <w:bCs/>
                <w:color w:val="000000"/>
                <w:sz w:val="20"/>
                <w:szCs w:val="20"/>
                <w:lang w:eastAsia="ru-RU"/>
              </w:rPr>
            </w:pPr>
            <w:r w:rsidRPr="003B4EB9">
              <w:rPr>
                <w:rFonts w:ascii="Liberation Serif" w:eastAsia="Times New Roman" w:hAnsi="Liberation Serif" w:cs="Times New Roman"/>
                <w:b/>
                <w:bCs/>
                <w:color w:val="000000"/>
                <w:sz w:val="20"/>
                <w:szCs w:val="20"/>
                <w:lang w:eastAsia="ru-RU"/>
              </w:rPr>
              <w:t>ВСЕГО ПО ПОДПРОГРАММЕ, В ТОМ ЧИСЛЕ: ОБЕСПЕЧЕНИЕ РЕАЛИЗАЦИИ МУНИЦИПАЛЬНОЙ ПРОГРАММЫ "ОБЕСПЕЧЕНИЕ ФУНКЦИОНИРОВАНИЯ ЖИЛИЩНО-КОММУНАЛЬНОГО ХОЗЯЙСТВА И ПОВЫШЕНИЕ ЭНЕРГЕТИЧЕСКОЙ ЭФФЕКТИВНОСТИ В ГОРОДСКОМ ОКРУГЕ ЗАРЕЧНЫЙ"</w:t>
            </w:r>
          </w:p>
        </w:tc>
        <w:tc>
          <w:tcPr>
            <w:tcW w:w="0" w:type="auto"/>
            <w:tcBorders>
              <w:top w:val="single" w:sz="4" w:space="0" w:color="auto"/>
              <w:left w:val="nil"/>
              <w:bottom w:val="single" w:sz="4" w:space="0" w:color="auto"/>
              <w:right w:val="single" w:sz="4" w:space="0" w:color="auto"/>
            </w:tcBorders>
            <w:shd w:val="clear" w:color="000000" w:fill="FFFFFF"/>
            <w:hideMark/>
          </w:tcPr>
          <w:p w:rsidR="003B4EB9" w:rsidRPr="003B4EB9" w:rsidRDefault="003B4EB9" w:rsidP="003B4EB9">
            <w:pPr>
              <w:spacing w:after="0" w:line="240" w:lineRule="auto"/>
              <w:jc w:val="right"/>
              <w:rPr>
                <w:rFonts w:ascii="Liberation Serif" w:eastAsia="Times New Roman" w:hAnsi="Liberation Serif" w:cs="Times New Roman"/>
                <w:b/>
                <w:bCs/>
                <w:color w:val="000000"/>
                <w:sz w:val="20"/>
                <w:szCs w:val="20"/>
                <w:lang w:eastAsia="ru-RU"/>
              </w:rPr>
            </w:pPr>
            <w:r w:rsidRPr="003B4EB9">
              <w:rPr>
                <w:rFonts w:ascii="Liberation Serif" w:eastAsia="Times New Roman" w:hAnsi="Liberation Serif" w:cs="Times New Roman"/>
                <w:b/>
                <w:bCs/>
                <w:color w:val="000000"/>
                <w:sz w:val="20"/>
                <w:szCs w:val="20"/>
                <w:lang w:eastAsia="ru-RU"/>
              </w:rPr>
              <w:t>81 438 827,6</w:t>
            </w:r>
          </w:p>
        </w:tc>
        <w:tc>
          <w:tcPr>
            <w:tcW w:w="1244" w:type="dxa"/>
            <w:tcBorders>
              <w:top w:val="single" w:sz="4" w:space="0" w:color="auto"/>
              <w:left w:val="nil"/>
              <w:bottom w:val="single" w:sz="4" w:space="0" w:color="auto"/>
              <w:right w:val="single" w:sz="4" w:space="0" w:color="auto"/>
            </w:tcBorders>
            <w:shd w:val="clear" w:color="000000" w:fill="FFFFFF"/>
            <w:hideMark/>
          </w:tcPr>
          <w:p w:rsidR="003B4EB9" w:rsidRPr="003B4EB9" w:rsidRDefault="003B4EB9" w:rsidP="003B4EB9">
            <w:pPr>
              <w:spacing w:after="0" w:line="240" w:lineRule="auto"/>
              <w:jc w:val="right"/>
              <w:rPr>
                <w:rFonts w:ascii="Liberation Serif" w:eastAsia="Times New Roman" w:hAnsi="Liberation Serif" w:cs="Times New Roman"/>
                <w:b/>
                <w:bCs/>
                <w:color w:val="000000"/>
                <w:sz w:val="20"/>
                <w:szCs w:val="20"/>
                <w:lang w:eastAsia="ru-RU"/>
              </w:rPr>
            </w:pPr>
            <w:r w:rsidRPr="003B4EB9">
              <w:rPr>
                <w:rFonts w:ascii="Liberation Serif" w:eastAsia="Times New Roman" w:hAnsi="Liberation Serif" w:cs="Times New Roman"/>
                <w:b/>
                <w:bCs/>
                <w:color w:val="000000"/>
                <w:sz w:val="20"/>
                <w:szCs w:val="20"/>
                <w:lang w:eastAsia="ru-RU"/>
              </w:rPr>
              <w:t>20 257 569,6</w:t>
            </w:r>
          </w:p>
        </w:tc>
        <w:tc>
          <w:tcPr>
            <w:tcW w:w="976" w:type="dxa"/>
            <w:tcBorders>
              <w:top w:val="single" w:sz="4" w:space="0" w:color="auto"/>
              <w:left w:val="nil"/>
              <w:bottom w:val="single" w:sz="4" w:space="0" w:color="auto"/>
              <w:right w:val="single" w:sz="4" w:space="0" w:color="auto"/>
            </w:tcBorders>
            <w:shd w:val="clear" w:color="000000" w:fill="FFFFFF"/>
            <w:hideMark/>
          </w:tcPr>
          <w:p w:rsidR="003B4EB9" w:rsidRPr="003B4EB9" w:rsidRDefault="003B4EB9" w:rsidP="003B4EB9">
            <w:pPr>
              <w:spacing w:after="0" w:line="240" w:lineRule="auto"/>
              <w:jc w:val="right"/>
              <w:rPr>
                <w:rFonts w:ascii="Liberation Serif" w:eastAsia="Times New Roman" w:hAnsi="Liberation Serif" w:cs="Times New Roman"/>
                <w:b/>
                <w:bCs/>
                <w:color w:val="000000"/>
                <w:sz w:val="20"/>
                <w:szCs w:val="20"/>
                <w:lang w:eastAsia="ru-RU"/>
              </w:rPr>
            </w:pPr>
            <w:r w:rsidRPr="003B4EB9">
              <w:rPr>
                <w:rFonts w:ascii="Liberation Serif" w:eastAsia="Times New Roman" w:hAnsi="Liberation Serif" w:cs="Times New Roman"/>
                <w:b/>
                <w:bCs/>
                <w:color w:val="000000"/>
                <w:sz w:val="20"/>
                <w:szCs w:val="20"/>
                <w:lang w:eastAsia="ru-RU"/>
              </w:rPr>
              <w:t>20 152 041,0</w:t>
            </w:r>
          </w:p>
        </w:tc>
        <w:tc>
          <w:tcPr>
            <w:tcW w:w="0" w:type="auto"/>
            <w:tcBorders>
              <w:top w:val="single" w:sz="4" w:space="0" w:color="auto"/>
              <w:left w:val="nil"/>
              <w:bottom w:val="single" w:sz="4" w:space="0" w:color="auto"/>
              <w:right w:val="single" w:sz="4" w:space="0" w:color="auto"/>
            </w:tcBorders>
            <w:shd w:val="clear" w:color="000000" w:fill="FFFFFF"/>
            <w:hideMark/>
          </w:tcPr>
          <w:p w:rsidR="003B4EB9" w:rsidRPr="003B4EB9" w:rsidRDefault="003B4EB9" w:rsidP="003B4EB9">
            <w:pPr>
              <w:spacing w:after="0" w:line="240" w:lineRule="auto"/>
              <w:jc w:val="right"/>
              <w:rPr>
                <w:rFonts w:ascii="Liberation Serif" w:eastAsia="Times New Roman" w:hAnsi="Liberation Serif" w:cs="Times New Roman"/>
                <w:b/>
                <w:bCs/>
                <w:color w:val="000000"/>
                <w:sz w:val="20"/>
                <w:szCs w:val="20"/>
                <w:lang w:eastAsia="ru-RU"/>
              </w:rPr>
            </w:pPr>
            <w:r w:rsidRPr="003B4EB9">
              <w:rPr>
                <w:rFonts w:ascii="Liberation Serif" w:eastAsia="Times New Roman" w:hAnsi="Liberation Serif" w:cs="Times New Roman"/>
                <w:b/>
                <w:bCs/>
                <w:color w:val="000000"/>
                <w:sz w:val="20"/>
                <w:szCs w:val="20"/>
                <w:lang w:eastAsia="ru-RU"/>
              </w:rPr>
              <w:t>20 024 147,0</w:t>
            </w:r>
          </w:p>
        </w:tc>
        <w:tc>
          <w:tcPr>
            <w:tcW w:w="0" w:type="auto"/>
            <w:tcBorders>
              <w:top w:val="single" w:sz="4" w:space="0" w:color="auto"/>
              <w:left w:val="nil"/>
              <w:bottom w:val="single" w:sz="4" w:space="0" w:color="auto"/>
              <w:right w:val="single" w:sz="4" w:space="0" w:color="auto"/>
            </w:tcBorders>
            <w:shd w:val="clear" w:color="000000" w:fill="FFFFFF"/>
            <w:hideMark/>
          </w:tcPr>
          <w:p w:rsidR="003B4EB9" w:rsidRPr="003B4EB9" w:rsidRDefault="003B4EB9" w:rsidP="003B4EB9">
            <w:pPr>
              <w:spacing w:after="0" w:line="240" w:lineRule="auto"/>
              <w:jc w:val="right"/>
              <w:rPr>
                <w:rFonts w:ascii="Liberation Serif" w:eastAsia="Times New Roman" w:hAnsi="Liberation Serif" w:cs="Times New Roman"/>
                <w:b/>
                <w:bCs/>
                <w:color w:val="000000"/>
                <w:sz w:val="20"/>
                <w:szCs w:val="20"/>
                <w:lang w:eastAsia="ru-RU"/>
              </w:rPr>
            </w:pPr>
            <w:r w:rsidRPr="003B4EB9">
              <w:rPr>
                <w:rFonts w:ascii="Liberation Serif" w:eastAsia="Times New Roman" w:hAnsi="Liberation Serif" w:cs="Times New Roman"/>
                <w:b/>
                <w:bCs/>
                <w:color w:val="000000"/>
                <w:sz w:val="20"/>
                <w:szCs w:val="20"/>
                <w:lang w:eastAsia="ru-RU"/>
              </w:rPr>
              <w:t>10 296 600,0</w:t>
            </w:r>
          </w:p>
        </w:tc>
        <w:tc>
          <w:tcPr>
            <w:tcW w:w="0" w:type="auto"/>
            <w:tcBorders>
              <w:top w:val="single" w:sz="4" w:space="0" w:color="auto"/>
              <w:left w:val="nil"/>
              <w:bottom w:val="single" w:sz="4" w:space="0" w:color="auto"/>
              <w:right w:val="single" w:sz="4" w:space="0" w:color="auto"/>
            </w:tcBorders>
            <w:shd w:val="clear" w:color="000000" w:fill="FFFFFF"/>
            <w:hideMark/>
          </w:tcPr>
          <w:p w:rsidR="003B4EB9" w:rsidRPr="003B4EB9" w:rsidRDefault="003B4EB9" w:rsidP="003B4EB9">
            <w:pPr>
              <w:spacing w:after="0" w:line="240" w:lineRule="auto"/>
              <w:jc w:val="right"/>
              <w:rPr>
                <w:rFonts w:ascii="Liberation Serif" w:eastAsia="Times New Roman" w:hAnsi="Liberation Serif" w:cs="Times New Roman"/>
                <w:b/>
                <w:bCs/>
                <w:color w:val="000000"/>
                <w:sz w:val="20"/>
                <w:szCs w:val="20"/>
                <w:lang w:eastAsia="ru-RU"/>
              </w:rPr>
            </w:pPr>
            <w:r w:rsidRPr="003B4EB9">
              <w:rPr>
                <w:rFonts w:ascii="Liberation Serif" w:eastAsia="Times New Roman" w:hAnsi="Liberation Serif" w:cs="Times New Roman"/>
                <w:b/>
                <w:bCs/>
                <w:color w:val="000000"/>
                <w:sz w:val="20"/>
                <w:szCs w:val="20"/>
                <w:lang w:eastAsia="ru-RU"/>
              </w:rPr>
              <w:t>10 708 470,0</w:t>
            </w:r>
          </w:p>
        </w:tc>
        <w:tc>
          <w:tcPr>
            <w:tcW w:w="0" w:type="auto"/>
            <w:tcBorders>
              <w:top w:val="single" w:sz="4" w:space="0" w:color="auto"/>
              <w:left w:val="nil"/>
              <w:bottom w:val="single" w:sz="4" w:space="0" w:color="auto"/>
              <w:right w:val="single" w:sz="4" w:space="0" w:color="auto"/>
            </w:tcBorders>
            <w:shd w:val="clear" w:color="000000" w:fill="FFFFFF"/>
            <w:hideMark/>
          </w:tcPr>
          <w:p w:rsidR="003B4EB9" w:rsidRPr="003B4EB9" w:rsidRDefault="003B4EB9" w:rsidP="003B4EB9">
            <w:pPr>
              <w:spacing w:after="0" w:line="240" w:lineRule="auto"/>
              <w:jc w:val="right"/>
              <w:rPr>
                <w:rFonts w:ascii="Liberation Serif" w:eastAsia="Times New Roman" w:hAnsi="Liberation Serif" w:cs="Times New Roman"/>
                <w:b/>
                <w:bCs/>
                <w:color w:val="000000"/>
                <w:sz w:val="20"/>
                <w:szCs w:val="20"/>
                <w:lang w:eastAsia="ru-RU"/>
              </w:rPr>
            </w:pPr>
            <w:r w:rsidRPr="003B4EB9">
              <w:rPr>
                <w:rFonts w:ascii="Liberation Serif" w:eastAsia="Times New Roman" w:hAnsi="Liberation Serif" w:cs="Times New Roman"/>
                <w:b/>
                <w:bCs/>
                <w:color w:val="000000"/>
                <w:sz w:val="20"/>
                <w:szCs w:val="20"/>
                <w:lang w:eastAsia="ru-RU"/>
              </w:rPr>
              <w:t xml:space="preserve">  0,0</w:t>
            </w:r>
          </w:p>
        </w:tc>
        <w:tc>
          <w:tcPr>
            <w:tcW w:w="0" w:type="auto"/>
            <w:tcBorders>
              <w:top w:val="single" w:sz="4" w:space="0" w:color="auto"/>
              <w:left w:val="nil"/>
              <w:bottom w:val="single" w:sz="4" w:space="0" w:color="auto"/>
              <w:right w:val="single" w:sz="4" w:space="0" w:color="auto"/>
            </w:tcBorders>
            <w:shd w:val="clear" w:color="000000" w:fill="FFFFFF"/>
          </w:tcPr>
          <w:p w:rsidR="003B4EB9" w:rsidRPr="003B4EB9" w:rsidRDefault="003B4EB9" w:rsidP="003B4EB9">
            <w:pPr>
              <w:spacing w:after="0" w:line="240" w:lineRule="auto"/>
              <w:jc w:val="right"/>
              <w:rPr>
                <w:rFonts w:ascii="Liberation Serif" w:eastAsia="Times New Roman" w:hAnsi="Liberation Serif" w:cs="Times New Roman"/>
                <w:b/>
                <w:bCs/>
                <w:color w:val="000000"/>
                <w:sz w:val="20"/>
                <w:szCs w:val="20"/>
                <w:lang w:eastAsia="ru-RU"/>
              </w:rPr>
            </w:pPr>
            <w:r w:rsidRPr="003B4EB9">
              <w:rPr>
                <w:rFonts w:ascii="Liberation Serif" w:eastAsia="Times New Roman" w:hAnsi="Liberation Serif" w:cs="Times New Roman"/>
                <w:b/>
                <w:bCs/>
                <w:color w:val="000000"/>
                <w:sz w:val="20"/>
                <w:szCs w:val="20"/>
                <w:lang w:eastAsia="ru-RU"/>
              </w:rPr>
              <w:t xml:space="preserve">  0,0</w:t>
            </w:r>
          </w:p>
        </w:tc>
        <w:tc>
          <w:tcPr>
            <w:tcW w:w="0" w:type="auto"/>
            <w:tcBorders>
              <w:top w:val="single" w:sz="4" w:space="0" w:color="auto"/>
              <w:left w:val="single" w:sz="4" w:space="0" w:color="auto"/>
              <w:bottom w:val="single" w:sz="4" w:space="0" w:color="auto"/>
              <w:right w:val="single" w:sz="4" w:space="0" w:color="auto"/>
            </w:tcBorders>
            <w:shd w:val="clear" w:color="000000" w:fill="FFFFFF"/>
            <w:hideMark/>
          </w:tcPr>
          <w:p w:rsidR="003B4EB9" w:rsidRPr="003B4EB9" w:rsidRDefault="003B4EB9" w:rsidP="003B4EB9">
            <w:pPr>
              <w:spacing w:after="0" w:line="240" w:lineRule="auto"/>
              <w:rPr>
                <w:rFonts w:ascii="Liberation Serif" w:eastAsia="Times New Roman" w:hAnsi="Liberation Serif" w:cs="Times New Roman"/>
                <w:b/>
                <w:bCs/>
                <w:color w:val="000000"/>
                <w:sz w:val="20"/>
                <w:szCs w:val="20"/>
                <w:lang w:eastAsia="ru-RU"/>
              </w:rPr>
            </w:pPr>
            <w:r w:rsidRPr="003B4EB9">
              <w:rPr>
                <w:rFonts w:ascii="Liberation Serif" w:eastAsia="Times New Roman" w:hAnsi="Liberation Serif" w:cs="Times New Roman"/>
                <w:b/>
                <w:bCs/>
                <w:color w:val="000000"/>
                <w:sz w:val="20"/>
                <w:szCs w:val="20"/>
                <w:lang w:eastAsia="ru-RU"/>
              </w:rPr>
              <w:t> </w:t>
            </w:r>
          </w:p>
        </w:tc>
      </w:tr>
      <w:tr w:rsidR="003B4EB9" w:rsidRPr="003B4EB9" w:rsidTr="003B4EB9">
        <w:trPr>
          <w:cantSplit/>
          <w:trHeight w:val="264"/>
        </w:trPr>
        <w:tc>
          <w:tcPr>
            <w:tcW w:w="0" w:type="auto"/>
            <w:tcBorders>
              <w:top w:val="single" w:sz="4" w:space="0" w:color="auto"/>
              <w:left w:val="single" w:sz="4" w:space="0" w:color="auto"/>
              <w:bottom w:val="single" w:sz="4" w:space="0" w:color="auto"/>
              <w:right w:val="single" w:sz="4" w:space="0" w:color="auto"/>
            </w:tcBorders>
            <w:shd w:val="clear" w:color="000000" w:fill="FFFFFF"/>
            <w:hideMark/>
          </w:tcPr>
          <w:p w:rsidR="003B4EB9" w:rsidRPr="003B4EB9" w:rsidRDefault="003B4EB9" w:rsidP="003B4EB9">
            <w:pPr>
              <w:spacing w:after="0" w:line="240" w:lineRule="auto"/>
              <w:jc w:val="both"/>
              <w:rPr>
                <w:rFonts w:ascii="Liberation Serif" w:eastAsia="Times New Roman" w:hAnsi="Liberation Serif" w:cs="Times New Roman"/>
                <w:color w:val="000000"/>
                <w:sz w:val="20"/>
                <w:szCs w:val="20"/>
                <w:lang w:eastAsia="ru-RU"/>
              </w:rPr>
            </w:pPr>
            <w:r w:rsidRPr="003B4EB9">
              <w:rPr>
                <w:rFonts w:ascii="Liberation Serif" w:eastAsia="Times New Roman" w:hAnsi="Liberation Serif" w:cs="Times New Roman"/>
                <w:color w:val="000000"/>
                <w:sz w:val="20"/>
                <w:szCs w:val="20"/>
                <w:lang w:eastAsia="ru-RU"/>
              </w:rPr>
              <w:t>102</w:t>
            </w:r>
          </w:p>
        </w:tc>
        <w:tc>
          <w:tcPr>
            <w:tcW w:w="0" w:type="auto"/>
            <w:tcBorders>
              <w:top w:val="single" w:sz="4" w:space="0" w:color="auto"/>
              <w:left w:val="nil"/>
              <w:bottom w:val="single" w:sz="4" w:space="0" w:color="auto"/>
              <w:right w:val="single" w:sz="4" w:space="0" w:color="auto"/>
            </w:tcBorders>
            <w:shd w:val="clear" w:color="000000" w:fill="FFFFFF"/>
            <w:hideMark/>
          </w:tcPr>
          <w:p w:rsidR="003B4EB9" w:rsidRPr="003B4EB9" w:rsidRDefault="003B4EB9" w:rsidP="003B4EB9">
            <w:pPr>
              <w:spacing w:after="0" w:line="240" w:lineRule="auto"/>
              <w:rPr>
                <w:rFonts w:ascii="Liberation Serif" w:eastAsia="Times New Roman" w:hAnsi="Liberation Serif" w:cs="Times New Roman"/>
                <w:color w:val="000000"/>
                <w:sz w:val="20"/>
                <w:szCs w:val="20"/>
                <w:lang w:eastAsia="ru-RU"/>
              </w:rPr>
            </w:pPr>
            <w:r w:rsidRPr="003B4EB9">
              <w:rPr>
                <w:rFonts w:ascii="Liberation Serif" w:eastAsia="Times New Roman" w:hAnsi="Liberation Serif" w:cs="Times New Roman"/>
                <w:color w:val="000000"/>
                <w:sz w:val="20"/>
                <w:szCs w:val="20"/>
                <w:lang w:eastAsia="ru-RU"/>
              </w:rPr>
              <w:t>местный бюджет</w:t>
            </w:r>
          </w:p>
        </w:tc>
        <w:tc>
          <w:tcPr>
            <w:tcW w:w="0" w:type="auto"/>
            <w:tcBorders>
              <w:top w:val="single" w:sz="4" w:space="0" w:color="auto"/>
              <w:left w:val="nil"/>
              <w:bottom w:val="single" w:sz="4" w:space="0" w:color="auto"/>
              <w:right w:val="single" w:sz="4" w:space="0" w:color="auto"/>
            </w:tcBorders>
            <w:shd w:val="clear" w:color="000000" w:fill="FFFFFF"/>
            <w:hideMark/>
          </w:tcPr>
          <w:p w:rsidR="003B4EB9" w:rsidRPr="003B4EB9" w:rsidRDefault="003B4EB9" w:rsidP="003B4EB9">
            <w:pPr>
              <w:spacing w:after="0" w:line="240" w:lineRule="auto"/>
              <w:jc w:val="right"/>
              <w:rPr>
                <w:rFonts w:ascii="Liberation Serif" w:eastAsia="Times New Roman" w:hAnsi="Liberation Serif" w:cs="Times New Roman"/>
                <w:color w:val="000000"/>
                <w:sz w:val="20"/>
                <w:szCs w:val="20"/>
                <w:lang w:eastAsia="ru-RU"/>
              </w:rPr>
            </w:pPr>
            <w:r w:rsidRPr="003B4EB9">
              <w:rPr>
                <w:rFonts w:ascii="Liberation Serif" w:eastAsia="Times New Roman" w:hAnsi="Liberation Serif" w:cs="Times New Roman"/>
                <w:color w:val="000000"/>
                <w:sz w:val="20"/>
                <w:szCs w:val="20"/>
                <w:lang w:eastAsia="ru-RU"/>
              </w:rPr>
              <w:t>81 438 827,6</w:t>
            </w:r>
          </w:p>
        </w:tc>
        <w:tc>
          <w:tcPr>
            <w:tcW w:w="1244" w:type="dxa"/>
            <w:tcBorders>
              <w:top w:val="single" w:sz="4" w:space="0" w:color="auto"/>
              <w:left w:val="nil"/>
              <w:bottom w:val="single" w:sz="4" w:space="0" w:color="auto"/>
              <w:right w:val="single" w:sz="4" w:space="0" w:color="auto"/>
            </w:tcBorders>
            <w:shd w:val="clear" w:color="000000" w:fill="FFFFFF"/>
            <w:hideMark/>
          </w:tcPr>
          <w:p w:rsidR="003B4EB9" w:rsidRPr="003B4EB9" w:rsidRDefault="003B4EB9" w:rsidP="003B4EB9">
            <w:pPr>
              <w:spacing w:after="0" w:line="240" w:lineRule="auto"/>
              <w:jc w:val="right"/>
              <w:rPr>
                <w:rFonts w:ascii="Liberation Serif" w:eastAsia="Times New Roman" w:hAnsi="Liberation Serif" w:cs="Times New Roman"/>
                <w:color w:val="000000"/>
                <w:sz w:val="20"/>
                <w:szCs w:val="20"/>
                <w:lang w:eastAsia="ru-RU"/>
              </w:rPr>
            </w:pPr>
            <w:r w:rsidRPr="003B4EB9">
              <w:rPr>
                <w:rFonts w:ascii="Liberation Serif" w:eastAsia="Times New Roman" w:hAnsi="Liberation Serif" w:cs="Times New Roman"/>
                <w:color w:val="000000"/>
                <w:sz w:val="20"/>
                <w:szCs w:val="20"/>
                <w:lang w:eastAsia="ru-RU"/>
              </w:rPr>
              <w:t>20 257 569,6</w:t>
            </w:r>
          </w:p>
        </w:tc>
        <w:tc>
          <w:tcPr>
            <w:tcW w:w="976" w:type="dxa"/>
            <w:tcBorders>
              <w:top w:val="single" w:sz="4" w:space="0" w:color="auto"/>
              <w:left w:val="nil"/>
              <w:bottom w:val="single" w:sz="4" w:space="0" w:color="auto"/>
              <w:right w:val="single" w:sz="4" w:space="0" w:color="auto"/>
            </w:tcBorders>
            <w:shd w:val="clear" w:color="000000" w:fill="FFFFFF"/>
            <w:hideMark/>
          </w:tcPr>
          <w:p w:rsidR="003B4EB9" w:rsidRPr="003B4EB9" w:rsidRDefault="003B4EB9" w:rsidP="003B4EB9">
            <w:pPr>
              <w:spacing w:after="0" w:line="240" w:lineRule="auto"/>
              <w:jc w:val="right"/>
              <w:rPr>
                <w:rFonts w:ascii="Liberation Serif" w:eastAsia="Times New Roman" w:hAnsi="Liberation Serif" w:cs="Times New Roman"/>
                <w:color w:val="000000"/>
                <w:sz w:val="20"/>
                <w:szCs w:val="20"/>
                <w:lang w:eastAsia="ru-RU"/>
              </w:rPr>
            </w:pPr>
            <w:r w:rsidRPr="003B4EB9">
              <w:rPr>
                <w:rFonts w:ascii="Liberation Serif" w:eastAsia="Times New Roman" w:hAnsi="Liberation Serif" w:cs="Times New Roman"/>
                <w:color w:val="000000"/>
                <w:sz w:val="20"/>
                <w:szCs w:val="20"/>
                <w:lang w:eastAsia="ru-RU"/>
              </w:rPr>
              <w:t>20 152 041,0</w:t>
            </w:r>
          </w:p>
        </w:tc>
        <w:tc>
          <w:tcPr>
            <w:tcW w:w="0" w:type="auto"/>
            <w:tcBorders>
              <w:top w:val="single" w:sz="4" w:space="0" w:color="auto"/>
              <w:left w:val="nil"/>
              <w:bottom w:val="single" w:sz="4" w:space="0" w:color="auto"/>
              <w:right w:val="single" w:sz="4" w:space="0" w:color="auto"/>
            </w:tcBorders>
            <w:shd w:val="clear" w:color="000000" w:fill="FFFFFF"/>
            <w:hideMark/>
          </w:tcPr>
          <w:p w:rsidR="003B4EB9" w:rsidRPr="003B4EB9" w:rsidRDefault="003B4EB9" w:rsidP="003B4EB9">
            <w:pPr>
              <w:spacing w:after="0" w:line="240" w:lineRule="auto"/>
              <w:jc w:val="right"/>
              <w:rPr>
                <w:rFonts w:ascii="Liberation Serif" w:eastAsia="Times New Roman" w:hAnsi="Liberation Serif" w:cs="Times New Roman"/>
                <w:color w:val="000000"/>
                <w:sz w:val="20"/>
                <w:szCs w:val="20"/>
                <w:lang w:eastAsia="ru-RU"/>
              </w:rPr>
            </w:pPr>
            <w:r w:rsidRPr="003B4EB9">
              <w:rPr>
                <w:rFonts w:ascii="Liberation Serif" w:eastAsia="Times New Roman" w:hAnsi="Liberation Serif" w:cs="Times New Roman"/>
                <w:color w:val="000000"/>
                <w:sz w:val="20"/>
                <w:szCs w:val="20"/>
                <w:lang w:eastAsia="ru-RU"/>
              </w:rPr>
              <w:t>20 024 147,0</w:t>
            </w:r>
          </w:p>
        </w:tc>
        <w:tc>
          <w:tcPr>
            <w:tcW w:w="0" w:type="auto"/>
            <w:tcBorders>
              <w:top w:val="single" w:sz="4" w:space="0" w:color="auto"/>
              <w:left w:val="nil"/>
              <w:bottom w:val="single" w:sz="4" w:space="0" w:color="auto"/>
              <w:right w:val="single" w:sz="4" w:space="0" w:color="auto"/>
            </w:tcBorders>
            <w:shd w:val="clear" w:color="000000" w:fill="FFFFFF"/>
            <w:hideMark/>
          </w:tcPr>
          <w:p w:rsidR="003B4EB9" w:rsidRPr="003B4EB9" w:rsidRDefault="003B4EB9" w:rsidP="003B4EB9">
            <w:pPr>
              <w:spacing w:after="0" w:line="240" w:lineRule="auto"/>
              <w:jc w:val="right"/>
              <w:rPr>
                <w:rFonts w:ascii="Liberation Serif" w:eastAsia="Times New Roman" w:hAnsi="Liberation Serif" w:cs="Times New Roman"/>
                <w:color w:val="000000"/>
                <w:sz w:val="20"/>
                <w:szCs w:val="20"/>
                <w:lang w:eastAsia="ru-RU"/>
              </w:rPr>
            </w:pPr>
            <w:r w:rsidRPr="003B4EB9">
              <w:rPr>
                <w:rFonts w:ascii="Liberation Serif" w:eastAsia="Times New Roman" w:hAnsi="Liberation Serif" w:cs="Times New Roman"/>
                <w:color w:val="000000"/>
                <w:sz w:val="20"/>
                <w:szCs w:val="20"/>
                <w:lang w:eastAsia="ru-RU"/>
              </w:rPr>
              <w:t>10 296 600,0</w:t>
            </w:r>
          </w:p>
        </w:tc>
        <w:tc>
          <w:tcPr>
            <w:tcW w:w="0" w:type="auto"/>
            <w:tcBorders>
              <w:top w:val="single" w:sz="4" w:space="0" w:color="auto"/>
              <w:left w:val="nil"/>
              <w:bottom w:val="single" w:sz="4" w:space="0" w:color="auto"/>
              <w:right w:val="single" w:sz="4" w:space="0" w:color="auto"/>
            </w:tcBorders>
            <w:shd w:val="clear" w:color="000000" w:fill="FFFFFF"/>
            <w:hideMark/>
          </w:tcPr>
          <w:p w:rsidR="003B4EB9" w:rsidRPr="003B4EB9" w:rsidRDefault="003B4EB9" w:rsidP="003B4EB9">
            <w:pPr>
              <w:spacing w:after="0" w:line="240" w:lineRule="auto"/>
              <w:jc w:val="right"/>
              <w:rPr>
                <w:rFonts w:ascii="Liberation Serif" w:eastAsia="Times New Roman" w:hAnsi="Liberation Serif" w:cs="Times New Roman"/>
                <w:color w:val="000000"/>
                <w:sz w:val="20"/>
                <w:szCs w:val="20"/>
                <w:lang w:eastAsia="ru-RU"/>
              </w:rPr>
            </w:pPr>
            <w:r w:rsidRPr="003B4EB9">
              <w:rPr>
                <w:rFonts w:ascii="Liberation Serif" w:eastAsia="Times New Roman" w:hAnsi="Liberation Serif" w:cs="Times New Roman"/>
                <w:color w:val="000000"/>
                <w:sz w:val="20"/>
                <w:szCs w:val="20"/>
                <w:lang w:eastAsia="ru-RU"/>
              </w:rPr>
              <w:t>10 708 470,0</w:t>
            </w:r>
          </w:p>
        </w:tc>
        <w:tc>
          <w:tcPr>
            <w:tcW w:w="0" w:type="auto"/>
            <w:tcBorders>
              <w:top w:val="single" w:sz="4" w:space="0" w:color="auto"/>
              <w:left w:val="nil"/>
              <w:bottom w:val="single" w:sz="4" w:space="0" w:color="auto"/>
              <w:right w:val="single" w:sz="4" w:space="0" w:color="auto"/>
            </w:tcBorders>
            <w:shd w:val="clear" w:color="000000" w:fill="FFFFFF"/>
            <w:hideMark/>
          </w:tcPr>
          <w:p w:rsidR="003B4EB9" w:rsidRPr="003B4EB9" w:rsidRDefault="003B4EB9" w:rsidP="003B4EB9">
            <w:pPr>
              <w:spacing w:after="0" w:line="240" w:lineRule="auto"/>
              <w:jc w:val="right"/>
              <w:rPr>
                <w:rFonts w:ascii="Liberation Serif" w:eastAsia="Times New Roman" w:hAnsi="Liberation Serif" w:cs="Times New Roman"/>
                <w:color w:val="000000"/>
                <w:sz w:val="20"/>
                <w:szCs w:val="20"/>
                <w:lang w:eastAsia="ru-RU"/>
              </w:rPr>
            </w:pPr>
            <w:r w:rsidRPr="003B4EB9">
              <w:rPr>
                <w:rFonts w:ascii="Liberation Serif" w:eastAsia="Times New Roman" w:hAnsi="Liberation Serif" w:cs="Times New Roman"/>
                <w:color w:val="000000"/>
                <w:sz w:val="20"/>
                <w:szCs w:val="20"/>
                <w:lang w:eastAsia="ru-RU"/>
              </w:rPr>
              <w:t xml:space="preserve">  0,0</w:t>
            </w:r>
          </w:p>
        </w:tc>
        <w:tc>
          <w:tcPr>
            <w:tcW w:w="0" w:type="auto"/>
            <w:tcBorders>
              <w:top w:val="single" w:sz="4" w:space="0" w:color="auto"/>
              <w:left w:val="nil"/>
              <w:bottom w:val="single" w:sz="4" w:space="0" w:color="auto"/>
              <w:right w:val="single" w:sz="4" w:space="0" w:color="auto"/>
            </w:tcBorders>
            <w:shd w:val="clear" w:color="000000" w:fill="FFFFFF"/>
          </w:tcPr>
          <w:p w:rsidR="003B4EB9" w:rsidRPr="003B4EB9" w:rsidRDefault="003B4EB9" w:rsidP="003B4EB9">
            <w:pPr>
              <w:spacing w:after="0" w:line="240" w:lineRule="auto"/>
              <w:jc w:val="right"/>
              <w:rPr>
                <w:rFonts w:ascii="Liberation Serif" w:eastAsia="Times New Roman" w:hAnsi="Liberation Serif" w:cs="Times New Roman"/>
                <w:color w:val="000000"/>
                <w:sz w:val="20"/>
                <w:szCs w:val="20"/>
                <w:lang w:eastAsia="ru-RU"/>
              </w:rPr>
            </w:pPr>
            <w:r w:rsidRPr="003B4EB9">
              <w:rPr>
                <w:rFonts w:ascii="Liberation Serif" w:eastAsia="Times New Roman" w:hAnsi="Liberation Serif" w:cs="Times New Roman"/>
                <w:color w:val="000000"/>
                <w:sz w:val="20"/>
                <w:szCs w:val="20"/>
                <w:lang w:eastAsia="ru-RU"/>
              </w:rPr>
              <w:t xml:space="preserve">  0,0</w:t>
            </w:r>
          </w:p>
        </w:tc>
        <w:tc>
          <w:tcPr>
            <w:tcW w:w="0" w:type="auto"/>
            <w:tcBorders>
              <w:top w:val="single" w:sz="4" w:space="0" w:color="auto"/>
              <w:left w:val="single" w:sz="4" w:space="0" w:color="auto"/>
              <w:bottom w:val="single" w:sz="4" w:space="0" w:color="auto"/>
              <w:right w:val="single" w:sz="4" w:space="0" w:color="auto"/>
            </w:tcBorders>
            <w:shd w:val="clear" w:color="000000" w:fill="FFFFFF"/>
            <w:hideMark/>
          </w:tcPr>
          <w:p w:rsidR="003B4EB9" w:rsidRPr="003B4EB9" w:rsidRDefault="003B4EB9" w:rsidP="003B4EB9">
            <w:pPr>
              <w:spacing w:after="0" w:line="240" w:lineRule="auto"/>
              <w:rPr>
                <w:rFonts w:ascii="Liberation Serif" w:eastAsia="Times New Roman" w:hAnsi="Liberation Serif" w:cs="Times New Roman"/>
                <w:color w:val="000000"/>
                <w:sz w:val="20"/>
                <w:szCs w:val="20"/>
                <w:lang w:eastAsia="ru-RU"/>
              </w:rPr>
            </w:pPr>
            <w:r w:rsidRPr="003B4EB9">
              <w:rPr>
                <w:rFonts w:ascii="Liberation Serif" w:eastAsia="Times New Roman" w:hAnsi="Liberation Serif" w:cs="Times New Roman"/>
                <w:color w:val="000000"/>
                <w:sz w:val="20"/>
                <w:szCs w:val="20"/>
                <w:lang w:eastAsia="ru-RU"/>
              </w:rPr>
              <w:t> </w:t>
            </w:r>
          </w:p>
        </w:tc>
      </w:tr>
      <w:tr w:rsidR="003B4EB9" w:rsidRPr="003B4EB9" w:rsidTr="003B4EB9">
        <w:trPr>
          <w:cantSplit/>
          <w:trHeight w:val="264"/>
        </w:trPr>
        <w:tc>
          <w:tcPr>
            <w:tcW w:w="0" w:type="auto"/>
            <w:tcBorders>
              <w:top w:val="single" w:sz="4" w:space="0" w:color="auto"/>
              <w:left w:val="single" w:sz="4" w:space="0" w:color="auto"/>
              <w:bottom w:val="single" w:sz="4" w:space="0" w:color="auto"/>
              <w:right w:val="single" w:sz="4" w:space="0" w:color="auto"/>
            </w:tcBorders>
            <w:shd w:val="clear" w:color="000000" w:fill="FFFFFF"/>
            <w:hideMark/>
          </w:tcPr>
          <w:p w:rsidR="003B4EB9" w:rsidRPr="003B4EB9" w:rsidRDefault="003B4EB9" w:rsidP="003B4EB9">
            <w:pPr>
              <w:spacing w:after="0" w:line="240" w:lineRule="auto"/>
              <w:jc w:val="both"/>
              <w:rPr>
                <w:rFonts w:ascii="Liberation Serif" w:eastAsia="Times New Roman" w:hAnsi="Liberation Serif" w:cs="Times New Roman"/>
                <w:b/>
                <w:bCs/>
                <w:color w:val="000000"/>
                <w:sz w:val="20"/>
                <w:szCs w:val="20"/>
                <w:lang w:eastAsia="ru-RU"/>
              </w:rPr>
            </w:pPr>
            <w:r w:rsidRPr="003B4EB9">
              <w:rPr>
                <w:rFonts w:ascii="Liberation Serif" w:eastAsia="Times New Roman" w:hAnsi="Liberation Serif" w:cs="Times New Roman"/>
                <w:b/>
                <w:bCs/>
                <w:color w:val="000000"/>
                <w:sz w:val="20"/>
                <w:szCs w:val="20"/>
                <w:lang w:eastAsia="ru-RU"/>
              </w:rPr>
              <w:t>103</w:t>
            </w:r>
          </w:p>
        </w:tc>
        <w:tc>
          <w:tcPr>
            <w:tcW w:w="0" w:type="auto"/>
            <w:gridSpan w:val="9"/>
            <w:tcBorders>
              <w:top w:val="single" w:sz="4" w:space="0" w:color="auto"/>
              <w:left w:val="nil"/>
              <w:bottom w:val="single" w:sz="4" w:space="0" w:color="auto"/>
              <w:right w:val="single" w:sz="4" w:space="0" w:color="auto"/>
            </w:tcBorders>
            <w:shd w:val="clear" w:color="000000" w:fill="FFFFFF"/>
            <w:vAlign w:val="center"/>
            <w:hideMark/>
          </w:tcPr>
          <w:p w:rsidR="003B4EB9" w:rsidRPr="003B4EB9" w:rsidRDefault="003B4EB9" w:rsidP="003B4EB9">
            <w:pPr>
              <w:spacing w:after="0" w:line="240" w:lineRule="auto"/>
              <w:jc w:val="center"/>
              <w:rPr>
                <w:rFonts w:ascii="Liberation Serif" w:eastAsia="Times New Roman" w:hAnsi="Liberation Serif" w:cs="Times New Roman"/>
                <w:b/>
                <w:bCs/>
                <w:color w:val="000000"/>
                <w:sz w:val="20"/>
                <w:szCs w:val="20"/>
                <w:lang w:eastAsia="ru-RU"/>
              </w:rPr>
            </w:pPr>
            <w:r w:rsidRPr="003B4EB9">
              <w:rPr>
                <w:rFonts w:ascii="Liberation Serif" w:eastAsia="Times New Roman" w:hAnsi="Liberation Serif" w:cs="Times New Roman"/>
                <w:b/>
                <w:bCs/>
                <w:color w:val="000000"/>
                <w:sz w:val="20"/>
                <w:szCs w:val="20"/>
                <w:lang w:eastAsia="ru-RU"/>
              </w:rPr>
              <w:t>«Прочие нужды»</w:t>
            </w:r>
          </w:p>
        </w:tc>
        <w:tc>
          <w:tcPr>
            <w:tcW w:w="0" w:type="auto"/>
            <w:tcBorders>
              <w:top w:val="single" w:sz="4" w:space="0" w:color="auto"/>
              <w:left w:val="single" w:sz="4" w:space="0" w:color="auto"/>
              <w:bottom w:val="single" w:sz="4" w:space="0" w:color="auto"/>
              <w:right w:val="single" w:sz="4" w:space="0" w:color="auto"/>
            </w:tcBorders>
            <w:shd w:val="clear" w:color="000000" w:fill="FFFFFF"/>
            <w:hideMark/>
          </w:tcPr>
          <w:p w:rsidR="003B4EB9" w:rsidRPr="003B4EB9" w:rsidRDefault="003B4EB9" w:rsidP="003B4EB9">
            <w:pPr>
              <w:spacing w:after="0" w:line="240" w:lineRule="auto"/>
              <w:rPr>
                <w:rFonts w:ascii="Liberation Serif" w:eastAsia="Times New Roman" w:hAnsi="Liberation Serif" w:cs="Times New Roman"/>
                <w:b/>
                <w:bCs/>
                <w:color w:val="000000"/>
                <w:sz w:val="20"/>
                <w:szCs w:val="20"/>
                <w:lang w:eastAsia="ru-RU"/>
              </w:rPr>
            </w:pPr>
            <w:r w:rsidRPr="003B4EB9">
              <w:rPr>
                <w:rFonts w:ascii="Liberation Serif" w:eastAsia="Times New Roman" w:hAnsi="Liberation Serif" w:cs="Times New Roman"/>
                <w:b/>
                <w:bCs/>
                <w:color w:val="000000"/>
                <w:sz w:val="20"/>
                <w:szCs w:val="20"/>
                <w:lang w:eastAsia="ru-RU"/>
              </w:rPr>
              <w:t> </w:t>
            </w:r>
          </w:p>
        </w:tc>
      </w:tr>
      <w:tr w:rsidR="003B4EB9" w:rsidRPr="003B4EB9" w:rsidTr="003B4EB9">
        <w:trPr>
          <w:cantSplit/>
          <w:trHeight w:val="50"/>
        </w:trPr>
        <w:tc>
          <w:tcPr>
            <w:tcW w:w="0" w:type="auto"/>
            <w:tcBorders>
              <w:top w:val="single" w:sz="4" w:space="0" w:color="auto"/>
              <w:left w:val="single" w:sz="4" w:space="0" w:color="auto"/>
              <w:bottom w:val="single" w:sz="4" w:space="0" w:color="auto"/>
              <w:right w:val="single" w:sz="4" w:space="0" w:color="auto"/>
            </w:tcBorders>
            <w:shd w:val="clear" w:color="000000" w:fill="FFFFFF"/>
            <w:hideMark/>
          </w:tcPr>
          <w:p w:rsidR="003B4EB9" w:rsidRPr="003B4EB9" w:rsidRDefault="003B4EB9" w:rsidP="003B4EB9">
            <w:pPr>
              <w:spacing w:after="0" w:line="240" w:lineRule="auto"/>
              <w:jc w:val="both"/>
              <w:rPr>
                <w:rFonts w:ascii="Liberation Serif" w:eastAsia="Times New Roman" w:hAnsi="Liberation Serif" w:cs="Times New Roman"/>
                <w:b/>
                <w:bCs/>
                <w:color w:val="000000"/>
                <w:sz w:val="20"/>
                <w:szCs w:val="20"/>
                <w:lang w:eastAsia="ru-RU"/>
              </w:rPr>
            </w:pPr>
            <w:r w:rsidRPr="003B4EB9">
              <w:rPr>
                <w:rFonts w:ascii="Liberation Serif" w:eastAsia="Times New Roman" w:hAnsi="Liberation Serif" w:cs="Times New Roman"/>
                <w:b/>
                <w:bCs/>
                <w:color w:val="000000"/>
                <w:sz w:val="20"/>
                <w:szCs w:val="20"/>
                <w:lang w:eastAsia="ru-RU"/>
              </w:rPr>
              <w:t>104</w:t>
            </w:r>
          </w:p>
        </w:tc>
        <w:tc>
          <w:tcPr>
            <w:tcW w:w="0" w:type="auto"/>
            <w:tcBorders>
              <w:top w:val="single" w:sz="4" w:space="0" w:color="auto"/>
              <w:left w:val="nil"/>
              <w:bottom w:val="single" w:sz="4" w:space="0" w:color="auto"/>
              <w:right w:val="single" w:sz="4" w:space="0" w:color="auto"/>
            </w:tcBorders>
            <w:shd w:val="clear" w:color="000000" w:fill="FFFFFF"/>
            <w:hideMark/>
          </w:tcPr>
          <w:p w:rsidR="003B4EB9" w:rsidRPr="003B4EB9" w:rsidRDefault="003B4EB9" w:rsidP="003B4EB9">
            <w:pPr>
              <w:spacing w:after="0" w:line="240" w:lineRule="auto"/>
              <w:rPr>
                <w:rFonts w:ascii="Liberation Serif" w:eastAsia="Times New Roman" w:hAnsi="Liberation Serif" w:cs="Times New Roman"/>
                <w:b/>
                <w:bCs/>
                <w:color w:val="000000"/>
                <w:sz w:val="20"/>
                <w:szCs w:val="20"/>
                <w:lang w:eastAsia="ru-RU"/>
              </w:rPr>
            </w:pPr>
            <w:r w:rsidRPr="003B4EB9">
              <w:rPr>
                <w:rFonts w:ascii="Liberation Serif" w:eastAsia="Times New Roman" w:hAnsi="Liberation Serif" w:cs="Times New Roman"/>
                <w:b/>
                <w:bCs/>
                <w:color w:val="000000"/>
                <w:sz w:val="20"/>
                <w:szCs w:val="20"/>
                <w:lang w:eastAsia="ru-RU"/>
              </w:rPr>
              <w:t>Всего по направлению «Прочие нужды», в том числе:</w:t>
            </w:r>
          </w:p>
        </w:tc>
        <w:tc>
          <w:tcPr>
            <w:tcW w:w="0" w:type="auto"/>
            <w:tcBorders>
              <w:top w:val="single" w:sz="4" w:space="0" w:color="auto"/>
              <w:left w:val="nil"/>
              <w:bottom w:val="single" w:sz="4" w:space="0" w:color="auto"/>
              <w:right w:val="single" w:sz="4" w:space="0" w:color="auto"/>
            </w:tcBorders>
            <w:shd w:val="clear" w:color="000000" w:fill="FFFFFF"/>
            <w:hideMark/>
          </w:tcPr>
          <w:p w:rsidR="003B4EB9" w:rsidRPr="003B4EB9" w:rsidRDefault="003B4EB9" w:rsidP="003B4EB9">
            <w:pPr>
              <w:spacing w:after="0" w:line="240" w:lineRule="auto"/>
              <w:jc w:val="right"/>
              <w:rPr>
                <w:rFonts w:ascii="Liberation Serif" w:eastAsia="Times New Roman" w:hAnsi="Liberation Serif" w:cs="Times New Roman"/>
                <w:b/>
                <w:bCs/>
                <w:color w:val="000000"/>
                <w:sz w:val="20"/>
                <w:szCs w:val="20"/>
                <w:lang w:eastAsia="ru-RU"/>
              </w:rPr>
            </w:pPr>
            <w:r w:rsidRPr="003B4EB9">
              <w:rPr>
                <w:rFonts w:ascii="Liberation Serif" w:eastAsia="Times New Roman" w:hAnsi="Liberation Serif" w:cs="Times New Roman"/>
                <w:b/>
                <w:bCs/>
                <w:color w:val="000000"/>
                <w:sz w:val="20"/>
                <w:szCs w:val="20"/>
                <w:lang w:eastAsia="ru-RU"/>
              </w:rPr>
              <w:t>81 438 827,6</w:t>
            </w:r>
          </w:p>
        </w:tc>
        <w:tc>
          <w:tcPr>
            <w:tcW w:w="1244" w:type="dxa"/>
            <w:tcBorders>
              <w:top w:val="single" w:sz="4" w:space="0" w:color="auto"/>
              <w:left w:val="nil"/>
              <w:bottom w:val="single" w:sz="4" w:space="0" w:color="auto"/>
              <w:right w:val="single" w:sz="4" w:space="0" w:color="auto"/>
            </w:tcBorders>
            <w:shd w:val="clear" w:color="000000" w:fill="FFFFFF"/>
            <w:hideMark/>
          </w:tcPr>
          <w:p w:rsidR="003B4EB9" w:rsidRPr="003B4EB9" w:rsidRDefault="003B4EB9" w:rsidP="003B4EB9">
            <w:pPr>
              <w:spacing w:after="0" w:line="240" w:lineRule="auto"/>
              <w:jc w:val="right"/>
              <w:rPr>
                <w:rFonts w:ascii="Liberation Serif" w:eastAsia="Times New Roman" w:hAnsi="Liberation Serif" w:cs="Times New Roman"/>
                <w:b/>
                <w:bCs/>
                <w:color w:val="000000"/>
                <w:sz w:val="20"/>
                <w:szCs w:val="20"/>
                <w:lang w:eastAsia="ru-RU"/>
              </w:rPr>
            </w:pPr>
            <w:r w:rsidRPr="003B4EB9">
              <w:rPr>
                <w:rFonts w:ascii="Liberation Serif" w:eastAsia="Times New Roman" w:hAnsi="Liberation Serif" w:cs="Times New Roman"/>
                <w:b/>
                <w:bCs/>
                <w:color w:val="000000"/>
                <w:sz w:val="20"/>
                <w:szCs w:val="20"/>
                <w:lang w:eastAsia="ru-RU"/>
              </w:rPr>
              <w:t>20 257 569,6</w:t>
            </w:r>
          </w:p>
        </w:tc>
        <w:tc>
          <w:tcPr>
            <w:tcW w:w="976" w:type="dxa"/>
            <w:tcBorders>
              <w:top w:val="single" w:sz="4" w:space="0" w:color="auto"/>
              <w:left w:val="nil"/>
              <w:bottom w:val="single" w:sz="4" w:space="0" w:color="auto"/>
              <w:right w:val="single" w:sz="4" w:space="0" w:color="auto"/>
            </w:tcBorders>
            <w:shd w:val="clear" w:color="000000" w:fill="FFFFFF"/>
            <w:hideMark/>
          </w:tcPr>
          <w:p w:rsidR="003B4EB9" w:rsidRPr="003B4EB9" w:rsidRDefault="003B4EB9" w:rsidP="003B4EB9">
            <w:pPr>
              <w:spacing w:after="0" w:line="240" w:lineRule="auto"/>
              <w:jc w:val="right"/>
              <w:rPr>
                <w:rFonts w:ascii="Liberation Serif" w:eastAsia="Times New Roman" w:hAnsi="Liberation Serif" w:cs="Times New Roman"/>
                <w:b/>
                <w:bCs/>
                <w:color w:val="000000"/>
                <w:sz w:val="20"/>
                <w:szCs w:val="20"/>
                <w:lang w:eastAsia="ru-RU"/>
              </w:rPr>
            </w:pPr>
            <w:r w:rsidRPr="003B4EB9">
              <w:rPr>
                <w:rFonts w:ascii="Liberation Serif" w:eastAsia="Times New Roman" w:hAnsi="Liberation Serif" w:cs="Times New Roman"/>
                <w:b/>
                <w:bCs/>
                <w:color w:val="000000"/>
                <w:sz w:val="20"/>
                <w:szCs w:val="20"/>
                <w:lang w:eastAsia="ru-RU"/>
              </w:rPr>
              <w:t>20 152 041,0</w:t>
            </w:r>
          </w:p>
        </w:tc>
        <w:tc>
          <w:tcPr>
            <w:tcW w:w="0" w:type="auto"/>
            <w:tcBorders>
              <w:top w:val="single" w:sz="4" w:space="0" w:color="auto"/>
              <w:left w:val="nil"/>
              <w:bottom w:val="single" w:sz="4" w:space="0" w:color="auto"/>
              <w:right w:val="single" w:sz="4" w:space="0" w:color="auto"/>
            </w:tcBorders>
            <w:shd w:val="clear" w:color="000000" w:fill="FFFFFF"/>
            <w:hideMark/>
          </w:tcPr>
          <w:p w:rsidR="003B4EB9" w:rsidRPr="003B4EB9" w:rsidRDefault="003B4EB9" w:rsidP="003B4EB9">
            <w:pPr>
              <w:spacing w:after="0" w:line="240" w:lineRule="auto"/>
              <w:jc w:val="right"/>
              <w:rPr>
                <w:rFonts w:ascii="Liberation Serif" w:eastAsia="Times New Roman" w:hAnsi="Liberation Serif" w:cs="Times New Roman"/>
                <w:b/>
                <w:bCs/>
                <w:color w:val="000000"/>
                <w:sz w:val="20"/>
                <w:szCs w:val="20"/>
                <w:lang w:eastAsia="ru-RU"/>
              </w:rPr>
            </w:pPr>
            <w:r w:rsidRPr="003B4EB9">
              <w:rPr>
                <w:rFonts w:ascii="Liberation Serif" w:eastAsia="Times New Roman" w:hAnsi="Liberation Serif" w:cs="Times New Roman"/>
                <w:b/>
                <w:bCs/>
                <w:color w:val="000000"/>
                <w:sz w:val="20"/>
                <w:szCs w:val="20"/>
                <w:lang w:eastAsia="ru-RU"/>
              </w:rPr>
              <w:t>20 024 147,0</w:t>
            </w:r>
          </w:p>
        </w:tc>
        <w:tc>
          <w:tcPr>
            <w:tcW w:w="0" w:type="auto"/>
            <w:tcBorders>
              <w:top w:val="single" w:sz="4" w:space="0" w:color="auto"/>
              <w:left w:val="nil"/>
              <w:bottom w:val="single" w:sz="4" w:space="0" w:color="auto"/>
              <w:right w:val="single" w:sz="4" w:space="0" w:color="auto"/>
            </w:tcBorders>
            <w:shd w:val="clear" w:color="000000" w:fill="FFFFFF"/>
            <w:hideMark/>
          </w:tcPr>
          <w:p w:rsidR="003B4EB9" w:rsidRPr="003B4EB9" w:rsidRDefault="003B4EB9" w:rsidP="003B4EB9">
            <w:pPr>
              <w:spacing w:after="0" w:line="240" w:lineRule="auto"/>
              <w:jc w:val="right"/>
              <w:rPr>
                <w:rFonts w:ascii="Liberation Serif" w:eastAsia="Times New Roman" w:hAnsi="Liberation Serif" w:cs="Times New Roman"/>
                <w:b/>
                <w:bCs/>
                <w:color w:val="000000"/>
                <w:sz w:val="20"/>
                <w:szCs w:val="20"/>
                <w:lang w:eastAsia="ru-RU"/>
              </w:rPr>
            </w:pPr>
            <w:r w:rsidRPr="003B4EB9">
              <w:rPr>
                <w:rFonts w:ascii="Liberation Serif" w:eastAsia="Times New Roman" w:hAnsi="Liberation Serif" w:cs="Times New Roman"/>
                <w:b/>
                <w:bCs/>
                <w:color w:val="000000"/>
                <w:sz w:val="20"/>
                <w:szCs w:val="20"/>
                <w:lang w:eastAsia="ru-RU"/>
              </w:rPr>
              <w:t>10 296 600,0</w:t>
            </w:r>
          </w:p>
        </w:tc>
        <w:tc>
          <w:tcPr>
            <w:tcW w:w="0" w:type="auto"/>
            <w:tcBorders>
              <w:top w:val="single" w:sz="4" w:space="0" w:color="auto"/>
              <w:left w:val="nil"/>
              <w:bottom w:val="single" w:sz="4" w:space="0" w:color="auto"/>
              <w:right w:val="single" w:sz="4" w:space="0" w:color="auto"/>
            </w:tcBorders>
            <w:shd w:val="clear" w:color="000000" w:fill="FFFFFF"/>
            <w:hideMark/>
          </w:tcPr>
          <w:p w:rsidR="003B4EB9" w:rsidRPr="003B4EB9" w:rsidRDefault="003B4EB9" w:rsidP="003B4EB9">
            <w:pPr>
              <w:spacing w:after="0" w:line="240" w:lineRule="auto"/>
              <w:jc w:val="right"/>
              <w:rPr>
                <w:rFonts w:ascii="Liberation Serif" w:eastAsia="Times New Roman" w:hAnsi="Liberation Serif" w:cs="Times New Roman"/>
                <w:b/>
                <w:bCs/>
                <w:color w:val="000000"/>
                <w:sz w:val="20"/>
                <w:szCs w:val="20"/>
                <w:lang w:eastAsia="ru-RU"/>
              </w:rPr>
            </w:pPr>
            <w:r w:rsidRPr="003B4EB9">
              <w:rPr>
                <w:rFonts w:ascii="Liberation Serif" w:eastAsia="Times New Roman" w:hAnsi="Liberation Serif" w:cs="Times New Roman"/>
                <w:b/>
                <w:bCs/>
                <w:color w:val="000000"/>
                <w:sz w:val="20"/>
                <w:szCs w:val="20"/>
                <w:lang w:eastAsia="ru-RU"/>
              </w:rPr>
              <w:t>10 708 470,0</w:t>
            </w:r>
          </w:p>
        </w:tc>
        <w:tc>
          <w:tcPr>
            <w:tcW w:w="0" w:type="auto"/>
            <w:tcBorders>
              <w:top w:val="single" w:sz="4" w:space="0" w:color="auto"/>
              <w:left w:val="nil"/>
              <w:bottom w:val="single" w:sz="4" w:space="0" w:color="auto"/>
              <w:right w:val="single" w:sz="4" w:space="0" w:color="auto"/>
            </w:tcBorders>
            <w:shd w:val="clear" w:color="000000" w:fill="FFFFFF"/>
            <w:hideMark/>
          </w:tcPr>
          <w:p w:rsidR="003B4EB9" w:rsidRPr="003B4EB9" w:rsidRDefault="003B4EB9" w:rsidP="003B4EB9">
            <w:pPr>
              <w:spacing w:after="0" w:line="240" w:lineRule="auto"/>
              <w:jc w:val="right"/>
              <w:rPr>
                <w:rFonts w:ascii="Liberation Serif" w:eastAsia="Times New Roman" w:hAnsi="Liberation Serif" w:cs="Times New Roman"/>
                <w:b/>
                <w:bCs/>
                <w:color w:val="000000"/>
                <w:sz w:val="20"/>
                <w:szCs w:val="20"/>
                <w:lang w:eastAsia="ru-RU"/>
              </w:rPr>
            </w:pPr>
            <w:r w:rsidRPr="003B4EB9">
              <w:rPr>
                <w:rFonts w:ascii="Liberation Serif" w:eastAsia="Times New Roman" w:hAnsi="Liberation Serif" w:cs="Times New Roman"/>
                <w:b/>
                <w:bCs/>
                <w:color w:val="000000"/>
                <w:sz w:val="20"/>
                <w:szCs w:val="20"/>
                <w:lang w:eastAsia="ru-RU"/>
              </w:rPr>
              <w:t xml:space="preserve">  0,0</w:t>
            </w:r>
          </w:p>
        </w:tc>
        <w:tc>
          <w:tcPr>
            <w:tcW w:w="0" w:type="auto"/>
            <w:tcBorders>
              <w:top w:val="single" w:sz="4" w:space="0" w:color="auto"/>
              <w:left w:val="nil"/>
              <w:bottom w:val="single" w:sz="4" w:space="0" w:color="auto"/>
              <w:right w:val="single" w:sz="4" w:space="0" w:color="auto"/>
            </w:tcBorders>
            <w:shd w:val="clear" w:color="000000" w:fill="FFFFFF"/>
          </w:tcPr>
          <w:p w:rsidR="003B4EB9" w:rsidRPr="003B4EB9" w:rsidRDefault="003B4EB9" w:rsidP="003B4EB9">
            <w:pPr>
              <w:spacing w:after="0" w:line="240" w:lineRule="auto"/>
              <w:jc w:val="right"/>
              <w:rPr>
                <w:rFonts w:ascii="Liberation Serif" w:eastAsia="Times New Roman" w:hAnsi="Liberation Serif" w:cs="Times New Roman"/>
                <w:b/>
                <w:bCs/>
                <w:color w:val="000000"/>
                <w:sz w:val="20"/>
                <w:szCs w:val="20"/>
                <w:lang w:eastAsia="ru-RU"/>
              </w:rPr>
            </w:pPr>
            <w:r w:rsidRPr="003B4EB9">
              <w:rPr>
                <w:rFonts w:ascii="Liberation Serif" w:eastAsia="Times New Roman" w:hAnsi="Liberation Serif" w:cs="Times New Roman"/>
                <w:b/>
                <w:bCs/>
                <w:color w:val="000000"/>
                <w:sz w:val="20"/>
                <w:szCs w:val="20"/>
                <w:lang w:eastAsia="ru-RU"/>
              </w:rPr>
              <w:t xml:space="preserve">  0,0</w:t>
            </w:r>
          </w:p>
        </w:tc>
        <w:tc>
          <w:tcPr>
            <w:tcW w:w="0" w:type="auto"/>
            <w:tcBorders>
              <w:top w:val="single" w:sz="4" w:space="0" w:color="auto"/>
              <w:left w:val="single" w:sz="4" w:space="0" w:color="auto"/>
              <w:bottom w:val="single" w:sz="4" w:space="0" w:color="auto"/>
              <w:right w:val="single" w:sz="4" w:space="0" w:color="auto"/>
            </w:tcBorders>
            <w:shd w:val="clear" w:color="000000" w:fill="FFFFFF"/>
            <w:hideMark/>
          </w:tcPr>
          <w:p w:rsidR="003B4EB9" w:rsidRPr="003B4EB9" w:rsidRDefault="003B4EB9" w:rsidP="003B4EB9">
            <w:pPr>
              <w:spacing w:after="0" w:line="240" w:lineRule="auto"/>
              <w:rPr>
                <w:rFonts w:ascii="Liberation Serif" w:eastAsia="Times New Roman" w:hAnsi="Liberation Serif" w:cs="Times New Roman"/>
                <w:b/>
                <w:bCs/>
                <w:color w:val="000000"/>
                <w:sz w:val="20"/>
                <w:szCs w:val="20"/>
                <w:lang w:eastAsia="ru-RU"/>
              </w:rPr>
            </w:pPr>
            <w:r w:rsidRPr="003B4EB9">
              <w:rPr>
                <w:rFonts w:ascii="Liberation Serif" w:eastAsia="Times New Roman" w:hAnsi="Liberation Serif" w:cs="Times New Roman"/>
                <w:b/>
                <w:bCs/>
                <w:color w:val="000000"/>
                <w:sz w:val="20"/>
                <w:szCs w:val="20"/>
                <w:lang w:eastAsia="ru-RU"/>
              </w:rPr>
              <w:t> </w:t>
            </w:r>
          </w:p>
        </w:tc>
      </w:tr>
      <w:tr w:rsidR="003B4EB9" w:rsidRPr="003B4EB9" w:rsidTr="003B4EB9">
        <w:trPr>
          <w:cantSplit/>
          <w:trHeight w:val="264"/>
        </w:trPr>
        <w:tc>
          <w:tcPr>
            <w:tcW w:w="0" w:type="auto"/>
            <w:tcBorders>
              <w:top w:val="single" w:sz="4" w:space="0" w:color="auto"/>
              <w:left w:val="single" w:sz="4" w:space="0" w:color="auto"/>
              <w:bottom w:val="single" w:sz="4" w:space="0" w:color="auto"/>
              <w:right w:val="single" w:sz="4" w:space="0" w:color="auto"/>
            </w:tcBorders>
            <w:shd w:val="clear" w:color="000000" w:fill="FFFFFF"/>
            <w:hideMark/>
          </w:tcPr>
          <w:p w:rsidR="003B4EB9" w:rsidRPr="003B4EB9" w:rsidRDefault="003B4EB9" w:rsidP="003B4EB9">
            <w:pPr>
              <w:spacing w:after="0" w:line="240" w:lineRule="auto"/>
              <w:jc w:val="both"/>
              <w:rPr>
                <w:rFonts w:ascii="Liberation Serif" w:eastAsia="Times New Roman" w:hAnsi="Liberation Serif" w:cs="Times New Roman"/>
                <w:color w:val="000000"/>
                <w:sz w:val="20"/>
                <w:szCs w:val="20"/>
                <w:lang w:eastAsia="ru-RU"/>
              </w:rPr>
            </w:pPr>
            <w:r w:rsidRPr="003B4EB9">
              <w:rPr>
                <w:rFonts w:ascii="Liberation Serif" w:eastAsia="Times New Roman" w:hAnsi="Liberation Serif" w:cs="Times New Roman"/>
                <w:color w:val="000000"/>
                <w:sz w:val="20"/>
                <w:szCs w:val="20"/>
                <w:lang w:eastAsia="ru-RU"/>
              </w:rPr>
              <w:t>105</w:t>
            </w:r>
          </w:p>
        </w:tc>
        <w:tc>
          <w:tcPr>
            <w:tcW w:w="0" w:type="auto"/>
            <w:tcBorders>
              <w:top w:val="single" w:sz="4" w:space="0" w:color="auto"/>
              <w:left w:val="nil"/>
              <w:bottom w:val="single" w:sz="4" w:space="0" w:color="auto"/>
              <w:right w:val="single" w:sz="4" w:space="0" w:color="auto"/>
            </w:tcBorders>
            <w:shd w:val="clear" w:color="000000" w:fill="FFFFFF"/>
            <w:hideMark/>
          </w:tcPr>
          <w:p w:rsidR="003B4EB9" w:rsidRPr="003B4EB9" w:rsidRDefault="003B4EB9" w:rsidP="003B4EB9">
            <w:pPr>
              <w:spacing w:after="0" w:line="240" w:lineRule="auto"/>
              <w:rPr>
                <w:rFonts w:ascii="Liberation Serif" w:eastAsia="Times New Roman" w:hAnsi="Liberation Serif" w:cs="Times New Roman"/>
                <w:color w:val="000000"/>
                <w:sz w:val="20"/>
                <w:szCs w:val="20"/>
                <w:lang w:eastAsia="ru-RU"/>
              </w:rPr>
            </w:pPr>
            <w:r w:rsidRPr="003B4EB9">
              <w:rPr>
                <w:rFonts w:ascii="Liberation Serif" w:eastAsia="Times New Roman" w:hAnsi="Liberation Serif" w:cs="Times New Roman"/>
                <w:color w:val="000000"/>
                <w:sz w:val="20"/>
                <w:szCs w:val="20"/>
                <w:lang w:eastAsia="ru-RU"/>
              </w:rPr>
              <w:t>местный бюджет</w:t>
            </w:r>
          </w:p>
        </w:tc>
        <w:tc>
          <w:tcPr>
            <w:tcW w:w="0" w:type="auto"/>
            <w:tcBorders>
              <w:top w:val="single" w:sz="4" w:space="0" w:color="auto"/>
              <w:left w:val="nil"/>
              <w:bottom w:val="single" w:sz="4" w:space="0" w:color="auto"/>
              <w:right w:val="single" w:sz="4" w:space="0" w:color="auto"/>
            </w:tcBorders>
            <w:shd w:val="clear" w:color="000000" w:fill="FFFFFF"/>
            <w:hideMark/>
          </w:tcPr>
          <w:p w:rsidR="003B4EB9" w:rsidRPr="003B4EB9" w:rsidRDefault="003B4EB9" w:rsidP="003B4EB9">
            <w:pPr>
              <w:spacing w:after="0" w:line="240" w:lineRule="auto"/>
              <w:jc w:val="right"/>
              <w:rPr>
                <w:rFonts w:ascii="Liberation Serif" w:eastAsia="Times New Roman" w:hAnsi="Liberation Serif" w:cs="Times New Roman"/>
                <w:color w:val="000000"/>
                <w:sz w:val="20"/>
                <w:szCs w:val="20"/>
                <w:lang w:eastAsia="ru-RU"/>
              </w:rPr>
            </w:pPr>
            <w:r w:rsidRPr="003B4EB9">
              <w:rPr>
                <w:rFonts w:ascii="Liberation Serif" w:eastAsia="Times New Roman" w:hAnsi="Liberation Serif" w:cs="Times New Roman"/>
                <w:color w:val="000000"/>
                <w:sz w:val="20"/>
                <w:szCs w:val="20"/>
                <w:lang w:eastAsia="ru-RU"/>
              </w:rPr>
              <w:t>81 438 827,6</w:t>
            </w:r>
          </w:p>
        </w:tc>
        <w:tc>
          <w:tcPr>
            <w:tcW w:w="1244" w:type="dxa"/>
            <w:tcBorders>
              <w:top w:val="single" w:sz="4" w:space="0" w:color="auto"/>
              <w:left w:val="nil"/>
              <w:bottom w:val="single" w:sz="4" w:space="0" w:color="auto"/>
              <w:right w:val="single" w:sz="4" w:space="0" w:color="auto"/>
            </w:tcBorders>
            <w:shd w:val="clear" w:color="000000" w:fill="FFFFFF"/>
            <w:hideMark/>
          </w:tcPr>
          <w:p w:rsidR="003B4EB9" w:rsidRPr="003B4EB9" w:rsidRDefault="003B4EB9" w:rsidP="003B4EB9">
            <w:pPr>
              <w:spacing w:after="0" w:line="240" w:lineRule="auto"/>
              <w:jc w:val="right"/>
              <w:rPr>
                <w:rFonts w:ascii="Liberation Serif" w:eastAsia="Times New Roman" w:hAnsi="Liberation Serif" w:cs="Times New Roman"/>
                <w:color w:val="000000"/>
                <w:sz w:val="20"/>
                <w:szCs w:val="20"/>
                <w:lang w:eastAsia="ru-RU"/>
              </w:rPr>
            </w:pPr>
            <w:r w:rsidRPr="003B4EB9">
              <w:rPr>
                <w:rFonts w:ascii="Liberation Serif" w:eastAsia="Times New Roman" w:hAnsi="Liberation Serif" w:cs="Times New Roman"/>
                <w:color w:val="000000"/>
                <w:sz w:val="20"/>
                <w:szCs w:val="20"/>
                <w:lang w:eastAsia="ru-RU"/>
              </w:rPr>
              <w:t>20 257 569,6</w:t>
            </w:r>
          </w:p>
        </w:tc>
        <w:tc>
          <w:tcPr>
            <w:tcW w:w="976" w:type="dxa"/>
            <w:tcBorders>
              <w:top w:val="single" w:sz="4" w:space="0" w:color="auto"/>
              <w:left w:val="nil"/>
              <w:bottom w:val="single" w:sz="4" w:space="0" w:color="auto"/>
              <w:right w:val="single" w:sz="4" w:space="0" w:color="auto"/>
            </w:tcBorders>
            <w:shd w:val="clear" w:color="000000" w:fill="FFFFFF"/>
            <w:hideMark/>
          </w:tcPr>
          <w:p w:rsidR="003B4EB9" w:rsidRPr="003B4EB9" w:rsidRDefault="003B4EB9" w:rsidP="003B4EB9">
            <w:pPr>
              <w:spacing w:after="0" w:line="240" w:lineRule="auto"/>
              <w:jc w:val="right"/>
              <w:rPr>
                <w:rFonts w:ascii="Liberation Serif" w:eastAsia="Times New Roman" w:hAnsi="Liberation Serif" w:cs="Times New Roman"/>
                <w:color w:val="000000"/>
                <w:sz w:val="20"/>
                <w:szCs w:val="20"/>
                <w:lang w:eastAsia="ru-RU"/>
              </w:rPr>
            </w:pPr>
            <w:r w:rsidRPr="003B4EB9">
              <w:rPr>
                <w:rFonts w:ascii="Liberation Serif" w:eastAsia="Times New Roman" w:hAnsi="Liberation Serif" w:cs="Times New Roman"/>
                <w:color w:val="000000"/>
                <w:sz w:val="20"/>
                <w:szCs w:val="20"/>
                <w:lang w:eastAsia="ru-RU"/>
              </w:rPr>
              <w:t>20 152 041,0</w:t>
            </w:r>
          </w:p>
        </w:tc>
        <w:tc>
          <w:tcPr>
            <w:tcW w:w="0" w:type="auto"/>
            <w:tcBorders>
              <w:top w:val="single" w:sz="4" w:space="0" w:color="auto"/>
              <w:left w:val="nil"/>
              <w:bottom w:val="single" w:sz="4" w:space="0" w:color="auto"/>
              <w:right w:val="single" w:sz="4" w:space="0" w:color="auto"/>
            </w:tcBorders>
            <w:shd w:val="clear" w:color="000000" w:fill="FFFFFF"/>
            <w:hideMark/>
          </w:tcPr>
          <w:p w:rsidR="003B4EB9" w:rsidRPr="003B4EB9" w:rsidRDefault="003B4EB9" w:rsidP="003B4EB9">
            <w:pPr>
              <w:spacing w:after="0" w:line="240" w:lineRule="auto"/>
              <w:jc w:val="right"/>
              <w:rPr>
                <w:rFonts w:ascii="Liberation Serif" w:eastAsia="Times New Roman" w:hAnsi="Liberation Serif" w:cs="Times New Roman"/>
                <w:color w:val="000000"/>
                <w:sz w:val="20"/>
                <w:szCs w:val="20"/>
                <w:lang w:eastAsia="ru-RU"/>
              </w:rPr>
            </w:pPr>
            <w:r w:rsidRPr="003B4EB9">
              <w:rPr>
                <w:rFonts w:ascii="Liberation Serif" w:eastAsia="Times New Roman" w:hAnsi="Liberation Serif" w:cs="Times New Roman"/>
                <w:color w:val="000000"/>
                <w:sz w:val="20"/>
                <w:szCs w:val="20"/>
                <w:lang w:eastAsia="ru-RU"/>
              </w:rPr>
              <w:t>20 024 147,0</w:t>
            </w:r>
          </w:p>
        </w:tc>
        <w:tc>
          <w:tcPr>
            <w:tcW w:w="0" w:type="auto"/>
            <w:tcBorders>
              <w:top w:val="single" w:sz="4" w:space="0" w:color="auto"/>
              <w:left w:val="nil"/>
              <w:bottom w:val="single" w:sz="4" w:space="0" w:color="auto"/>
              <w:right w:val="single" w:sz="4" w:space="0" w:color="auto"/>
            </w:tcBorders>
            <w:shd w:val="clear" w:color="000000" w:fill="FFFFFF"/>
            <w:hideMark/>
          </w:tcPr>
          <w:p w:rsidR="003B4EB9" w:rsidRPr="003B4EB9" w:rsidRDefault="003B4EB9" w:rsidP="003B4EB9">
            <w:pPr>
              <w:spacing w:after="0" w:line="240" w:lineRule="auto"/>
              <w:jc w:val="right"/>
              <w:rPr>
                <w:rFonts w:ascii="Liberation Serif" w:eastAsia="Times New Roman" w:hAnsi="Liberation Serif" w:cs="Times New Roman"/>
                <w:color w:val="000000"/>
                <w:sz w:val="20"/>
                <w:szCs w:val="20"/>
                <w:lang w:eastAsia="ru-RU"/>
              </w:rPr>
            </w:pPr>
            <w:r w:rsidRPr="003B4EB9">
              <w:rPr>
                <w:rFonts w:ascii="Liberation Serif" w:eastAsia="Times New Roman" w:hAnsi="Liberation Serif" w:cs="Times New Roman"/>
                <w:color w:val="000000"/>
                <w:sz w:val="20"/>
                <w:szCs w:val="20"/>
                <w:lang w:eastAsia="ru-RU"/>
              </w:rPr>
              <w:t>10 296 600,0</w:t>
            </w:r>
          </w:p>
        </w:tc>
        <w:tc>
          <w:tcPr>
            <w:tcW w:w="0" w:type="auto"/>
            <w:tcBorders>
              <w:top w:val="single" w:sz="4" w:space="0" w:color="auto"/>
              <w:left w:val="nil"/>
              <w:bottom w:val="single" w:sz="4" w:space="0" w:color="auto"/>
              <w:right w:val="single" w:sz="4" w:space="0" w:color="auto"/>
            </w:tcBorders>
            <w:shd w:val="clear" w:color="000000" w:fill="FFFFFF"/>
            <w:hideMark/>
          </w:tcPr>
          <w:p w:rsidR="003B4EB9" w:rsidRPr="003B4EB9" w:rsidRDefault="003B4EB9" w:rsidP="003B4EB9">
            <w:pPr>
              <w:spacing w:after="0" w:line="240" w:lineRule="auto"/>
              <w:jc w:val="right"/>
              <w:rPr>
                <w:rFonts w:ascii="Liberation Serif" w:eastAsia="Times New Roman" w:hAnsi="Liberation Serif" w:cs="Times New Roman"/>
                <w:color w:val="000000"/>
                <w:sz w:val="20"/>
                <w:szCs w:val="20"/>
                <w:lang w:eastAsia="ru-RU"/>
              </w:rPr>
            </w:pPr>
            <w:r w:rsidRPr="003B4EB9">
              <w:rPr>
                <w:rFonts w:ascii="Liberation Serif" w:eastAsia="Times New Roman" w:hAnsi="Liberation Serif" w:cs="Times New Roman"/>
                <w:color w:val="000000"/>
                <w:sz w:val="20"/>
                <w:szCs w:val="20"/>
                <w:lang w:eastAsia="ru-RU"/>
              </w:rPr>
              <w:t>10 708 470,0</w:t>
            </w:r>
          </w:p>
        </w:tc>
        <w:tc>
          <w:tcPr>
            <w:tcW w:w="0" w:type="auto"/>
            <w:tcBorders>
              <w:top w:val="single" w:sz="4" w:space="0" w:color="auto"/>
              <w:left w:val="nil"/>
              <w:bottom w:val="single" w:sz="4" w:space="0" w:color="auto"/>
              <w:right w:val="single" w:sz="4" w:space="0" w:color="auto"/>
            </w:tcBorders>
            <w:shd w:val="clear" w:color="000000" w:fill="FFFFFF"/>
            <w:hideMark/>
          </w:tcPr>
          <w:p w:rsidR="003B4EB9" w:rsidRPr="003B4EB9" w:rsidRDefault="003B4EB9" w:rsidP="003B4EB9">
            <w:pPr>
              <w:spacing w:after="0" w:line="240" w:lineRule="auto"/>
              <w:jc w:val="right"/>
              <w:rPr>
                <w:rFonts w:ascii="Liberation Serif" w:eastAsia="Times New Roman" w:hAnsi="Liberation Serif" w:cs="Times New Roman"/>
                <w:color w:val="000000"/>
                <w:sz w:val="20"/>
                <w:szCs w:val="20"/>
                <w:lang w:eastAsia="ru-RU"/>
              </w:rPr>
            </w:pPr>
            <w:r w:rsidRPr="003B4EB9">
              <w:rPr>
                <w:rFonts w:ascii="Liberation Serif" w:eastAsia="Times New Roman" w:hAnsi="Liberation Serif" w:cs="Times New Roman"/>
                <w:color w:val="000000"/>
                <w:sz w:val="20"/>
                <w:szCs w:val="20"/>
                <w:lang w:eastAsia="ru-RU"/>
              </w:rPr>
              <w:t xml:space="preserve">  0,0</w:t>
            </w:r>
          </w:p>
        </w:tc>
        <w:tc>
          <w:tcPr>
            <w:tcW w:w="0" w:type="auto"/>
            <w:tcBorders>
              <w:top w:val="single" w:sz="4" w:space="0" w:color="auto"/>
              <w:left w:val="nil"/>
              <w:bottom w:val="single" w:sz="4" w:space="0" w:color="auto"/>
              <w:right w:val="single" w:sz="4" w:space="0" w:color="auto"/>
            </w:tcBorders>
            <w:shd w:val="clear" w:color="000000" w:fill="FFFFFF"/>
          </w:tcPr>
          <w:p w:rsidR="003B4EB9" w:rsidRPr="003B4EB9" w:rsidRDefault="003B4EB9" w:rsidP="003B4EB9">
            <w:pPr>
              <w:spacing w:after="0" w:line="240" w:lineRule="auto"/>
              <w:jc w:val="right"/>
              <w:rPr>
                <w:rFonts w:ascii="Liberation Serif" w:eastAsia="Times New Roman" w:hAnsi="Liberation Serif" w:cs="Times New Roman"/>
                <w:color w:val="000000"/>
                <w:sz w:val="20"/>
                <w:szCs w:val="20"/>
                <w:lang w:eastAsia="ru-RU"/>
              </w:rPr>
            </w:pPr>
            <w:r w:rsidRPr="003B4EB9">
              <w:rPr>
                <w:rFonts w:ascii="Liberation Serif" w:eastAsia="Times New Roman" w:hAnsi="Liberation Serif" w:cs="Times New Roman"/>
                <w:color w:val="000000"/>
                <w:sz w:val="20"/>
                <w:szCs w:val="20"/>
                <w:lang w:eastAsia="ru-RU"/>
              </w:rPr>
              <w:t xml:space="preserve">  0,0</w:t>
            </w:r>
          </w:p>
        </w:tc>
        <w:tc>
          <w:tcPr>
            <w:tcW w:w="0" w:type="auto"/>
            <w:tcBorders>
              <w:top w:val="single" w:sz="4" w:space="0" w:color="auto"/>
              <w:left w:val="single" w:sz="4" w:space="0" w:color="auto"/>
              <w:bottom w:val="single" w:sz="4" w:space="0" w:color="auto"/>
              <w:right w:val="single" w:sz="4" w:space="0" w:color="auto"/>
            </w:tcBorders>
            <w:shd w:val="clear" w:color="000000" w:fill="FFFFFF"/>
            <w:hideMark/>
          </w:tcPr>
          <w:p w:rsidR="003B4EB9" w:rsidRPr="003B4EB9" w:rsidRDefault="003B4EB9" w:rsidP="003B4EB9">
            <w:pPr>
              <w:spacing w:after="0" w:line="240" w:lineRule="auto"/>
              <w:rPr>
                <w:rFonts w:ascii="Liberation Serif" w:eastAsia="Times New Roman" w:hAnsi="Liberation Serif" w:cs="Times New Roman"/>
                <w:color w:val="000000"/>
                <w:sz w:val="20"/>
                <w:szCs w:val="20"/>
                <w:lang w:eastAsia="ru-RU"/>
              </w:rPr>
            </w:pPr>
            <w:r w:rsidRPr="003B4EB9">
              <w:rPr>
                <w:rFonts w:ascii="Liberation Serif" w:eastAsia="Times New Roman" w:hAnsi="Liberation Serif" w:cs="Times New Roman"/>
                <w:color w:val="000000"/>
                <w:sz w:val="20"/>
                <w:szCs w:val="20"/>
                <w:lang w:eastAsia="ru-RU"/>
              </w:rPr>
              <w:t> </w:t>
            </w:r>
          </w:p>
        </w:tc>
      </w:tr>
      <w:tr w:rsidR="003B4EB9" w:rsidRPr="003B4EB9" w:rsidTr="003B4EB9">
        <w:trPr>
          <w:cantSplit/>
          <w:trHeight w:val="50"/>
        </w:trPr>
        <w:tc>
          <w:tcPr>
            <w:tcW w:w="0" w:type="auto"/>
            <w:tcBorders>
              <w:top w:val="single" w:sz="4" w:space="0" w:color="auto"/>
              <w:left w:val="single" w:sz="4" w:space="0" w:color="auto"/>
              <w:bottom w:val="single" w:sz="4" w:space="0" w:color="auto"/>
              <w:right w:val="single" w:sz="4" w:space="0" w:color="auto"/>
            </w:tcBorders>
            <w:shd w:val="clear" w:color="000000" w:fill="FFFFFF"/>
            <w:hideMark/>
          </w:tcPr>
          <w:p w:rsidR="003B4EB9" w:rsidRPr="003B4EB9" w:rsidRDefault="003B4EB9" w:rsidP="003B4EB9">
            <w:pPr>
              <w:spacing w:after="0" w:line="240" w:lineRule="auto"/>
              <w:jc w:val="both"/>
              <w:rPr>
                <w:rFonts w:ascii="Liberation Serif" w:eastAsia="Times New Roman" w:hAnsi="Liberation Serif" w:cs="Times New Roman"/>
                <w:b/>
                <w:bCs/>
                <w:color w:val="000000"/>
                <w:sz w:val="20"/>
                <w:szCs w:val="20"/>
                <w:lang w:eastAsia="ru-RU"/>
              </w:rPr>
            </w:pPr>
            <w:r w:rsidRPr="003B4EB9">
              <w:rPr>
                <w:rFonts w:ascii="Liberation Serif" w:eastAsia="Times New Roman" w:hAnsi="Liberation Serif" w:cs="Times New Roman"/>
                <w:b/>
                <w:bCs/>
                <w:color w:val="000000"/>
                <w:sz w:val="20"/>
                <w:szCs w:val="20"/>
                <w:lang w:eastAsia="ru-RU"/>
              </w:rPr>
              <w:t>106</w:t>
            </w:r>
          </w:p>
        </w:tc>
        <w:tc>
          <w:tcPr>
            <w:tcW w:w="0" w:type="auto"/>
            <w:tcBorders>
              <w:top w:val="single" w:sz="4" w:space="0" w:color="auto"/>
              <w:left w:val="nil"/>
              <w:bottom w:val="single" w:sz="4" w:space="0" w:color="auto"/>
              <w:right w:val="single" w:sz="4" w:space="0" w:color="auto"/>
            </w:tcBorders>
            <w:shd w:val="clear" w:color="000000" w:fill="FFFFFF"/>
            <w:hideMark/>
          </w:tcPr>
          <w:p w:rsidR="003B4EB9" w:rsidRPr="003B4EB9" w:rsidRDefault="003B4EB9" w:rsidP="003B4EB9">
            <w:pPr>
              <w:spacing w:after="0" w:line="240" w:lineRule="auto"/>
              <w:rPr>
                <w:rFonts w:ascii="Liberation Serif" w:eastAsia="Times New Roman" w:hAnsi="Liberation Serif" w:cs="Times New Roman"/>
                <w:b/>
                <w:bCs/>
                <w:color w:val="000000"/>
                <w:sz w:val="20"/>
                <w:szCs w:val="20"/>
                <w:lang w:eastAsia="ru-RU"/>
              </w:rPr>
            </w:pPr>
            <w:r w:rsidRPr="003B4EB9">
              <w:rPr>
                <w:rFonts w:ascii="Liberation Serif" w:eastAsia="Times New Roman" w:hAnsi="Liberation Serif" w:cs="Times New Roman"/>
                <w:b/>
                <w:bCs/>
                <w:color w:val="000000"/>
                <w:sz w:val="20"/>
                <w:szCs w:val="20"/>
                <w:lang w:eastAsia="ru-RU"/>
              </w:rPr>
              <w:t>Мероприятие 4.1. Обеспечение деятельности МКУ ГО Заречный "ДЕЗ"</w:t>
            </w:r>
          </w:p>
        </w:tc>
        <w:tc>
          <w:tcPr>
            <w:tcW w:w="0" w:type="auto"/>
            <w:tcBorders>
              <w:top w:val="single" w:sz="4" w:space="0" w:color="auto"/>
              <w:left w:val="nil"/>
              <w:bottom w:val="single" w:sz="4" w:space="0" w:color="auto"/>
              <w:right w:val="single" w:sz="4" w:space="0" w:color="auto"/>
            </w:tcBorders>
            <w:shd w:val="clear" w:color="000000" w:fill="FFFFFF"/>
            <w:hideMark/>
          </w:tcPr>
          <w:p w:rsidR="003B4EB9" w:rsidRPr="003B4EB9" w:rsidRDefault="003B4EB9" w:rsidP="003B4EB9">
            <w:pPr>
              <w:spacing w:after="0" w:line="240" w:lineRule="auto"/>
              <w:jc w:val="right"/>
              <w:rPr>
                <w:rFonts w:ascii="Liberation Serif" w:eastAsia="Times New Roman" w:hAnsi="Liberation Serif" w:cs="Times New Roman"/>
                <w:b/>
                <w:bCs/>
                <w:color w:val="000000"/>
                <w:sz w:val="20"/>
                <w:szCs w:val="20"/>
                <w:lang w:eastAsia="ru-RU"/>
              </w:rPr>
            </w:pPr>
            <w:r w:rsidRPr="003B4EB9">
              <w:rPr>
                <w:rFonts w:ascii="Liberation Serif" w:eastAsia="Times New Roman" w:hAnsi="Liberation Serif" w:cs="Times New Roman"/>
                <w:b/>
                <w:bCs/>
                <w:color w:val="000000"/>
                <w:sz w:val="20"/>
                <w:szCs w:val="20"/>
                <w:lang w:eastAsia="ru-RU"/>
              </w:rPr>
              <w:t>81 438 827,6</w:t>
            </w:r>
          </w:p>
        </w:tc>
        <w:tc>
          <w:tcPr>
            <w:tcW w:w="1244" w:type="dxa"/>
            <w:tcBorders>
              <w:top w:val="single" w:sz="4" w:space="0" w:color="auto"/>
              <w:left w:val="nil"/>
              <w:bottom w:val="single" w:sz="4" w:space="0" w:color="auto"/>
              <w:right w:val="single" w:sz="4" w:space="0" w:color="auto"/>
            </w:tcBorders>
            <w:shd w:val="clear" w:color="000000" w:fill="FFFFFF"/>
            <w:hideMark/>
          </w:tcPr>
          <w:p w:rsidR="003B4EB9" w:rsidRPr="003B4EB9" w:rsidRDefault="003B4EB9" w:rsidP="003B4EB9">
            <w:pPr>
              <w:spacing w:after="0" w:line="240" w:lineRule="auto"/>
              <w:jc w:val="right"/>
              <w:rPr>
                <w:rFonts w:ascii="Liberation Serif" w:eastAsia="Times New Roman" w:hAnsi="Liberation Serif" w:cs="Times New Roman"/>
                <w:b/>
                <w:bCs/>
                <w:color w:val="000000"/>
                <w:sz w:val="20"/>
                <w:szCs w:val="20"/>
                <w:lang w:eastAsia="ru-RU"/>
              </w:rPr>
            </w:pPr>
            <w:r w:rsidRPr="003B4EB9">
              <w:rPr>
                <w:rFonts w:ascii="Liberation Serif" w:eastAsia="Times New Roman" w:hAnsi="Liberation Serif" w:cs="Times New Roman"/>
                <w:b/>
                <w:bCs/>
                <w:color w:val="000000"/>
                <w:sz w:val="20"/>
                <w:szCs w:val="20"/>
                <w:lang w:eastAsia="ru-RU"/>
              </w:rPr>
              <w:t>20 257 569,6</w:t>
            </w:r>
          </w:p>
        </w:tc>
        <w:tc>
          <w:tcPr>
            <w:tcW w:w="976" w:type="dxa"/>
            <w:tcBorders>
              <w:top w:val="single" w:sz="4" w:space="0" w:color="auto"/>
              <w:left w:val="nil"/>
              <w:bottom w:val="single" w:sz="4" w:space="0" w:color="auto"/>
              <w:right w:val="single" w:sz="4" w:space="0" w:color="auto"/>
            </w:tcBorders>
            <w:shd w:val="clear" w:color="000000" w:fill="FFFFFF"/>
            <w:hideMark/>
          </w:tcPr>
          <w:p w:rsidR="003B4EB9" w:rsidRPr="003B4EB9" w:rsidRDefault="003B4EB9" w:rsidP="003B4EB9">
            <w:pPr>
              <w:spacing w:after="0" w:line="240" w:lineRule="auto"/>
              <w:jc w:val="right"/>
              <w:rPr>
                <w:rFonts w:ascii="Liberation Serif" w:eastAsia="Times New Roman" w:hAnsi="Liberation Serif" w:cs="Times New Roman"/>
                <w:b/>
                <w:bCs/>
                <w:color w:val="000000"/>
                <w:sz w:val="20"/>
                <w:szCs w:val="20"/>
                <w:lang w:eastAsia="ru-RU"/>
              </w:rPr>
            </w:pPr>
            <w:r w:rsidRPr="003B4EB9">
              <w:rPr>
                <w:rFonts w:ascii="Liberation Serif" w:eastAsia="Times New Roman" w:hAnsi="Liberation Serif" w:cs="Times New Roman"/>
                <w:b/>
                <w:bCs/>
                <w:color w:val="000000"/>
                <w:sz w:val="20"/>
                <w:szCs w:val="20"/>
                <w:lang w:eastAsia="ru-RU"/>
              </w:rPr>
              <w:t>20 152 041,0</w:t>
            </w:r>
          </w:p>
        </w:tc>
        <w:tc>
          <w:tcPr>
            <w:tcW w:w="0" w:type="auto"/>
            <w:tcBorders>
              <w:top w:val="single" w:sz="4" w:space="0" w:color="auto"/>
              <w:left w:val="nil"/>
              <w:bottom w:val="single" w:sz="4" w:space="0" w:color="auto"/>
              <w:right w:val="single" w:sz="4" w:space="0" w:color="auto"/>
            </w:tcBorders>
            <w:shd w:val="clear" w:color="000000" w:fill="FFFFFF"/>
            <w:hideMark/>
          </w:tcPr>
          <w:p w:rsidR="003B4EB9" w:rsidRPr="003B4EB9" w:rsidRDefault="003B4EB9" w:rsidP="003B4EB9">
            <w:pPr>
              <w:spacing w:after="0" w:line="240" w:lineRule="auto"/>
              <w:jc w:val="right"/>
              <w:rPr>
                <w:rFonts w:ascii="Liberation Serif" w:eastAsia="Times New Roman" w:hAnsi="Liberation Serif" w:cs="Times New Roman"/>
                <w:b/>
                <w:bCs/>
                <w:color w:val="000000"/>
                <w:sz w:val="20"/>
                <w:szCs w:val="20"/>
                <w:lang w:eastAsia="ru-RU"/>
              </w:rPr>
            </w:pPr>
            <w:r w:rsidRPr="003B4EB9">
              <w:rPr>
                <w:rFonts w:ascii="Liberation Serif" w:eastAsia="Times New Roman" w:hAnsi="Liberation Serif" w:cs="Times New Roman"/>
                <w:b/>
                <w:bCs/>
                <w:color w:val="000000"/>
                <w:sz w:val="20"/>
                <w:szCs w:val="20"/>
                <w:lang w:eastAsia="ru-RU"/>
              </w:rPr>
              <w:t>20 024 147,0</w:t>
            </w:r>
          </w:p>
        </w:tc>
        <w:tc>
          <w:tcPr>
            <w:tcW w:w="0" w:type="auto"/>
            <w:tcBorders>
              <w:top w:val="single" w:sz="4" w:space="0" w:color="auto"/>
              <w:left w:val="nil"/>
              <w:bottom w:val="single" w:sz="4" w:space="0" w:color="auto"/>
              <w:right w:val="single" w:sz="4" w:space="0" w:color="auto"/>
            </w:tcBorders>
            <w:shd w:val="clear" w:color="000000" w:fill="FFFFFF"/>
            <w:hideMark/>
          </w:tcPr>
          <w:p w:rsidR="003B4EB9" w:rsidRPr="003B4EB9" w:rsidRDefault="003B4EB9" w:rsidP="003B4EB9">
            <w:pPr>
              <w:spacing w:after="0" w:line="240" w:lineRule="auto"/>
              <w:jc w:val="right"/>
              <w:rPr>
                <w:rFonts w:ascii="Liberation Serif" w:eastAsia="Times New Roman" w:hAnsi="Liberation Serif" w:cs="Times New Roman"/>
                <w:b/>
                <w:bCs/>
                <w:color w:val="000000"/>
                <w:sz w:val="20"/>
                <w:szCs w:val="20"/>
                <w:lang w:eastAsia="ru-RU"/>
              </w:rPr>
            </w:pPr>
            <w:r w:rsidRPr="003B4EB9">
              <w:rPr>
                <w:rFonts w:ascii="Liberation Serif" w:eastAsia="Times New Roman" w:hAnsi="Liberation Serif" w:cs="Times New Roman"/>
                <w:b/>
                <w:bCs/>
                <w:color w:val="000000"/>
                <w:sz w:val="20"/>
                <w:szCs w:val="20"/>
                <w:lang w:eastAsia="ru-RU"/>
              </w:rPr>
              <w:t>10 296 600,0</w:t>
            </w:r>
          </w:p>
        </w:tc>
        <w:tc>
          <w:tcPr>
            <w:tcW w:w="0" w:type="auto"/>
            <w:tcBorders>
              <w:top w:val="single" w:sz="4" w:space="0" w:color="auto"/>
              <w:left w:val="nil"/>
              <w:bottom w:val="single" w:sz="4" w:space="0" w:color="auto"/>
              <w:right w:val="single" w:sz="4" w:space="0" w:color="auto"/>
            </w:tcBorders>
            <w:shd w:val="clear" w:color="000000" w:fill="FFFFFF"/>
            <w:hideMark/>
          </w:tcPr>
          <w:p w:rsidR="003B4EB9" w:rsidRPr="003B4EB9" w:rsidRDefault="003B4EB9" w:rsidP="003B4EB9">
            <w:pPr>
              <w:spacing w:after="0" w:line="240" w:lineRule="auto"/>
              <w:jc w:val="right"/>
              <w:rPr>
                <w:rFonts w:ascii="Liberation Serif" w:eastAsia="Times New Roman" w:hAnsi="Liberation Serif" w:cs="Times New Roman"/>
                <w:b/>
                <w:bCs/>
                <w:color w:val="000000"/>
                <w:sz w:val="20"/>
                <w:szCs w:val="20"/>
                <w:lang w:eastAsia="ru-RU"/>
              </w:rPr>
            </w:pPr>
            <w:r w:rsidRPr="003B4EB9">
              <w:rPr>
                <w:rFonts w:ascii="Liberation Serif" w:eastAsia="Times New Roman" w:hAnsi="Liberation Serif" w:cs="Times New Roman"/>
                <w:b/>
                <w:bCs/>
                <w:color w:val="000000"/>
                <w:sz w:val="20"/>
                <w:szCs w:val="20"/>
                <w:lang w:eastAsia="ru-RU"/>
              </w:rPr>
              <w:t>10 708 470,0</w:t>
            </w:r>
          </w:p>
        </w:tc>
        <w:tc>
          <w:tcPr>
            <w:tcW w:w="0" w:type="auto"/>
            <w:tcBorders>
              <w:top w:val="single" w:sz="4" w:space="0" w:color="auto"/>
              <w:left w:val="nil"/>
              <w:bottom w:val="single" w:sz="4" w:space="0" w:color="auto"/>
              <w:right w:val="single" w:sz="4" w:space="0" w:color="auto"/>
            </w:tcBorders>
            <w:shd w:val="clear" w:color="000000" w:fill="FFFFFF"/>
            <w:hideMark/>
          </w:tcPr>
          <w:p w:rsidR="003B4EB9" w:rsidRPr="003B4EB9" w:rsidRDefault="003B4EB9" w:rsidP="003B4EB9">
            <w:pPr>
              <w:spacing w:after="0" w:line="240" w:lineRule="auto"/>
              <w:jc w:val="right"/>
              <w:rPr>
                <w:rFonts w:ascii="Liberation Serif" w:eastAsia="Times New Roman" w:hAnsi="Liberation Serif" w:cs="Times New Roman"/>
                <w:b/>
                <w:bCs/>
                <w:color w:val="000000"/>
                <w:sz w:val="20"/>
                <w:szCs w:val="20"/>
                <w:lang w:eastAsia="ru-RU"/>
              </w:rPr>
            </w:pPr>
            <w:r w:rsidRPr="003B4EB9">
              <w:rPr>
                <w:rFonts w:ascii="Liberation Serif" w:eastAsia="Times New Roman" w:hAnsi="Liberation Serif" w:cs="Times New Roman"/>
                <w:b/>
                <w:bCs/>
                <w:color w:val="000000"/>
                <w:sz w:val="20"/>
                <w:szCs w:val="20"/>
                <w:lang w:eastAsia="ru-RU"/>
              </w:rPr>
              <w:t xml:space="preserve">  0,0</w:t>
            </w:r>
          </w:p>
        </w:tc>
        <w:tc>
          <w:tcPr>
            <w:tcW w:w="0" w:type="auto"/>
            <w:tcBorders>
              <w:top w:val="single" w:sz="4" w:space="0" w:color="auto"/>
              <w:left w:val="nil"/>
              <w:bottom w:val="single" w:sz="4" w:space="0" w:color="auto"/>
              <w:right w:val="single" w:sz="4" w:space="0" w:color="auto"/>
            </w:tcBorders>
            <w:shd w:val="clear" w:color="000000" w:fill="FFFFFF"/>
          </w:tcPr>
          <w:p w:rsidR="003B4EB9" w:rsidRPr="003B4EB9" w:rsidRDefault="003B4EB9" w:rsidP="003B4EB9">
            <w:pPr>
              <w:spacing w:after="0" w:line="240" w:lineRule="auto"/>
              <w:jc w:val="right"/>
              <w:rPr>
                <w:rFonts w:ascii="Liberation Serif" w:eastAsia="Times New Roman" w:hAnsi="Liberation Serif" w:cs="Times New Roman"/>
                <w:b/>
                <w:bCs/>
                <w:color w:val="000000"/>
                <w:sz w:val="20"/>
                <w:szCs w:val="20"/>
                <w:lang w:eastAsia="ru-RU"/>
              </w:rPr>
            </w:pPr>
            <w:r w:rsidRPr="003B4EB9">
              <w:rPr>
                <w:rFonts w:ascii="Liberation Serif" w:eastAsia="Times New Roman" w:hAnsi="Liberation Serif" w:cs="Times New Roman"/>
                <w:b/>
                <w:bCs/>
                <w:color w:val="000000"/>
                <w:sz w:val="20"/>
                <w:szCs w:val="20"/>
                <w:lang w:eastAsia="ru-RU"/>
              </w:rPr>
              <w:t xml:space="preserve">  0,0</w:t>
            </w:r>
          </w:p>
        </w:tc>
        <w:tc>
          <w:tcPr>
            <w:tcW w:w="0" w:type="auto"/>
            <w:tcBorders>
              <w:top w:val="single" w:sz="4" w:space="0" w:color="auto"/>
              <w:left w:val="single" w:sz="4" w:space="0" w:color="auto"/>
              <w:bottom w:val="single" w:sz="4" w:space="0" w:color="auto"/>
              <w:right w:val="single" w:sz="4" w:space="0" w:color="auto"/>
            </w:tcBorders>
            <w:shd w:val="clear" w:color="000000" w:fill="FFFFFF"/>
            <w:hideMark/>
          </w:tcPr>
          <w:p w:rsidR="003B4EB9" w:rsidRPr="003B4EB9" w:rsidRDefault="003B4EB9" w:rsidP="003B4EB9">
            <w:pPr>
              <w:spacing w:after="0" w:line="240" w:lineRule="auto"/>
              <w:rPr>
                <w:rFonts w:ascii="Liberation Serif" w:eastAsia="Times New Roman" w:hAnsi="Liberation Serif" w:cs="Times New Roman"/>
                <w:b/>
                <w:bCs/>
                <w:color w:val="000000"/>
                <w:sz w:val="20"/>
                <w:szCs w:val="20"/>
                <w:lang w:eastAsia="ru-RU"/>
              </w:rPr>
            </w:pPr>
            <w:r w:rsidRPr="003B4EB9">
              <w:rPr>
                <w:rFonts w:ascii="Liberation Serif" w:eastAsia="Times New Roman" w:hAnsi="Liberation Serif" w:cs="Times New Roman"/>
                <w:b/>
                <w:bCs/>
                <w:color w:val="000000"/>
                <w:sz w:val="20"/>
                <w:szCs w:val="20"/>
                <w:lang w:eastAsia="ru-RU"/>
              </w:rPr>
              <w:t>4.1.1.1.</w:t>
            </w:r>
          </w:p>
        </w:tc>
      </w:tr>
      <w:tr w:rsidR="003B4EB9" w:rsidRPr="003B4EB9" w:rsidTr="003B4EB9">
        <w:trPr>
          <w:cantSplit/>
          <w:trHeight w:val="264"/>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B4EB9" w:rsidRPr="003B4EB9" w:rsidRDefault="003B4EB9" w:rsidP="003B4EB9">
            <w:pPr>
              <w:spacing w:after="0" w:line="240" w:lineRule="auto"/>
              <w:jc w:val="both"/>
              <w:rPr>
                <w:rFonts w:ascii="Liberation Serif" w:eastAsia="Times New Roman" w:hAnsi="Liberation Serif" w:cs="Times New Roman"/>
                <w:sz w:val="20"/>
                <w:szCs w:val="20"/>
                <w:lang w:eastAsia="ru-RU"/>
              </w:rPr>
            </w:pPr>
            <w:r w:rsidRPr="003B4EB9">
              <w:rPr>
                <w:rFonts w:ascii="Liberation Serif" w:eastAsia="Times New Roman" w:hAnsi="Liberation Serif" w:cs="Times New Roman"/>
                <w:sz w:val="20"/>
                <w:szCs w:val="20"/>
                <w:lang w:eastAsia="ru-RU"/>
              </w:rPr>
              <w:t>107</w:t>
            </w:r>
          </w:p>
        </w:tc>
        <w:tc>
          <w:tcPr>
            <w:tcW w:w="0" w:type="auto"/>
            <w:tcBorders>
              <w:top w:val="single" w:sz="4" w:space="0" w:color="auto"/>
              <w:left w:val="nil"/>
              <w:bottom w:val="single" w:sz="4" w:space="0" w:color="auto"/>
              <w:right w:val="single" w:sz="4" w:space="0" w:color="auto"/>
            </w:tcBorders>
            <w:shd w:val="clear" w:color="auto" w:fill="auto"/>
            <w:hideMark/>
          </w:tcPr>
          <w:p w:rsidR="003B4EB9" w:rsidRPr="003B4EB9" w:rsidRDefault="003B4EB9" w:rsidP="003B4EB9">
            <w:pPr>
              <w:spacing w:after="0" w:line="240" w:lineRule="auto"/>
              <w:rPr>
                <w:rFonts w:ascii="Liberation Serif" w:eastAsia="Times New Roman" w:hAnsi="Liberation Serif" w:cs="Times New Roman"/>
                <w:sz w:val="20"/>
                <w:szCs w:val="20"/>
                <w:lang w:eastAsia="ru-RU"/>
              </w:rPr>
            </w:pPr>
            <w:r w:rsidRPr="003B4EB9">
              <w:rPr>
                <w:rFonts w:ascii="Liberation Serif" w:eastAsia="Times New Roman" w:hAnsi="Liberation Serif" w:cs="Times New Roman"/>
                <w:sz w:val="20"/>
                <w:szCs w:val="20"/>
                <w:lang w:eastAsia="ru-RU"/>
              </w:rPr>
              <w:t>местный бюджет</w:t>
            </w:r>
          </w:p>
        </w:tc>
        <w:tc>
          <w:tcPr>
            <w:tcW w:w="0" w:type="auto"/>
            <w:tcBorders>
              <w:top w:val="single" w:sz="4" w:space="0" w:color="auto"/>
              <w:left w:val="nil"/>
              <w:bottom w:val="single" w:sz="4" w:space="0" w:color="auto"/>
              <w:right w:val="single" w:sz="4" w:space="0" w:color="auto"/>
            </w:tcBorders>
            <w:shd w:val="clear" w:color="auto" w:fill="auto"/>
            <w:hideMark/>
          </w:tcPr>
          <w:p w:rsidR="003B4EB9" w:rsidRPr="003B4EB9" w:rsidRDefault="003B4EB9" w:rsidP="003B4EB9">
            <w:pPr>
              <w:spacing w:after="0" w:line="240" w:lineRule="auto"/>
              <w:jc w:val="right"/>
              <w:rPr>
                <w:rFonts w:ascii="Liberation Serif" w:eastAsia="Times New Roman" w:hAnsi="Liberation Serif" w:cs="Times New Roman"/>
                <w:sz w:val="20"/>
                <w:szCs w:val="20"/>
                <w:lang w:eastAsia="ru-RU"/>
              </w:rPr>
            </w:pPr>
            <w:r w:rsidRPr="003B4EB9">
              <w:rPr>
                <w:rFonts w:ascii="Liberation Serif" w:eastAsia="Times New Roman" w:hAnsi="Liberation Serif" w:cs="Times New Roman"/>
                <w:sz w:val="20"/>
                <w:szCs w:val="20"/>
                <w:lang w:eastAsia="ru-RU"/>
              </w:rPr>
              <w:t>81 438 827,6</w:t>
            </w:r>
          </w:p>
        </w:tc>
        <w:tc>
          <w:tcPr>
            <w:tcW w:w="1244" w:type="dxa"/>
            <w:tcBorders>
              <w:top w:val="single" w:sz="4" w:space="0" w:color="auto"/>
              <w:left w:val="nil"/>
              <w:bottom w:val="single" w:sz="4" w:space="0" w:color="auto"/>
              <w:right w:val="single" w:sz="4" w:space="0" w:color="auto"/>
            </w:tcBorders>
            <w:shd w:val="clear" w:color="auto" w:fill="auto"/>
            <w:hideMark/>
          </w:tcPr>
          <w:p w:rsidR="003B4EB9" w:rsidRPr="003B4EB9" w:rsidRDefault="003B4EB9" w:rsidP="003B4EB9">
            <w:pPr>
              <w:spacing w:after="0" w:line="240" w:lineRule="auto"/>
              <w:jc w:val="right"/>
              <w:rPr>
                <w:rFonts w:ascii="Liberation Serif" w:eastAsia="Times New Roman" w:hAnsi="Liberation Serif" w:cs="Times New Roman"/>
                <w:sz w:val="20"/>
                <w:szCs w:val="20"/>
                <w:lang w:eastAsia="ru-RU"/>
              </w:rPr>
            </w:pPr>
            <w:r w:rsidRPr="003B4EB9">
              <w:rPr>
                <w:rFonts w:ascii="Liberation Serif" w:eastAsia="Times New Roman" w:hAnsi="Liberation Serif" w:cs="Times New Roman"/>
                <w:sz w:val="20"/>
                <w:szCs w:val="20"/>
                <w:lang w:eastAsia="ru-RU"/>
              </w:rPr>
              <w:t>20 257 569,6</w:t>
            </w:r>
          </w:p>
        </w:tc>
        <w:tc>
          <w:tcPr>
            <w:tcW w:w="976" w:type="dxa"/>
            <w:tcBorders>
              <w:top w:val="single" w:sz="4" w:space="0" w:color="auto"/>
              <w:left w:val="nil"/>
              <w:bottom w:val="single" w:sz="4" w:space="0" w:color="auto"/>
              <w:right w:val="single" w:sz="4" w:space="0" w:color="auto"/>
            </w:tcBorders>
            <w:shd w:val="clear" w:color="auto" w:fill="auto"/>
            <w:hideMark/>
          </w:tcPr>
          <w:p w:rsidR="003B4EB9" w:rsidRPr="003B4EB9" w:rsidRDefault="003B4EB9" w:rsidP="003B4EB9">
            <w:pPr>
              <w:spacing w:after="0" w:line="240" w:lineRule="auto"/>
              <w:jc w:val="right"/>
              <w:rPr>
                <w:rFonts w:ascii="Liberation Serif" w:eastAsia="Times New Roman" w:hAnsi="Liberation Serif" w:cs="Times New Roman"/>
                <w:sz w:val="20"/>
                <w:szCs w:val="20"/>
                <w:lang w:eastAsia="ru-RU"/>
              </w:rPr>
            </w:pPr>
            <w:r w:rsidRPr="003B4EB9">
              <w:rPr>
                <w:rFonts w:ascii="Liberation Serif" w:eastAsia="Times New Roman" w:hAnsi="Liberation Serif" w:cs="Times New Roman"/>
                <w:sz w:val="20"/>
                <w:szCs w:val="20"/>
                <w:lang w:eastAsia="ru-RU"/>
              </w:rPr>
              <w:t>20 152 041,0</w:t>
            </w:r>
          </w:p>
        </w:tc>
        <w:tc>
          <w:tcPr>
            <w:tcW w:w="0" w:type="auto"/>
            <w:tcBorders>
              <w:top w:val="single" w:sz="4" w:space="0" w:color="auto"/>
              <w:left w:val="nil"/>
              <w:bottom w:val="single" w:sz="4" w:space="0" w:color="auto"/>
              <w:right w:val="single" w:sz="4" w:space="0" w:color="auto"/>
            </w:tcBorders>
            <w:shd w:val="clear" w:color="auto" w:fill="auto"/>
            <w:hideMark/>
          </w:tcPr>
          <w:p w:rsidR="003B4EB9" w:rsidRPr="003B4EB9" w:rsidRDefault="003B4EB9" w:rsidP="003B4EB9">
            <w:pPr>
              <w:spacing w:after="0" w:line="240" w:lineRule="auto"/>
              <w:jc w:val="right"/>
              <w:rPr>
                <w:rFonts w:ascii="Liberation Serif" w:eastAsia="Times New Roman" w:hAnsi="Liberation Serif" w:cs="Times New Roman"/>
                <w:sz w:val="20"/>
                <w:szCs w:val="20"/>
                <w:lang w:eastAsia="ru-RU"/>
              </w:rPr>
            </w:pPr>
            <w:r w:rsidRPr="003B4EB9">
              <w:rPr>
                <w:rFonts w:ascii="Liberation Serif" w:eastAsia="Times New Roman" w:hAnsi="Liberation Serif" w:cs="Times New Roman"/>
                <w:sz w:val="20"/>
                <w:szCs w:val="20"/>
                <w:lang w:eastAsia="ru-RU"/>
              </w:rPr>
              <w:t>20 024 147,0</w:t>
            </w:r>
          </w:p>
        </w:tc>
        <w:tc>
          <w:tcPr>
            <w:tcW w:w="0" w:type="auto"/>
            <w:tcBorders>
              <w:top w:val="single" w:sz="4" w:space="0" w:color="auto"/>
              <w:left w:val="nil"/>
              <w:bottom w:val="single" w:sz="4" w:space="0" w:color="auto"/>
              <w:right w:val="single" w:sz="4" w:space="0" w:color="auto"/>
            </w:tcBorders>
            <w:shd w:val="clear" w:color="auto" w:fill="auto"/>
            <w:hideMark/>
          </w:tcPr>
          <w:p w:rsidR="003B4EB9" w:rsidRPr="003B4EB9" w:rsidRDefault="003B4EB9" w:rsidP="003B4EB9">
            <w:pPr>
              <w:spacing w:after="0" w:line="240" w:lineRule="auto"/>
              <w:jc w:val="right"/>
              <w:rPr>
                <w:rFonts w:ascii="Liberation Serif" w:eastAsia="Times New Roman" w:hAnsi="Liberation Serif" w:cs="Times New Roman"/>
                <w:sz w:val="20"/>
                <w:szCs w:val="20"/>
                <w:lang w:eastAsia="ru-RU"/>
              </w:rPr>
            </w:pPr>
            <w:r w:rsidRPr="003B4EB9">
              <w:rPr>
                <w:rFonts w:ascii="Liberation Serif" w:eastAsia="Times New Roman" w:hAnsi="Liberation Serif" w:cs="Times New Roman"/>
                <w:sz w:val="20"/>
                <w:szCs w:val="20"/>
                <w:lang w:eastAsia="ru-RU"/>
              </w:rPr>
              <w:t>10 296 600,0</w:t>
            </w:r>
          </w:p>
        </w:tc>
        <w:tc>
          <w:tcPr>
            <w:tcW w:w="0" w:type="auto"/>
            <w:tcBorders>
              <w:top w:val="single" w:sz="4" w:space="0" w:color="auto"/>
              <w:left w:val="nil"/>
              <w:bottom w:val="single" w:sz="4" w:space="0" w:color="auto"/>
              <w:right w:val="single" w:sz="4" w:space="0" w:color="auto"/>
            </w:tcBorders>
            <w:shd w:val="clear" w:color="auto" w:fill="auto"/>
            <w:hideMark/>
          </w:tcPr>
          <w:p w:rsidR="003B4EB9" w:rsidRPr="003B4EB9" w:rsidRDefault="003B4EB9" w:rsidP="003B4EB9">
            <w:pPr>
              <w:spacing w:after="0" w:line="240" w:lineRule="auto"/>
              <w:jc w:val="right"/>
              <w:rPr>
                <w:rFonts w:ascii="Liberation Serif" w:eastAsia="Times New Roman" w:hAnsi="Liberation Serif" w:cs="Times New Roman"/>
                <w:sz w:val="20"/>
                <w:szCs w:val="20"/>
                <w:lang w:eastAsia="ru-RU"/>
              </w:rPr>
            </w:pPr>
            <w:r w:rsidRPr="003B4EB9">
              <w:rPr>
                <w:rFonts w:ascii="Liberation Serif" w:eastAsia="Times New Roman" w:hAnsi="Liberation Serif" w:cs="Times New Roman"/>
                <w:sz w:val="20"/>
                <w:szCs w:val="20"/>
                <w:lang w:eastAsia="ru-RU"/>
              </w:rPr>
              <w:t>10 708 470,0</w:t>
            </w:r>
          </w:p>
        </w:tc>
        <w:tc>
          <w:tcPr>
            <w:tcW w:w="0" w:type="auto"/>
            <w:tcBorders>
              <w:top w:val="single" w:sz="4" w:space="0" w:color="auto"/>
              <w:left w:val="nil"/>
              <w:bottom w:val="single" w:sz="4" w:space="0" w:color="auto"/>
              <w:right w:val="single" w:sz="4" w:space="0" w:color="auto"/>
            </w:tcBorders>
            <w:shd w:val="clear" w:color="auto" w:fill="auto"/>
            <w:hideMark/>
          </w:tcPr>
          <w:p w:rsidR="003B4EB9" w:rsidRPr="003B4EB9" w:rsidRDefault="003B4EB9" w:rsidP="003B4EB9">
            <w:pPr>
              <w:spacing w:after="0" w:line="240" w:lineRule="auto"/>
              <w:jc w:val="right"/>
              <w:rPr>
                <w:rFonts w:ascii="Liberation Serif" w:eastAsia="Times New Roman" w:hAnsi="Liberation Serif" w:cs="Times New Roman"/>
                <w:sz w:val="20"/>
                <w:szCs w:val="20"/>
                <w:lang w:eastAsia="ru-RU"/>
              </w:rPr>
            </w:pPr>
            <w:r w:rsidRPr="003B4EB9">
              <w:rPr>
                <w:rFonts w:ascii="Liberation Serif" w:eastAsia="Times New Roman" w:hAnsi="Liberation Serif" w:cs="Times New Roman"/>
                <w:sz w:val="20"/>
                <w:szCs w:val="20"/>
                <w:lang w:eastAsia="ru-RU"/>
              </w:rPr>
              <w:t xml:space="preserve">  0,0</w:t>
            </w:r>
          </w:p>
        </w:tc>
        <w:tc>
          <w:tcPr>
            <w:tcW w:w="0" w:type="auto"/>
            <w:tcBorders>
              <w:top w:val="single" w:sz="4" w:space="0" w:color="auto"/>
              <w:left w:val="nil"/>
              <w:bottom w:val="single" w:sz="4" w:space="0" w:color="auto"/>
              <w:right w:val="single" w:sz="4" w:space="0" w:color="auto"/>
            </w:tcBorders>
            <w:shd w:val="clear" w:color="auto" w:fill="auto"/>
          </w:tcPr>
          <w:p w:rsidR="003B4EB9" w:rsidRPr="003B4EB9" w:rsidRDefault="003B4EB9" w:rsidP="003B4EB9">
            <w:pPr>
              <w:spacing w:after="0" w:line="240" w:lineRule="auto"/>
              <w:jc w:val="right"/>
              <w:rPr>
                <w:rFonts w:ascii="Liberation Serif" w:eastAsia="Times New Roman" w:hAnsi="Liberation Serif" w:cs="Times New Roman"/>
                <w:sz w:val="20"/>
                <w:szCs w:val="20"/>
                <w:lang w:eastAsia="ru-RU"/>
              </w:rPr>
            </w:pPr>
            <w:r w:rsidRPr="003B4EB9">
              <w:rPr>
                <w:rFonts w:ascii="Liberation Serif" w:eastAsia="Times New Roman" w:hAnsi="Liberation Serif" w:cs="Times New Roman"/>
                <w:sz w:val="20"/>
                <w:szCs w:val="20"/>
                <w:lang w:eastAsia="ru-RU"/>
              </w:rPr>
              <w:t xml:space="preserve">  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B4EB9" w:rsidRPr="003B4EB9" w:rsidRDefault="003B4EB9" w:rsidP="003B4EB9">
            <w:pPr>
              <w:spacing w:after="0" w:line="240" w:lineRule="auto"/>
              <w:rPr>
                <w:rFonts w:ascii="Liberation Serif" w:eastAsia="Times New Roman" w:hAnsi="Liberation Serif" w:cs="Times New Roman"/>
                <w:sz w:val="20"/>
                <w:szCs w:val="20"/>
                <w:lang w:eastAsia="ru-RU"/>
              </w:rPr>
            </w:pPr>
            <w:r w:rsidRPr="003B4EB9">
              <w:rPr>
                <w:rFonts w:ascii="Liberation Serif" w:eastAsia="Times New Roman" w:hAnsi="Liberation Serif" w:cs="Times New Roman"/>
                <w:sz w:val="20"/>
                <w:szCs w:val="20"/>
                <w:lang w:eastAsia="ru-RU"/>
              </w:rPr>
              <w:t> </w:t>
            </w:r>
          </w:p>
        </w:tc>
      </w:tr>
      <w:tr w:rsidR="003B4EB9" w:rsidRPr="003B4EB9" w:rsidTr="003B4EB9">
        <w:trPr>
          <w:cantSplit/>
          <w:trHeight w:val="1178"/>
        </w:trPr>
        <w:tc>
          <w:tcPr>
            <w:tcW w:w="0" w:type="auto"/>
            <w:tcBorders>
              <w:top w:val="single" w:sz="4" w:space="0" w:color="auto"/>
              <w:left w:val="single" w:sz="4" w:space="0" w:color="auto"/>
              <w:bottom w:val="single" w:sz="4" w:space="0" w:color="auto"/>
              <w:right w:val="single" w:sz="4" w:space="0" w:color="auto"/>
            </w:tcBorders>
            <w:shd w:val="clear" w:color="000000" w:fill="FFFFFF"/>
            <w:hideMark/>
          </w:tcPr>
          <w:p w:rsidR="003B4EB9" w:rsidRPr="003B4EB9" w:rsidRDefault="003B4EB9" w:rsidP="003B4EB9">
            <w:pPr>
              <w:spacing w:after="0" w:line="240" w:lineRule="auto"/>
              <w:jc w:val="both"/>
              <w:rPr>
                <w:rFonts w:ascii="Liberation Serif" w:eastAsia="Times New Roman" w:hAnsi="Liberation Serif" w:cs="Times New Roman"/>
                <w:b/>
                <w:bCs/>
                <w:color w:val="000000"/>
                <w:sz w:val="20"/>
                <w:szCs w:val="20"/>
                <w:lang w:eastAsia="ru-RU"/>
              </w:rPr>
            </w:pPr>
            <w:r w:rsidRPr="003B4EB9">
              <w:rPr>
                <w:rFonts w:ascii="Liberation Serif" w:eastAsia="Times New Roman" w:hAnsi="Liberation Serif" w:cs="Times New Roman"/>
                <w:b/>
                <w:bCs/>
                <w:color w:val="000000"/>
                <w:sz w:val="20"/>
                <w:szCs w:val="20"/>
                <w:lang w:eastAsia="ru-RU"/>
              </w:rPr>
              <w:t>108</w:t>
            </w:r>
          </w:p>
        </w:tc>
        <w:tc>
          <w:tcPr>
            <w:tcW w:w="0" w:type="auto"/>
            <w:tcBorders>
              <w:top w:val="single" w:sz="4" w:space="0" w:color="auto"/>
              <w:left w:val="nil"/>
              <w:bottom w:val="single" w:sz="4" w:space="0" w:color="auto"/>
              <w:right w:val="single" w:sz="4" w:space="0" w:color="auto"/>
            </w:tcBorders>
            <w:shd w:val="clear" w:color="000000" w:fill="FFFFFF"/>
            <w:hideMark/>
          </w:tcPr>
          <w:p w:rsidR="003B4EB9" w:rsidRPr="003B4EB9" w:rsidRDefault="003B4EB9" w:rsidP="003B4EB9">
            <w:pPr>
              <w:spacing w:after="0" w:line="240" w:lineRule="auto"/>
              <w:rPr>
                <w:rFonts w:ascii="Liberation Serif" w:eastAsia="Times New Roman" w:hAnsi="Liberation Serif" w:cs="Times New Roman"/>
                <w:b/>
                <w:bCs/>
                <w:color w:val="000000"/>
                <w:sz w:val="20"/>
                <w:szCs w:val="20"/>
                <w:lang w:eastAsia="ru-RU"/>
              </w:rPr>
            </w:pPr>
            <w:r w:rsidRPr="003B4EB9">
              <w:rPr>
                <w:rFonts w:ascii="Liberation Serif" w:eastAsia="Times New Roman" w:hAnsi="Liberation Serif" w:cs="Times New Roman"/>
                <w:b/>
                <w:bCs/>
                <w:color w:val="000000"/>
                <w:sz w:val="20"/>
                <w:szCs w:val="20"/>
                <w:lang w:eastAsia="ru-RU"/>
              </w:rPr>
              <w:t>Мероприятие 4.2. Погашение кредиторской задолженности, оплата по исполнительным документам</w:t>
            </w:r>
          </w:p>
        </w:tc>
        <w:tc>
          <w:tcPr>
            <w:tcW w:w="0" w:type="auto"/>
            <w:tcBorders>
              <w:top w:val="single" w:sz="4" w:space="0" w:color="auto"/>
              <w:left w:val="nil"/>
              <w:bottom w:val="single" w:sz="4" w:space="0" w:color="auto"/>
              <w:right w:val="single" w:sz="4" w:space="0" w:color="auto"/>
            </w:tcBorders>
            <w:shd w:val="clear" w:color="000000" w:fill="FFFFFF"/>
            <w:hideMark/>
          </w:tcPr>
          <w:p w:rsidR="003B4EB9" w:rsidRPr="003B4EB9" w:rsidRDefault="003B4EB9" w:rsidP="003B4EB9">
            <w:pPr>
              <w:spacing w:after="0" w:line="240" w:lineRule="auto"/>
              <w:jc w:val="right"/>
              <w:rPr>
                <w:rFonts w:ascii="Liberation Serif" w:eastAsia="Times New Roman" w:hAnsi="Liberation Serif" w:cs="Times New Roman"/>
                <w:b/>
                <w:bCs/>
                <w:color w:val="000000"/>
                <w:sz w:val="20"/>
                <w:szCs w:val="20"/>
                <w:lang w:eastAsia="ru-RU"/>
              </w:rPr>
            </w:pPr>
            <w:r w:rsidRPr="003B4EB9">
              <w:rPr>
                <w:rFonts w:ascii="Liberation Serif" w:eastAsia="Times New Roman" w:hAnsi="Liberation Serif" w:cs="Times New Roman"/>
                <w:b/>
                <w:bCs/>
                <w:color w:val="000000"/>
                <w:sz w:val="20"/>
                <w:szCs w:val="20"/>
                <w:lang w:eastAsia="ru-RU"/>
              </w:rPr>
              <w:t>-</w:t>
            </w:r>
          </w:p>
        </w:tc>
        <w:tc>
          <w:tcPr>
            <w:tcW w:w="1244" w:type="dxa"/>
            <w:tcBorders>
              <w:top w:val="single" w:sz="4" w:space="0" w:color="auto"/>
              <w:left w:val="nil"/>
              <w:bottom w:val="single" w:sz="4" w:space="0" w:color="auto"/>
              <w:right w:val="single" w:sz="4" w:space="0" w:color="auto"/>
            </w:tcBorders>
            <w:shd w:val="clear" w:color="000000" w:fill="FFFFFF"/>
            <w:hideMark/>
          </w:tcPr>
          <w:p w:rsidR="003B4EB9" w:rsidRPr="003B4EB9" w:rsidRDefault="003B4EB9" w:rsidP="003B4EB9">
            <w:pPr>
              <w:spacing w:after="0" w:line="240" w:lineRule="auto"/>
              <w:jc w:val="right"/>
              <w:rPr>
                <w:rFonts w:ascii="Liberation Serif" w:eastAsia="Times New Roman" w:hAnsi="Liberation Serif" w:cs="Times New Roman"/>
                <w:b/>
                <w:bCs/>
                <w:color w:val="000000"/>
                <w:sz w:val="20"/>
                <w:szCs w:val="20"/>
                <w:lang w:eastAsia="ru-RU"/>
              </w:rPr>
            </w:pPr>
            <w:r w:rsidRPr="003B4EB9">
              <w:rPr>
                <w:rFonts w:ascii="Liberation Serif" w:eastAsia="Times New Roman" w:hAnsi="Liberation Serif" w:cs="Times New Roman"/>
                <w:b/>
                <w:bCs/>
                <w:color w:val="000000"/>
                <w:sz w:val="20"/>
                <w:szCs w:val="20"/>
                <w:lang w:eastAsia="ru-RU"/>
              </w:rPr>
              <w:t>-</w:t>
            </w:r>
          </w:p>
        </w:tc>
        <w:tc>
          <w:tcPr>
            <w:tcW w:w="976" w:type="dxa"/>
            <w:tcBorders>
              <w:top w:val="single" w:sz="4" w:space="0" w:color="auto"/>
              <w:left w:val="nil"/>
              <w:bottom w:val="single" w:sz="4" w:space="0" w:color="auto"/>
              <w:right w:val="single" w:sz="4" w:space="0" w:color="auto"/>
            </w:tcBorders>
            <w:shd w:val="clear" w:color="000000" w:fill="FFFFFF"/>
            <w:hideMark/>
          </w:tcPr>
          <w:p w:rsidR="003B4EB9" w:rsidRPr="003B4EB9" w:rsidRDefault="003B4EB9" w:rsidP="003B4EB9">
            <w:pPr>
              <w:spacing w:after="0" w:line="240" w:lineRule="auto"/>
              <w:jc w:val="right"/>
              <w:rPr>
                <w:rFonts w:ascii="Liberation Serif" w:eastAsia="Times New Roman" w:hAnsi="Liberation Serif" w:cs="Times New Roman"/>
                <w:b/>
                <w:bCs/>
                <w:color w:val="000000"/>
                <w:sz w:val="20"/>
                <w:szCs w:val="20"/>
                <w:lang w:eastAsia="ru-RU"/>
              </w:rPr>
            </w:pPr>
            <w:r w:rsidRPr="003B4EB9">
              <w:rPr>
                <w:rFonts w:ascii="Liberation Serif" w:eastAsia="Times New Roman" w:hAnsi="Liberation Serif" w:cs="Times New Roman"/>
                <w:b/>
                <w:bCs/>
                <w:color w:val="000000"/>
                <w:sz w:val="20"/>
                <w:szCs w:val="20"/>
                <w:lang w:eastAsia="ru-RU"/>
              </w:rPr>
              <w:t>-</w:t>
            </w:r>
          </w:p>
        </w:tc>
        <w:tc>
          <w:tcPr>
            <w:tcW w:w="0" w:type="auto"/>
            <w:tcBorders>
              <w:top w:val="single" w:sz="4" w:space="0" w:color="auto"/>
              <w:left w:val="nil"/>
              <w:bottom w:val="single" w:sz="4" w:space="0" w:color="auto"/>
              <w:right w:val="single" w:sz="4" w:space="0" w:color="auto"/>
            </w:tcBorders>
            <w:shd w:val="clear" w:color="000000" w:fill="FFFFFF"/>
            <w:hideMark/>
          </w:tcPr>
          <w:p w:rsidR="003B4EB9" w:rsidRPr="003B4EB9" w:rsidRDefault="003B4EB9" w:rsidP="003B4EB9">
            <w:pPr>
              <w:spacing w:after="0" w:line="240" w:lineRule="auto"/>
              <w:jc w:val="right"/>
              <w:rPr>
                <w:rFonts w:ascii="Liberation Serif" w:eastAsia="Times New Roman" w:hAnsi="Liberation Serif" w:cs="Times New Roman"/>
                <w:b/>
                <w:bCs/>
                <w:color w:val="000000"/>
                <w:sz w:val="20"/>
                <w:szCs w:val="20"/>
                <w:lang w:eastAsia="ru-RU"/>
              </w:rPr>
            </w:pPr>
            <w:r w:rsidRPr="003B4EB9">
              <w:rPr>
                <w:rFonts w:ascii="Liberation Serif" w:eastAsia="Times New Roman" w:hAnsi="Liberation Serif" w:cs="Times New Roman"/>
                <w:b/>
                <w:bCs/>
                <w:color w:val="000000"/>
                <w:sz w:val="20"/>
                <w:szCs w:val="20"/>
                <w:lang w:eastAsia="ru-RU"/>
              </w:rPr>
              <w:t>-</w:t>
            </w:r>
          </w:p>
        </w:tc>
        <w:tc>
          <w:tcPr>
            <w:tcW w:w="0" w:type="auto"/>
            <w:tcBorders>
              <w:top w:val="single" w:sz="4" w:space="0" w:color="auto"/>
              <w:left w:val="nil"/>
              <w:bottom w:val="single" w:sz="4" w:space="0" w:color="auto"/>
              <w:right w:val="single" w:sz="4" w:space="0" w:color="auto"/>
            </w:tcBorders>
            <w:shd w:val="clear" w:color="000000" w:fill="FFFFFF"/>
            <w:hideMark/>
          </w:tcPr>
          <w:p w:rsidR="003B4EB9" w:rsidRPr="003B4EB9" w:rsidRDefault="003B4EB9" w:rsidP="003B4EB9">
            <w:pPr>
              <w:spacing w:after="0" w:line="240" w:lineRule="auto"/>
              <w:jc w:val="right"/>
              <w:rPr>
                <w:rFonts w:ascii="Liberation Serif" w:eastAsia="Times New Roman" w:hAnsi="Liberation Serif" w:cs="Times New Roman"/>
                <w:b/>
                <w:bCs/>
                <w:color w:val="000000"/>
                <w:sz w:val="20"/>
                <w:szCs w:val="20"/>
                <w:lang w:eastAsia="ru-RU"/>
              </w:rPr>
            </w:pPr>
            <w:r w:rsidRPr="003B4EB9">
              <w:rPr>
                <w:rFonts w:ascii="Liberation Serif" w:eastAsia="Times New Roman" w:hAnsi="Liberation Serif" w:cs="Times New Roman"/>
                <w:b/>
                <w:bCs/>
                <w:color w:val="000000"/>
                <w:sz w:val="20"/>
                <w:szCs w:val="20"/>
                <w:lang w:eastAsia="ru-RU"/>
              </w:rPr>
              <w:t>-</w:t>
            </w:r>
          </w:p>
        </w:tc>
        <w:tc>
          <w:tcPr>
            <w:tcW w:w="0" w:type="auto"/>
            <w:tcBorders>
              <w:top w:val="single" w:sz="4" w:space="0" w:color="auto"/>
              <w:left w:val="nil"/>
              <w:bottom w:val="single" w:sz="4" w:space="0" w:color="auto"/>
              <w:right w:val="single" w:sz="4" w:space="0" w:color="auto"/>
            </w:tcBorders>
            <w:shd w:val="clear" w:color="000000" w:fill="FFFFFF"/>
            <w:hideMark/>
          </w:tcPr>
          <w:p w:rsidR="003B4EB9" w:rsidRPr="003B4EB9" w:rsidRDefault="003B4EB9" w:rsidP="003B4EB9">
            <w:pPr>
              <w:spacing w:after="0" w:line="240" w:lineRule="auto"/>
              <w:jc w:val="right"/>
              <w:rPr>
                <w:rFonts w:ascii="Liberation Serif" w:eastAsia="Times New Roman" w:hAnsi="Liberation Serif" w:cs="Times New Roman"/>
                <w:b/>
                <w:bCs/>
                <w:color w:val="000000"/>
                <w:sz w:val="20"/>
                <w:szCs w:val="20"/>
                <w:lang w:eastAsia="ru-RU"/>
              </w:rPr>
            </w:pPr>
            <w:r w:rsidRPr="003B4EB9">
              <w:rPr>
                <w:rFonts w:ascii="Liberation Serif" w:eastAsia="Times New Roman" w:hAnsi="Liberation Serif" w:cs="Times New Roman"/>
                <w:b/>
                <w:bCs/>
                <w:color w:val="000000"/>
                <w:sz w:val="20"/>
                <w:szCs w:val="20"/>
                <w:lang w:eastAsia="ru-RU"/>
              </w:rPr>
              <w:t>-</w:t>
            </w:r>
          </w:p>
        </w:tc>
        <w:tc>
          <w:tcPr>
            <w:tcW w:w="0" w:type="auto"/>
            <w:tcBorders>
              <w:top w:val="single" w:sz="4" w:space="0" w:color="auto"/>
              <w:left w:val="nil"/>
              <w:bottom w:val="single" w:sz="4" w:space="0" w:color="auto"/>
              <w:right w:val="single" w:sz="4" w:space="0" w:color="auto"/>
            </w:tcBorders>
            <w:shd w:val="clear" w:color="000000" w:fill="FFFFFF"/>
            <w:hideMark/>
          </w:tcPr>
          <w:p w:rsidR="003B4EB9" w:rsidRPr="003B4EB9" w:rsidRDefault="003B4EB9" w:rsidP="003B4EB9">
            <w:pPr>
              <w:spacing w:after="0" w:line="240" w:lineRule="auto"/>
              <w:jc w:val="right"/>
              <w:rPr>
                <w:rFonts w:ascii="Liberation Serif" w:eastAsia="Times New Roman" w:hAnsi="Liberation Serif" w:cs="Times New Roman"/>
                <w:b/>
                <w:bCs/>
                <w:color w:val="000000"/>
                <w:sz w:val="20"/>
                <w:szCs w:val="20"/>
                <w:lang w:eastAsia="ru-RU"/>
              </w:rPr>
            </w:pPr>
            <w:r w:rsidRPr="003B4EB9">
              <w:rPr>
                <w:rFonts w:ascii="Liberation Serif" w:eastAsia="Times New Roman" w:hAnsi="Liberation Serif" w:cs="Times New Roman"/>
                <w:b/>
                <w:bCs/>
                <w:color w:val="000000"/>
                <w:sz w:val="20"/>
                <w:szCs w:val="20"/>
                <w:lang w:eastAsia="ru-RU"/>
              </w:rPr>
              <w:t>-</w:t>
            </w:r>
          </w:p>
        </w:tc>
        <w:tc>
          <w:tcPr>
            <w:tcW w:w="0" w:type="auto"/>
            <w:tcBorders>
              <w:top w:val="single" w:sz="4" w:space="0" w:color="auto"/>
              <w:left w:val="nil"/>
              <w:bottom w:val="single" w:sz="4" w:space="0" w:color="auto"/>
              <w:right w:val="single" w:sz="4" w:space="0" w:color="auto"/>
            </w:tcBorders>
            <w:shd w:val="clear" w:color="000000" w:fill="FFFFFF"/>
          </w:tcPr>
          <w:p w:rsidR="003B4EB9" w:rsidRPr="003B4EB9" w:rsidRDefault="003B4EB9" w:rsidP="003B4EB9">
            <w:pPr>
              <w:spacing w:after="0" w:line="240" w:lineRule="auto"/>
              <w:jc w:val="right"/>
              <w:rPr>
                <w:rFonts w:ascii="Liberation Serif" w:eastAsia="Times New Roman" w:hAnsi="Liberation Serif" w:cs="Times New Roman"/>
                <w:b/>
                <w:bCs/>
                <w:color w:val="000000"/>
                <w:sz w:val="20"/>
                <w:szCs w:val="20"/>
                <w:lang w:eastAsia="ru-RU"/>
              </w:rPr>
            </w:pPr>
            <w:r w:rsidRPr="003B4EB9">
              <w:rPr>
                <w:rFonts w:ascii="Liberation Serif" w:eastAsia="Times New Roman" w:hAnsi="Liberation Serif" w:cs="Times New Roman"/>
                <w:b/>
                <w:bCs/>
                <w:color w:val="000000"/>
                <w:sz w:val="20"/>
                <w:szCs w:val="20"/>
                <w:lang w:eastAsia="ru-RU"/>
              </w:rPr>
              <w:t>-</w:t>
            </w:r>
          </w:p>
        </w:tc>
        <w:tc>
          <w:tcPr>
            <w:tcW w:w="0" w:type="auto"/>
            <w:tcBorders>
              <w:top w:val="single" w:sz="4" w:space="0" w:color="auto"/>
              <w:left w:val="single" w:sz="4" w:space="0" w:color="auto"/>
              <w:bottom w:val="single" w:sz="4" w:space="0" w:color="auto"/>
              <w:right w:val="single" w:sz="4" w:space="0" w:color="auto"/>
            </w:tcBorders>
            <w:shd w:val="clear" w:color="000000" w:fill="FFFFFF"/>
            <w:hideMark/>
          </w:tcPr>
          <w:p w:rsidR="003B4EB9" w:rsidRPr="003B4EB9" w:rsidRDefault="003B4EB9" w:rsidP="003B4EB9">
            <w:pPr>
              <w:spacing w:after="0" w:line="240" w:lineRule="auto"/>
              <w:rPr>
                <w:rFonts w:ascii="Liberation Serif" w:eastAsia="Times New Roman" w:hAnsi="Liberation Serif" w:cs="Times New Roman"/>
                <w:b/>
                <w:bCs/>
                <w:color w:val="000000"/>
                <w:sz w:val="20"/>
                <w:szCs w:val="20"/>
                <w:lang w:eastAsia="ru-RU"/>
              </w:rPr>
            </w:pPr>
            <w:r w:rsidRPr="003B4EB9">
              <w:rPr>
                <w:rFonts w:ascii="Liberation Serif" w:eastAsia="Times New Roman" w:hAnsi="Liberation Serif" w:cs="Times New Roman"/>
                <w:b/>
                <w:bCs/>
                <w:color w:val="000000"/>
                <w:sz w:val="20"/>
                <w:szCs w:val="20"/>
                <w:lang w:eastAsia="ru-RU"/>
              </w:rPr>
              <w:t>4.1.1.1.</w:t>
            </w:r>
          </w:p>
        </w:tc>
      </w:tr>
      <w:tr w:rsidR="003B4EB9" w:rsidRPr="003B4EB9" w:rsidTr="003B4EB9">
        <w:trPr>
          <w:cantSplit/>
          <w:trHeight w:val="264"/>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B4EB9" w:rsidRPr="003B4EB9" w:rsidRDefault="003B4EB9" w:rsidP="003B4EB9">
            <w:pPr>
              <w:spacing w:after="0" w:line="240" w:lineRule="auto"/>
              <w:jc w:val="both"/>
              <w:rPr>
                <w:rFonts w:ascii="Liberation Serif" w:eastAsia="Times New Roman" w:hAnsi="Liberation Serif" w:cs="Times New Roman"/>
                <w:sz w:val="20"/>
                <w:szCs w:val="20"/>
                <w:lang w:eastAsia="ru-RU"/>
              </w:rPr>
            </w:pPr>
            <w:r w:rsidRPr="003B4EB9">
              <w:rPr>
                <w:rFonts w:ascii="Liberation Serif" w:eastAsia="Times New Roman" w:hAnsi="Liberation Serif" w:cs="Times New Roman"/>
                <w:sz w:val="20"/>
                <w:szCs w:val="20"/>
                <w:lang w:eastAsia="ru-RU"/>
              </w:rPr>
              <w:t>109</w:t>
            </w:r>
          </w:p>
        </w:tc>
        <w:tc>
          <w:tcPr>
            <w:tcW w:w="0" w:type="auto"/>
            <w:tcBorders>
              <w:top w:val="single" w:sz="4" w:space="0" w:color="auto"/>
              <w:left w:val="nil"/>
              <w:bottom w:val="single" w:sz="4" w:space="0" w:color="auto"/>
              <w:right w:val="single" w:sz="4" w:space="0" w:color="auto"/>
            </w:tcBorders>
            <w:shd w:val="clear" w:color="auto" w:fill="auto"/>
            <w:hideMark/>
          </w:tcPr>
          <w:p w:rsidR="003B4EB9" w:rsidRPr="003B4EB9" w:rsidRDefault="003B4EB9" w:rsidP="003B4EB9">
            <w:pPr>
              <w:spacing w:after="0" w:line="240" w:lineRule="auto"/>
              <w:rPr>
                <w:rFonts w:ascii="Liberation Serif" w:eastAsia="Times New Roman" w:hAnsi="Liberation Serif" w:cs="Times New Roman"/>
                <w:sz w:val="20"/>
                <w:szCs w:val="20"/>
                <w:lang w:eastAsia="ru-RU"/>
              </w:rPr>
            </w:pPr>
            <w:r w:rsidRPr="003B4EB9">
              <w:rPr>
                <w:rFonts w:ascii="Liberation Serif" w:eastAsia="Times New Roman" w:hAnsi="Liberation Serif" w:cs="Times New Roman"/>
                <w:sz w:val="20"/>
                <w:szCs w:val="20"/>
                <w:lang w:eastAsia="ru-RU"/>
              </w:rPr>
              <w:t>местный бюджет</w:t>
            </w:r>
          </w:p>
        </w:tc>
        <w:tc>
          <w:tcPr>
            <w:tcW w:w="0" w:type="auto"/>
            <w:tcBorders>
              <w:top w:val="single" w:sz="4" w:space="0" w:color="auto"/>
              <w:left w:val="nil"/>
              <w:bottom w:val="single" w:sz="4" w:space="0" w:color="auto"/>
              <w:right w:val="single" w:sz="4" w:space="0" w:color="auto"/>
            </w:tcBorders>
            <w:shd w:val="clear" w:color="auto" w:fill="auto"/>
            <w:hideMark/>
          </w:tcPr>
          <w:p w:rsidR="003B4EB9" w:rsidRPr="003B4EB9" w:rsidRDefault="003B4EB9" w:rsidP="003B4EB9">
            <w:pPr>
              <w:spacing w:after="0" w:line="240" w:lineRule="auto"/>
              <w:jc w:val="right"/>
              <w:rPr>
                <w:rFonts w:ascii="Liberation Serif" w:eastAsia="Times New Roman" w:hAnsi="Liberation Serif" w:cs="Times New Roman"/>
                <w:sz w:val="20"/>
                <w:szCs w:val="20"/>
                <w:lang w:eastAsia="ru-RU"/>
              </w:rPr>
            </w:pPr>
            <w:r w:rsidRPr="003B4EB9">
              <w:rPr>
                <w:rFonts w:ascii="Liberation Serif" w:eastAsia="Times New Roman" w:hAnsi="Liberation Serif" w:cs="Times New Roman"/>
                <w:sz w:val="20"/>
                <w:szCs w:val="20"/>
                <w:lang w:eastAsia="ru-RU"/>
              </w:rPr>
              <w:t>-</w:t>
            </w:r>
          </w:p>
        </w:tc>
        <w:tc>
          <w:tcPr>
            <w:tcW w:w="1244" w:type="dxa"/>
            <w:tcBorders>
              <w:top w:val="single" w:sz="4" w:space="0" w:color="auto"/>
              <w:left w:val="nil"/>
              <w:bottom w:val="single" w:sz="4" w:space="0" w:color="auto"/>
              <w:right w:val="single" w:sz="4" w:space="0" w:color="auto"/>
            </w:tcBorders>
            <w:shd w:val="clear" w:color="auto" w:fill="auto"/>
            <w:hideMark/>
          </w:tcPr>
          <w:p w:rsidR="003B4EB9" w:rsidRPr="003B4EB9" w:rsidRDefault="003B4EB9" w:rsidP="003B4EB9">
            <w:pPr>
              <w:spacing w:after="0" w:line="240" w:lineRule="auto"/>
              <w:jc w:val="right"/>
              <w:rPr>
                <w:rFonts w:ascii="Liberation Serif" w:eastAsia="Times New Roman" w:hAnsi="Liberation Serif" w:cs="Times New Roman"/>
                <w:sz w:val="20"/>
                <w:szCs w:val="20"/>
                <w:lang w:eastAsia="ru-RU"/>
              </w:rPr>
            </w:pPr>
            <w:r w:rsidRPr="003B4EB9">
              <w:rPr>
                <w:rFonts w:ascii="Liberation Serif" w:eastAsia="Times New Roman" w:hAnsi="Liberation Serif" w:cs="Times New Roman"/>
                <w:sz w:val="20"/>
                <w:szCs w:val="20"/>
                <w:lang w:eastAsia="ru-RU"/>
              </w:rPr>
              <w:t>-</w:t>
            </w:r>
          </w:p>
        </w:tc>
        <w:tc>
          <w:tcPr>
            <w:tcW w:w="976" w:type="dxa"/>
            <w:tcBorders>
              <w:top w:val="single" w:sz="4" w:space="0" w:color="auto"/>
              <w:left w:val="nil"/>
              <w:bottom w:val="single" w:sz="4" w:space="0" w:color="auto"/>
              <w:right w:val="single" w:sz="4" w:space="0" w:color="auto"/>
            </w:tcBorders>
            <w:shd w:val="clear" w:color="auto" w:fill="auto"/>
            <w:hideMark/>
          </w:tcPr>
          <w:p w:rsidR="003B4EB9" w:rsidRPr="003B4EB9" w:rsidRDefault="003B4EB9" w:rsidP="003B4EB9">
            <w:pPr>
              <w:spacing w:after="0" w:line="240" w:lineRule="auto"/>
              <w:jc w:val="right"/>
              <w:rPr>
                <w:rFonts w:ascii="Liberation Serif" w:eastAsia="Times New Roman" w:hAnsi="Liberation Serif" w:cs="Times New Roman"/>
                <w:sz w:val="20"/>
                <w:szCs w:val="20"/>
                <w:lang w:eastAsia="ru-RU"/>
              </w:rPr>
            </w:pPr>
            <w:r w:rsidRPr="003B4EB9">
              <w:rPr>
                <w:rFonts w:ascii="Liberation Serif" w:eastAsia="Times New Roman" w:hAnsi="Liberation Serif" w:cs="Times New Roman"/>
                <w:sz w:val="20"/>
                <w:szCs w:val="20"/>
                <w:lang w:eastAsia="ru-RU"/>
              </w:rPr>
              <w:t>-</w:t>
            </w:r>
          </w:p>
        </w:tc>
        <w:tc>
          <w:tcPr>
            <w:tcW w:w="0" w:type="auto"/>
            <w:tcBorders>
              <w:top w:val="single" w:sz="4" w:space="0" w:color="auto"/>
              <w:left w:val="nil"/>
              <w:bottom w:val="single" w:sz="4" w:space="0" w:color="auto"/>
              <w:right w:val="single" w:sz="4" w:space="0" w:color="auto"/>
            </w:tcBorders>
            <w:shd w:val="clear" w:color="auto" w:fill="auto"/>
            <w:hideMark/>
          </w:tcPr>
          <w:p w:rsidR="003B4EB9" w:rsidRPr="003B4EB9" w:rsidRDefault="003B4EB9" w:rsidP="003B4EB9">
            <w:pPr>
              <w:spacing w:after="0" w:line="240" w:lineRule="auto"/>
              <w:jc w:val="right"/>
              <w:rPr>
                <w:rFonts w:ascii="Liberation Serif" w:eastAsia="Times New Roman" w:hAnsi="Liberation Serif" w:cs="Times New Roman"/>
                <w:sz w:val="20"/>
                <w:szCs w:val="20"/>
                <w:lang w:eastAsia="ru-RU"/>
              </w:rPr>
            </w:pPr>
            <w:r w:rsidRPr="003B4EB9">
              <w:rPr>
                <w:rFonts w:ascii="Liberation Serif" w:eastAsia="Times New Roman" w:hAnsi="Liberation Serif" w:cs="Times New Roman"/>
                <w:sz w:val="20"/>
                <w:szCs w:val="20"/>
                <w:lang w:eastAsia="ru-RU"/>
              </w:rPr>
              <w:t>-</w:t>
            </w:r>
          </w:p>
        </w:tc>
        <w:tc>
          <w:tcPr>
            <w:tcW w:w="0" w:type="auto"/>
            <w:tcBorders>
              <w:top w:val="single" w:sz="4" w:space="0" w:color="auto"/>
              <w:left w:val="nil"/>
              <w:bottom w:val="single" w:sz="4" w:space="0" w:color="auto"/>
              <w:right w:val="single" w:sz="4" w:space="0" w:color="auto"/>
            </w:tcBorders>
            <w:shd w:val="clear" w:color="auto" w:fill="auto"/>
            <w:hideMark/>
          </w:tcPr>
          <w:p w:rsidR="003B4EB9" w:rsidRPr="003B4EB9" w:rsidRDefault="003B4EB9" w:rsidP="003B4EB9">
            <w:pPr>
              <w:spacing w:after="0" w:line="240" w:lineRule="auto"/>
              <w:jc w:val="right"/>
              <w:rPr>
                <w:rFonts w:ascii="Liberation Serif" w:eastAsia="Times New Roman" w:hAnsi="Liberation Serif" w:cs="Times New Roman"/>
                <w:sz w:val="20"/>
                <w:szCs w:val="20"/>
                <w:lang w:eastAsia="ru-RU"/>
              </w:rPr>
            </w:pPr>
            <w:r w:rsidRPr="003B4EB9">
              <w:rPr>
                <w:rFonts w:ascii="Liberation Serif" w:eastAsia="Times New Roman" w:hAnsi="Liberation Serif" w:cs="Times New Roman"/>
                <w:sz w:val="20"/>
                <w:szCs w:val="20"/>
                <w:lang w:eastAsia="ru-RU"/>
              </w:rPr>
              <w:t>-</w:t>
            </w:r>
          </w:p>
        </w:tc>
        <w:tc>
          <w:tcPr>
            <w:tcW w:w="0" w:type="auto"/>
            <w:tcBorders>
              <w:top w:val="single" w:sz="4" w:space="0" w:color="auto"/>
              <w:left w:val="nil"/>
              <w:bottom w:val="single" w:sz="4" w:space="0" w:color="auto"/>
              <w:right w:val="single" w:sz="4" w:space="0" w:color="auto"/>
            </w:tcBorders>
            <w:shd w:val="clear" w:color="auto" w:fill="auto"/>
            <w:hideMark/>
          </w:tcPr>
          <w:p w:rsidR="003B4EB9" w:rsidRPr="003B4EB9" w:rsidRDefault="003B4EB9" w:rsidP="003B4EB9">
            <w:pPr>
              <w:spacing w:after="0" w:line="240" w:lineRule="auto"/>
              <w:jc w:val="right"/>
              <w:rPr>
                <w:rFonts w:ascii="Liberation Serif" w:eastAsia="Times New Roman" w:hAnsi="Liberation Serif" w:cs="Times New Roman"/>
                <w:sz w:val="20"/>
                <w:szCs w:val="20"/>
                <w:lang w:eastAsia="ru-RU"/>
              </w:rPr>
            </w:pPr>
            <w:r w:rsidRPr="003B4EB9">
              <w:rPr>
                <w:rFonts w:ascii="Liberation Serif" w:eastAsia="Times New Roman" w:hAnsi="Liberation Serif" w:cs="Times New Roman"/>
                <w:sz w:val="20"/>
                <w:szCs w:val="20"/>
                <w:lang w:eastAsia="ru-RU"/>
              </w:rPr>
              <w:t>-</w:t>
            </w:r>
          </w:p>
        </w:tc>
        <w:tc>
          <w:tcPr>
            <w:tcW w:w="0" w:type="auto"/>
            <w:tcBorders>
              <w:top w:val="single" w:sz="4" w:space="0" w:color="auto"/>
              <w:left w:val="nil"/>
              <w:bottom w:val="single" w:sz="4" w:space="0" w:color="auto"/>
              <w:right w:val="single" w:sz="4" w:space="0" w:color="auto"/>
            </w:tcBorders>
            <w:shd w:val="clear" w:color="auto" w:fill="auto"/>
            <w:hideMark/>
          </w:tcPr>
          <w:p w:rsidR="003B4EB9" w:rsidRPr="003B4EB9" w:rsidRDefault="003B4EB9" w:rsidP="003B4EB9">
            <w:pPr>
              <w:spacing w:after="0" w:line="240" w:lineRule="auto"/>
              <w:jc w:val="right"/>
              <w:rPr>
                <w:rFonts w:ascii="Liberation Serif" w:eastAsia="Times New Roman" w:hAnsi="Liberation Serif" w:cs="Times New Roman"/>
                <w:sz w:val="20"/>
                <w:szCs w:val="20"/>
                <w:lang w:eastAsia="ru-RU"/>
              </w:rPr>
            </w:pPr>
            <w:r w:rsidRPr="003B4EB9">
              <w:rPr>
                <w:rFonts w:ascii="Liberation Serif" w:eastAsia="Times New Roman" w:hAnsi="Liberation Serif" w:cs="Times New Roman"/>
                <w:sz w:val="20"/>
                <w:szCs w:val="20"/>
                <w:lang w:eastAsia="ru-RU"/>
              </w:rPr>
              <w:t>-</w:t>
            </w:r>
          </w:p>
        </w:tc>
        <w:tc>
          <w:tcPr>
            <w:tcW w:w="0" w:type="auto"/>
            <w:tcBorders>
              <w:top w:val="single" w:sz="4" w:space="0" w:color="auto"/>
              <w:left w:val="nil"/>
              <w:bottom w:val="single" w:sz="4" w:space="0" w:color="auto"/>
              <w:right w:val="single" w:sz="4" w:space="0" w:color="auto"/>
            </w:tcBorders>
            <w:shd w:val="clear" w:color="auto" w:fill="auto"/>
          </w:tcPr>
          <w:p w:rsidR="003B4EB9" w:rsidRPr="003B4EB9" w:rsidRDefault="003B4EB9" w:rsidP="003B4EB9">
            <w:pPr>
              <w:spacing w:after="0" w:line="240" w:lineRule="auto"/>
              <w:jc w:val="right"/>
              <w:rPr>
                <w:rFonts w:ascii="Liberation Serif" w:eastAsia="Times New Roman" w:hAnsi="Liberation Serif" w:cs="Times New Roman"/>
                <w:sz w:val="20"/>
                <w:szCs w:val="20"/>
                <w:lang w:eastAsia="ru-RU"/>
              </w:rPr>
            </w:pPr>
            <w:r w:rsidRPr="003B4EB9">
              <w:rPr>
                <w:rFonts w:ascii="Liberation Serif" w:eastAsia="Times New Roman" w:hAnsi="Liberation Serif" w:cs="Times New Roman"/>
                <w:sz w:val="20"/>
                <w:szCs w:val="20"/>
                <w:lang w:eastAsia="ru-RU"/>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B4EB9" w:rsidRPr="003B4EB9" w:rsidRDefault="003B4EB9" w:rsidP="003B4EB9">
            <w:pPr>
              <w:spacing w:after="0" w:line="240" w:lineRule="auto"/>
              <w:rPr>
                <w:rFonts w:ascii="Liberation Serif" w:eastAsia="Times New Roman" w:hAnsi="Liberation Serif" w:cs="Times New Roman"/>
                <w:sz w:val="20"/>
                <w:szCs w:val="20"/>
                <w:lang w:eastAsia="ru-RU"/>
              </w:rPr>
            </w:pPr>
            <w:r w:rsidRPr="003B4EB9">
              <w:rPr>
                <w:rFonts w:ascii="Liberation Serif" w:eastAsia="Times New Roman" w:hAnsi="Liberation Serif" w:cs="Times New Roman"/>
                <w:sz w:val="20"/>
                <w:szCs w:val="20"/>
                <w:lang w:eastAsia="ru-RU"/>
              </w:rPr>
              <w:t> </w:t>
            </w:r>
          </w:p>
        </w:tc>
      </w:tr>
    </w:tbl>
    <w:p w:rsidR="003B4EB9" w:rsidRDefault="003B4EB9" w:rsidP="0097012F">
      <w:pPr>
        <w:rPr>
          <w:rFonts w:ascii="Liberation Serif" w:hAnsi="Liberation Serif"/>
          <w:sz w:val="26"/>
          <w:szCs w:val="26"/>
        </w:rPr>
      </w:pPr>
      <w:bookmarkStart w:id="8" w:name="_GoBack"/>
      <w:bookmarkEnd w:id="8"/>
    </w:p>
    <w:p w:rsidR="003B4EB9" w:rsidRDefault="003B4EB9" w:rsidP="0097012F">
      <w:pPr>
        <w:rPr>
          <w:rFonts w:ascii="Liberation Serif" w:hAnsi="Liberation Serif"/>
          <w:sz w:val="26"/>
          <w:szCs w:val="26"/>
        </w:rPr>
      </w:pPr>
    </w:p>
    <w:p w:rsidR="003B4EB9" w:rsidRPr="00B12993" w:rsidRDefault="003B4EB9" w:rsidP="0097012F">
      <w:pPr>
        <w:rPr>
          <w:rFonts w:ascii="Liberation Serif" w:hAnsi="Liberation Serif"/>
          <w:sz w:val="26"/>
          <w:szCs w:val="26"/>
        </w:rPr>
        <w:sectPr w:rsidR="003B4EB9" w:rsidRPr="00B12993" w:rsidSect="00E63309">
          <w:pgSz w:w="16838" w:h="11906" w:orient="landscape"/>
          <w:pgMar w:top="1134" w:right="567" w:bottom="1134" w:left="1418" w:header="709" w:footer="709" w:gutter="0"/>
          <w:cols w:space="708"/>
          <w:docGrid w:linePitch="360"/>
        </w:sectPr>
      </w:pPr>
    </w:p>
    <w:tbl>
      <w:tblPr>
        <w:tblW w:w="14967" w:type="dxa"/>
        <w:tblLayout w:type="fixed"/>
        <w:tblLook w:val="04A0" w:firstRow="1" w:lastRow="0" w:firstColumn="1" w:lastColumn="0" w:noHBand="0" w:noVBand="1"/>
      </w:tblPr>
      <w:tblGrid>
        <w:gridCol w:w="508"/>
        <w:gridCol w:w="1529"/>
        <w:gridCol w:w="813"/>
        <w:gridCol w:w="637"/>
        <w:gridCol w:w="1330"/>
        <w:gridCol w:w="1365"/>
        <w:gridCol w:w="1118"/>
        <w:gridCol w:w="1107"/>
        <w:gridCol w:w="1025"/>
        <w:gridCol w:w="1200"/>
        <w:gridCol w:w="4335"/>
      </w:tblGrid>
      <w:tr w:rsidR="00321A6A" w:rsidRPr="00B12993" w:rsidTr="00D34210">
        <w:trPr>
          <w:trHeight w:val="1401"/>
        </w:trPr>
        <w:tc>
          <w:tcPr>
            <w:tcW w:w="508" w:type="dxa"/>
            <w:tcBorders>
              <w:top w:val="nil"/>
              <w:left w:val="nil"/>
              <w:bottom w:val="nil"/>
              <w:right w:val="nil"/>
            </w:tcBorders>
            <w:shd w:val="clear" w:color="auto" w:fill="auto"/>
            <w:vAlign w:val="bottom"/>
            <w:hideMark/>
          </w:tcPr>
          <w:p w:rsidR="00321A6A" w:rsidRPr="00B12993" w:rsidRDefault="00321A6A" w:rsidP="00321A6A">
            <w:pPr>
              <w:spacing w:after="0" w:line="240" w:lineRule="auto"/>
              <w:rPr>
                <w:rFonts w:ascii="Liberation Serif" w:hAnsi="Liberation Serif" w:cs="Times New Roman"/>
                <w:sz w:val="26"/>
                <w:szCs w:val="26"/>
              </w:rPr>
            </w:pPr>
          </w:p>
        </w:tc>
        <w:tc>
          <w:tcPr>
            <w:tcW w:w="1529" w:type="dxa"/>
            <w:tcBorders>
              <w:top w:val="nil"/>
              <w:left w:val="nil"/>
              <w:bottom w:val="nil"/>
              <w:right w:val="nil"/>
            </w:tcBorders>
            <w:shd w:val="clear" w:color="auto" w:fill="auto"/>
            <w:vAlign w:val="bottom"/>
            <w:hideMark/>
          </w:tcPr>
          <w:p w:rsidR="00321A6A" w:rsidRPr="00B12993" w:rsidRDefault="00321A6A" w:rsidP="00321A6A">
            <w:pPr>
              <w:spacing w:after="0" w:line="240" w:lineRule="auto"/>
              <w:contextualSpacing/>
              <w:jc w:val="right"/>
              <w:rPr>
                <w:rFonts w:ascii="Liberation Serif" w:hAnsi="Liberation Serif" w:cs="Times New Roman"/>
                <w:sz w:val="26"/>
                <w:szCs w:val="26"/>
              </w:rPr>
            </w:pPr>
          </w:p>
        </w:tc>
        <w:tc>
          <w:tcPr>
            <w:tcW w:w="813" w:type="dxa"/>
            <w:tcBorders>
              <w:top w:val="nil"/>
              <w:left w:val="nil"/>
              <w:bottom w:val="nil"/>
              <w:right w:val="nil"/>
            </w:tcBorders>
            <w:shd w:val="clear" w:color="auto" w:fill="auto"/>
            <w:vAlign w:val="bottom"/>
            <w:hideMark/>
          </w:tcPr>
          <w:p w:rsidR="00321A6A" w:rsidRPr="00B12993" w:rsidRDefault="00321A6A" w:rsidP="00321A6A">
            <w:pPr>
              <w:spacing w:after="0" w:line="240" w:lineRule="auto"/>
              <w:contextualSpacing/>
              <w:jc w:val="right"/>
              <w:rPr>
                <w:rFonts w:ascii="Liberation Serif" w:hAnsi="Liberation Serif" w:cs="Times New Roman"/>
                <w:sz w:val="26"/>
                <w:szCs w:val="26"/>
              </w:rPr>
            </w:pPr>
          </w:p>
        </w:tc>
        <w:tc>
          <w:tcPr>
            <w:tcW w:w="637" w:type="dxa"/>
            <w:tcBorders>
              <w:top w:val="nil"/>
              <w:left w:val="nil"/>
              <w:bottom w:val="nil"/>
              <w:right w:val="nil"/>
            </w:tcBorders>
            <w:shd w:val="clear" w:color="auto" w:fill="auto"/>
            <w:vAlign w:val="bottom"/>
            <w:hideMark/>
          </w:tcPr>
          <w:p w:rsidR="00321A6A" w:rsidRPr="00B12993" w:rsidRDefault="00321A6A" w:rsidP="00321A6A">
            <w:pPr>
              <w:spacing w:after="0" w:line="240" w:lineRule="auto"/>
              <w:contextualSpacing/>
              <w:jc w:val="right"/>
              <w:rPr>
                <w:rFonts w:ascii="Liberation Serif" w:hAnsi="Liberation Serif" w:cs="Times New Roman"/>
                <w:sz w:val="26"/>
                <w:szCs w:val="26"/>
              </w:rPr>
            </w:pPr>
          </w:p>
        </w:tc>
        <w:tc>
          <w:tcPr>
            <w:tcW w:w="1330" w:type="dxa"/>
            <w:tcBorders>
              <w:top w:val="nil"/>
              <w:left w:val="nil"/>
              <w:bottom w:val="nil"/>
              <w:right w:val="nil"/>
            </w:tcBorders>
            <w:shd w:val="clear" w:color="auto" w:fill="auto"/>
            <w:vAlign w:val="bottom"/>
            <w:hideMark/>
          </w:tcPr>
          <w:p w:rsidR="00321A6A" w:rsidRPr="00B12993" w:rsidRDefault="00321A6A" w:rsidP="00321A6A">
            <w:pPr>
              <w:spacing w:after="0" w:line="240" w:lineRule="auto"/>
              <w:contextualSpacing/>
              <w:jc w:val="right"/>
              <w:rPr>
                <w:rFonts w:ascii="Liberation Serif" w:hAnsi="Liberation Serif" w:cs="Times New Roman"/>
                <w:sz w:val="26"/>
                <w:szCs w:val="26"/>
              </w:rPr>
            </w:pPr>
          </w:p>
        </w:tc>
        <w:tc>
          <w:tcPr>
            <w:tcW w:w="1365" w:type="dxa"/>
            <w:tcBorders>
              <w:top w:val="nil"/>
              <w:left w:val="nil"/>
              <w:bottom w:val="nil"/>
              <w:right w:val="nil"/>
            </w:tcBorders>
            <w:shd w:val="clear" w:color="auto" w:fill="auto"/>
            <w:vAlign w:val="bottom"/>
            <w:hideMark/>
          </w:tcPr>
          <w:p w:rsidR="00321A6A" w:rsidRPr="00B12993" w:rsidRDefault="00321A6A" w:rsidP="00321A6A">
            <w:pPr>
              <w:spacing w:after="0" w:line="240" w:lineRule="auto"/>
              <w:contextualSpacing/>
              <w:jc w:val="right"/>
              <w:rPr>
                <w:rFonts w:ascii="Liberation Serif" w:hAnsi="Liberation Serif" w:cs="Times New Roman"/>
                <w:sz w:val="26"/>
                <w:szCs w:val="26"/>
              </w:rPr>
            </w:pPr>
          </w:p>
        </w:tc>
        <w:tc>
          <w:tcPr>
            <w:tcW w:w="1118" w:type="dxa"/>
            <w:tcBorders>
              <w:top w:val="nil"/>
              <w:left w:val="nil"/>
              <w:bottom w:val="nil"/>
              <w:right w:val="nil"/>
            </w:tcBorders>
            <w:shd w:val="clear" w:color="auto" w:fill="auto"/>
            <w:vAlign w:val="bottom"/>
            <w:hideMark/>
          </w:tcPr>
          <w:p w:rsidR="00321A6A" w:rsidRPr="00B12993" w:rsidRDefault="00321A6A" w:rsidP="00321A6A">
            <w:pPr>
              <w:spacing w:after="0" w:line="240" w:lineRule="auto"/>
              <w:contextualSpacing/>
              <w:jc w:val="right"/>
              <w:rPr>
                <w:rFonts w:ascii="Liberation Serif" w:hAnsi="Liberation Serif" w:cs="Times New Roman"/>
                <w:sz w:val="26"/>
                <w:szCs w:val="26"/>
              </w:rPr>
            </w:pPr>
          </w:p>
        </w:tc>
        <w:tc>
          <w:tcPr>
            <w:tcW w:w="1107" w:type="dxa"/>
            <w:tcBorders>
              <w:top w:val="nil"/>
              <w:left w:val="nil"/>
              <w:bottom w:val="nil"/>
              <w:right w:val="nil"/>
            </w:tcBorders>
            <w:shd w:val="clear" w:color="auto" w:fill="auto"/>
            <w:vAlign w:val="bottom"/>
            <w:hideMark/>
          </w:tcPr>
          <w:p w:rsidR="00321A6A" w:rsidRPr="00B12993" w:rsidRDefault="00321A6A" w:rsidP="00321A6A">
            <w:pPr>
              <w:spacing w:after="0" w:line="240" w:lineRule="auto"/>
              <w:contextualSpacing/>
              <w:jc w:val="right"/>
              <w:rPr>
                <w:rFonts w:ascii="Liberation Serif" w:hAnsi="Liberation Serif" w:cs="Times New Roman"/>
                <w:sz w:val="26"/>
                <w:szCs w:val="26"/>
              </w:rPr>
            </w:pPr>
          </w:p>
        </w:tc>
        <w:tc>
          <w:tcPr>
            <w:tcW w:w="1025" w:type="dxa"/>
            <w:tcBorders>
              <w:top w:val="nil"/>
              <w:left w:val="nil"/>
              <w:bottom w:val="nil"/>
              <w:right w:val="nil"/>
            </w:tcBorders>
            <w:shd w:val="clear" w:color="auto" w:fill="auto"/>
            <w:vAlign w:val="bottom"/>
            <w:hideMark/>
          </w:tcPr>
          <w:p w:rsidR="00321A6A" w:rsidRPr="00B12993" w:rsidRDefault="00321A6A" w:rsidP="00321A6A">
            <w:pPr>
              <w:spacing w:after="0" w:line="240" w:lineRule="auto"/>
              <w:contextualSpacing/>
              <w:jc w:val="right"/>
              <w:rPr>
                <w:rFonts w:ascii="Liberation Serif" w:hAnsi="Liberation Serif" w:cs="Times New Roman"/>
                <w:sz w:val="26"/>
                <w:szCs w:val="26"/>
              </w:rPr>
            </w:pPr>
          </w:p>
        </w:tc>
        <w:tc>
          <w:tcPr>
            <w:tcW w:w="1200" w:type="dxa"/>
            <w:tcBorders>
              <w:top w:val="nil"/>
              <w:left w:val="nil"/>
              <w:bottom w:val="nil"/>
              <w:right w:val="nil"/>
            </w:tcBorders>
            <w:shd w:val="clear" w:color="auto" w:fill="auto"/>
            <w:vAlign w:val="bottom"/>
            <w:hideMark/>
          </w:tcPr>
          <w:p w:rsidR="00321A6A" w:rsidRPr="00B12993" w:rsidRDefault="00321A6A" w:rsidP="00321A6A">
            <w:pPr>
              <w:spacing w:after="0" w:line="240" w:lineRule="auto"/>
              <w:contextualSpacing/>
              <w:jc w:val="both"/>
              <w:rPr>
                <w:rFonts w:ascii="Liberation Serif" w:hAnsi="Liberation Serif" w:cs="Times New Roman"/>
                <w:sz w:val="26"/>
                <w:szCs w:val="26"/>
              </w:rPr>
            </w:pPr>
          </w:p>
        </w:tc>
        <w:tc>
          <w:tcPr>
            <w:tcW w:w="4335" w:type="dxa"/>
            <w:tcBorders>
              <w:top w:val="nil"/>
              <w:left w:val="nil"/>
              <w:bottom w:val="nil"/>
              <w:right w:val="nil"/>
            </w:tcBorders>
            <w:shd w:val="clear" w:color="auto" w:fill="auto"/>
            <w:vAlign w:val="bottom"/>
            <w:hideMark/>
          </w:tcPr>
          <w:p w:rsidR="00BE6517" w:rsidRDefault="00321A6A" w:rsidP="00BE6517">
            <w:pPr>
              <w:spacing w:after="0" w:line="240" w:lineRule="auto"/>
              <w:contextualSpacing/>
              <w:rPr>
                <w:rFonts w:ascii="Liberation Serif" w:hAnsi="Liberation Serif" w:cs="Arial"/>
                <w:sz w:val="24"/>
                <w:szCs w:val="26"/>
              </w:rPr>
            </w:pPr>
            <w:r w:rsidRPr="00F71CC2">
              <w:rPr>
                <w:rFonts w:ascii="Liberation Serif" w:hAnsi="Liberation Serif" w:cs="Arial"/>
                <w:sz w:val="24"/>
                <w:szCs w:val="26"/>
              </w:rPr>
              <w:t xml:space="preserve">Приложение № 3 </w:t>
            </w:r>
          </w:p>
          <w:p w:rsidR="00321A6A" w:rsidRPr="00B12993" w:rsidRDefault="00321A6A" w:rsidP="00BE6517">
            <w:pPr>
              <w:spacing w:after="0" w:line="240" w:lineRule="auto"/>
              <w:contextualSpacing/>
              <w:rPr>
                <w:rFonts w:ascii="Liberation Serif" w:hAnsi="Liberation Serif" w:cs="Arial"/>
                <w:sz w:val="26"/>
                <w:szCs w:val="26"/>
              </w:rPr>
            </w:pPr>
            <w:r w:rsidRPr="00F71CC2">
              <w:rPr>
                <w:rFonts w:ascii="Liberation Serif" w:hAnsi="Liberation Serif" w:cs="Arial"/>
                <w:sz w:val="24"/>
                <w:szCs w:val="26"/>
              </w:rPr>
              <w:t xml:space="preserve">к муниципальной программе </w:t>
            </w:r>
            <w:r w:rsidRPr="00F71CC2">
              <w:rPr>
                <w:rFonts w:ascii="Liberation Serif" w:hAnsi="Liberation Serif" w:cs="Arial"/>
                <w:sz w:val="24"/>
                <w:szCs w:val="26"/>
              </w:rPr>
              <w:br/>
              <w:t>«Обеспечение функционирования жилищно-коммунального хозяйства и повышение энергетической эффективности в городском округе Заречный до 202</w:t>
            </w:r>
            <w:r w:rsidR="00432FEC">
              <w:rPr>
                <w:rFonts w:ascii="Liberation Serif" w:hAnsi="Liberation Serif" w:cs="Arial"/>
                <w:sz w:val="24"/>
                <w:szCs w:val="26"/>
              </w:rPr>
              <w:t>6</w:t>
            </w:r>
            <w:r w:rsidRPr="00F71CC2">
              <w:rPr>
                <w:rFonts w:ascii="Liberation Serif" w:hAnsi="Liberation Serif" w:cs="Arial"/>
                <w:sz w:val="24"/>
                <w:szCs w:val="26"/>
              </w:rPr>
              <w:t xml:space="preserve"> года»</w:t>
            </w:r>
          </w:p>
        </w:tc>
      </w:tr>
      <w:tr w:rsidR="00321A6A" w:rsidRPr="00B12993" w:rsidTr="00D34210">
        <w:trPr>
          <w:trHeight w:val="510"/>
        </w:trPr>
        <w:tc>
          <w:tcPr>
            <w:tcW w:w="14967" w:type="dxa"/>
            <w:gridSpan w:val="11"/>
            <w:tcBorders>
              <w:top w:val="nil"/>
              <w:left w:val="nil"/>
              <w:bottom w:val="nil"/>
              <w:right w:val="nil"/>
            </w:tcBorders>
            <w:shd w:val="clear" w:color="auto" w:fill="auto"/>
            <w:noWrap/>
            <w:vAlign w:val="center"/>
            <w:hideMark/>
          </w:tcPr>
          <w:p w:rsidR="00321A6A" w:rsidRPr="00B12993" w:rsidRDefault="00321A6A" w:rsidP="00321A6A">
            <w:pPr>
              <w:spacing w:after="0" w:line="240" w:lineRule="auto"/>
              <w:contextualSpacing/>
              <w:jc w:val="center"/>
              <w:rPr>
                <w:rFonts w:ascii="Liberation Serif" w:hAnsi="Liberation Serif" w:cs="Arial"/>
                <w:b/>
                <w:bCs/>
                <w:sz w:val="26"/>
                <w:szCs w:val="26"/>
              </w:rPr>
            </w:pPr>
            <w:r w:rsidRPr="00B12993">
              <w:rPr>
                <w:rFonts w:ascii="Liberation Serif" w:hAnsi="Liberation Serif" w:cs="Arial"/>
                <w:b/>
                <w:bCs/>
                <w:sz w:val="26"/>
                <w:szCs w:val="26"/>
              </w:rPr>
              <w:t>ПЕРЕЧЕНЬ</w:t>
            </w:r>
          </w:p>
        </w:tc>
      </w:tr>
      <w:tr w:rsidR="00321A6A" w:rsidRPr="00B12993" w:rsidTr="00D34210">
        <w:trPr>
          <w:trHeight w:val="264"/>
        </w:trPr>
        <w:tc>
          <w:tcPr>
            <w:tcW w:w="14967" w:type="dxa"/>
            <w:gridSpan w:val="11"/>
            <w:tcBorders>
              <w:top w:val="nil"/>
              <w:left w:val="nil"/>
              <w:bottom w:val="nil"/>
              <w:right w:val="nil"/>
            </w:tcBorders>
            <w:shd w:val="clear" w:color="auto" w:fill="auto"/>
            <w:noWrap/>
            <w:vAlign w:val="center"/>
            <w:hideMark/>
          </w:tcPr>
          <w:p w:rsidR="00321A6A" w:rsidRPr="00B12993" w:rsidRDefault="00321A6A" w:rsidP="00321A6A">
            <w:pPr>
              <w:spacing w:after="0" w:line="240" w:lineRule="auto"/>
              <w:contextualSpacing/>
              <w:jc w:val="center"/>
              <w:rPr>
                <w:rFonts w:ascii="Liberation Serif" w:hAnsi="Liberation Serif" w:cs="Arial"/>
                <w:b/>
                <w:bCs/>
                <w:sz w:val="26"/>
                <w:szCs w:val="26"/>
              </w:rPr>
            </w:pPr>
            <w:r w:rsidRPr="00B12993">
              <w:rPr>
                <w:rFonts w:ascii="Liberation Serif" w:hAnsi="Liberation Serif" w:cs="Arial"/>
                <w:b/>
                <w:bCs/>
                <w:sz w:val="26"/>
                <w:szCs w:val="26"/>
              </w:rPr>
              <w:t>объектов капитального строительства для бюджетных инвестиций</w:t>
            </w:r>
          </w:p>
        </w:tc>
      </w:tr>
      <w:tr w:rsidR="00321A6A" w:rsidRPr="00B12993" w:rsidTr="00D34210">
        <w:trPr>
          <w:trHeight w:val="510"/>
        </w:trPr>
        <w:tc>
          <w:tcPr>
            <w:tcW w:w="14967" w:type="dxa"/>
            <w:gridSpan w:val="11"/>
            <w:tcBorders>
              <w:top w:val="nil"/>
              <w:left w:val="nil"/>
              <w:bottom w:val="nil"/>
              <w:right w:val="nil"/>
            </w:tcBorders>
            <w:shd w:val="clear" w:color="auto" w:fill="auto"/>
            <w:vAlign w:val="center"/>
            <w:hideMark/>
          </w:tcPr>
          <w:p w:rsidR="00321A6A" w:rsidRPr="00B12993" w:rsidRDefault="00321A6A" w:rsidP="00321A6A">
            <w:pPr>
              <w:spacing w:after="0" w:line="240" w:lineRule="auto"/>
              <w:contextualSpacing/>
              <w:jc w:val="center"/>
              <w:rPr>
                <w:rFonts w:ascii="Liberation Serif" w:hAnsi="Liberation Serif" w:cs="Arial"/>
                <w:b/>
                <w:bCs/>
                <w:sz w:val="26"/>
                <w:szCs w:val="26"/>
              </w:rPr>
            </w:pPr>
            <w:r w:rsidRPr="00B12993">
              <w:rPr>
                <w:rFonts w:ascii="Liberation Serif" w:hAnsi="Liberation Serif" w:cs="Arial"/>
                <w:b/>
                <w:bCs/>
                <w:sz w:val="26"/>
                <w:szCs w:val="26"/>
              </w:rPr>
              <w:t>«Обеспечение функционирования жилищно-коммунального хозяйства и повышение энергетической эффективности в городском округе Заречный до 202</w:t>
            </w:r>
            <w:r w:rsidR="00432FEC">
              <w:rPr>
                <w:rFonts w:ascii="Liberation Serif" w:hAnsi="Liberation Serif" w:cs="Arial"/>
                <w:b/>
                <w:bCs/>
                <w:sz w:val="26"/>
                <w:szCs w:val="26"/>
              </w:rPr>
              <w:t>6</w:t>
            </w:r>
            <w:r w:rsidRPr="00B12993">
              <w:rPr>
                <w:rFonts w:ascii="Liberation Serif" w:hAnsi="Liberation Serif" w:cs="Arial"/>
                <w:b/>
                <w:bCs/>
                <w:sz w:val="26"/>
                <w:szCs w:val="26"/>
              </w:rPr>
              <w:t xml:space="preserve"> года»</w:t>
            </w:r>
          </w:p>
        </w:tc>
      </w:tr>
    </w:tbl>
    <w:p w:rsidR="00321A6A" w:rsidRPr="00B12993" w:rsidRDefault="00321A6A" w:rsidP="00321A6A">
      <w:pPr>
        <w:spacing w:after="0" w:line="240" w:lineRule="auto"/>
        <w:contextualSpacing/>
        <w:rPr>
          <w:rFonts w:ascii="Liberation Serif" w:hAnsi="Liberation Serif" w:cs="Times New Roman"/>
          <w:sz w:val="26"/>
          <w:szCs w:val="26"/>
        </w:rPr>
      </w:pPr>
    </w:p>
    <w:tbl>
      <w:tblPr>
        <w:tblW w:w="15310" w:type="dxa"/>
        <w:tblInd w:w="-431" w:type="dxa"/>
        <w:tblLayout w:type="fixed"/>
        <w:tblCellMar>
          <w:left w:w="28" w:type="dxa"/>
          <w:right w:w="28" w:type="dxa"/>
        </w:tblCellMar>
        <w:tblLook w:val="04A0" w:firstRow="1" w:lastRow="0" w:firstColumn="1" w:lastColumn="0" w:noHBand="0" w:noVBand="1"/>
      </w:tblPr>
      <w:tblGrid>
        <w:gridCol w:w="464"/>
        <w:gridCol w:w="1487"/>
        <w:gridCol w:w="970"/>
        <w:gridCol w:w="1031"/>
        <w:gridCol w:w="1285"/>
        <w:gridCol w:w="1337"/>
        <w:gridCol w:w="1039"/>
        <w:gridCol w:w="1065"/>
        <w:gridCol w:w="1240"/>
        <w:gridCol w:w="1276"/>
        <w:gridCol w:w="1139"/>
        <w:gridCol w:w="1134"/>
        <w:gridCol w:w="1134"/>
        <w:gridCol w:w="709"/>
      </w:tblGrid>
      <w:tr w:rsidR="00321A6A" w:rsidRPr="00BE6517" w:rsidTr="00BE6517">
        <w:trPr>
          <w:cantSplit/>
          <w:trHeight w:val="810"/>
          <w:tblHeader/>
        </w:trPr>
        <w:tc>
          <w:tcPr>
            <w:tcW w:w="46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21A6A" w:rsidRPr="00BE6517" w:rsidRDefault="00321A6A" w:rsidP="00321A6A">
            <w:pPr>
              <w:spacing w:after="0" w:line="240" w:lineRule="auto"/>
              <w:jc w:val="center"/>
              <w:rPr>
                <w:rFonts w:ascii="Liberation Serif" w:hAnsi="Liberation Serif" w:cs="Arial"/>
                <w:bCs/>
                <w:sz w:val="20"/>
                <w:szCs w:val="20"/>
              </w:rPr>
            </w:pPr>
            <w:r w:rsidRPr="00BE6517">
              <w:rPr>
                <w:rFonts w:ascii="Liberation Serif" w:hAnsi="Liberation Serif" w:cs="Arial"/>
                <w:bCs/>
                <w:sz w:val="20"/>
                <w:szCs w:val="20"/>
              </w:rPr>
              <w:t>№ строки</w:t>
            </w:r>
          </w:p>
        </w:tc>
        <w:tc>
          <w:tcPr>
            <w:tcW w:w="148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21A6A" w:rsidRPr="00BE6517" w:rsidRDefault="00321A6A" w:rsidP="00321A6A">
            <w:pPr>
              <w:spacing w:after="0" w:line="240" w:lineRule="auto"/>
              <w:contextualSpacing/>
              <w:jc w:val="center"/>
              <w:rPr>
                <w:rFonts w:ascii="Liberation Serif" w:hAnsi="Liberation Serif" w:cs="Arial"/>
                <w:bCs/>
                <w:sz w:val="20"/>
                <w:szCs w:val="20"/>
              </w:rPr>
            </w:pPr>
            <w:r w:rsidRPr="00BE6517">
              <w:rPr>
                <w:rFonts w:ascii="Liberation Serif" w:hAnsi="Liberation Serif" w:cs="Arial"/>
                <w:bCs/>
                <w:sz w:val="20"/>
                <w:szCs w:val="20"/>
              </w:rPr>
              <w:t>Наименование объекта капитального строительства/ Источники расходов на финансирование объектов капитального строительства</w:t>
            </w:r>
          </w:p>
        </w:tc>
        <w:tc>
          <w:tcPr>
            <w:tcW w:w="97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21A6A" w:rsidRPr="00BE6517" w:rsidRDefault="00321A6A" w:rsidP="00321A6A">
            <w:pPr>
              <w:spacing w:after="0" w:line="240" w:lineRule="auto"/>
              <w:contextualSpacing/>
              <w:jc w:val="center"/>
              <w:rPr>
                <w:rFonts w:ascii="Liberation Serif" w:hAnsi="Liberation Serif" w:cs="Arial"/>
                <w:bCs/>
                <w:sz w:val="20"/>
                <w:szCs w:val="20"/>
              </w:rPr>
            </w:pPr>
            <w:r w:rsidRPr="00BE6517">
              <w:rPr>
                <w:rFonts w:ascii="Liberation Serif" w:hAnsi="Liberation Serif" w:cs="Arial"/>
                <w:bCs/>
                <w:sz w:val="20"/>
                <w:szCs w:val="20"/>
              </w:rPr>
              <w:t>Адрес объекта капитального строительства</w:t>
            </w:r>
          </w:p>
        </w:tc>
        <w:tc>
          <w:tcPr>
            <w:tcW w:w="103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21A6A" w:rsidRPr="00BE6517" w:rsidRDefault="00321A6A" w:rsidP="00321A6A">
            <w:pPr>
              <w:spacing w:after="0" w:line="240" w:lineRule="auto"/>
              <w:contextualSpacing/>
              <w:jc w:val="center"/>
              <w:rPr>
                <w:rFonts w:ascii="Liberation Serif" w:hAnsi="Liberation Serif" w:cs="Arial"/>
                <w:bCs/>
                <w:sz w:val="20"/>
                <w:szCs w:val="20"/>
              </w:rPr>
            </w:pPr>
            <w:r w:rsidRPr="00BE6517">
              <w:rPr>
                <w:rFonts w:ascii="Liberation Serif" w:hAnsi="Liberation Serif" w:cs="Arial"/>
                <w:bCs/>
                <w:sz w:val="20"/>
                <w:szCs w:val="20"/>
              </w:rPr>
              <w:t>Форма собственности</w:t>
            </w:r>
          </w:p>
        </w:tc>
        <w:tc>
          <w:tcPr>
            <w:tcW w:w="2622" w:type="dxa"/>
            <w:gridSpan w:val="2"/>
            <w:tcBorders>
              <w:top w:val="single" w:sz="4" w:space="0" w:color="auto"/>
              <w:left w:val="nil"/>
              <w:bottom w:val="single" w:sz="4" w:space="0" w:color="auto"/>
              <w:right w:val="single" w:sz="4" w:space="0" w:color="000000"/>
            </w:tcBorders>
            <w:shd w:val="clear" w:color="auto" w:fill="auto"/>
            <w:vAlign w:val="center"/>
            <w:hideMark/>
          </w:tcPr>
          <w:p w:rsidR="00321A6A" w:rsidRPr="00BE6517" w:rsidRDefault="00321A6A" w:rsidP="00321A6A">
            <w:pPr>
              <w:spacing w:after="0" w:line="240" w:lineRule="auto"/>
              <w:contextualSpacing/>
              <w:jc w:val="center"/>
              <w:rPr>
                <w:rFonts w:ascii="Liberation Serif" w:hAnsi="Liberation Serif" w:cs="Arial"/>
                <w:bCs/>
                <w:sz w:val="20"/>
                <w:szCs w:val="20"/>
              </w:rPr>
            </w:pPr>
            <w:r w:rsidRPr="00BE6517">
              <w:rPr>
                <w:rFonts w:ascii="Liberation Serif" w:hAnsi="Liberation Serif" w:cs="Arial"/>
                <w:bCs/>
                <w:sz w:val="20"/>
                <w:szCs w:val="20"/>
              </w:rPr>
              <w:t>Сметная стоимость объекта (руб.):</w:t>
            </w:r>
          </w:p>
        </w:tc>
        <w:tc>
          <w:tcPr>
            <w:tcW w:w="2104" w:type="dxa"/>
            <w:gridSpan w:val="2"/>
            <w:tcBorders>
              <w:top w:val="single" w:sz="4" w:space="0" w:color="auto"/>
              <w:left w:val="nil"/>
              <w:bottom w:val="single" w:sz="4" w:space="0" w:color="auto"/>
              <w:right w:val="nil"/>
            </w:tcBorders>
            <w:shd w:val="clear" w:color="auto" w:fill="auto"/>
            <w:hideMark/>
          </w:tcPr>
          <w:p w:rsidR="00321A6A" w:rsidRPr="00BE6517" w:rsidRDefault="00321A6A" w:rsidP="00321A6A">
            <w:pPr>
              <w:spacing w:after="0" w:line="240" w:lineRule="auto"/>
              <w:contextualSpacing/>
              <w:jc w:val="center"/>
              <w:rPr>
                <w:rFonts w:ascii="Liberation Serif" w:hAnsi="Liberation Serif" w:cs="Arial"/>
                <w:bCs/>
                <w:sz w:val="20"/>
                <w:szCs w:val="20"/>
              </w:rPr>
            </w:pPr>
            <w:r w:rsidRPr="00BE6517">
              <w:rPr>
                <w:rFonts w:ascii="Liberation Serif" w:hAnsi="Liberation Serif" w:cs="Arial"/>
                <w:bCs/>
                <w:sz w:val="20"/>
                <w:szCs w:val="20"/>
              </w:rPr>
              <w:t>Сроки строительства (проектно-сметных работ, экспертизы проектно-сметной документации)</w:t>
            </w:r>
          </w:p>
        </w:tc>
        <w:tc>
          <w:tcPr>
            <w:tcW w:w="6632"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321A6A" w:rsidRPr="00BE6517" w:rsidRDefault="00321A6A" w:rsidP="00321A6A">
            <w:pPr>
              <w:spacing w:after="0" w:line="240" w:lineRule="auto"/>
              <w:contextualSpacing/>
              <w:jc w:val="center"/>
              <w:rPr>
                <w:rFonts w:ascii="Liberation Serif" w:hAnsi="Liberation Serif" w:cs="Arial"/>
                <w:bCs/>
                <w:sz w:val="20"/>
                <w:szCs w:val="20"/>
              </w:rPr>
            </w:pPr>
            <w:r w:rsidRPr="00BE6517">
              <w:rPr>
                <w:rFonts w:ascii="Liberation Serif" w:hAnsi="Liberation Serif" w:cs="Arial"/>
                <w:bCs/>
                <w:sz w:val="20"/>
                <w:szCs w:val="20"/>
              </w:rPr>
              <w:t>Объёмы финансирования, руб.</w:t>
            </w:r>
          </w:p>
        </w:tc>
      </w:tr>
      <w:tr w:rsidR="00321A6A" w:rsidRPr="00BE6517" w:rsidTr="00BE6517">
        <w:trPr>
          <w:cantSplit/>
          <w:trHeight w:val="1320"/>
          <w:tblHeader/>
        </w:trPr>
        <w:tc>
          <w:tcPr>
            <w:tcW w:w="464" w:type="dxa"/>
            <w:vMerge/>
            <w:tcBorders>
              <w:top w:val="single" w:sz="4" w:space="0" w:color="auto"/>
              <w:left w:val="single" w:sz="4" w:space="0" w:color="auto"/>
              <w:bottom w:val="single" w:sz="4" w:space="0" w:color="auto"/>
              <w:right w:val="single" w:sz="4" w:space="0" w:color="auto"/>
            </w:tcBorders>
            <w:vAlign w:val="center"/>
            <w:hideMark/>
          </w:tcPr>
          <w:p w:rsidR="00321A6A" w:rsidRPr="00BE6517" w:rsidRDefault="00321A6A" w:rsidP="00321A6A">
            <w:pPr>
              <w:spacing w:after="0" w:line="240" w:lineRule="auto"/>
              <w:contextualSpacing/>
              <w:rPr>
                <w:rFonts w:ascii="Liberation Serif" w:hAnsi="Liberation Serif" w:cs="Arial"/>
                <w:bCs/>
                <w:sz w:val="20"/>
                <w:szCs w:val="20"/>
              </w:rPr>
            </w:pPr>
          </w:p>
        </w:tc>
        <w:tc>
          <w:tcPr>
            <w:tcW w:w="1487" w:type="dxa"/>
            <w:vMerge/>
            <w:tcBorders>
              <w:top w:val="single" w:sz="4" w:space="0" w:color="auto"/>
              <w:left w:val="single" w:sz="4" w:space="0" w:color="auto"/>
              <w:bottom w:val="single" w:sz="4" w:space="0" w:color="auto"/>
              <w:right w:val="single" w:sz="4" w:space="0" w:color="auto"/>
            </w:tcBorders>
            <w:vAlign w:val="center"/>
            <w:hideMark/>
          </w:tcPr>
          <w:p w:rsidR="00321A6A" w:rsidRPr="00BE6517" w:rsidRDefault="00321A6A" w:rsidP="00321A6A">
            <w:pPr>
              <w:spacing w:after="0" w:line="240" w:lineRule="auto"/>
              <w:contextualSpacing/>
              <w:rPr>
                <w:rFonts w:ascii="Liberation Serif" w:hAnsi="Liberation Serif" w:cs="Arial"/>
                <w:bCs/>
                <w:sz w:val="20"/>
                <w:szCs w:val="20"/>
              </w:rPr>
            </w:pPr>
          </w:p>
        </w:tc>
        <w:tc>
          <w:tcPr>
            <w:tcW w:w="970" w:type="dxa"/>
            <w:vMerge/>
            <w:tcBorders>
              <w:top w:val="single" w:sz="4" w:space="0" w:color="auto"/>
              <w:left w:val="single" w:sz="4" w:space="0" w:color="auto"/>
              <w:bottom w:val="single" w:sz="4" w:space="0" w:color="auto"/>
              <w:right w:val="single" w:sz="4" w:space="0" w:color="auto"/>
            </w:tcBorders>
            <w:vAlign w:val="center"/>
            <w:hideMark/>
          </w:tcPr>
          <w:p w:rsidR="00321A6A" w:rsidRPr="00BE6517" w:rsidRDefault="00321A6A" w:rsidP="00321A6A">
            <w:pPr>
              <w:spacing w:after="0" w:line="240" w:lineRule="auto"/>
              <w:contextualSpacing/>
              <w:rPr>
                <w:rFonts w:ascii="Liberation Serif" w:hAnsi="Liberation Serif" w:cs="Arial"/>
                <w:bCs/>
                <w:sz w:val="20"/>
                <w:szCs w:val="20"/>
              </w:rPr>
            </w:pPr>
          </w:p>
        </w:tc>
        <w:tc>
          <w:tcPr>
            <w:tcW w:w="1031" w:type="dxa"/>
            <w:vMerge/>
            <w:tcBorders>
              <w:top w:val="single" w:sz="4" w:space="0" w:color="auto"/>
              <w:left w:val="single" w:sz="4" w:space="0" w:color="auto"/>
              <w:bottom w:val="single" w:sz="4" w:space="0" w:color="auto"/>
              <w:right w:val="single" w:sz="4" w:space="0" w:color="auto"/>
            </w:tcBorders>
            <w:vAlign w:val="center"/>
            <w:hideMark/>
          </w:tcPr>
          <w:p w:rsidR="00321A6A" w:rsidRPr="00BE6517" w:rsidRDefault="00321A6A" w:rsidP="00321A6A">
            <w:pPr>
              <w:spacing w:after="0" w:line="240" w:lineRule="auto"/>
              <w:contextualSpacing/>
              <w:rPr>
                <w:rFonts w:ascii="Liberation Serif" w:hAnsi="Liberation Serif" w:cs="Arial"/>
                <w:bCs/>
                <w:sz w:val="20"/>
                <w:szCs w:val="20"/>
              </w:rPr>
            </w:pPr>
          </w:p>
        </w:tc>
        <w:tc>
          <w:tcPr>
            <w:tcW w:w="1285" w:type="dxa"/>
            <w:tcBorders>
              <w:top w:val="single" w:sz="4" w:space="0" w:color="auto"/>
              <w:left w:val="nil"/>
              <w:bottom w:val="single" w:sz="4" w:space="0" w:color="auto"/>
              <w:right w:val="single" w:sz="4" w:space="0" w:color="auto"/>
            </w:tcBorders>
            <w:shd w:val="clear" w:color="auto" w:fill="auto"/>
            <w:hideMark/>
          </w:tcPr>
          <w:p w:rsidR="00321A6A" w:rsidRPr="00BE6517" w:rsidRDefault="00321A6A" w:rsidP="00321A6A">
            <w:pPr>
              <w:spacing w:after="0" w:line="240" w:lineRule="auto"/>
              <w:contextualSpacing/>
              <w:jc w:val="center"/>
              <w:rPr>
                <w:rFonts w:ascii="Liberation Serif" w:hAnsi="Liberation Serif" w:cs="Arial"/>
                <w:bCs/>
                <w:sz w:val="20"/>
                <w:szCs w:val="20"/>
              </w:rPr>
            </w:pPr>
            <w:r w:rsidRPr="00BE6517">
              <w:rPr>
                <w:rFonts w:ascii="Liberation Serif" w:hAnsi="Liberation Serif" w:cs="Arial"/>
                <w:bCs/>
                <w:sz w:val="20"/>
                <w:szCs w:val="20"/>
              </w:rPr>
              <w:t>в текущих ценах (на момент составления проектно-сметной документации)</w:t>
            </w:r>
          </w:p>
        </w:tc>
        <w:tc>
          <w:tcPr>
            <w:tcW w:w="1337" w:type="dxa"/>
            <w:tcBorders>
              <w:top w:val="single" w:sz="4" w:space="0" w:color="auto"/>
              <w:left w:val="nil"/>
              <w:bottom w:val="single" w:sz="4" w:space="0" w:color="auto"/>
              <w:right w:val="single" w:sz="4" w:space="0" w:color="auto"/>
            </w:tcBorders>
            <w:shd w:val="clear" w:color="auto" w:fill="auto"/>
            <w:hideMark/>
          </w:tcPr>
          <w:p w:rsidR="00321A6A" w:rsidRPr="00BE6517" w:rsidRDefault="00321A6A" w:rsidP="00321A6A">
            <w:pPr>
              <w:spacing w:after="0" w:line="240" w:lineRule="auto"/>
              <w:contextualSpacing/>
              <w:jc w:val="center"/>
              <w:rPr>
                <w:rFonts w:ascii="Liberation Serif" w:hAnsi="Liberation Serif" w:cs="Arial"/>
                <w:bCs/>
                <w:sz w:val="20"/>
                <w:szCs w:val="20"/>
              </w:rPr>
            </w:pPr>
            <w:r w:rsidRPr="00BE6517">
              <w:rPr>
                <w:rFonts w:ascii="Liberation Serif" w:hAnsi="Liberation Serif" w:cs="Arial"/>
                <w:bCs/>
                <w:sz w:val="20"/>
                <w:szCs w:val="20"/>
              </w:rPr>
              <w:t>в ценах, соответствующих лет реализации проекта</w:t>
            </w:r>
          </w:p>
        </w:tc>
        <w:tc>
          <w:tcPr>
            <w:tcW w:w="1039" w:type="dxa"/>
            <w:tcBorders>
              <w:top w:val="single" w:sz="4" w:space="0" w:color="auto"/>
              <w:left w:val="nil"/>
              <w:bottom w:val="single" w:sz="4" w:space="0" w:color="auto"/>
              <w:right w:val="single" w:sz="4" w:space="0" w:color="auto"/>
            </w:tcBorders>
            <w:shd w:val="clear" w:color="auto" w:fill="auto"/>
            <w:hideMark/>
          </w:tcPr>
          <w:p w:rsidR="00321A6A" w:rsidRPr="00BE6517" w:rsidRDefault="00321A6A" w:rsidP="00321A6A">
            <w:pPr>
              <w:spacing w:after="0" w:line="240" w:lineRule="auto"/>
              <w:contextualSpacing/>
              <w:jc w:val="center"/>
              <w:rPr>
                <w:rFonts w:ascii="Liberation Serif" w:hAnsi="Liberation Serif" w:cs="Arial"/>
                <w:bCs/>
                <w:sz w:val="20"/>
                <w:szCs w:val="20"/>
              </w:rPr>
            </w:pPr>
            <w:r w:rsidRPr="00BE6517">
              <w:rPr>
                <w:rFonts w:ascii="Liberation Serif" w:hAnsi="Liberation Serif" w:cs="Arial"/>
                <w:bCs/>
                <w:sz w:val="20"/>
                <w:szCs w:val="20"/>
              </w:rPr>
              <w:t>начало</w:t>
            </w:r>
          </w:p>
        </w:tc>
        <w:tc>
          <w:tcPr>
            <w:tcW w:w="1065" w:type="dxa"/>
            <w:tcBorders>
              <w:top w:val="single" w:sz="4" w:space="0" w:color="auto"/>
              <w:left w:val="nil"/>
              <w:bottom w:val="single" w:sz="4" w:space="0" w:color="auto"/>
              <w:right w:val="single" w:sz="4" w:space="0" w:color="auto"/>
            </w:tcBorders>
            <w:shd w:val="clear" w:color="auto" w:fill="auto"/>
            <w:hideMark/>
          </w:tcPr>
          <w:p w:rsidR="00321A6A" w:rsidRPr="00BE6517" w:rsidRDefault="00321A6A" w:rsidP="00321A6A">
            <w:pPr>
              <w:spacing w:after="0" w:line="240" w:lineRule="auto"/>
              <w:contextualSpacing/>
              <w:jc w:val="center"/>
              <w:rPr>
                <w:rFonts w:ascii="Liberation Serif" w:hAnsi="Liberation Serif" w:cs="Arial"/>
                <w:bCs/>
                <w:sz w:val="20"/>
                <w:szCs w:val="20"/>
              </w:rPr>
            </w:pPr>
            <w:r w:rsidRPr="00BE6517">
              <w:rPr>
                <w:rFonts w:ascii="Liberation Serif" w:hAnsi="Liberation Serif" w:cs="Arial"/>
                <w:bCs/>
                <w:sz w:val="20"/>
                <w:szCs w:val="20"/>
              </w:rPr>
              <w:t>ввод (завершение)</w:t>
            </w:r>
          </w:p>
        </w:tc>
        <w:tc>
          <w:tcPr>
            <w:tcW w:w="1240" w:type="dxa"/>
            <w:tcBorders>
              <w:top w:val="single" w:sz="4" w:space="0" w:color="auto"/>
              <w:left w:val="nil"/>
              <w:bottom w:val="single" w:sz="4" w:space="0" w:color="auto"/>
              <w:right w:val="single" w:sz="4" w:space="0" w:color="auto"/>
            </w:tcBorders>
            <w:shd w:val="clear" w:color="auto" w:fill="auto"/>
            <w:hideMark/>
          </w:tcPr>
          <w:p w:rsidR="00321A6A" w:rsidRPr="00BE6517" w:rsidRDefault="00321A6A" w:rsidP="00321A6A">
            <w:pPr>
              <w:spacing w:after="0" w:line="240" w:lineRule="auto"/>
              <w:contextualSpacing/>
              <w:jc w:val="center"/>
              <w:rPr>
                <w:rFonts w:ascii="Liberation Serif" w:hAnsi="Liberation Serif" w:cs="Arial"/>
                <w:bCs/>
                <w:sz w:val="20"/>
                <w:szCs w:val="20"/>
              </w:rPr>
            </w:pPr>
            <w:r w:rsidRPr="00BE6517">
              <w:rPr>
                <w:rFonts w:ascii="Liberation Serif" w:hAnsi="Liberation Serif" w:cs="Arial"/>
                <w:bCs/>
                <w:sz w:val="20"/>
                <w:szCs w:val="20"/>
              </w:rPr>
              <w:t>всего</w:t>
            </w:r>
          </w:p>
        </w:tc>
        <w:tc>
          <w:tcPr>
            <w:tcW w:w="1276" w:type="dxa"/>
            <w:tcBorders>
              <w:top w:val="single" w:sz="4" w:space="0" w:color="auto"/>
              <w:left w:val="nil"/>
              <w:bottom w:val="single" w:sz="4" w:space="0" w:color="auto"/>
              <w:right w:val="single" w:sz="4" w:space="0" w:color="auto"/>
            </w:tcBorders>
            <w:shd w:val="clear" w:color="auto" w:fill="auto"/>
            <w:hideMark/>
          </w:tcPr>
          <w:p w:rsidR="00321A6A" w:rsidRPr="00BE6517" w:rsidRDefault="00321A6A" w:rsidP="00321A6A">
            <w:pPr>
              <w:spacing w:after="0" w:line="240" w:lineRule="auto"/>
              <w:contextualSpacing/>
              <w:jc w:val="center"/>
              <w:rPr>
                <w:rFonts w:ascii="Liberation Serif" w:hAnsi="Liberation Serif" w:cs="Arial"/>
                <w:bCs/>
                <w:sz w:val="20"/>
                <w:szCs w:val="20"/>
              </w:rPr>
            </w:pPr>
            <w:r w:rsidRPr="00BE6517">
              <w:rPr>
                <w:rFonts w:ascii="Liberation Serif" w:hAnsi="Liberation Serif" w:cs="Arial"/>
                <w:bCs/>
                <w:sz w:val="20"/>
                <w:szCs w:val="20"/>
              </w:rPr>
              <w:t>2020</w:t>
            </w:r>
          </w:p>
        </w:tc>
        <w:tc>
          <w:tcPr>
            <w:tcW w:w="1139" w:type="dxa"/>
            <w:tcBorders>
              <w:top w:val="single" w:sz="4" w:space="0" w:color="auto"/>
              <w:left w:val="nil"/>
              <w:bottom w:val="single" w:sz="4" w:space="0" w:color="auto"/>
              <w:right w:val="single" w:sz="4" w:space="0" w:color="auto"/>
            </w:tcBorders>
            <w:shd w:val="clear" w:color="auto" w:fill="auto"/>
            <w:hideMark/>
          </w:tcPr>
          <w:p w:rsidR="00321A6A" w:rsidRPr="00BE6517" w:rsidRDefault="00321A6A" w:rsidP="00321A6A">
            <w:pPr>
              <w:spacing w:after="0" w:line="240" w:lineRule="auto"/>
              <w:contextualSpacing/>
              <w:jc w:val="center"/>
              <w:rPr>
                <w:rFonts w:ascii="Liberation Serif" w:hAnsi="Liberation Serif" w:cs="Arial"/>
                <w:bCs/>
                <w:sz w:val="20"/>
                <w:szCs w:val="20"/>
              </w:rPr>
            </w:pPr>
            <w:r w:rsidRPr="00BE6517">
              <w:rPr>
                <w:rFonts w:ascii="Liberation Serif" w:hAnsi="Liberation Serif" w:cs="Arial"/>
                <w:bCs/>
                <w:sz w:val="20"/>
                <w:szCs w:val="20"/>
              </w:rPr>
              <w:t>2021</w:t>
            </w:r>
          </w:p>
        </w:tc>
        <w:tc>
          <w:tcPr>
            <w:tcW w:w="1134" w:type="dxa"/>
            <w:tcBorders>
              <w:top w:val="single" w:sz="4" w:space="0" w:color="auto"/>
              <w:left w:val="nil"/>
              <w:bottom w:val="single" w:sz="4" w:space="0" w:color="auto"/>
              <w:right w:val="single" w:sz="4" w:space="0" w:color="auto"/>
            </w:tcBorders>
            <w:shd w:val="clear" w:color="auto" w:fill="auto"/>
            <w:hideMark/>
          </w:tcPr>
          <w:p w:rsidR="00321A6A" w:rsidRPr="00BE6517" w:rsidRDefault="00321A6A" w:rsidP="00321A6A">
            <w:pPr>
              <w:spacing w:after="0" w:line="240" w:lineRule="auto"/>
              <w:contextualSpacing/>
              <w:jc w:val="center"/>
              <w:rPr>
                <w:rFonts w:ascii="Liberation Serif" w:hAnsi="Liberation Serif" w:cs="Arial"/>
                <w:bCs/>
                <w:sz w:val="20"/>
                <w:szCs w:val="20"/>
              </w:rPr>
            </w:pPr>
            <w:r w:rsidRPr="00BE6517">
              <w:rPr>
                <w:rFonts w:ascii="Liberation Serif" w:hAnsi="Liberation Serif" w:cs="Arial"/>
                <w:bCs/>
                <w:sz w:val="20"/>
                <w:szCs w:val="20"/>
              </w:rPr>
              <w:t>2022</w:t>
            </w:r>
          </w:p>
        </w:tc>
        <w:tc>
          <w:tcPr>
            <w:tcW w:w="1134" w:type="dxa"/>
            <w:tcBorders>
              <w:top w:val="single" w:sz="4" w:space="0" w:color="auto"/>
              <w:left w:val="nil"/>
              <w:bottom w:val="single" w:sz="4" w:space="0" w:color="auto"/>
              <w:right w:val="single" w:sz="4" w:space="0" w:color="auto"/>
            </w:tcBorders>
            <w:shd w:val="clear" w:color="auto" w:fill="auto"/>
            <w:hideMark/>
          </w:tcPr>
          <w:p w:rsidR="00321A6A" w:rsidRPr="00BE6517" w:rsidRDefault="00321A6A" w:rsidP="00321A6A">
            <w:pPr>
              <w:spacing w:after="0" w:line="240" w:lineRule="auto"/>
              <w:contextualSpacing/>
              <w:jc w:val="center"/>
              <w:rPr>
                <w:rFonts w:ascii="Liberation Serif" w:hAnsi="Liberation Serif" w:cs="Arial"/>
                <w:bCs/>
                <w:sz w:val="20"/>
                <w:szCs w:val="20"/>
              </w:rPr>
            </w:pPr>
            <w:r w:rsidRPr="00BE6517">
              <w:rPr>
                <w:rFonts w:ascii="Liberation Serif" w:hAnsi="Liberation Serif" w:cs="Arial"/>
                <w:bCs/>
                <w:sz w:val="20"/>
                <w:szCs w:val="20"/>
              </w:rPr>
              <w:t>2023</w:t>
            </w:r>
          </w:p>
        </w:tc>
        <w:tc>
          <w:tcPr>
            <w:tcW w:w="709" w:type="dxa"/>
            <w:tcBorders>
              <w:top w:val="single" w:sz="4" w:space="0" w:color="auto"/>
              <w:left w:val="nil"/>
              <w:bottom w:val="single" w:sz="4" w:space="0" w:color="auto"/>
              <w:right w:val="single" w:sz="4" w:space="0" w:color="auto"/>
            </w:tcBorders>
            <w:shd w:val="clear" w:color="auto" w:fill="auto"/>
            <w:hideMark/>
          </w:tcPr>
          <w:p w:rsidR="00321A6A" w:rsidRPr="00BE6517" w:rsidRDefault="00321A6A" w:rsidP="00321A6A">
            <w:pPr>
              <w:spacing w:after="0" w:line="240" w:lineRule="auto"/>
              <w:contextualSpacing/>
              <w:jc w:val="center"/>
              <w:rPr>
                <w:rFonts w:ascii="Liberation Serif" w:hAnsi="Liberation Serif" w:cs="Arial"/>
                <w:bCs/>
                <w:sz w:val="20"/>
                <w:szCs w:val="20"/>
              </w:rPr>
            </w:pPr>
            <w:r w:rsidRPr="00BE6517">
              <w:rPr>
                <w:rFonts w:ascii="Liberation Serif" w:hAnsi="Liberation Serif" w:cs="Arial"/>
                <w:bCs/>
                <w:sz w:val="20"/>
                <w:szCs w:val="20"/>
              </w:rPr>
              <w:t>2024</w:t>
            </w:r>
          </w:p>
        </w:tc>
      </w:tr>
      <w:tr w:rsidR="00321A6A" w:rsidRPr="00BE6517" w:rsidTr="00BE6517">
        <w:trPr>
          <w:cantSplit/>
          <w:trHeight w:val="264"/>
          <w:tblHeader/>
        </w:trPr>
        <w:tc>
          <w:tcPr>
            <w:tcW w:w="4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6A" w:rsidRPr="00BE6517" w:rsidRDefault="00321A6A" w:rsidP="00321A6A">
            <w:pPr>
              <w:spacing w:after="0" w:line="240" w:lineRule="auto"/>
              <w:contextualSpacing/>
              <w:jc w:val="center"/>
              <w:rPr>
                <w:rFonts w:ascii="Liberation Serif" w:hAnsi="Liberation Serif" w:cs="Arial"/>
                <w:bCs/>
                <w:sz w:val="20"/>
                <w:szCs w:val="20"/>
              </w:rPr>
            </w:pPr>
            <w:r w:rsidRPr="00BE6517">
              <w:rPr>
                <w:rFonts w:ascii="Liberation Serif" w:hAnsi="Liberation Serif" w:cs="Arial"/>
                <w:bCs/>
                <w:sz w:val="20"/>
                <w:szCs w:val="20"/>
              </w:rPr>
              <w:t>1</w:t>
            </w:r>
          </w:p>
        </w:tc>
        <w:tc>
          <w:tcPr>
            <w:tcW w:w="1487" w:type="dxa"/>
            <w:tcBorders>
              <w:top w:val="single" w:sz="4" w:space="0" w:color="auto"/>
              <w:left w:val="nil"/>
              <w:bottom w:val="single" w:sz="4" w:space="0" w:color="auto"/>
              <w:right w:val="single" w:sz="4" w:space="0" w:color="auto"/>
            </w:tcBorders>
            <w:shd w:val="clear" w:color="auto" w:fill="auto"/>
            <w:noWrap/>
            <w:vAlign w:val="center"/>
            <w:hideMark/>
          </w:tcPr>
          <w:p w:rsidR="00321A6A" w:rsidRPr="00BE6517" w:rsidRDefault="00321A6A" w:rsidP="00321A6A">
            <w:pPr>
              <w:spacing w:after="0" w:line="240" w:lineRule="auto"/>
              <w:contextualSpacing/>
              <w:jc w:val="center"/>
              <w:rPr>
                <w:rFonts w:ascii="Liberation Serif" w:hAnsi="Liberation Serif" w:cs="Arial"/>
                <w:bCs/>
                <w:sz w:val="20"/>
                <w:szCs w:val="20"/>
              </w:rPr>
            </w:pPr>
            <w:r w:rsidRPr="00BE6517">
              <w:rPr>
                <w:rFonts w:ascii="Liberation Serif" w:hAnsi="Liberation Serif" w:cs="Arial"/>
                <w:bCs/>
                <w:sz w:val="20"/>
                <w:szCs w:val="20"/>
              </w:rPr>
              <w:t>2</w:t>
            </w:r>
          </w:p>
        </w:tc>
        <w:tc>
          <w:tcPr>
            <w:tcW w:w="970" w:type="dxa"/>
            <w:tcBorders>
              <w:top w:val="single" w:sz="4" w:space="0" w:color="auto"/>
              <w:left w:val="nil"/>
              <w:bottom w:val="single" w:sz="4" w:space="0" w:color="auto"/>
              <w:right w:val="single" w:sz="4" w:space="0" w:color="auto"/>
            </w:tcBorders>
            <w:shd w:val="clear" w:color="auto" w:fill="auto"/>
            <w:noWrap/>
            <w:vAlign w:val="center"/>
            <w:hideMark/>
          </w:tcPr>
          <w:p w:rsidR="00321A6A" w:rsidRPr="00BE6517" w:rsidRDefault="00321A6A" w:rsidP="00321A6A">
            <w:pPr>
              <w:spacing w:after="0" w:line="240" w:lineRule="auto"/>
              <w:contextualSpacing/>
              <w:jc w:val="center"/>
              <w:rPr>
                <w:rFonts w:ascii="Liberation Serif" w:hAnsi="Liberation Serif" w:cs="Arial"/>
                <w:bCs/>
                <w:sz w:val="20"/>
                <w:szCs w:val="20"/>
              </w:rPr>
            </w:pPr>
            <w:r w:rsidRPr="00BE6517">
              <w:rPr>
                <w:rFonts w:ascii="Liberation Serif" w:hAnsi="Liberation Serif" w:cs="Arial"/>
                <w:bCs/>
                <w:sz w:val="20"/>
                <w:szCs w:val="20"/>
              </w:rPr>
              <w:t>3</w:t>
            </w:r>
          </w:p>
        </w:tc>
        <w:tc>
          <w:tcPr>
            <w:tcW w:w="1031" w:type="dxa"/>
            <w:tcBorders>
              <w:top w:val="single" w:sz="4" w:space="0" w:color="auto"/>
              <w:left w:val="nil"/>
              <w:bottom w:val="single" w:sz="4" w:space="0" w:color="auto"/>
              <w:right w:val="single" w:sz="4" w:space="0" w:color="auto"/>
            </w:tcBorders>
            <w:shd w:val="clear" w:color="auto" w:fill="auto"/>
            <w:noWrap/>
            <w:vAlign w:val="center"/>
            <w:hideMark/>
          </w:tcPr>
          <w:p w:rsidR="00321A6A" w:rsidRPr="00BE6517" w:rsidRDefault="00321A6A" w:rsidP="00321A6A">
            <w:pPr>
              <w:spacing w:after="0" w:line="240" w:lineRule="auto"/>
              <w:contextualSpacing/>
              <w:jc w:val="center"/>
              <w:rPr>
                <w:rFonts w:ascii="Liberation Serif" w:hAnsi="Liberation Serif" w:cs="Arial"/>
                <w:bCs/>
                <w:sz w:val="20"/>
                <w:szCs w:val="20"/>
              </w:rPr>
            </w:pPr>
            <w:r w:rsidRPr="00BE6517">
              <w:rPr>
                <w:rFonts w:ascii="Liberation Serif" w:hAnsi="Liberation Serif" w:cs="Arial"/>
                <w:bCs/>
                <w:sz w:val="20"/>
                <w:szCs w:val="20"/>
              </w:rPr>
              <w:t>4</w:t>
            </w:r>
          </w:p>
        </w:tc>
        <w:tc>
          <w:tcPr>
            <w:tcW w:w="1285" w:type="dxa"/>
            <w:tcBorders>
              <w:top w:val="single" w:sz="4" w:space="0" w:color="auto"/>
              <w:left w:val="nil"/>
              <w:bottom w:val="single" w:sz="4" w:space="0" w:color="auto"/>
              <w:right w:val="single" w:sz="4" w:space="0" w:color="auto"/>
            </w:tcBorders>
            <w:shd w:val="clear" w:color="auto" w:fill="auto"/>
            <w:noWrap/>
            <w:vAlign w:val="center"/>
            <w:hideMark/>
          </w:tcPr>
          <w:p w:rsidR="00321A6A" w:rsidRPr="00BE6517" w:rsidRDefault="00321A6A" w:rsidP="00321A6A">
            <w:pPr>
              <w:spacing w:after="0" w:line="240" w:lineRule="auto"/>
              <w:contextualSpacing/>
              <w:jc w:val="center"/>
              <w:rPr>
                <w:rFonts w:ascii="Liberation Serif" w:hAnsi="Liberation Serif" w:cs="Arial"/>
                <w:bCs/>
                <w:sz w:val="20"/>
                <w:szCs w:val="20"/>
              </w:rPr>
            </w:pPr>
            <w:r w:rsidRPr="00BE6517">
              <w:rPr>
                <w:rFonts w:ascii="Liberation Serif" w:hAnsi="Liberation Serif" w:cs="Arial"/>
                <w:bCs/>
                <w:sz w:val="20"/>
                <w:szCs w:val="20"/>
              </w:rPr>
              <w:t>5</w:t>
            </w:r>
          </w:p>
        </w:tc>
        <w:tc>
          <w:tcPr>
            <w:tcW w:w="1337" w:type="dxa"/>
            <w:tcBorders>
              <w:top w:val="single" w:sz="4" w:space="0" w:color="auto"/>
              <w:left w:val="nil"/>
              <w:bottom w:val="single" w:sz="4" w:space="0" w:color="auto"/>
              <w:right w:val="single" w:sz="4" w:space="0" w:color="auto"/>
            </w:tcBorders>
            <w:shd w:val="clear" w:color="auto" w:fill="auto"/>
            <w:noWrap/>
            <w:vAlign w:val="center"/>
            <w:hideMark/>
          </w:tcPr>
          <w:p w:rsidR="00321A6A" w:rsidRPr="00BE6517" w:rsidRDefault="00321A6A" w:rsidP="00321A6A">
            <w:pPr>
              <w:spacing w:after="0" w:line="240" w:lineRule="auto"/>
              <w:contextualSpacing/>
              <w:jc w:val="center"/>
              <w:rPr>
                <w:rFonts w:ascii="Liberation Serif" w:hAnsi="Liberation Serif" w:cs="Arial"/>
                <w:bCs/>
                <w:sz w:val="20"/>
                <w:szCs w:val="20"/>
              </w:rPr>
            </w:pPr>
            <w:r w:rsidRPr="00BE6517">
              <w:rPr>
                <w:rFonts w:ascii="Liberation Serif" w:hAnsi="Liberation Serif" w:cs="Arial"/>
                <w:bCs/>
                <w:sz w:val="20"/>
                <w:szCs w:val="20"/>
              </w:rPr>
              <w:t>6</w:t>
            </w:r>
          </w:p>
        </w:tc>
        <w:tc>
          <w:tcPr>
            <w:tcW w:w="1039" w:type="dxa"/>
            <w:tcBorders>
              <w:top w:val="single" w:sz="4" w:space="0" w:color="auto"/>
              <w:left w:val="nil"/>
              <w:bottom w:val="single" w:sz="4" w:space="0" w:color="auto"/>
              <w:right w:val="single" w:sz="4" w:space="0" w:color="auto"/>
            </w:tcBorders>
            <w:shd w:val="clear" w:color="auto" w:fill="auto"/>
            <w:noWrap/>
            <w:vAlign w:val="center"/>
            <w:hideMark/>
          </w:tcPr>
          <w:p w:rsidR="00321A6A" w:rsidRPr="00BE6517" w:rsidRDefault="00321A6A" w:rsidP="00321A6A">
            <w:pPr>
              <w:spacing w:after="0" w:line="240" w:lineRule="auto"/>
              <w:contextualSpacing/>
              <w:jc w:val="center"/>
              <w:rPr>
                <w:rFonts w:ascii="Liberation Serif" w:hAnsi="Liberation Serif" w:cs="Arial"/>
                <w:bCs/>
                <w:sz w:val="20"/>
                <w:szCs w:val="20"/>
              </w:rPr>
            </w:pPr>
            <w:r w:rsidRPr="00BE6517">
              <w:rPr>
                <w:rFonts w:ascii="Liberation Serif" w:hAnsi="Liberation Serif" w:cs="Arial"/>
                <w:bCs/>
                <w:sz w:val="20"/>
                <w:szCs w:val="20"/>
              </w:rPr>
              <w:t>7</w:t>
            </w:r>
          </w:p>
        </w:tc>
        <w:tc>
          <w:tcPr>
            <w:tcW w:w="1065" w:type="dxa"/>
            <w:tcBorders>
              <w:top w:val="single" w:sz="4" w:space="0" w:color="auto"/>
              <w:left w:val="nil"/>
              <w:bottom w:val="single" w:sz="4" w:space="0" w:color="auto"/>
              <w:right w:val="single" w:sz="4" w:space="0" w:color="auto"/>
            </w:tcBorders>
            <w:shd w:val="clear" w:color="auto" w:fill="auto"/>
            <w:noWrap/>
            <w:vAlign w:val="center"/>
            <w:hideMark/>
          </w:tcPr>
          <w:p w:rsidR="00321A6A" w:rsidRPr="00BE6517" w:rsidRDefault="00321A6A" w:rsidP="00321A6A">
            <w:pPr>
              <w:spacing w:after="0" w:line="240" w:lineRule="auto"/>
              <w:contextualSpacing/>
              <w:jc w:val="center"/>
              <w:rPr>
                <w:rFonts w:ascii="Liberation Serif" w:hAnsi="Liberation Serif" w:cs="Arial"/>
                <w:bCs/>
                <w:sz w:val="20"/>
                <w:szCs w:val="20"/>
              </w:rPr>
            </w:pPr>
            <w:r w:rsidRPr="00BE6517">
              <w:rPr>
                <w:rFonts w:ascii="Liberation Serif" w:hAnsi="Liberation Serif" w:cs="Arial"/>
                <w:bCs/>
                <w:sz w:val="20"/>
                <w:szCs w:val="20"/>
              </w:rPr>
              <w:t>8</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321A6A" w:rsidRPr="00BE6517" w:rsidRDefault="00321A6A" w:rsidP="00321A6A">
            <w:pPr>
              <w:spacing w:after="0" w:line="240" w:lineRule="auto"/>
              <w:contextualSpacing/>
              <w:jc w:val="center"/>
              <w:rPr>
                <w:rFonts w:ascii="Liberation Serif" w:hAnsi="Liberation Serif" w:cs="Arial"/>
                <w:bCs/>
                <w:sz w:val="20"/>
                <w:szCs w:val="20"/>
              </w:rPr>
            </w:pPr>
            <w:r w:rsidRPr="00BE6517">
              <w:rPr>
                <w:rFonts w:ascii="Liberation Serif" w:hAnsi="Liberation Serif" w:cs="Arial"/>
                <w:bCs/>
                <w:sz w:val="20"/>
                <w:szCs w:val="20"/>
              </w:rPr>
              <w:t>9</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321A6A" w:rsidRPr="00BE6517" w:rsidRDefault="00321A6A" w:rsidP="00321A6A">
            <w:pPr>
              <w:spacing w:after="0" w:line="240" w:lineRule="auto"/>
              <w:contextualSpacing/>
              <w:jc w:val="center"/>
              <w:rPr>
                <w:rFonts w:ascii="Liberation Serif" w:hAnsi="Liberation Serif" w:cs="Arial"/>
                <w:bCs/>
                <w:sz w:val="20"/>
                <w:szCs w:val="20"/>
              </w:rPr>
            </w:pPr>
            <w:r w:rsidRPr="00BE6517">
              <w:rPr>
                <w:rFonts w:ascii="Liberation Serif" w:hAnsi="Liberation Serif" w:cs="Arial"/>
                <w:bCs/>
                <w:sz w:val="20"/>
                <w:szCs w:val="20"/>
              </w:rPr>
              <w:t>10</w:t>
            </w:r>
          </w:p>
        </w:tc>
        <w:tc>
          <w:tcPr>
            <w:tcW w:w="1139" w:type="dxa"/>
            <w:tcBorders>
              <w:top w:val="single" w:sz="4" w:space="0" w:color="auto"/>
              <w:left w:val="nil"/>
              <w:bottom w:val="single" w:sz="4" w:space="0" w:color="auto"/>
              <w:right w:val="single" w:sz="4" w:space="0" w:color="auto"/>
            </w:tcBorders>
            <w:shd w:val="clear" w:color="auto" w:fill="auto"/>
            <w:noWrap/>
            <w:vAlign w:val="center"/>
            <w:hideMark/>
          </w:tcPr>
          <w:p w:rsidR="00321A6A" w:rsidRPr="00BE6517" w:rsidRDefault="00321A6A" w:rsidP="00321A6A">
            <w:pPr>
              <w:spacing w:after="0" w:line="240" w:lineRule="auto"/>
              <w:contextualSpacing/>
              <w:jc w:val="center"/>
              <w:rPr>
                <w:rFonts w:ascii="Liberation Serif" w:hAnsi="Liberation Serif" w:cs="Arial"/>
                <w:bCs/>
                <w:sz w:val="20"/>
                <w:szCs w:val="20"/>
              </w:rPr>
            </w:pPr>
            <w:r w:rsidRPr="00BE6517">
              <w:rPr>
                <w:rFonts w:ascii="Liberation Serif" w:hAnsi="Liberation Serif" w:cs="Arial"/>
                <w:bCs/>
                <w:sz w:val="20"/>
                <w:szCs w:val="20"/>
              </w:rPr>
              <w:t>11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21A6A" w:rsidRPr="00BE6517" w:rsidRDefault="00321A6A" w:rsidP="00321A6A">
            <w:pPr>
              <w:spacing w:after="0" w:line="240" w:lineRule="auto"/>
              <w:contextualSpacing/>
              <w:jc w:val="center"/>
              <w:rPr>
                <w:rFonts w:ascii="Liberation Serif" w:hAnsi="Liberation Serif" w:cs="Arial"/>
                <w:bCs/>
                <w:sz w:val="20"/>
                <w:szCs w:val="20"/>
              </w:rPr>
            </w:pPr>
            <w:r w:rsidRPr="00BE6517">
              <w:rPr>
                <w:rFonts w:ascii="Liberation Serif" w:hAnsi="Liberation Serif" w:cs="Arial"/>
                <w:bCs/>
                <w:sz w:val="20"/>
                <w:szCs w:val="20"/>
              </w:rPr>
              <w:t>12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21A6A" w:rsidRPr="00BE6517" w:rsidRDefault="00321A6A" w:rsidP="00321A6A">
            <w:pPr>
              <w:spacing w:after="0" w:line="240" w:lineRule="auto"/>
              <w:contextualSpacing/>
              <w:jc w:val="center"/>
              <w:rPr>
                <w:rFonts w:ascii="Liberation Serif" w:hAnsi="Liberation Serif" w:cs="Arial"/>
                <w:bCs/>
                <w:sz w:val="20"/>
                <w:szCs w:val="20"/>
              </w:rPr>
            </w:pPr>
            <w:r w:rsidRPr="00BE6517">
              <w:rPr>
                <w:rFonts w:ascii="Liberation Serif" w:hAnsi="Liberation Serif" w:cs="Arial"/>
                <w:bCs/>
                <w:sz w:val="20"/>
                <w:szCs w:val="20"/>
              </w:rPr>
              <w:t>13</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321A6A" w:rsidRPr="00BE6517" w:rsidRDefault="00321A6A" w:rsidP="00321A6A">
            <w:pPr>
              <w:spacing w:after="0" w:line="240" w:lineRule="auto"/>
              <w:contextualSpacing/>
              <w:jc w:val="center"/>
              <w:rPr>
                <w:rFonts w:ascii="Liberation Serif" w:hAnsi="Liberation Serif" w:cs="Arial"/>
                <w:bCs/>
                <w:sz w:val="20"/>
                <w:szCs w:val="20"/>
              </w:rPr>
            </w:pPr>
            <w:r w:rsidRPr="00BE6517">
              <w:rPr>
                <w:rFonts w:ascii="Liberation Serif" w:hAnsi="Liberation Serif" w:cs="Arial"/>
                <w:bCs/>
                <w:sz w:val="20"/>
                <w:szCs w:val="20"/>
              </w:rPr>
              <w:t>14</w:t>
            </w:r>
          </w:p>
        </w:tc>
      </w:tr>
      <w:tr w:rsidR="00321A6A" w:rsidRPr="00BE6517" w:rsidTr="00BE6517">
        <w:trPr>
          <w:cantSplit/>
          <w:trHeight w:val="1320"/>
        </w:trPr>
        <w:tc>
          <w:tcPr>
            <w:tcW w:w="464" w:type="dxa"/>
            <w:tcBorders>
              <w:top w:val="single" w:sz="4" w:space="0" w:color="auto"/>
              <w:left w:val="single" w:sz="4" w:space="0" w:color="auto"/>
              <w:bottom w:val="single" w:sz="4" w:space="0" w:color="auto"/>
              <w:right w:val="single" w:sz="4" w:space="0" w:color="auto"/>
            </w:tcBorders>
            <w:shd w:val="clear" w:color="auto" w:fill="auto"/>
            <w:hideMark/>
          </w:tcPr>
          <w:p w:rsidR="00321A6A" w:rsidRPr="00BE6517" w:rsidRDefault="00BE6517" w:rsidP="00321A6A">
            <w:pPr>
              <w:spacing w:after="0" w:line="240" w:lineRule="auto"/>
              <w:contextualSpacing/>
              <w:jc w:val="center"/>
              <w:rPr>
                <w:rFonts w:ascii="Liberation Serif" w:hAnsi="Liberation Serif" w:cs="Arial"/>
                <w:sz w:val="20"/>
                <w:szCs w:val="20"/>
              </w:rPr>
            </w:pPr>
            <w:r>
              <w:rPr>
                <w:rFonts w:ascii="Liberation Serif" w:hAnsi="Liberation Serif" w:cs="Arial"/>
                <w:sz w:val="20"/>
                <w:szCs w:val="20"/>
              </w:rPr>
              <w:t>1</w:t>
            </w:r>
          </w:p>
        </w:tc>
        <w:tc>
          <w:tcPr>
            <w:tcW w:w="1487" w:type="dxa"/>
            <w:tcBorders>
              <w:top w:val="single" w:sz="4" w:space="0" w:color="auto"/>
              <w:left w:val="nil"/>
              <w:bottom w:val="single" w:sz="4" w:space="0" w:color="auto"/>
              <w:right w:val="single" w:sz="4" w:space="0" w:color="auto"/>
            </w:tcBorders>
            <w:shd w:val="clear" w:color="000000" w:fill="FFFFFF"/>
            <w:hideMark/>
          </w:tcPr>
          <w:p w:rsidR="00321A6A" w:rsidRPr="00BE6517" w:rsidRDefault="00321A6A" w:rsidP="00321A6A">
            <w:pPr>
              <w:spacing w:after="0" w:line="240" w:lineRule="auto"/>
              <w:contextualSpacing/>
              <w:rPr>
                <w:rFonts w:ascii="Liberation Serif" w:hAnsi="Liberation Serif" w:cs="Arial"/>
                <w:bCs/>
                <w:color w:val="000000"/>
                <w:sz w:val="20"/>
                <w:szCs w:val="20"/>
              </w:rPr>
            </w:pPr>
            <w:r w:rsidRPr="00BE6517">
              <w:rPr>
                <w:rFonts w:ascii="Liberation Serif" w:hAnsi="Liberation Serif" w:cs="Arial"/>
                <w:bCs/>
                <w:color w:val="000000"/>
                <w:sz w:val="20"/>
                <w:szCs w:val="20"/>
              </w:rPr>
              <w:t>Освоение Усть-Камышенского участка Гагарского месторождения природных вод</w:t>
            </w:r>
          </w:p>
        </w:tc>
        <w:tc>
          <w:tcPr>
            <w:tcW w:w="970" w:type="dxa"/>
            <w:tcBorders>
              <w:top w:val="single" w:sz="4" w:space="0" w:color="auto"/>
              <w:left w:val="nil"/>
              <w:bottom w:val="single" w:sz="4" w:space="0" w:color="auto"/>
              <w:right w:val="single" w:sz="4" w:space="0" w:color="auto"/>
            </w:tcBorders>
            <w:shd w:val="clear" w:color="000000" w:fill="FFFFFF"/>
            <w:hideMark/>
          </w:tcPr>
          <w:p w:rsidR="00321A6A" w:rsidRPr="00BE6517" w:rsidRDefault="00321A6A" w:rsidP="00321A6A">
            <w:pPr>
              <w:spacing w:after="0" w:line="240" w:lineRule="auto"/>
              <w:contextualSpacing/>
              <w:rPr>
                <w:rFonts w:ascii="Liberation Serif" w:hAnsi="Liberation Serif" w:cs="Arial"/>
                <w:bCs/>
                <w:color w:val="000000"/>
                <w:sz w:val="20"/>
                <w:szCs w:val="20"/>
              </w:rPr>
            </w:pPr>
            <w:r w:rsidRPr="00BE6517">
              <w:rPr>
                <w:rFonts w:ascii="Liberation Serif" w:hAnsi="Liberation Serif" w:cs="Arial"/>
                <w:bCs/>
                <w:color w:val="000000"/>
                <w:sz w:val="20"/>
                <w:szCs w:val="20"/>
              </w:rPr>
              <w:t> </w:t>
            </w:r>
          </w:p>
        </w:tc>
        <w:tc>
          <w:tcPr>
            <w:tcW w:w="1031" w:type="dxa"/>
            <w:tcBorders>
              <w:top w:val="single" w:sz="4" w:space="0" w:color="auto"/>
              <w:left w:val="nil"/>
              <w:bottom w:val="single" w:sz="4" w:space="0" w:color="auto"/>
              <w:right w:val="single" w:sz="4" w:space="0" w:color="auto"/>
            </w:tcBorders>
            <w:shd w:val="clear" w:color="000000" w:fill="FFFFFF"/>
            <w:hideMark/>
          </w:tcPr>
          <w:p w:rsidR="00321A6A" w:rsidRPr="00BE6517" w:rsidRDefault="00321A6A" w:rsidP="00321A6A">
            <w:pPr>
              <w:spacing w:after="0" w:line="240" w:lineRule="auto"/>
              <w:contextualSpacing/>
              <w:rPr>
                <w:rFonts w:ascii="Liberation Serif" w:hAnsi="Liberation Serif" w:cs="Arial"/>
                <w:bCs/>
                <w:color w:val="000000"/>
                <w:sz w:val="20"/>
                <w:szCs w:val="20"/>
              </w:rPr>
            </w:pPr>
            <w:r w:rsidRPr="00BE6517">
              <w:rPr>
                <w:rFonts w:ascii="Liberation Serif" w:hAnsi="Liberation Serif" w:cs="Arial"/>
                <w:bCs/>
                <w:color w:val="000000"/>
                <w:sz w:val="20"/>
                <w:szCs w:val="20"/>
              </w:rPr>
              <w:t>Муниципальная</w:t>
            </w:r>
          </w:p>
        </w:tc>
        <w:tc>
          <w:tcPr>
            <w:tcW w:w="1285" w:type="dxa"/>
            <w:tcBorders>
              <w:top w:val="single" w:sz="4" w:space="0" w:color="auto"/>
              <w:left w:val="nil"/>
              <w:bottom w:val="single" w:sz="4" w:space="0" w:color="auto"/>
              <w:right w:val="single" w:sz="4" w:space="0" w:color="auto"/>
            </w:tcBorders>
            <w:shd w:val="clear" w:color="000000" w:fill="FFFFFF"/>
            <w:hideMark/>
          </w:tcPr>
          <w:p w:rsidR="00321A6A" w:rsidRPr="00BE6517" w:rsidRDefault="00321A6A" w:rsidP="00321A6A">
            <w:pPr>
              <w:spacing w:after="0" w:line="240" w:lineRule="auto"/>
              <w:contextualSpacing/>
              <w:rPr>
                <w:rFonts w:ascii="Liberation Serif" w:hAnsi="Liberation Serif" w:cs="Arial"/>
                <w:bCs/>
                <w:color w:val="000000"/>
                <w:sz w:val="20"/>
                <w:szCs w:val="20"/>
              </w:rPr>
            </w:pPr>
            <w:r w:rsidRPr="00BE6517">
              <w:rPr>
                <w:rFonts w:ascii="Liberation Serif" w:hAnsi="Liberation Serif" w:cs="Arial"/>
                <w:bCs/>
                <w:color w:val="000000"/>
                <w:sz w:val="20"/>
                <w:szCs w:val="20"/>
              </w:rPr>
              <w:t xml:space="preserve">346 372 100,0   </w:t>
            </w:r>
          </w:p>
        </w:tc>
        <w:tc>
          <w:tcPr>
            <w:tcW w:w="1337" w:type="dxa"/>
            <w:tcBorders>
              <w:top w:val="single" w:sz="4" w:space="0" w:color="auto"/>
              <w:left w:val="nil"/>
              <w:bottom w:val="single" w:sz="4" w:space="0" w:color="auto"/>
              <w:right w:val="single" w:sz="4" w:space="0" w:color="auto"/>
            </w:tcBorders>
            <w:shd w:val="clear" w:color="000000" w:fill="FFFFFF"/>
            <w:hideMark/>
          </w:tcPr>
          <w:p w:rsidR="00321A6A" w:rsidRPr="00BE6517" w:rsidRDefault="00321A6A" w:rsidP="00321A6A">
            <w:pPr>
              <w:spacing w:after="0" w:line="240" w:lineRule="auto"/>
              <w:contextualSpacing/>
              <w:rPr>
                <w:rFonts w:ascii="Liberation Serif" w:hAnsi="Liberation Serif" w:cs="Arial"/>
                <w:bCs/>
                <w:color w:val="000000"/>
                <w:sz w:val="20"/>
                <w:szCs w:val="20"/>
              </w:rPr>
            </w:pPr>
            <w:r w:rsidRPr="00BE6517">
              <w:rPr>
                <w:rFonts w:ascii="Liberation Serif" w:hAnsi="Liberation Serif" w:cs="Arial"/>
                <w:bCs/>
                <w:color w:val="000000"/>
                <w:sz w:val="20"/>
                <w:szCs w:val="20"/>
              </w:rPr>
              <w:t xml:space="preserve">346 372 100,0   </w:t>
            </w:r>
          </w:p>
        </w:tc>
        <w:tc>
          <w:tcPr>
            <w:tcW w:w="1039" w:type="dxa"/>
            <w:tcBorders>
              <w:top w:val="single" w:sz="4" w:space="0" w:color="auto"/>
              <w:left w:val="nil"/>
              <w:bottom w:val="single" w:sz="4" w:space="0" w:color="auto"/>
              <w:right w:val="single" w:sz="4" w:space="0" w:color="auto"/>
            </w:tcBorders>
            <w:shd w:val="clear" w:color="000000" w:fill="FFFFFF"/>
            <w:hideMark/>
          </w:tcPr>
          <w:p w:rsidR="00321A6A" w:rsidRPr="00BE6517" w:rsidRDefault="00321A6A" w:rsidP="00321A6A">
            <w:pPr>
              <w:spacing w:after="0" w:line="240" w:lineRule="auto"/>
              <w:contextualSpacing/>
              <w:rPr>
                <w:rFonts w:ascii="Liberation Serif" w:hAnsi="Liberation Serif" w:cs="Arial"/>
                <w:bCs/>
                <w:color w:val="000000"/>
                <w:sz w:val="20"/>
                <w:szCs w:val="20"/>
              </w:rPr>
            </w:pPr>
            <w:r w:rsidRPr="00BE6517">
              <w:rPr>
                <w:rFonts w:ascii="Liberation Serif" w:hAnsi="Liberation Serif" w:cs="Arial"/>
                <w:bCs/>
                <w:color w:val="000000"/>
                <w:sz w:val="20"/>
                <w:szCs w:val="20"/>
              </w:rPr>
              <w:t>2020 г.</w:t>
            </w:r>
          </w:p>
        </w:tc>
        <w:tc>
          <w:tcPr>
            <w:tcW w:w="1065" w:type="dxa"/>
            <w:tcBorders>
              <w:top w:val="single" w:sz="4" w:space="0" w:color="auto"/>
              <w:left w:val="nil"/>
              <w:bottom w:val="single" w:sz="4" w:space="0" w:color="auto"/>
              <w:right w:val="single" w:sz="4" w:space="0" w:color="auto"/>
            </w:tcBorders>
            <w:shd w:val="clear" w:color="000000" w:fill="FFFFFF"/>
            <w:hideMark/>
          </w:tcPr>
          <w:p w:rsidR="00321A6A" w:rsidRPr="00BE6517" w:rsidRDefault="00321A6A" w:rsidP="00321A6A">
            <w:pPr>
              <w:spacing w:after="0" w:line="240" w:lineRule="auto"/>
              <w:contextualSpacing/>
              <w:rPr>
                <w:rFonts w:ascii="Liberation Serif" w:hAnsi="Liberation Serif" w:cs="Arial"/>
                <w:bCs/>
                <w:color w:val="000000"/>
                <w:sz w:val="20"/>
                <w:szCs w:val="20"/>
              </w:rPr>
            </w:pPr>
            <w:r w:rsidRPr="00BE6517">
              <w:rPr>
                <w:rFonts w:ascii="Liberation Serif" w:hAnsi="Liberation Serif" w:cs="Arial"/>
                <w:bCs/>
                <w:color w:val="000000"/>
                <w:sz w:val="20"/>
                <w:szCs w:val="20"/>
              </w:rPr>
              <w:t>2020 г.</w:t>
            </w:r>
          </w:p>
        </w:tc>
        <w:tc>
          <w:tcPr>
            <w:tcW w:w="1240" w:type="dxa"/>
            <w:tcBorders>
              <w:top w:val="single" w:sz="4" w:space="0" w:color="auto"/>
              <w:left w:val="nil"/>
              <w:bottom w:val="single" w:sz="4" w:space="0" w:color="auto"/>
              <w:right w:val="single" w:sz="4" w:space="0" w:color="auto"/>
            </w:tcBorders>
            <w:shd w:val="clear" w:color="000000" w:fill="FFFFFF"/>
            <w:hideMark/>
          </w:tcPr>
          <w:p w:rsidR="00321A6A" w:rsidRPr="00BE6517" w:rsidRDefault="00321A6A" w:rsidP="00321A6A">
            <w:pPr>
              <w:spacing w:after="0" w:line="240" w:lineRule="auto"/>
              <w:contextualSpacing/>
              <w:jc w:val="right"/>
              <w:rPr>
                <w:rFonts w:ascii="Liberation Serif" w:hAnsi="Liberation Serif" w:cs="Arial"/>
                <w:bCs/>
                <w:color w:val="000000"/>
                <w:sz w:val="20"/>
                <w:szCs w:val="20"/>
              </w:rPr>
            </w:pPr>
            <w:r w:rsidRPr="00BE6517">
              <w:rPr>
                <w:rFonts w:ascii="Liberation Serif" w:hAnsi="Liberation Serif" w:cs="Arial"/>
                <w:bCs/>
                <w:color w:val="000000"/>
                <w:sz w:val="20"/>
                <w:szCs w:val="20"/>
              </w:rPr>
              <w:t xml:space="preserve">346 372 100,0   </w:t>
            </w:r>
          </w:p>
        </w:tc>
        <w:tc>
          <w:tcPr>
            <w:tcW w:w="1276" w:type="dxa"/>
            <w:tcBorders>
              <w:top w:val="single" w:sz="4" w:space="0" w:color="auto"/>
              <w:left w:val="nil"/>
              <w:bottom w:val="single" w:sz="4" w:space="0" w:color="auto"/>
              <w:right w:val="single" w:sz="4" w:space="0" w:color="auto"/>
            </w:tcBorders>
            <w:shd w:val="clear" w:color="000000" w:fill="FFFFFF"/>
            <w:hideMark/>
          </w:tcPr>
          <w:p w:rsidR="00321A6A" w:rsidRPr="00BE6517" w:rsidRDefault="00321A6A" w:rsidP="00321A6A">
            <w:pPr>
              <w:spacing w:after="0" w:line="240" w:lineRule="auto"/>
              <w:contextualSpacing/>
              <w:jc w:val="right"/>
              <w:rPr>
                <w:rFonts w:ascii="Liberation Serif" w:hAnsi="Liberation Serif" w:cs="Arial"/>
                <w:bCs/>
                <w:color w:val="000000"/>
                <w:sz w:val="20"/>
                <w:szCs w:val="20"/>
              </w:rPr>
            </w:pPr>
            <w:r w:rsidRPr="00BE6517">
              <w:rPr>
                <w:rFonts w:ascii="Liberation Serif" w:hAnsi="Liberation Serif" w:cs="Arial"/>
                <w:bCs/>
                <w:color w:val="000000"/>
                <w:sz w:val="20"/>
                <w:szCs w:val="20"/>
              </w:rPr>
              <w:t xml:space="preserve">346 372 100,0   </w:t>
            </w:r>
          </w:p>
        </w:tc>
        <w:tc>
          <w:tcPr>
            <w:tcW w:w="1139" w:type="dxa"/>
            <w:tcBorders>
              <w:top w:val="single" w:sz="4" w:space="0" w:color="auto"/>
              <w:left w:val="nil"/>
              <w:bottom w:val="single" w:sz="4" w:space="0" w:color="auto"/>
              <w:right w:val="single" w:sz="4" w:space="0" w:color="auto"/>
            </w:tcBorders>
            <w:shd w:val="clear" w:color="000000" w:fill="FFFFFF"/>
            <w:hideMark/>
          </w:tcPr>
          <w:p w:rsidR="00321A6A" w:rsidRPr="00BE6517" w:rsidRDefault="00321A6A" w:rsidP="00321A6A">
            <w:pPr>
              <w:spacing w:after="0" w:line="240" w:lineRule="auto"/>
              <w:contextualSpacing/>
              <w:jc w:val="right"/>
              <w:rPr>
                <w:rFonts w:ascii="Liberation Serif" w:hAnsi="Liberation Serif" w:cs="Arial"/>
                <w:bCs/>
                <w:color w:val="000000"/>
                <w:sz w:val="20"/>
                <w:szCs w:val="20"/>
              </w:rPr>
            </w:pPr>
            <w:r w:rsidRPr="00BE6517">
              <w:rPr>
                <w:rFonts w:ascii="Liberation Serif" w:hAnsi="Liberation Serif" w:cs="Arial"/>
                <w:bCs/>
                <w:color w:val="000000"/>
                <w:sz w:val="20"/>
                <w:szCs w:val="20"/>
              </w:rPr>
              <w:t xml:space="preserve">0,0   </w:t>
            </w:r>
          </w:p>
        </w:tc>
        <w:tc>
          <w:tcPr>
            <w:tcW w:w="1134" w:type="dxa"/>
            <w:tcBorders>
              <w:top w:val="single" w:sz="4" w:space="0" w:color="auto"/>
              <w:left w:val="nil"/>
              <w:bottom w:val="single" w:sz="4" w:space="0" w:color="auto"/>
              <w:right w:val="single" w:sz="4" w:space="0" w:color="auto"/>
            </w:tcBorders>
            <w:shd w:val="clear" w:color="000000" w:fill="FFFFFF"/>
            <w:hideMark/>
          </w:tcPr>
          <w:p w:rsidR="00321A6A" w:rsidRPr="00BE6517" w:rsidRDefault="00321A6A" w:rsidP="00321A6A">
            <w:pPr>
              <w:spacing w:after="0" w:line="240" w:lineRule="auto"/>
              <w:contextualSpacing/>
              <w:jc w:val="right"/>
              <w:rPr>
                <w:rFonts w:ascii="Liberation Serif" w:hAnsi="Liberation Serif" w:cs="Arial"/>
                <w:bCs/>
                <w:color w:val="000000"/>
                <w:sz w:val="20"/>
                <w:szCs w:val="20"/>
              </w:rPr>
            </w:pPr>
            <w:r w:rsidRPr="00BE6517">
              <w:rPr>
                <w:rFonts w:ascii="Liberation Serif" w:hAnsi="Liberation Serif" w:cs="Arial"/>
                <w:bCs/>
                <w:color w:val="000000"/>
                <w:sz w:val="20"/>
                <w:szCs w:val="20"/>
              </w:rPr>
              <w:t xml:space="preserve">0,0   </w:t>
            </w:r>
          </w:p>
        </w:tc>
        <w:tc>
          <w:tcPr>
            <w:tcW w:w="1134" w:type="dxa"/>
            <w:tcBorders>
              <w:top w:val="single" w:sz="4" w:space="0" w:color="auto"/>
              <w:left w:val="nil"/>
              <w:bottom w:val="single" w:sz="4" w:space="0" w:color="auto"/>
              <w:right w:val="single" w:sz="4" w:space="0" w:color="auto"/>
            </w:tcBorders>
            <w:shd w:val="clear" w:color="000000" w:fill="FFFFFF"/>
            <w:hideMark/>
          </w:tcPr>
          <w:p w:rsidR="00321A6A" w:rsidRPr="00BE6517" w:rsidRDefault="00321A6A" w:rsidP="00321A6A">
            <w:pPr>
              <w:spacing w:after="0" w:line="240" w:lineRule="auto"/>
              <w:contextualSpacing/>
              <w:jc w:val="right"/>
              <w:rPr>
                <w:rFonts w:ascii="Liberation Serif" w:hAnsi="Liberation Serif" w:cs="Arial"/>
                <w:bCs/>
                <w:color w:val="000000"/>
                <w:sz w:val="20"/>
                <w:szCs w:val="20"/>
              </w:rPr>
            </w:pPr>
            <w:r w:rsidRPr="00BE6517">
              <w:rPr>
                <w:rFonts w:ascii="Liberation Serif" w:hAnsi="Liberation Serif" w:cs="Arial"/>
                <w:bCs/>
                <w:color w:val="000000"/>
                <w:sz w:val="20"/>
                <w:szCs w:val="20"/>
              </w:rPr>
              <w:t xml:space="preserve">0,0   </w:t>
            </w:r>
          </w:p>
        </w:tc>
        <w:tc>
          <w:tcPr>
            <w:tcW w:w="709" w:type="dxa"/>
            <w:tcBorders>
              <w:top w:val="single" w:sz="4" w:space="0" w:color="auto"/>
              <w:left w:val="nil"/>
              <w:bottom w:val="single" w:sz="4" w:space="0" w:color="auto"/>
              <w:right w:val="single" w:sz="4" w:space="0" w:color="auto"/>
            </w:tcBorders>
            <w:shd w:val="clear" w:color="000000" w:fill="FFFFFF"/>
            <w:hideMark/>
          </w:tcPr>
          <w:p w:rsidR="00321A6A" w:rsidRPr="00BE6517" w:rsidRDefault="00321A6A" w:rsidP="00321A6A">
            <w:pPr>
              <w:spacing w:after="0" w:line="240" w:lineRule="auto"/>
              <w:contextualSpacing/>
              <w:jc w:val="right"/>
              <w:rPr>
                <w:rFonts w:ascii="Liberation Serif" w:hAnsi="Liberation Serif" w:cs="Arial"/>
                <w:bCs/>
                <w:color w:val="000000"/>
                <w:sz w:val="20"/>
                <w:szCs w:val="20"/>
              </w:rPr>
            </w:pPr>
            <w:r w:rsidRPr="00BE6517">
              <w:rPr>
                <w:rFonts w:ascii="Liberation Serif" w:hAnsi="Liberation Serif" w:cs="Arial"/>
                <w:bCs/>
                <w:color w:val="000000"/>
                <w:sz w:val="20"/>
                <w:szCs w:val="20"/>
              </w:rPr>
              <w:t xml:space="preserve">0,0   </w:t>
            </w:r>
          </w:p>
        </w:tc>
      </w:tr>
      <w:tr w:rsidR="00321A6A" w:rsidRPr="00BE6517" w:rsidTr="00BE6517">
        <w:trPr>
          <w:cantSplit/>
          <w:trHeight w:val="264"/>
        </w:trPr>
        <w:tc>
          <w:tcPr>
            <w:tcW w:w="464" w:type="dxa"/>
            <w:tcBorders>
              <w:top w:val="single" w:sz="4" w:space="0" w:color="auto"/>
              <w:left w:val="single" w:sz="4" w:space="0" w:color="auto"/>
              <w:bottom w:val="single" w:sz="4" w:space="0" w:color="auto"/>
              <w:right w:val="single" w:sz="4" w:space="0" w:color="auto"/>
            </w:tcBorders>
            <w:shd w:val="clear" w:color="auto" w:fill="auto"/>
            <w:hideMark/>
          </w:tcPr>
          <w:p w:rsidR="00321A6A" w:rsidRPr="00BE6517" w:rsidRDefault="00BE6517" w:rsidP="00321A6A">
            <w:pPr>
              <w:spacing w:after="0" w:line="240" w:lineRule="auto"/>
              <w:contextualSpacing/>
              <w:jc w:val="center"/>
              <w:rPr>
                <w:rFonts w:ascii="Liberation Serif" w:hAnsi="Liberation Serif" w:cs="Arial"/>
                <w:sz w:val="20"/>
                <w:szCs w:val="20"/>
              </w:rPr>
            </w:pPr>
            <w:r>
              <w:rPr>
                <w:rFonts w:ascii="Liberation Serif" w:hAnsi="Liberation Serif" w:cs="Arial"/>
                <w:sz w:val="20"/>
                <w:szCs w:val="20"/>
              </w:rPr>
              <w:t>2</w:t>
            </w:r>
          </w:p>
        </w:tc>
        <w:tc>
          <w:tcPr>
            <w:tcW w:w="1487" w:type="dxa"/>
            <w:tcBorders>
              <w:top w:val="single" w:sz="4" w:space="0" w:color="auto"/>
              <w:left w:val="nil"/>
              <w:bottom w:val="single" w:sz="4" w:space="0" w:color="auto"/>
              <w:right w:val="single" w:sz="4" w:space="0" w:color="auto"/>
            </w:tcBorders>
            <w:shd w:val="clear" w:color="auto" w:fill="auto"/>
            <w:hideMark/>
          </w:tcPr>
          <w:p w:rsidR="00321A6A" w:rsidRPr="00BE6517" w:rsidRDefault="00321A6A" w:rsidP="00321A6A">
            <w:pPr>
              <w:spacing w:after="0" w:line="240" w:lineRule="auto"/>
              <w:contextualSpacing/>
              <w:rPr>
                <w:rFonts w:ascii="Liberation Serif" w:hAnsi="Liberation Serif" w:cs="Arial"/>
                <w:sz w:val="20"/>
                <w:szCs w:val="20"/>
              </w:rPr>
            </w:pPr>
            <w:r w:rsidRPr="00BE6517">
              <w:rPr>
                <w:rFonts w:ascii="Liberation Serif" w:hAnsi="Liberation Serif" w:cs="Arial"/>
                <w:sz w:val="20"/>
                <w:szCs w:val="20"/>
              </w:rPr>
              <w:t>местный бюджет</w:t>
            </w:r>
          </w:p>
        </w:tc>
        <w:tc>
          <w:tcPr>
            <w:tcW w:w="970" w:type="dxa"/>
            <w:tcBorders>
              <w:top w:val="single" w:sz="4" w:space="0" w:color="auto"/>
              <w:left w:val="nil"/>
              <w:bottom w:val="single" w:sz="4" w:space="0" w:color="auto"/>
              <w:right w:val="single" w:sz="4" w:space="0" w:color="auto"/>
            </w:tcBorders>
            <w:shd w:val="clear" w:color="auto" w:fill="auto"/>
            <w:hideMark/>
          </w:tcPr>
          <w:p w:rsidR="00321A6A" w:rsidRPr="00BE6517" w:rsidRDefault="00321A6A" w:rsidP="00321A6A">
            <w:pPr>
              <w:spacing w:after="0" w:line="240" w:lineRule="auto"/>
              <w:contextualSpacing/>
              <w:rPr>
                <w:rFonts w:ascii="Liberation Serif" w:hAnsi="Liberation Serif" w:cs="Arial"/>
                <w:sz w:val="20"/>
                <w:szCs w:val="20"/>
              </w:rPr>
            </w:pPr>
            <w:r w:rsidRPr="00BE6517">
              <w:rPr>
                <w:rFonts w:ascii="Liberation Serif" w:hAnsi="Liberation Serif" w:cs="Arial"/>
                <w:sz w:val="20"/>
                <w:szCs w:val="20"/>
              </w:rPr>
              <w:t> </w:t>
            </w:r>
          </w:p>
        </w:tc>
        <w:tc>
          <w:tcPr>
            <w:tcW w:w="1031" w:type="dxa"/>
            <w:tcBorders>
              <w:top w:val="single" w:sz="4" w:space="0" w:color="auto"/>
              <w:left w:val="nil"/>
              <w:bottom w:val="single" w:sz="4" w:space="0" w:color="auto"/>
              <w:right w:val="single" w:sz="4" w:space="0" w:color="auto"/>
            </w:tcBorders>
            <w:shd w:val="clear" w:color="auto" w:fill="auto"/>
            <w:hideMark/>
          </w:tcPr>
          <w:p w:rsidR="00321A6A" w:rsidRPr="00BE6517" w:rsidRDefault="00321A6A" w:rsidP="00321A6A">
            <w:pPr>
              <w:spacing w:after="0" w:line="240" w:lineRule="auto"/>
              <w:contextualSpacing/>
              <w:rPr>
                <w:rFonts w:ascii="Liberation Serif" w:hAnsi="Liberation Serif" w:cs="Arial"/>
                <w:sz w:val="20"/>
                <w:szCs w:val="20"/>
              </w:rPr>
            </w:pPr>
            <w:r w:rsidRPr="00BE6517">
              <w:rPr>
                <w:rFonts w:ascii="Liberation Serif" w:hAnsi="Liberation Serif" w:cs="Arial"/>
                <w:sz w:val="20"/>
                <w:szCs w:val="20"/>
              </w:rPr>
              <w:t> </w:t>
            </w:r>
          </w:p>
        </w:tc>
        <w:tc>
          <w:tcPr>
            <w:tcW w:w="1285" w:type="dxa"/>
            <w:tcBorders>
              <w:top w:val="single" w:sz="4" w:space="0" w:color="auto"/>
              <w:left w:val="nil"/>
              <w:bottom w:val="single" w:sz="4" w:space="0" w:color="auto"/>
              <w:right w:val="single" w:sz="4" w:space="0" w:color="auto"/>
            </w:tcBorders>
            <w:shd w:val="clear" w:color="auto" w:fill="auto"/>
            <w:hideMark/>
          </w:tcPr>
          <w:p w:rsidR="00321A6A" w:rsidRPr="00BE6517" w:rsidRDefault="00321A6A" w:rsidP="00321A6A">
            <w:pPr>
              <w:spacing w:after="0" w:line="240" w:lineRule="auto"/>
              <w:contextualSpacing/>
              <w:rPr>
                <w:rFonts w:ascii="Liberation Serif" w:hAnsi="Liberation Serif" w:cs="Arial"/>
                <w:sz w:val="20"/>
                <w:szCs w:val="20"/>
              </w:rPr>
            </w:pPr>
            <w:r w:rsidRPr="00BE6517">
              <w:rPr>
                <w:rFonts w:ascii="Liberation Serif" w:hAnsi="Liberation Serif" w:cs="Arial"/>
                <w:sz w:val="20"/>
                <w:szCs w:val="20"/>
              </w:rPr>
              <w:t> </w:t>
            </w:r>
          </w:p>
        </w:tc>
        <w:tc>
          <w:tcPr>
            <w:tcW w:w="1337" w:type="dxa"/>
            <w:tcBorders>
              <w:top w:val="single" w:sz="4" w:space="0" w:color="auto"/>
              <w:left w:val="nil"/>
              <w:bottom w:val="single" w:sz="4" w:space="0" w:color="auto"/>
              <w:right w:val="single" w:sz="4" w:space="0" w:color="auto"/>
            </w:tcBorders>
            <w:shd w:val="clear" w:color="auto" w:fill="auto"/>
            <w:hideMark/>
          </w:tcPr>
          <w:p w:rsidR="00321A6A" w:rsidRPr="00BE6517" w:rsidRDefault="00321A6A" w:rsidP="00321A6A">
            <w:pPr>
              <w:spacing w:after="0" w:line="240" w:lineRule="auto"/>
              <w:contextualSpacing/>
              <w:rPr>
                <w:rFonts w:ascii="Liberation Serif" w:hAnsi="Liberation Serif" w:cs="Arial"/>
                <w:sz w:val="20"/>
                <w:szCs w:val="20"/>
              </w:rPr>
            </w:pPr>
            <w:r w:rsidRPr="00BE6517">
              <w:rPr>
                <w:rFonts w:ascii="Liberation Serif" w:hAnsi="Liberation Serif" w:cs="Arial"/>
                <w:sz w:val="20"/>
                <w:szCs w:val="20"/>
              </w:rPr>
              <w:t> </w:t>
            </w:r>
          </w:p>
        </w:tc>
        <w:tc>
          <w:tcPr>
            <w:tcW w:w="1039" w:type="dxa"/>
            <w:tcBorders>
              <w:top w:val="single" w:sz="4" w:space="0" w:color="auto"/>
              <w:left w:val="nil"/>
              <w:bottom w:val="single" w:sz="4" w:space="0" w:color="auto"/>
              <w:right w:val="single" w:sz="4" w:space="0" w:color="auto"/>
            </w:tcBorders>
            <w:shd w:val="clear" w:color="auto" w:fill="auto"/>
            <w:hideMark/>
          </w:tcPr>
          <w:p w:rsidR="00321A6A" w:rsidRPr="00BE6517" w:rsidRDefault="00321A6A" w:rsidP="00321A6A">
            <w:pPr>
              <w:spacing w:after="0" w:line="240" w:lineRule="auto"/>
              <w:contextualSpacing/>
              <w:rPr>
                <w:rFonts w:ascii="Liberation Serif" w:hAnsi="Liberation Serif" w:cs="Arial"/>
                <w:sz w:val="20"/>
                <w:szCs w:val="20"/>
              </w:rPr>
            </w:pPr>
            <w:r w:rsidRPr="00BE6517">
              <w:rPr>
                <w:rFonts w:ascii="Liberation Serif" w:hAnsi="Liberation Serif" w:cs="Arial"/>
                <w:sz w:val="20"/>
                <w:szCs w:val="20"/>
              </w:rPr>
              <w:t> </w:t>
            </w:r>
          </w:p>
        </w:tc>
        <w:tc>
          <w:tcPr>
            <w:tcW w:w="1065" w:type="dxa"/>
            <w:tcBorders>
              <w:top w:val="single" w:sz="4" w:space="0" w:color="auto"/>
              <w:left w:val="nil"/>
              <w:bottom w:val="single" w:sz="4" w:space="0" w:color="auto"/>
              <w:right w:val="single" w:sz="4" w:space="0" w:color="auto"/>
            </w:tcBorders>
            <w:shd w:val="clear" w:color="auto" w:fill="auto"/>
            <w:hideMark/>
          </w:tcPr>
          <w:p w:rsidR="00321A6A" w:rsidRPr="00BE6517" w:rsidRDefault="00321A6A" w:rsidP="00321A6A">
            <w:pPr>
              <w:spacing w:after="0" w:line="240" w:lineRule="auto"/>
              <w:contextualSpacing/>
              <w:rPr>
                <w:rFonts w:ascii="Liberation Serif" w:hAnsi="Liberation Serif" w:cs="Arial"/>
                <w:sz w:val="20"/>
                <w:szCs w:val="20"/>
              </w:rPr>
            </w:pPr>
            <w:r w:rsidRPr="00BE6517">
              <w:rPr>
                <w:rFonts w:ascii="Liberation Serif" w:hAnsi="Liberation Serif" w:cs="Arial"/>
                <w:sz w:val="20"/>
                <w:szCs w:val="20"/>
              </w:rPr>
              <w:t> </w:t>
            </w:r>
          </w:p>
        </w:tc>
        <w:tc>
          <w:tcPr>
            <w:tcW w:w="1240" w:type="dxa"/>
            <w:tcBorders>
              <w:top w:val="single" w:sz="4" w:space="0" w:color="auto"/>
              <w:left w:val="nil"/>
              <w:bottom w:val="single" w:sz="4" w:space="0" w:color="auto"/>
              <w:right w:val="single" w:sz="4" w:space="0" w:color="auto"/>
            </w:tcBorders>
            <w:shd w:val="clear" w:color="auto" w:fill="auto"/>
            <w:hideMark/>
          </w:tcPr>
          <w:p w:rsidR="00321A6A" w:rsidRPr="00BE6517" w:rsidRDefault="00321A6A" w:rsidP="00321A6A">
            <w:pPr>
              <w:spacing w:after="0" w:line="240" w:lineRule="auto"/>
              <w:contextualSpacing/>
              <w:jc w:val="right"/>
              <w:rPr>
                <w:rFonts w:ascii="Liberation Serif" w:hAnsi="Liberation Serif" w:cs="Arial"/>
                <w:sz w:val="20"/>
                <w:szCs w:val="20"/>
              </w:rPr>
            </w:pPr>
            <w:r w:rsidRPr="00BE6517">
              <w:rPr>
                <w:rFonts w:ascii="Liberation Serif" w:hAnsi="Liberation Serif" w:cs="Arial"/>
                <w:sz w:val="20"/>
                <w:szCs w:val="20"/>
              </w:rPr>
              <w:t xml:space="preserve">346 372 100,0   </w:t>
            </w:r>
          </w:p>
        </w:tc>
        <w:tc>
          <w:tcPr>
            <w:tcW w:w="1276" w:type="dxa"/>
            <w:tcBorders>
              <w:top w:val="single" w:sz="4" w:space="0" w:color="auto"/>
              <w:left w:val="nil"/>
              <w:bottom w:val="single" w:sz="4" w:space="0" w:color="auto"/>
              <w:right w:val="single" w:sz="4" w:space="0" w:color="auto"/>
            </w:tcBorders>
            <w:shd w:val="clear" w:color="auto" w:fill="auto"/>
            <w:hideMark/>
          </w:tcPr>
          <w:p w:rsidR="00321A6A" w:rsidRPr="00BE6517" w:rsidRDefault="00321A6A" w:rsidP="00321A6A">
            <w:pPr>
              <w:spacing w:after="0" w:line="240" w:lineRule="auto"/>
              <w:contextualSpacing/>
              <w:jc w:val="right"/>
              <w:rPr>
                <w:rFonts w:ascii="Liberation Serif" w:hAnsi="Liberation Serif" w:cs="Arial"/>
                <w:sz w:val="20"/>
                <w:szCs w:val="20"/>
              </w:rPr>
            </w:pPr>
            <w:r w:rsidRPr="00BE6517">
              <w:rPr>
                <w:rFonts w:ascii="Liberation Serif" w:hAnsi="Liberation Serif" w:cs="Arial"/>
                <w:sz w:val="20"/>
                <w:szCs w:val="20"/>
              </w:rPr>
              <w:t xml:space="preserve">346 372 100,0   </w:t>
            </w:r>
          </w:p>
        </w:tc>
        <w:tc>
          <w:tcPr>
            <w:tcW w:w="1139" w:type="dxa"/>
            <w:tcBorders>
              <w:top w:val="single" w:sz="4" w:space="0" w:color="auto"/>
              <w:left w:val="nil"/>
              <w:bottom w:val="single" w:sz="4" w:space="0" w:color="auto"/>
              <w:right w:val="single" w:sz="4" w:space="0" w:color="auto"/>
            </w:tcBorders>
            <w:shd w:val="clear" w:color="auto" w:fill="auto"/>
            <w:hideMark/>
          </w:tcPr>
          <w:p w:rsidR="00321A6A" w:rsidRPr="00BE6517" w:rsidRDefault="00321A6A" w:rsidP="00321A6A">
            <w:pPr>
              <w:spacing w:after="0" w:line="240" w:lineRule="auto"/>
              <w:contextualSpacing/>
              <w:jc w:val="right"/>
              <w:rPr>
                <w:rFonts w:ascii="Liberation Serif" w:hAnsi="Liberation Serif" w:cs="Arial"/>
                <w:sz w:val="20"/>
                <w:szCs w:val="20"/>
              </w:rPr>
            </w:pPr>
            <w:r w:rsidRPr="00BE6517">
              <w:rPr>
                <w:rFonts w:ascii="Liberation Serif" w:hAnsi="Liberation Serif" w:cs="Arial"/>
                <w:sz w:val="20"/>
                <w:szCs w:val="20"/>
              </w:rPr>
              <w:t xml:space="preserve">0,0   </w:t>
            </w:r>
          </w:p>
        </w:tc>
        <w:tc>
          <w:tcPr>
            <w:tcW w:w="1134" w:type="dxa"/>
            <w:tcBorders>
              <w:top w:val="single" w:sz="4" w:space="0" w:color="auto"/>
              <w:left w:val="nil"/>
              <w:bottom w:val="single" w:sz="4" w:space="0" w:color="auto"/>
              <w:right w:val="single" w:sz="4" w:space="0" w:color="auto"/>
            </w:tcBorders>
            <w:shd w:val="clear" w:color="auto" w:fill="auto"/>
            <w:hideMark/>
          </w:tcPr>
          <w:p w:rsidR="00321A6A" w:rsidRPr="00BE6517" w:rsidRDefault="00321A6A" w:rsidP="00321A6A">
            <w:pPr>
              <w:spacing w:after="0" w:line="240" w:lineRule="auto"/>
              <w:contextualSpacing/>
              <w:jc w:val="right"/>
              <w:rPr>
                <w:rFonts w:ascii="Liberation Serif" w:hAnsi="Liberation Serif" w:cs="Arial"/>
                <w:sz w:val="20"/>
                <w:szCs w:val="20"/>
              </w:rPr>
            </w:pPr>
            <w:r w:rsidRPr="00BE6517">
              <w:rPr>
                <w:rFonts w:ascii="Liberation Serif" w:hAnsi="Liberation Serif" w:cs="Arial"/>
                <w:sz w:val="20"/>
                <w:szCs w:val="20"/>
              </w:rPr>
              <w:t xml:space="preserve">0,0   </w:t>
            </w:r>
          </w:p>
        </w:tc>
        <w:tc>
          <w:tcPr>
            <w:tcW w:w="1134" w:type="dxa"/>
            <w:tcBorders>
              <w:top w:val="single" w:sz="4" w:space="0" w:color="auto"/>
              <w:left w:val="nil"/>
              <w:bottom w:val="single" w:sz="4" w:space="0" w:color="auto"/>
              <w:right w:val="single" w:sz="4" w:space="0" w:color="auto"/>
            </w:tcBorders>
            <w:shd w:val="clear" w:color="auto" w:fill="auto"/>
            <w:hideMark/>
          </w:tcPr>
          <w:p w:rsidR="00321A6A" w:rsidRPr="00BE6517" w:rsidRDefault="00321A6A" w:rsidP="00321A6A">
            <w:pPr>
              <w:spacing w:after="0" w:line="240" w:lineRule="auto"/>
              <w:contextualSpacing/>
              <w:jc w:val="right"/>
              <w:rPr>
                <w:rFonts w:ascii="Liberation Serif" w:hAnsi="Liberation Serif" w:cs="Arial"/>
                <w:sz w:val="20"/>
                <w:szCs w:val="20"/>
              </w:rPr>
            </w:pPr>
            <w:r w:rsidRPr="00BE6517">
              <w:rPr>
                <w:rFonts w:ascii="Liberation Serif" w:hAnsi="Liberation Serif" w:cs="Arial"/>
                <w:sz w:val="20"/>
                <w:szCs w:val="20"/>
              </w:rPr>
              <w:t xml:space="preserve">0,0   </w:t>
            </w:r>
          </w:p>
        </w:tc>
        <w:tc>
          <w:tcPr>
            <w:tcW w:w="709" w:type="dxa"/>
            <w:tcBorders>
              <w:top w:val="single" w:sz="4" w:space="0" w:color="auto"/>
              <w:left w:val="nil"/>
              <w:bottom w:val="single" w:sz="4" w:space="0" w:color="auto"/>
              <w:right w:val="single" w:sz="4" w:space="0" w:color="auto"/>
            </w:tcBorders>
            <w:shd w:val="clear" w:color="auto" w:fill="auto"/>
            <w:hideMark/>
          </w:tcPr>
          <w:p w:rsidR="00321A6A" w:rsidRPr="00BE6517" w:rsidRDefault="00321A6A" w:rsidP="00321A6A">
            <w:pPr>
              <w:spacing w:after="0" w:line="240" w:lineRule="auto"/>
              <w:contextualSpacing/>
              <w:jc w:val="right"/>
              <w:rPr>
                <w:rFonts w:ascii="Liberation Serif" w:hAnsi="Liberation Serif" w:cs="Arial"/>
                <w:sz w:val="20"/>
                <w:szCs w:val="20"/>
              </w:rPr>
            </w:pPr>
            <w:r w:rsidRPr="00BE6517">
              <w:rPr>
                <w:rFonts w:ascii="Liberation Serif" w:hAnsi="Liberation Serif" w:cs="Arial"/>
                <w:sz w:val="20"/>
                <w:szCs w:val="20"/>
              </w:rPr>
              <w:t xml:space="preserve">0,0   </w:t>
            </w:r>
          </w:p>
        </w:tc>
      </w:tr>
      <w:tr w:rsidR="00321A6A" w:rsidRPr="00BE6517" w:rsidTr="00BE6517">
        <w:trPr>
          <w:cantSplit/>
          <w:trHeight w:val="1320"/>
        </w:trPr>
        <w:tc>
          <w:tcPr>
            <w:tcW w:w="464" w:type="dxa"/>
            <w:tcBorders>
              <w:top w:val="single" w:sz="4" w:space="0" w:color="auto"/>
              <w:left w:val="single" w:sz="4" w:space="0" w:color="auto"/>
              <w:bottom w:val="single" w:sz="4" w:space="0" w:color="auto"/>
              <w:right w:val="single" w:sz="4" w:space="0" w:color="auto"/>
            </w:tcBorders>
            <w:shd w:val="clear" w:color="auto" w:fill="auto"/>
            <w:hideMark/>
          </w:tcPr>
          <w:p w:rsidR="00321A6A" w:rsidRPr="00BE6517" w:rsidRDefault="00BE6517" w:rsidP="00321A6A">
            <w:pPr>
              <w:spacing w:after="0" w:line="240" w:lineRule="auto"/>
              <w:contextualSpacing/>
              <w:jc w:val="center"/>
              <w:rPr>
                <w:rFonts w:ascii="Liberation Serif" w:hAnsi="Liberation Serif" w:cs="Arial"/>
                <w:sz w:val="20"/>
                <w:szCs w:val="20"/>
              </w:rPr>
            </w:pPr>
            <w:r>
              <w:rPr>
                <w:rFonts w:ascii="Liberation Serif" w:hAnsi="Liberation Serif" w:cs="Arial"/>
                <w:sz w:val="20"/>
                <w:szCs w:val="20"/>
              </w:rPr>
              <w:lastRenderedPageBreak/>
              <w:t>3</w:t>
            </w:r>
          </w:p>
        </w:tc>
        <w:tc>
          <w:tcPr>
            <w:tcW w:w="1487" w:type="dxa"/>
            <w:tcBorders>
              <w:top w:val="single" w:sz="4" w:space="0" w:color="auto"/>
              <w:left w:val="nil"/>
              <w:bottom w:val="single" w:sz="4" w:space="0" w:color="auto"/>
              <w:right w:val="single" w:sz="4" w:space="0" w:color="auto"/>
            </w:tcBorders>
            <w:shd w:val="clear" w:color="000000" w:fill="FFFFFF"/>
            <w:hideMark/>
          </w:tcPr>
          <w:p w:rsidR="00321A6A" w:rsidRPr="00BE6517" w:rsidRDefault="00321A6A" w:rsidP="00321A6A">
            <w:pPr>
              <w:spacing w:after="0" w:line="240" w:lineRule="auto"/>
              <w:contextualSpacing/>
              <w:rPr>
                <w:rFonts w:ascii="Liberation Serif" w:hAnsi="Liberation Serif" w:cs="Arial"/>
                <w:bCs/>
                <w:color w:val="000000"/>
                <w:sz w:val="20"/>
                <w:szCs w:val="20"/>
              </w:rPr>
            </w:pPr>
            <w:r w:rsidRPr="00BE6517">
              <w:rPr>
                <w:rFonts w:ascii="Liberation Serif" w:hAnsi="Liberation Serif" w:cs="Arial"/>
                <w:bCs/>
                <w:color w:val="000000"/>
                <w:sz w:val="20"/>
                <w:szCs w:val="20"/>
              </w:rPr>
              <w:t>Спортивная площадка СОШ №7</w:t>
            </w:r>
          </w:p>
        </w:tc>
        <w:tc>
          <w:tcPr>
            <w:tcW w:w="970" w:type="dxa"/>
            <w:tcBorders>
              <w:top w:val="single" w:sz="4" w:space="0" w:color="auto"/>
              <w:left w:val="nil"/>
              <w:bottom w:val="single" w:sz="4" w:space="0" w:color="auto"/>
              <w:right w:val="single" w:sz="4" w:space="0" w:color="auto"/>
            </w:tcBorders>
            <w:shd w:val="clear" w:color="000000" w:fill="FFFFFF"/>
            <w:hideMark/>
          </w:tcPr>
          <w:p w:rsidR="00321A6A" w:rsidRPr="00BE6517" w:rsidRDefault="00321A6A" w:rsidP="00321A6A">
            <w:pPr>
              <w:spacing w:after="0" w:line="240" w:lineRule="auto"/>
              <w:contextualSpacing/>
              <w:rPr>
                <w:rFonts w:ascii="Liberation Serif" w:hAnsi="Liberation Serif" w:cs="Arial"/>
                <w:bCs/>
                <w:color w:val="000000"/>
                <w:sz w:val="20"/>
                <w:szCs w:val="20"/>
              </w:rPr>
            </w:pPr>
            <w:r w:rsidRPr="00BE6517">
              <w:rPr>
                <w:rFonts w:ascii="Liberation Serif" w:hAnsi="Liberation Serif" w:cs="Arial"/>
                <w:bCs/>
                <w:color w:val="000000"/>
                <w:sz w:val="20"/>
                <w:szCs w:val="20"/>
              </w:rPr>
              <w:t xml:space="preserve"> г. Заречный, ул. Алещенкова 19 </w:t>
            </w:r>
          </w:p>
        </w:tc>
        <w:tc>
          <w:tcPr>
            <w:tcW w:w="1031" w:type="dxa"/>
            <w:tcBorders>
              <w:top w:val="single" w:sz="4" w:space="0" w:color="auto"/>
              <w:left w:val="nil"/>
              <w:bottom w:val="single" w:sz="4" w:space="0" w:color="auto"/>
              <w:right w:val="single" w:sz="4" w:space="0" w:color="auto"/>
            </w:tcBorders>
            <w:shd w:val="clear" w:color="000000" w:fill="FFFFFF"/>
            <w:hideMark/>
          </w:tcPr>
          <w:p w:rsidR="00321A6A" w:rsidRPr="00BE6517" w:rsidRDefault="00321A6A" w:rsidP="00321A6A">
            <w:pPr>
              <w:spacing w:after="0" w:line="240" w:lineRule="auto"/>
              <w:contextualSpacing/>
              <w:rPr>
                <w:rFonts w:ascii="Liberation Serif" w:hAnsi="Liberation Serif" w:cs="Arial"/>
                <w:bCs/>
                <w:color w:val="000000"/>
                <w:sz w:val="20"/>
                <w:szCs w:val="20"/>
              </w:rPr>
            </w:pPr>
            <w:r w:rsidRPr="00BE6517">
              <w:rPr>
                <w:rFonts w:ascii="Liberation Serif" w:hAnsi="Liberation Serif" w:cs="Arial"/>
                <w:bCs/>
                <w:color w:val="000000"/>
                <w:sz w:val="20"/>
                <w:szCs w:val="20"/>
              </w:rPr>
              <w:t>Муниципальная</w:t>
            </w:r>
          </w:p>
        </w:tc>
        <w:tc>
          <w:tcPr>
            <w:tcW w:w="1285" w:type="dxa"/>
            <w:tcBorders>
              <w:top w:val="single" w:sz="4" w:space="0" w:color="auto"/>
              <w:left w:val="nil"/>
              <w:bottom w:val="single" w:sz="4" w:space="0" w:color="auto"/>
              <w:right w:val="single" w:sz="4" w:space="0" w:color="auto"/>
            </w:tcBorders>
            <w:shd w:val="clear" w:color="000000" w:fill="FFFFFF"/>
            <w:hideMark/>
          </w:tcPr>
          <w:p w:rsidR="00321A6A" w:rsidRPr="00BE6517" w:rsidRDefault="00321A6A" w:rsidP="00321A6A">
            <w:pPr>
              <w:spacing w:after="0" w:line="240" w:lineRule="auto"/>
              <w:contextualSpacing/>
              <w:rPr>
                <w:rFonts w:ascii="Liberation Serif" w:hAnsi="Liberation Serif" w:cs="Arial"/>
                <w:bCs/>
                <w:color w:val="000000"/>
                <w:sz w:val="20"/>
                <w:szCs w:val="20"/>
              </w:rPr>
            </w:pPr>
            <w:r w:rsidRPr="00BE6517">
              <w:rPr>
                <w:rFonts w:ascii="Liberation Serif" w:hAnsi="Liberation Serif" w:cs="Arial"/>
                <w:bCs/>
                <w:color w:val="000000"/>
                <w:sz w:val="20"/>
                <w:szCs w:val="20"/>
              </w:rPr>
              <w:t xml:space="preserve">0,0   </w:t>
            </w:r>
          </w:p>
        </w:tc>
        <w:tc>
          <w:tcPr>
            <w:tcW w:w="1337" w:type="dxa"/>
            <w:tcBorders>
              <w:top w:val="single" w:sz="4" w:space="0" w:color="auto"/>
              <w:left w:val="nil"/>
              <w:bottom w:val="single" w:sz="4" w:space="0" w:color="auto"/>
              <w:right w:val="single" w:sz="4" w:space="0" w:color="auto"/>
            </w:tcBorders>
            <w:shd w:val="clear" w:color="000000" w:fill="FFFFFF"/>
            <w:hideMark/>
          </w:tcPr>
          <w:p w:rsidR="00321A6A" w:rsidRPr="00BE6517" w:rsidRDefault="00321A6A" w:rsidP="00321A6A">
            <w:pPr>
              <w:spacing w:after="0" w:line="240" w:lineRule="auto"/>
              <w:contextualSpacing/>
              <w:rPr>
                <w:rFonts w:ascii="Liberation Serif" w:hAnsi="Liberation Serif" w:cs="Arial"/>
                <w:bCs/>
                <w:color w:val="000000"/>
                <w:sz w:val="20"/>
                <w:szCs w:val="20"/>
              </w:rPr>
            </w:pPr>
            <w:r w:rsidRPr="00BE6517">
              <w:rPr>
                <w:rFonts w:ascii="Liberation Serif" w:hAnsi="Liberation Serif" w:cs="Arial"/>
                <w:bCs/>
                <w:color w:val="000000"/>
                <w:sz w:val="20"/>
                <w:szCs w:val="20"/>
              </w:rPr>
              <w:t xml:space="preserve">0,0   </w:t>
            </w:r>
          </w:p>
        </w:tc>
        <w:tc>
          <w:tcPr>
            <w:tcW w:w="1039" w:type="dxa"/>
            <w:tcBorders>
              <w:top w:val="single" w:sz="4" w:space="0" w:color="auto"/>
              <w:left w:val="nil"/>
              <w:bottom w:val="single" w:sz="4" w:space="0" w:color="auto"/>
              <w:right w:val="single" w:sz="4" w:space="0" w:color="auto"/>
            </w:tcBorders>
            <w:shd w:val="clear" w:color="000000" w:fill="FFFFFF"/>
            <w:hideMark/>
          </w:tcPr>
          <w:p w:rsidR="00321A6A" w:rsidRPr="00BE6517" w:rsidRDefault="00321A6A" w:rsidP="00321A6A">
            <w:pPr>
              <w:spacing w:after="0" w:line="240" w:lineRule="auto"/>
              <w:contextualSpacing/>
              <w:rPr>
                <w:rFonts w:ascii="Liberation Serif" w:hAnsi="Liberation Serif" w:cs="Arial"/>
                <w:bCs/>
                <w:color w:val="000000"/>
                <w:sz w:val="20"/>
                <w:szCs w:val="20"/>
              </w:rPr>
            </w:pPr>
            <w:r w:rsidRPr="00BE6517">
              <w:rPr>
                <w:rFonts w:ascii="Liberation Serif" w:hAnsi="Liberation Serif" w:cs="Arial"/>
                <w:bCs/>
                <w:color w:val="000000"/>
                <w:sz w:val="20"/>
                <w:szCs w:val="20"/>
              </w:rPr>
              <w:t>2018 г.</w:t>
            </w:r>
          </w:p>
        </w:tc>
        <w:tc>
          <w:tcPr>
            <w:tcW w:w="1065" w:type="dxa"/>
            <w:tcBorders>
              <w:top w:val="single" w:sz="4" w:space="0" w:color="auto"/>
              <w:left w:val="nil"/>
              <w:bottom w:val="single" w:sz="4" w:space="0" w:color="auto"/>
              <w:right w:val="single" w:sz="4" w:space="0" w:color="auto"/>
            </w:tcBorders>
            <w:shd w:val="clear" w:color="000000" w:fill="FFFFFF"/>
            <w:hideMark/>
          </w:tcPr>
          <w:p w:rsidR="00321A6A" w:rsidRPr="00BE6517" w:rsidRDefault="00321A6A" w:rsidP="00321A6A">
            <w:pPr>
              <w:spacing w:after="0" w:line="240" w:lineRule="auto"/>
              <w:contextualSpacing/>
              <w:rPr>
                <w:rFonts w:ascii="Liberation Serif" w:hAnsi="Liberation Serif" w:cs="Arial"/>
                <w:bCs/>
                <w:color w:val="000000"/>
                <w:sz w:val="20"/>
                <w:szCs w:val="20"/>
              </w:rPr>
            </w:pPr>
            <w:r w:rsidRPr="00BE6517">
              <w:rPr>
                <w:rFonts w:ascii="Liberation Serif" w:hAnsi="Liberation Serif" w:cs="Arial"/>
                <w:bCs/>
                <w:color w:val="000000"/>
                <w:sz w:val="20"/>
                <w:szCs w:val="20"/>
              </w:rPr>
              <w:t>2020 г.</w:t>
            </w:r>
          </w:p>
        </w:tc>
        <w:tc>
          <w:tcPr>
            <w:tcW w:w="1240" w:type="dxa"/>
            <w:tcBorders>
              <w:top w:val="single" w:sz="4" w:space="0" w:color="auto"/>
              <w:left w:val="nil"/>
              <w:bottom w:val="single" w:sz="4" w:space="0" w:color="auto"/>
              <w:right w:val="single" w:sz="4" w:space="0" w:color="auto"/>
            </w:tcBorders>
            <w:shd w:val="clear" w:color="000000" w:fill="FFFFFF"/>
            <w:hideMark/>
          </w:tcPr>
          <w:p w:rsidR="00321A6A" w:rsidRPr="00BE6517" w:rsidRDefault="00321A6A" w:rsidP="00321A6A">
            <w:pPr>
              <w:spacing w:after="0" w:line="240" w:lineRule="auto"/>
              <w:contextualSpacing/>
              <w:jc w:val="right"/>
              <w:rPr>
                <w:rFonts w:ascii="Liberation Serif" w:hAnsi="Liberation Serif" w:cs="Arial"/>
                <w:bCs/>
                <w:color w:val="000000"/>
                <w:sz w:val="20"/>
                <w:szCs w:val="20"/>
              </w:rPr>
            </w:pPr>
            <w:r w:rsidRPr="00BE6517">
              <w:rPr>
                <w:rFonts w:ascii="Liberation Serif" w:hAnsi="Liberation Serif" w:cs="Arial"/>
                <w:bCs/>
                <w:color w:val="000000"/>
                <w:sz w:val="20"/>
                <w:szCs w:val="20"/>
              </w:rPr>
              <w:t xml:space="preserve">48 426 000,0   </w:t>
            </w:r>
          </w:p>
        </w:tc>
        <w:tc>
          <w:tcPr>
            <w:tcW w:w="1276" w:type="dxa"/>
            <w:tcBorders>
              <w:top w:val="single" w:sz="4" w:space="0" w:color="auto"/>
              <w:left w:val="nil"/>
              <w:bottom w:val="single" w:sz="4" w:space="0" w:color="auto"/>
              <w:right w:val="single" w:sz="4" w:space="0" w:color="auto"/>
            </w:tcBorders>
            <w:shd w:val="clear" w:color="000000" w:fill="FFFFFF"/>
            <w:hideMark/>
          </w:tcPr>
          <w:p w:rsidR="00321A6A" w:rsidRPr="00BE6517" w:rsidRDefault="00321A6A" w:rsidP="00321A6A">
            <w:pPr>
              <w:spacing w:after="0" w:line="240" w:lineRule="auto"/>
              <w:contextualSpacing/>
              <w:jc w:val="right"/>
              <w:rPr>
                <w:rFonts w:ascii="Liberation Serif" w:hAnsi="Liberation Serif" w:cs="Arial"/>
                <w:bCs/>
                <w:color w:val="000000"/>
                <w:sz w:val="20"/>
                <w:szCs w:val="20"/>
              </w:rPr>
            </w:pPr>
            <w:r w:rsidRPr="00BE6517">
              <w:rPr>
                <w:rFonts w:ascii="Liberation Serif" w:hAnsi="Liberation Serif" w:cs="Arial"/>
                <w:bCs/>
                <w:color w:val="000000"/>
                <w:sz w:val="20"/>
                <w:szCs w:val="20"/>
              </w:rPr>
              <w:t xml:space="preserve">48 426 000,0   </w:t>
            </w:r>
          </w:p>
        </w:tc>
        <w:tc>
          <w:tcPr>
            <w:tcW w:w="1139" w:type="dxa"/>
            <w:tcBorders>
              <w:top w:val="single" w:sz="4" w:space="0" w:color="auto"/>
              <w:left w:val="nil"/>
              <w:bottom w:val="single" w:sz="4" w:space="0" w:color="auto"/>
              <w:right w:val="single" w:sz="4" w:space="0" w:color="auto"/>
            </w:tcBorders>
            <w:shd w:val="clear" w:color="000000" w:fill="FFFFFF"/>
            <w:hideMark/>
          </w:tcPr>
          <w:p w:rsidR="00321A6A" w:rsidRPr="00BE6517" w:rsidRDefault="00321A6A" w:rsidP="00321A6A">
            <w:pPr>
              <w:spacing w:after="0" w:line="240" w:lineRule="auto"/>
              <w:contextualSpacing/>
              <w:jc w:val="right"/>
              <w:rPr>
                <w:rFonts w:ascii="Liberation Serif" w:hAnsi="Liberation Serif" w:cs="Arial"/>
                <w:bCs/>
                <w:color w:val="000000"/>
                <w:sz w:val="20"/>
                <w:szCs w:val="20"/>
              </w:rPr>
            </w:pPr>
            <w:r w:rsidRPr="00BE6517">
              <w:rPr>
                <w:rFonts w:ascii="Liberation Serif" w:hAnsi="Liberation Serif" w:cs="Arial"/>
                <w:bCs/>
                <w:color w:val="000000"/>
                <w:sz w:val="20"/>
                <w:szCs w:val="20"/>
              </w:rPr>
              <w:t xml:space="preserve">0,0   </w:t>
            </w:r>
          </w:p>
        </w:tc>
        <w:tc>
          <w:tcPr>
            <w:tcW w:w="1134" w:type="dxa"/>
            <w:tcBorders>
              <w:top w:val="single" w:sz="4" w:space="0" w:color="auto"/>
              <w:left w:val="nil"/>
              <w:bottom w:val="single" w:sz="4" w:space="0" w:color="auto"/>
              <w:right w:val="single" w:sz="4" w:space="0" w:color="auto"/>
            </w:tcBorders>
            <w:shd w:val="clear" w:color="000000" w:fill="FFFFFF"/>
            <w:hideMark/>
          </w:tcPr>
          <w:p w:rsidR="00321A6A" w:rsidRPr="00BE6517" w:rsidRDefault="00321A6A" w:rsidP="00321A6A">
            <w:pPr>
              <w:spacing w:after="0" w:line="240" w:lineRule="auto"/>
              <w:contextualSpacing/>
              <w:jc w:val="right"/>
              <w:rPr>
                <w:rFonts w:ascii="Liberation Serif" w:hAnsi="Liberation Serif" w:cs="Arial"/>
                <w:bCs/>
                <w:color w:val="000000"/>
                <w:sz w:val="20"/>
                <w:szCs w:val="20"/>
              </w:rPr>
            </w:pPr>
            <w:r w:rsidRPr="00BE6517">
              <w:rPr>
                <w:rFonts w:ascii="Liberation Serif" w:hAnsi="Liberation Serif" w:cs="Arial"/>
                <w:bCs/>
                <w:color w:val="000000"/>
                <w:sz w:val="20"/>
                <w:szCs w:val="20"/>
              </w:rPr>
              <w:t xml:space="preserve">0,0   </w:t>
            </w:r>
          </w:p>
        </w:tc>
        <w:tc>
          <w:tcPr>
            <w:tcW w:w="1134" w:type="dxa"/>
            <w:tcBorders>
              <w:top w:val="single" w:sz="4" w:space="0" w:color="auto"/>
              <w:left w:val="nil"/>
              <w:bottom w:val="single" w:sz="4" w:space="0" w:color="auto"/>
              <w:right w:val="single" w:sz="4" w:space="0" w:color="auto"/>
            </w:tcBorders>
            <w:shd w:val="clear" w:color="000000" w:fill="FFFFFF"/>
            <w:hideMark/>
          </w:tcPr>
          <w:p w:rsidR="00321A6A" w:rsidRPr="00BE6517" w:rsidRDefault="00321A6A" w:rsidP="00321A6A">
            <w:pPr>
              <w:spacing w:after="0" w:line="240" w:lineRule="auto"/>
              <w:contextualSpacing/>
              <w:jc w:val="right"/>
              <w:rPr>
                <w:rFonts w:ascii="Liberation Serif" w:hAnsi="Liberation Serif" w:cs="Arial"/>
                <w:bCs/>
                <w:color w:val="000000"/>
                <w:sz w:val="20"/>
                <w:szCs w:val="20"/>
              </w:rPr>
            </w:pPr>
            <w:r w:rsidRPr="00BE6517">
              <w:rPr>
                <w:rFonts w:ascii="Liberation Serif" w:hAnsi="Liberation Serif" w:cs="Arial"/>
                <w:bCs/>
                <w:color w:val="000000"/>
                <w:sz w:val="20"/>
                <w:szCs w:val="20"/>
              </w:rPr>
              <w:t xml:space="preserve">0,0   </w:t>
            </w:r>
          </w:p>
        </w:tc>
        <w:tc>
          <w:tcPr>
            <w:tcW w:w="709" w:type="dxa"/>
            <w:tcBorders>
              <w:top w:val="single" w:sz="4" w:space="0" w:color="auto"/>
              <w:left w:val="nil"/>
              <w:bottom w:val="single" w:sz="4" w:space="0" w:color="auto"/>
              <w:right w:val="single" w:sz="4" w:space="0" w:color="auto"/>
            </w:tcBorders>
            <w:shd w:val="clear" w:color="000000" w:fill="FFFFFF"/>
            <w:hideMark/>
          </w:tcPr>
          <w:p w:rsidR="00321A6A" w:rsidRPr="00BE6517" w:rsidRDefault="00321A6A" w:rsidP="00321A6A">
            <w:pPr>
              <w:spacing w:after="0" w:line="240" w:lineRule="auto"/>
              <w:contextualSpacing/>
              <w:jc w:val="right"/>
              <w:rPr>
                <w:rFonts w:ascii="Liberation Serif" w:hAnsi="Liberation Serif" w:cs="Arial"/>
                <w:bCs/>
                <w:color w:val="000000"/>
                <w:sz w:val="20"/>
                <w:szCs w:val="20"/>
              </w:rPr>
            </w:pPr>
            <w:r w:rsidRPr="00BE6517">
              <w:rPr>
                <w:rFonts w:ascii="Liberation Serif" w:hAnsi="Liberation Serif" w:cs="Arial"/>
                <w:bCs/>
                <w:color w:val="000000"/>
                <w:sz w:val="20"/>
                <w:szCs w:val="20"/>
              </w:rPr>
              <w:t xml:space="preserve">0,0   </w:t>
            </w:r>
          </w:p>
        </w:tc>
      </w:tr>
      <w:tr w:rsidR="00321A6A" w:rsidRPr="00BE6517" w:rsidTr="00BE6517">
        <w:trPr>
          <w:cantSplit/>
          <w:trHeight w:val="264"/>
        </w:trPr>
        <w:tc>
          <w:tcPr>
            <w:tcW w:w="464" w:type="dxa"/>
            <w:tcBorders>
              <w:top w:val="single" w:sz="4" w:space="0" w:color="auto"/>
              <w:left w:val="single" w:sz="4" w:space="0" w:color="auto"/>
              <w:bottom w:val="single" w:sz="4" w:space="0" w:color="auto"/>
              <w:right w:val="single" w:sz="4" w:space="0" w:color="auto"/>
            </w:tcBorders>
            <w:shd w:val="clear" w:color="auto" w:fill="auto"/>
            <w:hideMark/>
          </w:tcPr>
          <w:p w:rsidR="00321A6A" w:rsidRPr="00BE6517" w:rsidRDefault="00BE6517" w:rsidP="00321A6A">
            <w:pPr>
              <w:spacing w:after="0" w:line="240" w:lineRule="auto"/>
              <w:contextualSpacing/>
              <w:jc w:val="center"/>
              <w:rPr>
                <w:rFonts w:ascii="Liberation Serif" w:hAnsi="Liberation Serif" w:cs="Arial"/>
                <w:sz w:val="20"/>
                <w:szCs w:val="20"/>
              </w:rPr>
            </w:pPr>
            <w:r>
              <w:rPr>
                <w:rFonts w:ascii="Liberation Serif" w:hAnsi="Liberation Serif" w:cs="Arial"/>
                <w:sz w:val="20"/>
                <w:szCs w:val="20"/>
              </w:rPr>
              <w:t>4</w:t>
            </w:r>
          </w:p>
        </w:tc>
        <w:tc>
          <w:tcPr>
            <w:tcW w:w="1487" w:type="dxa"/>
            <w:tcBorders>
              <w:top w:val="single" w:sz="4" w:space="0" w:color="auto"/>
              <w:left w:val="nil"/>
              <w:bottom w:val="single" w:sz="4" w:space="0" w:color="auto"/>
              <w:right w:val="single" w:sz="4" w:space="0" w:color="auto"/>
            </w:tcBorders>
            <w:shd w:val="clear" w:color="auto" w:fill="auto"/>
            <w:hideMark/>
          </w:tcPr>
          <w:p w:rsidR="00321A6A" w:rsidRPr="00BE6517" w:rsidRDefault="00321A6A" w:rsidP="00321A6A">
            <w:pPr>
              <w:spacing w:after="0" w:line="240" w:lineRule="auto"/>
              <w:contextualSpacing/>
              <w:rPr>
                <w:rFonts w:ascii="Liberation Serif" w:hAnsi="Liberation Serif" w:cs="Arial"/>
                <w:sz w:val="20"/>
                <w:szCs w:val="20"/>
              </w:rPr>
            </w:pPr>
            <w:r w:rsidRPr="00BE6517">
              <w:rPr>
                <w:rFonts w:ascii="Liberation Serif" w:hAnsi="Liberation Serif" w:cs="Arial"/>
                <w:sz w:val="20"/>
                <w:szCs w:val="20"/>
              </w:rPr>
              <w:t>местный бюджет</w:t>
            </w:r>
          </w:p>
        </w:tc>
        <w:tc>
          <w:tcPr>
            <w:tcW w:w="970" w:type="dxa"/>
            <w:tcBorders>
              <w:top w:val="single" w:sz="4" w:space="0" w:color="auto"/>
              <w:left w:val="nil"/>
              <w:bottom w:val="single" w:sz="4" w:space="0" w:color="auto"/>
              <w:right w:val="single" w:sz="4" w:space="0" w:color="auto"/>
            </w:tcBorders>
            <w:shd w:val="clear" w:color="auto" w:fill="auto"/>
            <w:hideMark/>
          </w:tcPr>
          <w:p w:rsidR="00321A6A" w:rsidRPr="00BE6517" w:rsidRDefault="00321A6A" w:rsidP="00321A6A">
            <w:pPr>
              <w:spacing w:after="0" w:line="240" w:lineRule="auto"/>
              <w:contextualSpacing/>
              <w:rPr>
                <w:rFonts w:ascii="Liberation Serif" w:hAnsi="Liberation Serif" w:cs="Arial"/>
                <w:sz w:val="20"/>
                <w:szCs w:val="20"/>
              </w:rPr>
            </w:pPr>
            <w:r w:rsidRPr="00BE6517">
              <w:rPr>
                <w:rFonts w:ascii="Liberation Serif" w:hAnsi="Liberation Serif" w:cs="Arial"/>
                <w:sz w:val="20"/>
                <w:szCs w:val="20"/>
              </w:rPr>
              <w:t> </w:t>
            </w:r>
          </w:p>
        </w:tc>
        <w:tc>
          <w:tcPr>
            <w:tcW w:w="1031" w:type="dxa"/>
            <w:tcBorders>
              <w:top w:val="single" w:sz="4" w:space="0" w:color="auto"/>
              <w:left w:val="nil"/>
              <w:bottom w:val="single" w:sz="4" w:space="0" w:color="auto"/>
              <w:right w:val="single" w:sz="4" w:space="0" w:color="auto"/>
            </w:tcBorders>
            <w:shd w:val="clear" w:color="auto" w:fill="auto"/>
            <w:hideMark/>
          </w:tcPr>
          <w:p w:rsidR="00321A6A" w:rsidRPr="00BE6517" w:rsidRDefault="00321A6A" w:rsidP="00321A6A">
            <w:pPr>
              <w:spacing w:after="0" w:line="240" w:lineRule="auto"/>
              <w:contextualSpacing/>
              <w:rPr>
                <w:rFonts w:ascii="Liberation Serif" w:hAnsi="Liberation Serif" w:cs="Arial"/>
                <w:sz w:val="20"/>
                <w:szCs w:val="20"/>
              </w:rPr>
            </w:pPr>
            <w:r w:rsidRPr="00BE6517">
              <w:rPr>
                <w:rFonts w:ascii="Liberation Serif" w:hAnsi="Liberation Serif" w:cs="Arial"/>
                <w:sz w:val="20"/>
                <w:szCs w:val="20"/>
              </w:rPr>
              <w:t> </w:t>
            </w:r>
          </w:p>
        </w:tc>
        <w:tc>
          <w:tcPr>
            <w:tcW w:w="1285" w:type="dxa"/>
            <w:tcBorders>
              <w:top w:val="single" w:sz="4" w:space="0" w:color="auto"/>
              <w:left w:val="nil"/>
              <w:bottom w:val="single" w:sz="4" w:space="0" w:color="auto"/>
              <w:right w:val="single" w:sz="4" w:space="0" w:color="auto"/>
            </w:tcBorders>
            <w:shd w:val="clear" w:color="auto" w:fill="auto"/>
            <w:hideMark/>
          </w:tcPr>
          <w:p w:rsidR="00321A6A" w:rsidRPr="00BE6517" w:rsidRDefault="00321A6A" w:rsidP="00321A6A">
            <w:pPr>
              <w:spacing w:after="0" w:line="240" w:lineRule="auto"/>
              <w:contextualSpacing/>
              <w:rPr>
                <w:rFonts w:ascii="Liberation Serif" w:hAnsi="Liberation Serif" w:cs="Arial"/>
                <w:sz w:val="20"/>
                <w:szCs w:val="20"/>
              </w:rPr>
            </w:pPr>
            <w:r w:rsidRPr="00BE6517">
              <w:rPr>
                <w:rFonts w:ascii="Liberation Serif" w:hAnsi="Liberation Serif" w:cs="Arial"/>
                <w:sz w:val="20"/>
                <w:szCs w:val="20"/>
              </w:rPr>
              <w:t> </w:t>
            </w:r>
          </w:p>
        </w:tc>
        <w:tc>
          <w:tcPr>
            <w:tcW w:w="1337" w:type="dxa"/>
            <w:tcBorders>
              <w:top w:val="single" w:sz="4" w:space="0" w:color="auto"/>
              <w:left w:val="nil"/>
              <w:bottom w:val="single" w:sz="4" w:space="0" w:color="auto"/>
              <w:right w:val="single" w:sz="4" w:space="0" w:color="auto"/>
            </w:tcBorders>
            <w:shd w:val="clear" w:color="auto" w:fill="auto"/>
            <w:hideMark/>
          </w:tcPr>
          <w:p w:rsidR="00321A6A" w:rsidRPr="00BE6517" w:rsidRDefault="00321A6A" w:rsidP="00321A6A">
            <w:pPr>
              <w:spacing w:after="0" w:line="240" w:lineRule="auto"/>
              <w:contextualSpacing/>
              <w:rPr>
                <w:rFonts w:ascii="Liberation Serif" w:hAnsi="Liberation Serif" w:cs="Arial"/>
                <w:sz w:val="20"/>
                <w:szCs w:val="20"/>
              </w:rPr>
            </w:pPr>
            <w:r w:rsidRPr="00BE6517">
              <w:rPr>
                <w:rFonts w:ascii="Liberation Serif" w:hAnsi="Liberation Serif" w:cs="Arial"/>
                <w:sz w:val="20"/>
                <w:szCs w:val="20"/>
              </w:rPr>
              <w:t> </w:t>
            </w:r>
          </w:p>
        </w:tc>
        <w:tc>
          <w:tcPr>
            <w:tcW w:w="1039" w:type="dxa"/>
            <w:tcBorders>
              <w:top w:val="single" w:sz="4" w:space="0" w:color="auto"/>
              <w:left w:val="nil"/>
              <w:bottom w:val="single" w:sz="4" w:space="0" w:color="auto"/>
              <w:right w:val="single" w:sz="4" w:space="0" w:color="auto"/>
            </w:tcBorders>
            <w:shd w:val="clear" w:color="auto" w:fill="auto"/>
            <w:hideMark/>
          </w:tcPr>
          <w:p w:rsidR="00321A6A" w:rsidRPr="00BE6517" w:rsidRDefault="00321A6A" w:rsidP="00321A6A">
            <w:pPr>
              <w:spacing w:after="0" w:line="240" w:lineRule="auto"/>
              <w:contextualSpacing/>
              <w:rPr>
                <w:rFonts w:ascii="Liberation Serif" w:hAnsi="Liberation Serif" w:cs="Arial"/>
                <w:sz w:val="20"/>
                <w:szCs w:val="20"/>
              </w:rPr>
            </w:pPr>
            <w:r w:rsidRPr="00BE6517">
              <w:rPr>
                <w:rFonts w:ascii="Liberation Serif" w:hAnsi="Liberation Serif" w:cs="Arial"/>
                <w:sz w:val="20"/>
                <w:szCs w:val="20"/>
              </w:rPr>
              <w:t> </w:t>
            </w:r>
          </w:p>
        </w:tc>
        <w:tc>
          <w:tcPr>
            <w:tcW w:w="1065" w:type="dxa"/>
            <w:tcBorders>
              <w:top w:val="single" w:sz="4" w:space="0" w:color="auto"/>
              <w:left w:val="nil"/>
              <w:bottom w:val="single" w:sz="4" w:space="0" w:color="auto"/>
              <w:right w:val="single" w:sz="4" w:space="0" w:color="auto"/>
            </w:tcBorders>
            <w:shd w:val="clear" w:color="auto" w:fill="auto"/>
            <w:hideMark/>
          </w:tcPr>
          <w:p w:rsidR="00321A6A" w:rsidRPr="00BE6517" w:rsidRDefault="00321A6A" w:rsidP="00321A6A">
            <w:pPr>
              <w:spacing w:after="0" w:line="240" w:lineRule="auto"/>
              <w:contextualSpacing/>
              <w:rPr>
                <w:rFonts w:ascii="Liberation Serif" w:hAnsi="Liberation Serif" w:cs="Arial"/>
                <w:sz w:val="20"/>
                <w:szCs w:val="20"/>
              </w:rPr>
            </w:pPr>
            <w:r w:rsidRPr="00BE6517">
              <w:rPr>
                <w:rFonts w:ascii="Liberation Serif" w:hAnsi="Liberation Serif" w:cs="Arial"/>
                <w:sz w:val="20"/>
                <w:szCs w:val="20"/>
              </w:rPr>
              <w:t> </w:t>
            </w:r>
          </w:p>
        </w:tc>
        <w:tc>
          <w:tcPr>
            <w:tcW w:w="1240" w:type="dxa"/>
            <w:tcBorders>
              <w:top w:val="single" w:sz="4" w:space="0" w:color="auto"/>
              <w:left w:val="nil"/>
              <w:bottom w:val="single" w:sz="4" w:space="0" w:color="auto"/>
              <w:right w:val="single" w:sz="4" w:space="0" w:color="auto"/>
            </w:tcBorders>
            <w:shd w:val="clear" w:color="auto" w:fill="auto"/>
            <w:hideMark/>
          </w:tcPr>
          <w:p w:rsidR="00321A6A" w:rsidRPr="00BE6517" w:rsidRDefault="00321A6A" w:rsidP="00321A6A">
            <w:pPr>
              <w:spacing w:after="0" w:line="240" w:lineRule="auto"/>
              <w:contextualSpacing/>
              <w:jc w:val="right"/>
              <w:rPr>
                <w:rFonts w:ascii="Liberation Serif" w:hAnsi="Liberation Serif" w:cs="Arial"/>
                <w:sz w:val="20"/>
                <w:szCs w:val="20"/>
              </w:rPr>
            </w:pPr>
            <w:r w:rsidRPr="00BE6517">
              <w:rPr>
                <w:rFonts w:ascii="Liberation Serif" w:hAnsi="Liberation Serif" w:cs="Arial"/>
                <w:sz w:val="20"/>
                <w:szCs w:val="20"/>
              </w:rPr>
              <w:t xml:space="preserve">48 426 000,0   </w:t>
            </w:r>
          </w:p>
        </w:tc>
        <w:tc>
          <w:tcPr>
            <w:tcW w:w="1276" w:type="dxa"/>
            <w:tcBorders>
              <w:top w:val="single" w:sz="4" w:space="0" w:color="auto"/>
              <w:left w:val="nil"/>
              <w:bottom w:val="single" w:sz="4" w:space="0" w:color="auto"/>
              <w:right w:val="single" w:sz="4" w:space="0" w:color="auto"/>
            </w:tcBorders>
            <w:shd w:val="clear" w:color="auto" w:fill="auto"/>
            <w:hideMark/>
          </w:tcPr>
          <w:p w:rsidR="00321A6A" w:rsidRPr="00BE6517" w:rsidRDefault="00321A6A" w:rsidP="00321A6A">
            <w:pPr>
              <w:spacing w:after="0" w:line="240" w:lineRule="auto"/>
              <w:contextualSpacing/>
              <w:jc w:val="right"/>
              <w:rPr>
                <w:rFonts w:ascii="Liberation Serif" w:hAnsi="Liberation Serif" w:cs="Arial"/>
                <w:sz w:val="20"/>
                <w:szCs w:val="20"/>
              </w:rPr>
            </w:pPr>
            <w:r w:rsidRPr="00BE6517">
              <w:rPr>
                <w:rFonts w:ascii="Liberation Serif" w:hAnsi="Liberation Serif" w:cs="Arial"/>
                <w:sz w:val="20"/>
                <w:szCs w:val="20"/>
              </w:rPr>
              <w:t xml:space="preserve">48 426 000,0   </w:t>
            </w:r>
          </w:p>
        </w:tc>
        <w:tc>
          <w:tcPr>
            <w:tcW w:w="1139" w:type="dxa"/>
            <w:tcBorders>
              <w:top w:val="single" w:sz="4" w:space="0" w:color="auto"/>
              <w:left w:val="nil"/>
              <w:bottom w:val="single" w:sz="4" w:space="0" w:color="auto"/>
              <w:right w:val="single" w:sz="4" w:space="0" w:color="auto"/>
            </w:tcBorders>
            <w:shd w:val="clear" w:color="auto" w:fill="auto"/>
            <w:hideMark/>
          </w:tcPr>
          <w:p w:rsidR="00321A6A" w:rsidRPr="00BE6517" w:rsidRDefault="00321A6A" w:rsidP="00321A6A">
            <w:pPr>
              <w:spacing w:after="0" w:line="240" w:lineRule="auto"/>
              <w:contextualSpacing/>
              <w:jc w:val="right"/>
              <w:rPr>
                <w:rFonts w:ascii="Liberation Serif" w:hAnsi="Liberation Serif" w:cs="Arial"/>
                <w:sz w:val="20"/>
                <w:szCs w:val="20"/>
              </w:rPr>
            </w:pPr>
            <w:r w:rsidRPr="00BE6517">
              <w:rPr>
                <w:rFonts w:ascii="Liberation Serif" w:hAnsi="Liberation Serif" w:cs="Arial"/>
                <w:sz w:val="20"/>
                <w:szCs w:val="20"/>
              </w:rPr>
              <w:t xml:space="preserve">0,0   </w:t>
            </w:r>
          </w:p>
        </w:tc>
        <w:tc>
          <w:tcPr>
            <w:tcW w:w="1134" w:type="dxa"/>
            <w:tcBorders>
              <w:top w:val="single" w:sz="4" w:space="0" w:color="auto"/>
              <w:left w:val="nil"/>
              <w:bottom w:val="single" w:sz="4" w:space="0" w:color="auto"/>
              <w:right w:val="single" w:sz="4" w:space="0" w:color="auto"/>
            </w:tcBorders>
            <w:shd w:val="clear" w:color="auto" w:fill="auto"/>
            <w:hideMark/>
          </w:tcPr>
          <w:p w:rsidR="00321A6A" w:rsidRPr="00BE6517" w:rsidRDefault="00321A6A" w:rsidP="00321A6A">
            <w:pPr>
              <w:spacing w:after="0" w:line="240" w:lineRule="auto"/>
              <w:contextualSpacing/>
              <w:jc w:val="right"/>
              <w:rPr>
                <w:rFonts w:ascii="Liberation Serif" w:hAnsi="Liberation Serif" w:cs="Arial"/>
                <w:sz w:val="20"/>
                <w:szCs w:val="20"/>
              </w:rPr>
            </w:pPr>
            <w:r w:rsidRPr="00BE6517">
              <w:rPr>
                <w:rFonts w:ascii="Liberation Serif" w:hAnsi="Liberation Serif" w:cs="Arial"/>
                <w:sz w:val="20"/>
                <w:szCs w:val="20"/>
              </w:rPr>
              <w:t xml:space="preserve">0,0   </w:t>
            </w:r>
          </w:p>
        </w:tc>
        <w:tc>
          <w:tcPr>
            <w:tcW w:w="1134" w:type="dxa"/>
            <w:tcBorders>
              <w:top w:val="single" w:sz="4" w:space="0" w:color="auto"/>
              <w:left w:val="nil"/>
              <w:bottom w:val="single" w:sz="4" w:space="0" w:color="auto"/>
              <w:right w:val="single" w:sz="4" w:space="0" w:color="auto"/>
            </w:tcBorders>
            <w:shd w:val="clear" w:color="auto" w:fill="auto"/>
            <w:hideMark/>
          </w:tcPr>
          <w:p w:rsidR="00321A6A" w:rsidRPr="00BE6517" w:rsidRDefault="00321A6A" w:rsidP="00321A6A">
            <w:pPr>
              <w:spacing w:after="0" w:line="240" w:lineRule="auto"/>
              <w:contextualSpacing/>
              <w:jc w:val="right"/>
              <w:rPr>
                <w:rFonts w:ascii="Liberation Serif" w:hAnsi="Liberation Serif" w:cs="Arial"/>
                <w:sz w:val="20"/>
                <w:szCs w:val="20"/>
              </w:rPr>
            </w:pPr>
            <w:r w:rsidRPr="00BE6517">
              <w:rPr>
                <w:rFonts w:ascii="Liberation Serif" w:hAnsi="Liberation Serif" w:cs="Arial"/>
                <w:sz w:val="20"/>
                <w:szCs w:val="20"/>
              </w:rPr>
              <w:t xml:space="preserve">0,0   </w:t>
            </w:r>
          </w:p>
        </w:tc>
        <w:tc>
          <w:tcPr>
            <w:tcW w:w="709" w:type="dxa"/>
            <w:tcBorders>
              <w:top w:val="single" w:sz="4" w:space="0" w:color="auto"/>
              <w:left w:val="nil"/>
              <w:bottom w:val="single" w:sz="4" w:space="0" w:color="auto"/>
              <w:right w:val="single" w:sz="4" w:space="0" w:color="auto"/>
            </w:tcBorders>
            <w:shd w:val="clear" w:color="auto" w:fill="auto"/>
            <w:hideMark/>
          </w:tcPr>
          <w:p w:rsidR="00321A6A" w:rsidRPr="00BE6517" w:rsidRDefault="00321A6A" w:rsidP="00321A6A">
            <w:pPr>
              <w:spacing w:after="0" w:line="240" w:lineRule="auto"/>
              <w:contextualSpacing/>
              <w:jc w:val="right"/>
              <w:rPr>
                <w:rFonts w:ascii="Liberation Serif" w:hAnsi="Liberation Serif" w:cs="Arial"/>
                <w:sz w:val="20"/>
                <w:szCs w:val="20"/>
              </w:rPr>
            </w:pPr>
            <w:r w:rsidRPr="00BE6517">
              <w:rPr>
                <w:rFonts w:ascii="Liberation Serif" w:hAnsi="Liberation Serif" w:cs="Arial"/>
                <w:sz w:val="20"/>
                <w:szCs w:val="20"/>
              </w:rPr>
              <w:t xml:space="preserve">0,0   </w:t>
            </w:r>
          </w:p>
        </w:tc>
      </w:tr>
      <w:tr w:rsidR="00321A6A" w:rsidRPr="00BE6517" w:rsidTr="00BE6517">
        <w:trPr>
          <w:cantSplit/>
          <w:trHeight w:val="1584"/>
        </w:trPr>
        <w:tc>
          <w:tcPr>
            <w:tcW w:w="464" w:type="dxa"/>
            <w:tcBorders>
              <w:top w:val="single" w:sz="4" w:space="0" w:color="auto"/>
              <w:left w:val="single" w:sz="4" w:space="0" w:color="auto"/>
              <w:bottom w:val="single" w:sz="4" w:space="0" w:color="auto"/>
              <w:right w:val="single" w:sz="4" w:space="0" w:color="auto"/>
            </w:tcBorders>
            <w:shd w:val="clear" w:color="auto" w:fill="auto"/>
            <w:hideMark/>
          </w:tcPr>
          <w:p w:rsidR="00321A6A" w:rsidRPr="00BE6517" w:rsidRDefault="00BE6517" w:rsidP="00321A6A">
            <w:pPr>
              <w:spacing w:after="0" w:line="240" w:lineRule="auto"/>
              <w:contextualSpacing/>
              <w:jc w:val="center"/>
              <w:rPr>
                <w:rFonts w:ascii="Liberation Serif" w:hAnsi="Liberation Serif" w:cs="Arial"/>
                <w:sz w:val="20"/>
                <w:szCs w:val="20"/>
              </w:rPr>
            </w:pPr>
            <w:r>
              <w:rPr>
                <w:rFonts w:ascii="Liberation Serif" w:hAnsi="Liberation Serif" w:cs="Arial"/>
                <w:sz w:val="20"/>
                <w:szCs w:val="20"/>
              </w:rPr>
              <w:t>5</w:t>
            </w:r>
          </w:p>
        </w:tc>
        <w:tc>
          <w:tcPr>
            <w:tcW w:w="1487" w:type="dxa"/>
            <w:tcBorders>
              <w:top w:val="single" w:sz="4" w:space="0" w:color="auto"/>
              <w:left w:val="nil"/>
              <w:bottom w:val="single" w:sz="4" w:space="0" w:color="auto"/>
              <w:right w:val="single" w:sz="4" w:space="0" w:color="auto"/>
            </w:tcBorders>
            <w:shd w:val="clear" w:color="000000" w:fill="FFFFFF"/>
            <w:hideMark/>
          </w:tcPr>
          <w:p w:rsidR="00321A6A" w:rsidRPr="00BE6517" w:rsidRDefault="00321A6A" w:rsidP="00321A6A">
            <w:pPr>
              <w:spacing w:after="0" w:line="240" w:lineRule="auto"/>
              <w:contextualSpacing/>
              <w:rPr>
                <w:rFonts w:ascii="Liberation Serif" w:hAnsi="Liberation Serif" w:cs="Arial"/>
                <w:bCs/>
                <w:color w:val="000000"/>
                <w:sz w:val="20"/>
                <w:szCs w:val="20"/>
              </w:rPr>
            </w:pPr>
            <w:r w:rsidRPr="00BE6517">
              <w:rPr>
                <w:rFonts w:ascii="Liberation Serif" w:hAnsi="Liberation Serif" w:cs="Arial"/>
                <w:bCs/>
                <w:color w:val="000000"/>
                <w:sz w:val="20"/>
                <w:szCs w:val="20"/>
              </w:rPr>
              <w:t xml:space="preserve">Реконструкция объекта незавершенного строительства под Дворец бракосочетания </w:t>
            </w:r>
          </w:p>
        </w:tc>
        <w:tc>
          <w:tcPr>
            <w:tcW w:w="970" w:type="dxa"/>
            <w:tcBorders>
              <w:top w:val="single" w:sz="4" w:space="0" w:color="auto"/>
              <w:left w:val="nil"/>
              <w:bottom w:val="single" w:sz="4" w:space="0" w:color="auto"/>
              <w:right w:val="single" w:sz="4" w:space="0" w:color="auto"/>
            </w:tcBorders>
            <w:shd w:val="clear" w:color="000000" w:fill="FFFFFF"/>
            <w:hideMark/>
          </w:tcPr>
          <w:p w:rsidR="00321A6A" w:rsidRPr="00BE6517" w:rsidRDefault="00321A6A" w:rsidP="00321A6A">
            <w:pPr>
              <w:spacing w:after="0" w:line="240" w:lineRule="auto"/>
              <w:contextualSpacing/>
              <w:rPr>
                <w:rFonts w:ascii="Liberation Serif" w:hAnsi="Liberation Serif" w:cs="Arial"/>
                <w:bCs/>
                <w:color w:val="000000"/>
                <w:sz w:val="20"/>
                <w:szCs w:val="20"/>
              </w:rPr>
            </w:pPr>
            <w:r w:rsidRPr="00BE6517">
              <w:rPr>
                <w:rFonts w:ascii="Liberation Serif" w:hAnsi="Liberation Serif" w:cs="Arial"/>
                <w:bCs/>
                <w:color w:val="000000"/>
                <w:sz w:val="20"/>
                <w:szCs w:val="20"/>
              </w:rPr>
              <w:t>ул. Ленинградская</w:t>
            </w:r>
          </w:p>
        </w:tc>
        <w:tc>
          <w:tcPr>
            <w:tcW w:w="1031" w:type="dxa"/>
            <w:tcBorders>
              <w:top w:val="single" w:sz="4" w:space="0" w:color="auto"/>
              <w:left w:val="nil"/>
              <w:bottom w:val="single" w:sz="4" w:space="0" w:color="auto"/>
              <w:right w:val="single" w:sz="4" w:space="0" w:color="auto"/>
            </w:tcBorders>
            <w:shd w:val="clear" w:color="000000" w:fill="FFFFFF"/>
            <w:hideMark/>
          </w:tcPr>
          <w:p w:rsidR="00321A6A" w:rsidRPr="00BE6517" w:rsidRDefault="00321A6A" w:rsidP="00321A6A">
            <w:pPr>
              <w:spacing w:after="0" w:line="240" w:lineRule="auto"/>
              <w:contextualSpacing/>
              <w:rPr>
                <w:rFonts w:ascii="Liberation Serif" w:hAnsi="Liberation Serif" w:cs="Arial"/>
                <w:bCs/>
                <w:color w:val="000000"/>
                <w:sz w:val="20"/>
                <w:szCs w:val="20"/>
              </w:rPr>
            </w:pPr>
            <w:r w:rsidRPr="00BE6517">
              <w:rPr>
                <w:rFonts w:ascii="Liberation Serif" w:hAnsi="Liberation Serif" w:cs="Arial"/>
                <w:bCs/>
                <w:color w:val="000000"/>
                <w:sz w:val="20"/>
                <w:szCs w:val="20"/>
              </w:rPr>
              <w:t>Муниципальная</w:t>
            </w:r>
          </w:p>
        </w:tc>
        <w:tc>
          <w:tcPr>
            <w:tcW w:w="1285" w:type="dxa"/>
            <w:tcBorders>
              <w:top w:val="single" w:sz="4" w:space="0" w:color="auto"/>
              <w:left w:val="nil"/>
              <w:bottom w:val="single" w:sz="4" w:space="0" w:color="auto"/>
              <w:right w:val="single" w:sz="4" w:space="0" w:color="auto"/>
            </w:tcBorders>
            <w:shd w:val="clear" w:color="000000" w:fill="FFFFFF"/>
            <w:hideMark/>
          </w:tcPr>
          <w:p w:rsidR="00321A6A" w:rsidRPr="00BE6517" w:rsidRDefault="00321A6A" w:rsidP="00321A6A">
            <w:pPr>
              <w:spacing w:after="0" w:line="240" w:lineRule="auto"/>
              <w:contextualSpacing/>
              <w:rPr>
                <w:rFonts w:ascii="Liberation Serif" w:hAnsi="Liberation Serif" w:cs="Arial"/>
                <w:bCs/>
                <w:color w:val="000000"/>
                <w:sz w:val="20"/>
                <w:szCs w:val="20"/>
              </w:rPr>
            </w:pPr>
            <w:r w:rsidRPr="00BE6517">
              <w:rPr>
                <w:rFonts w:ascii="Liberation Serif" w:hAnsi="Liberation Serif" w:cs="Arial"/>
                <w:bCs/>
                <w:color w:val="000000"/>
                <w:sz w:val="20"/>
                <w:szCs w:val="20"/>
              </w:rPr>
              <w:t xml:space="preserve">60 000 000,0   </w:t>
            </w:r>
          </w:p>
        </w:tc>
        <w:tc>
          <w:tcPr>
            <w:tcW w:w="1337" w:type="dxa"/>
            <w:tcBorders>
              <w:top w:val="single" w:sz="4" w:space="0" w:color="auto"/>
              <w:left w:val="nil"/>
              <w:bottom w:val="single" w:sz="4" w:space="0" w:color="auto"/>
              <w:right w:val="single" w:sz="4" w:space="0" w:color="auto"/>
            </w:tcBorders>
            <w:shd w:val="clear" w:color="000000" w:fill="FFFFFF"/>
            <w:hideMark/>
          </w:tcPr>
          <w:p w:rsidR="00321A6A" w:rsidRPr="00BE6517" w:rsidRDefault="00321A6A" w:rsidP="00321A6A">
            <w:pPr>
              <w:spacing w:after="0" w:line="240" w:lineRule="auto"/>
              <w:contextualSpacing/>
              <w:rPr>
                <w:rFonts w:ascii="Liberation Serif" w:hAnsi="Liberation Serif" w:cs="Arial"/>
                <w:bCs/>
                <w:color w:val="000000"/>
                <w:sz w:val="20"/>
                <w:szCs w:val="20"/>
              </w:rPr>
            </w:pPr>
            <w:r w:rsidRPr="00BE6517">
              <w:rPr>
                <w:rFonts w:ascii="Liberation Serif" w:hAnsi="Liberation Serif" w:cs="Arial"/>
                <w:bCs/>
                <w:color w:val="000000"/>
                <w:sz w:val="20"/>
                <w:szCs w:val="20"/>
              </w:rPr>
              <w:t xml:space="preserve">60 000 000,0   </w:t>
            </w:r>
          </w:p>
        </w:tc>
        <w:tc>
          <w:tcPr>
            <w:tcW w:w="1039" w:type="dxa"/>
            <w:tcBorders>
              <w:top w:val="single" w:sz="4" w:space="0" w:color="auto"/>
              <w:left w:val="nil"/>
              <w:bottom w:val="single" w:sz="4" w:space="0" w:color="auto"/>
              <w:right w:val="single" w:sz="4" w:space="0" w:color="auto"/>
            </w:tcBorders>
            <w:shd w:val="clear" w:color="000000" w:fill="FFFFFF"/>
            <w:hideMark/>
          </w:tcPr>
          <w:p w:rsidR="00321A6A" w:rsidRPr="00BE6517" w:rsidRDefault="00321A6A" w:rsidP="00321A6A">
            <w:pPr>
              <w:spacing w:after="0" w:line="240" w:lineRule="auto"/>
              <w:contextualSpacing/>
              <w:rPr>
                <w:rFonts w:ascii="Liberation Serif" w:hAnsi="Liberation Serif" w:cs="Arial"/>
                <w:bCs/>
                <w:color w:val="000000"/>
                <w:sz w:val="20"/>
                <w:szCs w:val="20"/>
              </w:rPr>
            </w:pPr>
            <w:r w:rsidRPr="00BE6517">
              <w:rPr>
                <w:rFonts w:ascii="Liberation Serif" w:hAnsi="Liberation Serif" w:cs="Arial"/>
                <w:bCs/>
                <w:color w:val="000000"/>
                <w:sz w:val="20"/>
                <w:szCs w:val="20"/>
              </w:rPr>
              <w:t>2021 г.</w:t>
            </w:r>
          </w:p>
        </w:tc>
        <w:tc>
          <w:tcPr>
            <w:tcW w:w="1065" w:type="dxa"/>
            <w:tcBorders>
              <w:top w:val="single" w:sz="4" w:space="0" w:color="auto"/>
              <w:left w:val="nil"/>
              <w:bottom w:val="single" w:sz="4" w:space="0" w:color="auto"/>
              <w:right w:val="single" w:sz="4" w:space="0" w:color="auto"/>
            </w:tcBorders>
            <w:shd w:val="clear" w:color="000000" w:fill="FFFFFF"/>
            <w:hideMark/>
          </w:tcPr>
          <w:p w:rsidR="00321A6A" w:rsidRPr="00BE6517" w:rsidRDefault="00321A6A" w:rsidP="00321A6A">
            <w:pPr>
              <w:spacing w:after="0" w:line="240" w:lineRule="auto"/>
              <w:contextualSpacing/>
              <w:rPr>
                <w:rFonts w:ascii="Liberation Serif" w:hAnsi="Liberation Serif" w:cs="Arial"/>
                <w:bCs/>
                <w:color w:val="000000"/>
                <w:sz w:val="20"/>
                <w:szCs w:val="20"/>
              </w:rPr>
            </w:pPr>
            <w:r w:rsidRPr="00BE6517">
              <w:rPr>
                <w:rFonts w:ascii="Liberation Serif" w:hAnsi="Liberation Serif" w:cs="Arial"/>
                <w:bCs/>
                <w:color w:val="000000"/>
                <w:sz w:val="20"/>
                <w:szCs w:val="20"/>
              </w:rPr>
              <w:t>2023 г.</w:t>
            </w:r>
          </w:p>
        </w:tc>
        <w:tc>
          <w:tcPr>
            <w:tcW w:w="1240" w:type="dxa"/>
            <w:tcBorders>
              <w:top w:val="single" w:sz="4" w:space="0" w:color="auto"/>
              <w:left w:val="nil"/>
              <w:bottom w:val="single" w:sz="4" w:space="0" w:color="auto"/>
              <w:right w:val="single" w:sz="4" w:space="0" w:color="auto"/>
            </w:tcBorders>
            <w:shd w:val="clear" w:color="000000" w:fill="FFFFFF"/>
            <w:hideMark/>
          </w:tcPr>
          <w:p w:rsidR="00321A6A" w:rsidRPr="00BE6517" w:rsidRDefault="00321A6A" w:rsidP="00321A6A">
            <w:pPr>
              <w:spacing w:after="0" w:line="240" w:lineRule="auto"/>
              <w:contextualSpacing/>
              <w:jc w:val="right"/>
              <w:rPr>
                <w:rFonts w:ascii="Liberation Serif" w:hAnsi="Liberation Serif" w:cs="Arial"/>
                <w:bCs/>
                <w:color w:val="000000"/>
                <w:sz w:val="20"/>
                <w:szCs w:val="20"/>
              </w:rPr>
            </w:pPr>
            <w:r w:rsidRPr="00BE6517">
              <w:rPr>
                <w:rFonts w:ascii="Liberation Serif" w:hAnsi="Liberation Serif" w:cs="Arial"/>
                <w:bCs/>
                <w:color w:val="000000"/>
                <w:sz w:val="20"/>
                <w:szCs w:val="20"/>
              </w:rPr>
              <w:t xml:space="preserve">60 000 000,0   </w:t>
            </w:r>
          </w:p>
        </w:tc>
        <w:tc>
          <w:tcPr>
            <w:tcW w:w="1276" w:type="dxa"/>
            <w:tcBorders>
              <w:top w:val="single" w:sz="4" w:space="0" w:color="auto"/>
              <w:left w:val="nil"/>
              <w:bottom w:val="single" w:sz="4" w:space="0" w:color="auto"/>
              <w:right w:val="single" w:sz="4" w:space="0" w:color="auto"/>
            </w:tcBorders>
            <w:shd w:val="clear" w:color="000000" w:fill="FFFFFF"/>
            <w:hideMark/>
          </w:tcPr>
          <w:p w:rsidR="00321A6A" w:rsidRPr="00BE6517" w:rsidRDefault="00321A6A" w:rsidP="00321A6A">
            <w:pPr>
              <w:spacing w:after="0" w:line="240" w:lineRule="auto"/>
              <w:contextualSpacing/>
              <w:jc w:val="right"/>
              <w:rPr>
                <w:rFonts w:ascii="Liberation Serif" w:hAnsi="Liberation Serif" w:cs="Arial"/>
                <w:bCs/>
                <w:color w:val="000000"/>
                <w:sz w:val="20"/>
                <w:szCs w:val="20"/>
              </w:rPr>
            </w:pPr>
            <w:r w:rsidRPr="00BE6517">
              <w:rPr>
                <w:rFonts w:ascii="Liberation Serif" w:hAnsi="Liberation Serif" w:cs="Arial"/>
                <w:bCs/>
                <w:color w:val="000000"/>
                <w:sz w:val="20"/>
                <w:szCs w:val="20"/>
              </w:rPr>
              <w:t xml:space="preserve">0,0   </w:t>
            </w:r>
          </w:p>
        </w:tc>
        <w:tc>
          <w:tcPr>
            <w:tcW w:w="1139" w:type="dxa"/>
            <w:tcBorders>
              <w:top w:val="single" w:sz="4" w:space="0" w:color="auto"/>
              <w:left w:val="nil"/>
              <w:bottom w:val="single" w:sz="4" w:space="0" w:color="auto"/>
              <w:right w:val="single" w:sz="4" w:space="0" w:color="auto"/>
            </w:tcBorders>
            <w:shd w:val="clear" w:color="000000" w:fill="FFFFFF"/>
            <w:hideMark/>
          </w:tcPr>
          <w:p w:rsidR="00321A6A" w:rsidRPr="00BE6517" w:rsidRDefault="00321A6A" w:rsidP="00321A6A">
            <w:pPr>
              <w:spacing w:after="0" w:line="240" w:lineRule="auto"/>
              <w:contextualSpacing/>
              <w:jc w:val="right"/>
              <w:rPr>
                <w:rFonts w:ascii="Liberation Serif" w:hAnsi="Liberation Serif" w:cs="Arial"/>
                <w:bCs/>
                <w:color w:val="000000"/>
                <w:sz w:val="20"/>
                <w:szCs w:val="20"/>
              </w:rPr>
            </w:pPr>
            <w:r w:rsidRPr="00BE6517">
              <w:rPr>
                <w:rFonts w:ascii="Liberation Serif" w:hAnsi="Liberation Serif" w:cs="Arial"/>
                <w:bCs/>
                <w:color w:val="000000"/>
                <w:sz w:val="20"/>
                <w:szCs w:val="20"/>
              </w:rPr>
              <w:t xml:space="preserve">15 000 000,0   </w:t>
            </w:r>
          </w:p>
        </w:tc>
        <w:tc>
          <w:tcPr>
            <w:tcW w:w="1134" w:type="dxa"/>
            <w:tcBorders>
              <w:top w:val="single" w:sz="4" w:space="0" w:color="auto"/>
              <w:left w:val="nil"/>
              <w:bottom w:val="single" w:sz="4" w:space="0" w:color="auto"/>
              <w:right w:val="single" w:sz="4" w:space="0" w:color="auto"/>
            </w:tcBorders>
            <w:shd w:val="clear" w:color="000000" w:fill="FFFFFF"/>
            <w:hideMark/>
          </w:tcPr>
          <w:p w:rsidR="00321A6A" w:rsidRPr="00BE6517" w:rsidRDefault="00321A6A" w:rsidP="00321A6A">
            <w:pPr>
              <w:spacing w:after="0" w:line="240" w:lineRule="auto"/>
              <w:contextualSpacing/>
              <w:jc w:val="right"/>
              <w:rPr>
                <w:rFonts w:ascii="Liberation Serif" w:hAnsi="Liberation Serif" w:cs="Arial"/>
                <w:bCs/>
                <w:color w:val="000000"/>
                <w:sz w:val="20"/>
                <w:szCs w:val="20"/>
              </w:rPr>
            </w:pPr>
            <w:r w:rsidRPr="00BE6517">
              <w:rPr>
                <w:rFonts w:ascii="Liberation Serif" w:hAnsi="Liberation Serif" w:cs="Arial"/>
                <w:bCs/>
                <w:color w:val="000000"/>
                <w:sz w:val="20"/>
                <w:szCs w:val="20"/>
              </w:rPr>
              <w:t xml:space="preserve">22 500 000,0   </w:t>
            </w:r>
          </w:p>
        </w:tc>
        <w:tc>
          <w:tcPr>
            <w:tcW w:w="1134" w:type="dxa"/>
            <w:tcBorders>
              <w:top w:val="single" w:sz="4" w:space="0" w:color="auto"/>
              <w:left w:val="nil"/>
              <w:bottom w:val="single" w:sz="4" w:space="0" w:color="auto"/>
              <w:right w:val="single" w:sz="4" w:space="0" w:color="auto"/>
            </w:tcBorders>
            <w:shd w:val="clear" w:color="000000" w:fill="FFFFFF"/>
            <w:hideMark/>
          </w:tcPr>
          <w:p w:rsidR="00321A6A" w:rsidRPr="00BE6517" w:rsidRDefault="00321A6A" w:rsidP="00321A6A">
            <w:pPr>
              <w:spacing w:after="0" w:line="240" w:lineRule="auto"/>
              <w:contextualSpacing/>
              <w:jc w:val="right"/>
              <w:rPr>
                <w:rFonts w:ascii="Liberation Serif" w:hAnsi="Liberation Serif" w:cs="Arial"/>
                <w:bCs/>
                <w:color w:val="000000"/>
                <w:sz w:val="20"/>
                <w:szCs w:val="20"/>
              </w:rPr>
            </w:pPr>
            <w:r w:rsidRPr="00BE6517">
              <w:rPr>
                <w:rFonts w:ascii="Liberation Serif" w:hAnsi="Liberation Serif" w:cs="Arial"/>
                <w:bCs/>
                <w:color w:val="000000"/>
                <w:sz w:val="20"/>
                <w:szCs w:val="20"/>
              </w:rPr>
              <w:t xml:space="preserve">22 500 000,0   </w:t>
            </w:r>
          </w:p>
        </w:tc>
        <w:tc>
          <w:tcPr>
            <w:tcW w:w="709" w:type="dxa"/>
            <w:tcBorders>
              <w:top w:val="single" w:sz="4" w:space="0" w:color="auto"/>
              <w:left w:val="nil"/>
              <w:bottom w:val="single" w:sz="4" w:space="0" w:color="auto"/>
              <w:right w:val="single" w:sz="4" w:space="0" w:color="auto"/>
            </w:tcBorders>
            <w:shd w:val="clear" w:color="000000" w:fill="FFFFFF"/>
            <w:hideMark/>
          </w:tcPr>
          <w:p w:rsidR="00321A6A" w:rsidRPr="00BE6517" w:rsidRDefault="00321A6A" w:rsidP="00321A6A">
            <w:pPr>
              <w:spacing w:after="0" w:line="240" w:lineRule="auto"/>
              <w:contextualSpacing/>
              <w:jc w:val="right"/>
              <w:rPr>
                <w:rFonts w:ascii="Liberation Serif" w:hAnsi="Liberation Serif" w:cs="Arial"/>
                <w:bCs/>
                <w:color w:val="000000"/>
                <w:sz w:val="20"/>
                <w:szCs w:val="20"/>
              </w:rPr>
            </w:pPr>
            <w:r w:rsidRPr="00BE6517">
              <w:rPr>
                <w:rFonts w:ascii="Liberation Serif" w:hAnsi="Liberation Serif" w:cs="Arial"/>
                <w:bCs/>
                <w:color w:val="000000"/>
                <w:sz w:val="20"/>
                <w:szCs w:val="20"/>
              </w:rPr>
              <w:t xml:space="preserve">0,0   </w:t>
            </w:r>
          </w:p>
        </w:tc>
      </w:tr>
      <w:tr w:rsidR="00321A6A" w:rsidRPr="00BE6517" w:rsidTr="00BE6517">
        <w:trPr>
          <w:cantSplit/>
          <w:trHeight w:val="264"/>
        </w:trPr>
        <w:tc>
          <w:tcPr>
            <w:tcW w:w="464" w:type="dxa"/>
            <w:tcBorders>
              <w:top w:val="single" w:sz="4" w:space="0" w:color="auto"/>
              <w:left w:val="single" w:sz="4" w:space="0" w:color="auto"/>
              <w:bottom w:val="single" w:sz="4" w:space="0" w:color="auto"/>
              <w:right w:val="single" w:sz="4" w:space="0" w:color="auto"/>
            </w:tcBorders>
            <w:shd w:val="clear" w:color="auto" w:fill="auto"/>
            <w:hideMark/>
          </w:tcPr>
          <w:p w:rsidR="00321A6A" w:rsidRPr="00BE6517" w:rsidRDefault="00BE6517" w:rsidP="00321A6A">
            <w:pPr>
              <w:spacing w:after="0" w:line="240" w:lineRule="auto"/>
              <w:contextualSpacing/>
              <w:jc w:val="center"/>
              <w:rPr>
                <w:rFonts w:ascii="Liberation Serif" w:hAnsi="Liberation Serif" w:cs="Arial"/>
                <w:sz w:val="20"/>
                <w:szCs w:val="20"/>
              </w:rPr>
            </w:pPr>
            <w:r>
              <w:rPr>
                <w:rFonts w:ascii="Liberation Serif" w:hAnsi="Liberation Serif" w:cs="Arial"/>
                <w:sz w:val="20"/>
                <w:szCs w:val="20"/>
              </w:rPr>
              <w:t>6</w:t>
            </w:r>
          </w:p>
        </w:tc>
        <w:tc>
          <w:tcPr>
            <w:tcW w:w="1487" w:type="dxa"/>
            <w:tcBorders>
              <w:top w:val="single" w:sz="4" w:space="0" w:color="auto"/>
              <w:left w:val="nil"/>
              <w:bottom w:val="single" w:sz="4" w:space="0" w:color="auto"/>
              <w:right w:val="single" w:sz="4" w:space="0" w:color="auto"/>
            </w:tcBorders>
            <w:shd w:val="clear" w:color="auto" w:fill="auto"/>
            <w:hideMark/>
          </w:tcPr>
          <w:p w:rsidR="00321A6A" w:rsidRPr="00BE6517" w:rsidRDefault="00321A6A" w:rsidP="00321A6A">
            <w:pPr>
              <w:spacing w:after="0" w:line="240" w:lineRule="auto"/>
              <w:contextualSpacing/>
              <w:rPr>
                <w:rFonts w:ascii="Liberation Serif" w:hAnsi="Liberation Serif" w:cs="Arial"/>
                <w:sz w:val="20"/>
                <w:szCs w:val="20"/>
              </w:rPr>
            </w:pPr>
            <w:r w:rsidRPr="00BE6517">
              <w:rPr>
                <w:rFonts w:ascii="Liberation Serif" w:hAnsi="Liberation Serif" w:cs="Arial"/>
                <w:sz w:val="20"/>
                <w:szCs w:val="20"/>
              </w:rPr>
              <w:t>местный бюджет</w:t>
            </w:r>
          </w:p>
        </w:tc>
        <w:tc>
          <w:tcPr>
            <w:tcW w:w="970" w:type="dxa"/>
            <w:tcBorders>
              <w:top w:val="single" w:sz="4" w:space="0" w:color="auto"/>
              <w:left w:val="nil"/>
              <w:bottom w:val="single" w:sz="4" w:space="0" w:color="auto"/>
              <w:right w:val="single" w:sz="4" w:space="0" w:color="auto"/>
            </w:tcBorders>
            <w:shd w:val="clear" w:color="auto" w:fill="auto"/>
            <w:hideMark/>
          </w:tcPr>
          <w:p w:rsidR="00321A6A" w:rsidRPr="00BE6517" w:rsidRDefault="00321A6A" w:rsidP="00321A6A">
            <w:pPr>
              <w:spacing w:after="0" w:line="240" w:lineRule="auto"/>
              <w:contextualSpacing/>
              <w:rPr>
                <w:rFonts w:ascii="Liberation Serif" w:hAnsi="Liberation Serif" w:cs="Arial"/>
                <w:sz w:val="20"/>
                <w:szCs w:val="20"/>
              </w:rPr>
            </w:pPr>
            <w:r w:rsidRPr="00BE6517">
              <w:rPr>
                <w:rFonts w:ascii="Liberation Serif" w:hAnsi="Liberation Serif" w:cs="Arial"/>
                <w:sz w:val="20"/>
                <w:szCs w:val="20"/>
              </w:rPr>
              <w:t> </w:t>
            </w:r>
          </w:p>
        </w:tc>
        <w:tc>
          <w:tcPr>
            <w:tcW w:w="1031" w:type="dxa"/>
            <w:tcBorders>
              <w:top w:val="single" w:sz="4" w:space="0" w:color="auto"/>
              <w:left w:val="nil"/>
              <w:bottom w:val="single" w:sz="4" w:space="0" w:color="auto"/>
              <w:right w:val="single" w:sz="4" w:space="0" w:color="auto"/>
            </w:tcBorders>
            <w:shd w:val="clear" w:color="auto" w:fill="auto"/>
            <w:hideMark/>
          </w:tcPr>
          <w:p w:rsidR="00321A6A" w:rsidRPr="00BE6517" w:rsidRDefault="00321A6A" w:rsidP="00321A6A">
            <w:pPr>
              <w:spacing w:after="0" w:line="240" w:lineRule="auto"/>
              <w:contextualSpacing/>
              <w:rPr>
                <w:rFonts w:ascii="Liberation Serif" w:hAnsi="Liberation Serif" w:cs="Arial"/>
                <w:sz w:val="20"/>
                <w:szCs w:val="20"/>
              </w:rPr>
            </w:pPr>
            <w:r w:rsidRPr="00BE6517">
              <w:rPr>
                <w:rFonts w:ascii="Liberation Serif" w:hAnsi="Liberation Serif" w:cs="Arial"/>
                <w:sz w:val="20"/>
                <w:szCs w:val="20"/>
              </w:rPr>
              <w:t> </w:t>
            </w:r>
          </w:p>
        </w:tc>
        <w:tc>
          <w:tcPr>
            <w:tcW w:w="1285" w:type="dxa"/>
            <w:tcBorders>
              <w:top w:val="single" w:sz="4" w:space="0" w:color="auto"/>
              <w:left w:val="nil"/>
              <w:bottom w:val="single" w:sz="4" w:space="0" w:color="auto"/>
              <w:right w:val="single" w:sz="4" w:space="0" w:color="auto"/>
            </w:tcBorders>
            <w:shd w:val="clear" w:color="auto" w:fill="auto"/>
            <w:hideMark/>
          </w:tcPr>
          <w:p w:rsidR="00321A6A" w:rsidRPr="00BE6517" w:rsidRDefault="00321A6A" w:rsidP="00321A6A">
            <w:pPr>
              <w:spacing w:after="0" w:line="240" w:lineRule="auto"/>
              <w:contextualSpacing/>
              <w:rPr>
                <w:rFonts w:ascii="Liberation Serif" w:hAnsi="Liberation Serif" w:cs="Arial"/>
                <w:sz w:val="20"/>
                <w:szCs w:val="20"/>
              </w:rPr>
            </w:pPr>
            <w:r w:rsidRPr="00BE6517">
              <w:rPr>
                <w:rFonts w:ascii="Liberation Serif" w:hAnsi="Liberation Serif" w:cs="Arial"/>
                <w:sz w:val="20"/>
                <w:szCs w:val="20"/>
              </w:rPr>
              <w:t> </w:t>
            </w:r>
          </w:p>
        </w:tc>
        <w:tc>
          <w:tcPr>
            <w:tcW w:w="1337" w:type="dxa"/>
            <w:tcBorders>
              <w:top w:val="single" w:sz="4" w:space="0" w:color="auto"/>
              <w:left w:val="nil"/>
              <w:bottom w:val="single" w:sz="4" w:space="0" w:color="auto"/>
              <w:right w:val="single" w:sz="4" w:space="0" w:color="auto"/>
            </w:tcBorders>
            <w:shd w:val="clear" w:color="auto" w:fill="auto"/>
            <w:hideMark/>
          </w:tcPr>
          <w:p w:rsidR="00321A6A" w:rsidRPr="00BE6517" w:rsidRDefault="00321A6A" w:rsidP="00321A6A">
            <w:pPr>
              <w:spacing w:after="0" w:line="240" w:lineRule="auto"/>
              <w:contextualSpacing/>
              <w:rPr>
                <w:rFonts w:ascii="Liberation Serif" w:hAnsi="Liberation Serif" w:cs="Arial"/>
                <w:sz w:val="20"/>
                <w:szCs w:val="20"/>
              </w:rPr>
            </w:pPr>
            <w:r w:rsidRPr="00BE6517">
              <w:rPr>
                <w:rFonts w:ascii="Liberation Serif" w:hAnsi="Liberation Serif" w:cs="Arial"/>
                <w:sz w:val="20"/>
                <w:szCs w:val="20"/>
              </w:rPr>
              <w:t> </w:t>
            </w:r>
          </w:p>
        </w:tc>
        <w:tc>
          <w:tcPr>
            <w:tcW w:w="1039" w:type="dxa"/>
            <w:tcBorders>
              <w:top w:val="single" w:sz="4" w:space="0" w:color="auto"/>
              <w:left w:val="nil"/>
              <w:bottom w:val="single" w:sz="4" w:space="0" w:color="auto"/>
              <w:right w:val="single" w:sz="4" w:space="0" w:color="auto"/>
            </w:tcBorders>
            <w:shd w:val="clear" w:color="auto" w:fill="auto"/>
            <w:hideMark/>
          </w:tcPr>
          <w:p w:rsidR="00321A6A" w:rsidRPr="00BE6517" w:rsidRDefault="00321A6A" w:rsidP="00321A6A">
            <w:pPr>
              <w:spacing w:after="0" w:line="240" w:lineRule="auto"/>
              <w:contextualSpacing/>
              <w:rPr>
                <w:rFonts w:ascii="Liberation Serif" w:hAnsi="Liberation Serif" w:cs="Arial"/>
                <w:sz w:val="20"/>
                <w:szCs w:val="20"/>
              </w:rPr>
            </w:pPr>
            <w:r w:rsidRPr="00BE6517">
              <w:rPr>
                <w:rFonts w:ascii="Liberation Serif" w:hAnsi="Liberation Serif" w:cs="Arial"/>
                <w:sz w:val="20"/>
                <w:szCs w:val="20"/>
              </w:rPr>
              <w:t> </w:t>
            </w:r>
          </w:p>
        </w:tc>
        <w:tc>
          <w:tcPr>
            <w:tcW w:w="1065" w:type="dxa"/>
            <w:tcBorders>
              <w:top w:val="single" w:sz="4" w:space="0" w:color="auto"/>
              <w:left w:val="nil"/>
              <w:bottom w:val="single" w:sz="4" w:space="0" w:color="auto"/>
              <w:right w:val="single" w:sz="4" w:space="0" w:color="auto"/>
            </w:tcBorders>
            <w:shd w:val="clear" w:color="auto" w:fill="auto"/>
            <w:hideMark/>
          </w:tcPr>
          <w:p w:rsidR="00321A6A" w:rsidRPr="00BE6517" w:rsidRDefault="00321A6A" w:rsidP="00321A6A">
            <w:pPr>
              <w:spacing w:after="0" w:line="240" w:lineRule="auto"/>
              <w:contextualSpacing/>
              <w:rPr>
                <w:rFonts w:ascii="Liberation Serif" w:hAnsi="Liberation Serif" w:cs="Arial"/>
                <w:sz w:val="20"/>
                <w:szCs w:val="20"/>
              </w:rPr>
            </w:pPr>
            <w:r w:rsidRPr="00BE6517">
              <w:rPr>
                <w:rFonts w:ascii="Liberation Serif" w:hAnsi="Liberation Serif" w:cs="Arial"/>
                <w:sz w:val="20"/>
                <w:szCs w:val="20"/>
              </w:rPr>
              <w:t> </w:t>
            </w:r>
          </w:p>
        </w:tc>
        <w:tc>
          <w:tcPr>
            <w:tcW w:w="1240" w:type="dxa"/>
            <w:tcBorders>
              <w:top w:val="single" w:sz="4" w:space="0" w:color="auto"/>
              <w:left w:val="nil"/>
              <w:bottom w:val="single" w:sz="4" w:space="0" w:color="auto"/>
              <w:right w:val="single" w:sz="4" w:space="0" w:color="auto"/>
            </w:tcBorders>
            <w:shd w:val="clear" w:color="auto" w:fill="auto"/>
            <w:hideMark/>
          </w:tcPr>
          <w:p w:rsidR="00321A6A" w:rsidRPr="00BE6517" w:rsidRDefault="00321A6A" w:rsidP="00321A6A">
            <w:pPr>
              <w:spacing w:after="0" w:line="240" w:lineRule="auto"/>
              <w:contextualSpacing/>
              <w:jc w:val="right"/>
              <w:rPr>
                <w:rFonts w:ascii="Liberation Serif" w:hAnsi="Liberation Serif" w:cs="Arial"/>
                <w:sz w:val="20"/>
                <w:szCs w:val="20"/>
              </w:rPr>
            </w:pPr>
            <w:r w:rsidRPr="00BE6517">
              <w:rPr>
                <w:rFonts w:ascii="Liberation Serif" w:hAnsi="Liberation Serif" w:cs="Arial"/>
                <w:sz w:val="20"/>
                <w:szCs w:val="20"/>
              </w:rPr>
              <w:t xml:space="preserve">60 000 000,0   </w:t>
            </w:r>
          </w:p>
        </w:tc>
        <w:tc>
          <w:tcPr>
            <w:tcW w:w="1276" w:type="dxa"/>
            <w:tcBorders>
              <w:top w:val="single" w:sz="4" w:space="0" w:color="auto"/>
              <w:left w:val="nil"/>
              <w:bottom w:val="single" w:sz="4" w:space="0" w:color="auto"/>
              <w:right w:val="single" w:sz="4" w:space="0" w:color="auto"/>
            </w:tcBorders>
            <w:shd w:val="clear" w:color="auto" w:fill="auto"/>
            <w:hideMark/>
          </w:tcPr>
          <w:p w:rsidR="00321A6A" w:rsidRPr="00BE6517" w:rsidRDefault="00321A6A" w:rsidP="00321A6A">
            <w:pPr>
              <w:spacing w:after="0" w:line="240" w:lineRule="auto"/>
              <w:contextualSpacing/>
              <w:jc w:val="right"/>
              <w:rPr>
                <w:rFonts w:ascii="Liberation Serif" w:hAnsi="Liberation Serif" w:cs="Arial"/>
                <w:sz w:val="20"/>
                <w:szCs w:val="20"/>
              </w:rPr>
            </w:pPr>
            <w:r w:rsidRPr="00BE6517">
              <w:rPr>
                <w:rFonts w:ascii="Liberation Serif" w:hAnsi="Liberation Serif" w:cs="Arial"/>
                <w:sz w:val="20"/>
                <w:szCs w:val="20"/>
              </w:rPr>
              <w:t xml:space="preserve">0,0   </w:t>
            </w:r>
          </w:p>
        </w:tc>
        <w:tc>
          <w:tcPr>
            <w:tcW w:w="1139" w:type="dxa"/>
            <w:tcBorders>
              <w:top w:val="single" w:sz="4" w:space="0" w:color="auto"/>
              <w:left w:val="nil"/>
              <w:bottom w:val="single" w:sz="4" w:space="0" w:color="auto"/>
              <w:right w:val="single" w:sz="4" w:space="0" w:color="auto"/>
            </w:tcBorders>
            <w:shd w:val="clear" w:color="auto" w:fill="auto"/>
            <w:hideMark/>
          </w:tcPr>
          <w:p w:rsidR="00321A6A" w:rsidRPr="00BE6517" w:rsidRDefault="00321A6A" w:rsidP="00321A6A">
            <w:pPr>
              <w:spacing w:after="0" w:line="240" w:lineRule="auto"/>
              <w:contextualSpacing/>
              <w:jc w:val="right"/>
              <w:rPr>
                <w:rFonts w:ascii="Liberation Serif" w:hAnsi="Liberation Serif" w:cs="Arial"/>
                <w:sz w:val="20"/>
                <w:szCs w:val="20"/>
              </w:rPr>
            </w:pPr>
            <w:r w:rsidRPr="00BE6517">
              <w:rPr>
                <w:rFonts w:ascii="Liberation Serif" w:hAnsi="Liberation Serif" w:cs="Arial"/>
                <w:sz w:val="20"/>
                <w:szCs w:val="20"/>
              </w:rPr>
              <w:t xml:space="preserve">15 000 000,0   </w:t>
            </w:r>
          </w:p>
        </w:tc>
        <w:tc>
          <w:tcPr>
            <w:tcW w:w="1134" w:type="dxa"/>
            <w:tcBorders>
              <w:top w:val="single" w:sz="4" w:space="0" w:color="auto"/>
              <w:left w:val="nil"/>
              <w:bottom w:val="single" w:sz="4" w:space="0" w:color="auto"/>
              <w:right w:val="single" w:sz="4" w:space="0" w:color="auto"/>
            </w:tcBorders>
            <w:shd w:val="clear" w:color="auto" w:fill="auto"/>
            <w:hideMark/>
          </w:tcPr>
          <w:p w:rsidR="00321A6A" w:rsidRPr="00BE6517" w:rsidRDefault="00321A6A" w:rsidP="00321A6A">
            <w:pPr>
              <w:spacing w:after="0" w:line="240" w:lineRule="auto"/>
              <w:contextualSpacing/>
              <w:jc w:val="right"/>
              <w:rPr>
                <w:rFonts w:ascii="Liberation Serif" w:hAnsi="Liberation Serif" w:cs="Arial"/>
                <w:sz w:val="20"/>
                <w:szCs w:val="20"/>
              </w:rPr>
            </w:pPr>
            <w:r w:rsidRPr="00BE6517">
              <w:rPr>
                <w:rFonts w:ascii="Liberation Serif" w:hAnsi="Liberation Serif" w:cs="Arial"/>
                <w:sz w:val="20"/>
                <w:szCs w:val="20"/>
              </w:rPr>
              <w:t xml:space="preserve">22 500 000,0   </w:t>
            </w:r>
          </w:p>
        </w:tc>
        <w:tc>
          <w:tcPr>
            <w:tcW w:w="1134" w:type="dxa"/>
            <w:tcBorders>
              <w:top w:val="single" w:sz="4" w:space="0" w:color="auto"/>
              <w:left w:val="nil"/>
              <w:bottom w:val="single" w:sz="4" w:space="0" w:color="auto"/>
              <w:right w:val="single" w:sz="4" w:space="0" w:color="auto"/>
            </w:tcBorders>
            <w:shd w:val="clear" w:color="auto" w:fill="auto"/>
            <w:hideMark/>
          </w:tcPr>
          <w:p w:rsidR="00321A6A" w:rsidRPr="00BE6517" w:rsidRDefault="00321A6A" w:rsidP="00321A6A">
            <w:pPr>
              <w:spacing w:after="0" w:line="240" w:lineRule="auto"/>
              <w:contextualSpacing/>
              <w:jc w:val="right"/>
              <w:rPr>
                <w:rFonts w:ascii="Liberation Serif" w:hAnsi="Liberation Serif" w:cs="Arial"/>
                <w:sz w:val="20"/>
                <w:szCs w:val="20"/>
              </w:rPr>
            </w:pPr>
            <w:r w:rsidRPr="00BE6517">
              <w:rPr>
                <w:rFonts w:ascii="Liberation Serif" w:hAnsi="Liberation Serif" w:cs="Arial"/>
                <w:sz w:val="20"/>
                <w:szCs w:val="20"/>
              </w:rPr>
              <w:t xml:space="preserve">22 500 000,0   </w:t>
            </w:r>
          </w:p>
        </w:tc>
        <w:tc>
          <w:tcPr>
            <w:tcW w:w="709" w:type="dxa"/>
            <w:tcBorders>
              <w:top w:val="single" w:sz="4" w:space="0" w:color="auto"/>
              <w:left w:val="nil"/>
              <w:bottom w:val="single" w:sz="4" w:space="0" w:color="auto"/>
              <w:right w:val="single" w:sz="4" w:space="0" w:color="auto"/>
            </w:tcBorders>
            <w:shd w:val="clear" w:color="auto" w:fill="auto"/>
            <w:hideMark/>
          </w:tcPr>
          <w:p w:rsidR="00321A6A" w:rsidRPr="00BE6517" w:rsidRDefault="00321A6A" w:rsidP="00321A6A">
            <w:pPr>
              <w:spacing w:after="0" w:line="240" w:lineRule="auto"/>
              <w:contextualSpacing/>
              <w:jc w:val="right"/>
              <w:rPr>
                <w:rFonts w:ascii="Liberation Serif" w:hAnsi="Liberation Serif" w:cs="Arial"/>
                <w:sz w:val="20"/>
                <w:szCs w:val="20"/>
              </w:rPr>
            </w:pPr>
            <w:r w:rsidRPr="00BE6517">
              <w:rPr>
                <w:rFonts w:ascii="Liberation Serif" w:hAnsi="Liberation Serif" w:cs="Arial"/>
                <w:sz w:val="20"/>
                <w:szCs w:val="20"/>
              </w:rPr>
              <w:t xml:space="preserve">0,0   </w:t>
            </w:r>
          </w:p>
        </w:tc>
      </w:tr>
    </w:tbl>
    <w:p w:rsidR="00D34210" w:rsidRDefault="00D34210" w:rsidP="0097012F">
      <w:pPr>
        <w:rPr>
          <w:rFonts w:ascii="Liberation Serif" w:hAnsi="Liberation Serif"/>
          <w:sz w:val="26"/>
          <w:szCs w:val="26"/>
        </w:rPr>
        <w:sectPr w:rsidR="00D34210" w:rsidSect="003E2BED">
          <w:pgSz w:w="16838" w:h="11906" w:orient="landscape"/>
          <w:pgMar w:top="1134" w:right="567" w:bottom="1134" w:left="1418" w:header="709" w:footer="709" w:gutter="0"/>
          <w:cols w:space="708"/>
          <w:docGrid w:linePitch="360"/>
        </w:sectPr>
      </w:pPr>
    </w:p>
    <w:p w:rsidR="001729E7" w:rsidRDefault="00D34210" w:rsidP="001729E7">
      <w:pPr>
        <w:spacing w:after="0" w:line="240" w:lineRule="auto"/>
        <w:ind w:left="9356"/>
        <w:rPr>
          <w:rFonts w:ascii="Liberation Serif" w:hAnsi="Liberation Serif"/>
          <w:sz w:val="24"/>
          <w:szCs w:val="26"/>
        </w:rPr>
      </w:pPr>
      <w:r w:rsidRPr="00D34210">
        <w:rPr>
          <w:rFonts w:ascii="Liberation Serif" w:hAnsi="Liberation Serif"/>
          <w:sz w:val="24"/>
          <w:szCs w:val="26"/>
        </w:rPr>
        <w:lastRenderedPageBreak/>
        <w:t xml:space="preserve">Приложение № </w:t>
      </w:r>
      <w:r>
        <w:rPr>
          <w:rFonts w:ascii="Liberation Serif" w:hAnsi="Liberation Serif"/>
          <w:sz w:val="24"/>
          <w:szCs w:val="26"/>
        </w:rPr>
        <w:t>4</w:t>
      </w:r>
      <w:r w:rsidRPr="00D34210">
        <w:rPr>
          <w:rFonts w:ascii="Liberation Serif" w:hAnsi="Liberation Serif"/>
          <w:sz w:val="24"/>
          <w:szCs w:val="26"/>
        </w:rPr>
        <w:t xml:space="preserve"> </w:t>
      </w:r>
    </w:p>
    <w:p w:rsidR="00D34210" w:rsidRPr="00D34210" w:rsidRDefault="00D34210" w:rsidP="001729E7">
      <w:pPr>
        <w:spacing w:after="0" w:line="240" w:lineRule="auto"/>
        <w:ind w:left="9356"/>
        <w:rPr>
          <w:rFonts w:ascii="Liberation Serif" w:hAnsi="Liberation Serif"/>
          <w:sz w:val="24"/>
          <w:szCs w:val="26"/>
        </w:rPr>
      </w:pPr>
      <w:r w:rsidRPr="00D34210">
        <w:rPr>
          <w:rFonts w:ascii="Liberation Serif" w:hAnsi="Liberation Serif"/>
          <w:sz w:val="24"/>
          <w:szCs w:val="26"/>
        </w:rPr>
        <w:t xml:space="preserve">к муниципальной программе </w:t>
      </w:r>
    </w:p>
    <w:p w:rsidR="00AA363F" w:rsidRDefault="00D34210" w:rsidP="001729E7">
      <w:pPr>
        <w:spacing w:after="0" w:line="240" w:lineRule="auto"/>
        <w:ind w:left="9356"/>
        <w:rPr>
          <w:rFonts w:ascii="Liberation Serif" w:hAnsi="Liberation Serif"/>
          <w:sz w:val="24"/>
          <w:szCs w:val="26"/>
        </w:rPr>
      </w:pPr>
      <w:r w:rsidRPr="00D34210">
        <w:rPr>
          <w:rFonts w:ascii="Liberation Serif" w:hAnsi="Liberation Serif"/>
          <w:sz w:val="24"/>
          <w:szCs w:val="26"/>
        </w:rPr>
        <w:t>«Обеспечение функционирования жилищно-коммунального хозяйства и повышение энергетической эффективности в городском округе Заречный до 202</w:t>
      </w:r>
      <w:r w:rsidR="00432FEC">
        <w:rPr>
          <w:rFonts w:ascii="Liberation Serif" w:hAnsi="Liberation Serif"/>
          <w:sz w:val="24"/>
          <w:szCs w:val="26"/>
        </w:rPr>
        <w:t>6</w:t>
      </w:r>
      <w:r w:rsidRPr="00D34210">
        <w:rPr>
          <w:rFonts w:ascii="Liberation Serif" w:hAnsi="Liberation Serif"/>
          <w:sz w:val="24"/>
          <w:szCs w:val="26"/>
        </w:rPr>
        <w:t xml:space="preserve"> года»</w:t>
      </w:r>
    </w:p>
    <w:p w:rsidR="001729E7" w:rsidRDefault="001729E7" w:rsidP="001729E7">
      <w:pPr>
        <w:spacing w:after="0" w:line="240" w:lineRule="auto"/>
        <w:jc w:val="center"/>
        <w:rPr>
          <w:rFonts w:ascii="Liberation Serif" w:hAnsi="Liberation Serif"/>
          <w:sz w:val="24"/>
          <w:szCs w:val="24"/>
        </w:rPr>
      </w:pPr>
    </w:p>
    <w:p w:rsidR="001729E7" w:rsidRPr="001729E7" w:rsidRDefault="001729E7" w:rsidP="001729E7">
      <w:pPr>
        <w:spacing w:after="0" w:line="240" w:lineRule="auto"/>
        <w:jc w:val="center"/>
        <w:rPr>
          <w:rFonts w:ascii="Liberation Serif" w:hAnsi="Liberation Serif"/>
          <w:sz w:val="24"/>
          <w:szCs w:val="24"/>
        </w:rPr>
      </w:pPr>
    </w:p>
    <w:p w:rsidR="00D34210" w:rsidRPr="001729E7" w:rsidRDefault="00D34210" w:rsidP="001729E7">
      <w:pPr>
        <w:spacing w:after="0" w:line="240" w:lineRule="auto"/>
        <w:jc w:val="center"/>
        <w:rPr>
          <w:rFonts w:ascii="Liberation Serif" w:hAnsi="Liberation Serif"/>
          <w:b/>
          <w:sz w:val="24"/>
          <w:szCs w:val="24"/>
        </w:rPr>
      </w:pPr>
      <w:r w:rsidRPr="001729E7">
        <w:rPr>
          <w:rFonts w:ascii="Liberation Serif" w:hAnsi="Liberation Serif"/>
          <w:b/>
          <w:sz w:val="24"/>
          <w:szCs w:val="24"/>
        </w:rPr>
        <w:t xml:space="preserve">Методика расчета значений целевых показателей в рамках муниципальной программы </w:t>
      </w:r>
    </w:p>
    <w:p w:rsidR="001729E7" w:rsidRDefault="00D34210" w:rsidP="001729E7">
      <w:pPr>
        <w:spacing w:after="0" w:line="240" w:lineRule="auto"/>
        <w:jc w:val="center"/>
        <w:rPr>
          <w:rFonts w:ascii="Liberation Serif" w:hAnsi="Liberation Serif"/>
          <w:b/>
          <w:sz w:val="24"/>
          <w:szCs w:val="24"/>
        </w:rPr>
      </w:pPr>
      <w:r w:rsidRPr="001729E7">
        <w:rPr>
          <w:rFonts w:ascii="Liberation Serif" w:hAnsi="Liberation Serif"/>
          <w:b/>
          <w:sz w:val="24"/>
          <w:szCs w:val="24"/>
        </w:rPr>
        <w:t xml:space="preserve">«Обеспечение функционирования жилищно-коммунального хозяйства и повышение энергетической эффективности </w:t>
      </w:r>
    </w:p>
    <w:p w:rsidR="00D34210" w:rsidRDefault="00D34210" w:rsidP="001729E7">
      <w:pPr>
        <w:spacing w:after="0" w:line="240" w:lineRule="auto"/>
        <w:jc w:val="center"/>
        <w:rPr>
          <w:rFonts w:ascii="Liberation Serif" w:hAnsi="Liberation Serif"/>
          <w:b/>
          <w:sz w:val="24"/>
          <w:szCs w:val="24"/>
        </w:rPr>
      </w:pPr>
      <w:r w:rsidRPr="001729E7">
        <w:rPr>
          <w:rFonts w:ascii="Liberation Serif" w:hAnsi="Liberation Serif"/>
          <w:b/>
          <w:sz w:val="24"/>
          <w:szCs w:val="24"/>
        </w:rPr>
        <w:t>в городском округе Заречный до 202</w:t>
      </w:r>
      <w:r w:rsidR="00432FEC">
        <w:rPr>
          <w:rFonts w:ascii="Liberation Serif" w:hAnsi="Liberation Serif"/>
          <w:b/>
          <w:sz w:val="24"/>
          <w:szCs w:val="24"/>
        </w:rPr>
        <w:t>6</w:t>
      </w:r>
      <w:r w:rsidRPr="001729E7">
        <w:rPr>
          <w:rFonts w:ascii="Liberation Serif" w:hAnsi="Liberation Serif"/>
          <w:b/>
          <w:sz w:val="24"/>
          <w:szCs w:val="24"/>
        </w:rPr>
        <w:t xml:space="preserve"> года»</w:t>
      </w:r>
    </w:p>
    <w:p w:rsidR="001729E7" w:rsidRDefault="001729E7" w:rsidP="001729E7">
      <w:pPr>
        <w:spacing w:after="0" w:line="240" w:lineRule="auto"/>
        <w:jc w:val="center"/>
        <w:rPr>
          <w:rFonts w:ascii="Liberation Serif" w:hAnsi="Liberation Serif"/>
          <w:b/>
          <w:sz w:val="24"/>
          <w:szCs w:val="24"/>
        </w:rPr>
      </w:pPr>
    </w:p>
    <w:p w:rsidR="001729E7" w:rsidRPr="001729E7" w:rsidRDefault="001729E7" w:rsidP="001729E7">
      <w:pPr>
        <w:spacing w:after="0" w:line="240" w:lineRule="auto"/>
        <w:jc w:val="center"/>
        <w:rPr>
          <w:rFonts w:ascii="Liberation Serif" w:hAnsi="Liberation Serif"/>
          <w:b/>
          <w:sz w:val="24"/>
          <w:szCs w:val="24"/>
        </w:rPr>
      </w:pPr>
    </w:p>
    <w:tbl>
      <w:tblPr>
        <w:tblStyle w:val="af2"/>
        <w:tblW w:w="0" w:type="auto"/>
        <w:tblInd w:w="-431" w:type="dxa"/>
        <w:tblLook w:val="04A0" w:firstRow="1" w:lastRow="0" w:firstColumn="1" w:lastColumn="0" w:noHBand="0" w:noVBand="1"/>
      </w:tblPr>
      <w:tblGrid>
        <w:gridCol w:w="803"/>
        <w:gridCol w:w="1423"/>
        <w:gridCol w:w="6602"/>
        <w:gridCol w:w="6446"/>
      </w:tblGrid>
      <w:tr w:rsidR="00D34210" w:rsidRPr="001729E7" w:rsidTr="001729E7">
        <w:trPr>
          <w:tblHeader/>
        </w:trPr>
        <w:tc>
          <w:tcPr>
            <w:tcW w:w="0" w:type="auto"/>
            <w:vAlign w:val="center"/>
          </w:tcPr>
          <w:p w:rsidR="00D34210" w:rsidRPr="001729E7" w:rsidRDefault="00D34210" w:rsidP="00D34210">
            <w:pPr>
              <w:jc w:val="center"/>
              <w:rPr>
                <w:rFonts w:ascii="Liberation Serif" w:hAnsi="Liberation Serif"/>
                <w:sz w:val="19"/>
                <w:szCs w:val="19"/>
              </w:rPr>
            </w:pPr>
            <w:r w:rsidRPr="001729E7">
              <w:rPr>
                <w:rFonts w:ascii="Liberation Serif" w:hAnsi="Liberation Serif"/>
                <w:sz w:val="19"/>
                <w:szCs w:val="19"/>
              </w:rPr>
              <w:t>№ строки</w:t>
            </w:r>
          </w:p>
        </w:tc>
        <w:tc>
          <w:tcPr>
            <w:tcW w:w="0" w:type="auto"/>
            <w:vAlign w:val="center"/>
          </w:tcPr>
          <w:p w:rsidR="00D34210" w:rsidRPr="001729E7" w:rsidRDefault="00D34210" w:rsidP="00D34210">
            <w:pPr>
              <w:jc w:val="center"/>
              <w:rPr>
                <w:rFonts w:ascii="Liberation Serif" w:hAnsi="Liberation Serif"/>
                <w:sz w:val="19"/>
                <w:szCs w:val="19"/>
              </w:rPr>
            </w:pPr>
            <w:r w:rsidRPr="001729E7">
              <w:rPr>
                <w:rFonts w:ascii="Liberation Serif" w:hAnsi="Liberation Serif"/>
                <w:sz w:val="19"/>
                <w:szCs w:val="19"/>
              </w:rPr>
              <w:t>№ цели, задачи, целевого показателя</w:t>
            </w:r>
          </w:p>
        </w:tc>
        <w:tc>
          <w:tcPr>
            <w:tcW w:w="0" w:type="auto"/>
            <w:vAlign w:val="center"/>
          </w:tcPr>
          <w:p w:rsidR="00D34210" w:rsidRPr="001729E7" w:rsidRDefault="00D34210" w:rsidP="00D34210">
            <w:pPr>
              <w:jc w:val="center"/>
              <w:rPr>
                <w:rFonts w:ascii="Liberation Serif" w:hAnsi="Liberation Serif"/>
                <w:sz w:val="19"/>
                <w:szCs w:val="19"/>
              </w:rPr>
            </w:pPr>
            <w:r w:rsidRPr="001729E7">
              <w:rPr>
                <w:rFonts w:ascii="Liberation Serif" w:hAnsi="Liberation Serif"/>
                <w:sz w:val="19"/>
                <w:szCs w:val="19"/>
              </w:rPr>
              <w:t>Наименование цели (целей) и задач, целевых показателей</w:t>
            </w:r>
          </w:p>
        </w:tc>
        <w:tc>
          <w:tcPr>
            <w:tcW w:w="0" w:type="auto"/>
            <w:vAlign w:val="center"/>
          </w:tcPr>
          <w:p w:rsidR="00D34210" w:rsidRPr="001729E7" w:rsidRDefault="00D34210" w:rsidP="00D34210">
            <w:pPr>
              <w:jc w:val="center"/>
              <w:rPr>
                <w:rFonts w:ascii="Liberation Serif" w:hAnsi="Liberation Serif"/>
                <w:sz w:val="19"/>
                <w:szCs w:val="19"/>
              </w:rPr>
            </w:pPr>
            <w:r w:rsidRPr="001729E7">
              <w:rPr>
                <w:rFonts w:ascii="Liberation Serif" w:hAnsi="Liberation Serif"/>
                <w:sz w:val="19"/>
                <w:szCs w:val="19"/>
              </w:rPr>
              <w:t>Методика расчета показателя</w:t>
            </w:r>
          </w:p>
        </w:tc>
      </w:tr>
      <w:tr w:rsidR="00D34210" w:rsidRPr="001729E7" w:rsidTr="001729E7">
        <w:trPr>
          <w:tblHeader/>
        </w:trPr>
        <w:tc>
          <w:tcPr>
            <w:tcW w:w="0" w:type="auto"/>
            <w:vAlign w:val="center"/>
          </w:tcPr>
          <w:p w:rsidR="00D34210" w:rsidRPr="001729E7" w:rsidRDefault="00D34210" w:rsidP="00D34210">
            <w:pPr>
              <w:jc w:val="center"/>
              <w:rPr>
                <w:rFonts w:ascii="Liberation Serif" w:hAnsi="Liberation Serif"/>
                <w:sz w:val="19"/>
                <w:szCs w:val="19"/>
              </w:rPr>
            </w:pPr>
            <w:r w:rsidRPr="001729E7">
              <w:rPr>
                <w:rFonts w:ascii="Liberation Serif" w:hAnsi="Liberation Serif"/>
                <w:sz w:val="19"/>
                <w:szCs w:val="19"/>
              </w:rPr>
              <w:t>1</w:t>
            </w:r>
          </w:p>
        </w:tc>
        <w:tc>
          <w:tcPr>
            <w:tcW w:w="0" w:type="auto"/>
            <w:vAlign w:val="center"/>
          </w:tcPr>
          <w:p w:rsidR="00D34210" w:rsidRPr="001729E7" w:rsidRDefault="00D34210" w:rsidP="00D34210">
            <w:pPr>
              <w:jc w:val="center"/>
              <w:rPr>
                <w:rFonts w:ascii="Liberation Serif" w:hAnsi="Liberation Serif"/>
                <w:sz w:val="19"/>
                <w:szCs w:val="19"/>
              </w:rPr>
            </w:pPr>
            <w:r w:rsidRPr="001729E7">
              <w:rPr>
                <w:rFonts w:ascii="Liberation Serif" w:hAnsi="Liberation Serif"/>
                <w:sz w:val="19"/>
                <w:szCs w:val="19"/>
              </w:rPr>
              <w:t>2</w:t>
            </w:r>
          </w:p>
        </w:tc>
        <w:tc>
          <w:tcPr>
            <w:tcW w:w="0" w:type="auto"/>
            <w:vAlign w:val="center"/>
          </w:tcPr>
          <w:p w:rsidR="00D34210" w:rsidRPr="001729E7" w:rsidRDefault="00D34210" w:rsidP="00D34210">
            <w:pPr>
              <w:jc w:val="center"/>
              <w:rPr>
                <w:rFonts w:ascii="Liberation Serif" w:hAnsi="Liberation Serif"/>
                <w:sz w:val="19"/>
                <w:szCs w:val="19"/>
              </w:rPr>
            </w:pPr>
            <w:r w:rsidRPr="001729E7">
              <w:rPr>
                <w:rFonts w:ascii="Liberation Serif" w:hAnsi="Liberation Serif"/>
                <w:sz w:val="19"/>
                <w:szCs w:val="19"/>
              </w:rPr>
              <w:t>3</w:t>
            </w:r>
          </w:p>
        </w:tc>
        <w:tc>
          <w:tcPr>
            <w:tcW w:w="0" w:type="auto"/>
            <w:vAlign w:val="center"/>
          </w:tcPr>
          <w:p w:rsidR="00D34210" w:rsidRPr="001729E7" w:rsidRDefault="00D34210" w:rsidP="00D34210">
            <w:pPr>
              <w:jc w:val="center"/>
              <w:rPr>
                <w:rFonts w:ascii="Liberation Serif" w:hAnsi="Liberation Serif"/>
                <w:sz w:val="19"/>
                <w:szCs w:val="19"/>
              </w:rPr>
            </w:pPr>
            <w:r w:rsidRPr="001729E7">
              <w:rPr>
                <w:rFonts w:ascii="Liberation Serif" w:hAnsi="Liberation Serif"/>
                <w:sz w:val="19"/>
                <w:szCs w:val="19"/>
              </w:rPr>
              <w:t>4</w:t>
            </w:r>
          </w:p>
        </w:tc>
      </w:tr>
      <w:tr w:rsidR="00D34210" w:rsidRPr="001729E7" w:rsidTr="001729E7">
        <w:tc>
          <w:tcPr>
            <w:tcW w:w="0" w:type="auto"/>
            <w:vAlign w:val="center"/>
          </w:tcPr>
          <w:p w:rsidR="00D34210" w:rsidRPr="001729E7" w:rsidRDefault="00D34210" w:rsidP="00D34210">
            <w:pPr>
              <w:jc w:val="center"/>
              <w:rPr>
                <w:rFonts w:ascii="Liberation Serif" w:hAnsi="Liberation Serif"/>
                <w:sz w:val="19"/>
                <w:szCs w:val="19"/>
              </w:rPr>
            </w:pPr>
            <w:r w:rsidRPr="001729E7">
              <w:rPr>
                <w:rFonts w:ascii="Liberation Serif" w:hAnsi="Liberation Serif"/>
                <w:sz w:val="19"/>
                <w:szCs w:val="19"/>
              </w:rPr>
              <w:t>1</w:t>
            </w:r>
          </w:p>
        </w:tc>
        <w:tc>
          <w:tcPr>
            <w:tcW w:w="0" w:type="auto"/>
            <w:vAlign w:val="center"/>
          </w:tcPr>
          <w:p w:rsidR="00D34210" w:rsidRPr="001729E7" w:rsidRDefault="00D34210" w:rsidP="00D34210">
            <w:pPr>
              <w:jc w:val="center"/>
              <w:rPr>
                <w:rFonts w:ascii="Liberation Serif" w:hAnsi="Liberation Serif"/>
                <w:sz w:val="19"/>
                <w:szCs w:val="19"/>
              </w:rPr>
            </w:pPr>
            <w:r w:rsidRPr="001729E7">
              <w:rPr>
                <w:rFonts w:ascii="Liberation Serif" w:hAnsi="Liberation Serif"/>
                <w:sz w:val="19"/>
                <w:szCs w:val="19"/>
              </w:rPr>
              <w:t>1.</w:t>
            </w:r>
          </w:p>
        </w:tc>
        <w:tc>
          <w:tcPr>
            <w:tcW w:w="0" w:type="auto"/>
            <w:gridSpan w:val="2"/>
            <w:vAlign w:val="center"/>
          </w:tcPr>
          <w:p w:rsidR="00D34210" w:rsidRPr="001729E7" w:rsidRDefault="00D34210" w:rsidP="00D34210">
            <w:pPr>
              <w:jc w:val="center"/>
              <w:rPr>
                <w:rFonts w:ascii="Liberation Serif" w:hAnsi="Liberation Serif"/>
                <w:sz w:val="19"/>
                <w:szCs w:val="19"/>
              </w:rPr>
            </w:pPr>
            <w:r w:rsidRPr="001729E7">
              <w:rPr>
                <w:rFonts w:ascii="Liberation Serif" w:hAnsi="Liberation Serif"/>
                <w:sz w:val="19"/>
                <w:szCs w:val="19"/>
              </w:rPr>
              <w:t>Подпрограмма 1. Обеспечение функционирования жилищно-коммунального хозяйства</w:t>
            </w:r>
          </w:p>
        </w:tc>
      </w:tr>
      <w:tr w:rsidR="00D34210" w:rsidRPr="001729E7" w:rsidTr="001729E7">
        <w:tc>
          <w:tcPr>
            <w:tcW w:w="0" w:type="auto"/>
            <w:vAlign w:val="center"/>
          </w:tcPr>
          <w:p w:rsidR="00D34210" w:rsidRPr="001729E7" w:rsidRDefault="00D34210" w:rsidP="00D34210">
            <w:pPr>
              <w:jc w:val="center"/>
              <w:rPr>
                <w:rFonts w:ascii="Liberation Serif" w:hAnsi="Liberation Serif"/>
                <w:sz w:val="19"/>
                <w:szCs w:val="19"/>
              </w:rPr>
            </w:pPr>
            <w:r w:rsidRPr="001729E7">
              <w:rPr>
                <w:rFonts w:ascii="Liberation Serif" w:hAnsi="Liberation Serif"/>
                <w:sz w:val="19"/>
                <w:szCs w:val="19"/>
              </w:rPr>
              <w:t>2</w:t>
            </w:r>
          </w:p>
        </w:tc>
        <w:tc>
          <w:tcPr>
            <w:tcW w:w="0" w:type="auto"/>
            <w:vAlign w:val="center"/>
          </w:tcPr>
          <w:p w:rsidR="00D34210" w:rsidRPr="001729E7" w:rsidRDefault="00D34210" w:rsidP="00D34210">
            <w:pPr>
              <w:jc w:val="center"/>
              <w:rPr>
                <w:rFonts w:ascii="Liberation Serif" w:hAnsi="Liberation Serif"/>
                <w:sz w:val="19"/>
                <w:szCs w:val="19"/>
              </w:rPr>
            </w:pPr>
            <w:r w:rsidRPr="001729E7">
              <w:rPr>
                <w:rFonts w:ascii="Liberation Serif" w:hAnsi="Liberation Serif"/>
                <w:sz w:val="19"/>
                <w:szCs w:val="19"/>
              </w:rPr>
              <w:t>1.1.</w:t>
            </w:r>
          </w:p>
        </w:tc>
        <w:tc>
          <w:tcPr>
            <w:tcW w:w="0" w:type="auto"/>
            <w:gridSpan w:val="2"/>
            <w:vAlign w:val="center"/>
          </w:tcPr>
          <w:p w:rsidR="00D34210" w:rsidRPr="001729E7" w:rsidRDefault="00D34210" w:rsidP="00D34210">
            <w:pPr>
              <w:jc w:val="center"/>
              <w:rPr>
                <w:rFonts w:ascii="Liberation Serif" w:hAnsi="Liberation Serif"/>
                <w:sz w:val="19"/>
                <w:szCs w:val="19"/>
              </w:rPr>
            </w:pPr>
            <w:r w:rsidRPr="001729E7">
              <w:rPr>
                <w:rFonts w:ascii="Liberation Serif" w:hAnsi="Liberation Serif"/>
                <w:sz w:val="19"/>
                <w:szCs w:val="19"/>
              </w:rPr>
              <w:t>Цель Повышение безопасности проживания населения за счет развития систем и (или) объектов коммунальной инфраструктуры городского округа Заречный</w:t>
            </w:r>
          </w:p>
        </w:tc>
      </w:tr>
      <w:tr w:rsidR="00D34210" w:rsidRPr="001729E7" w:rsidTr="001729E7">
        <w:tc>
          <w:tcPr>
            <w:tcW w:w="0" w:type="auto"/>
            <w:vAlign w:val="center"/>
          </w:tcPr>
          <w:p w:rsidR="00D34210" w:rsidRPr="001729E7" w:rsidRDefault="00D34210" w:rsidP="00D34210">
            <w:pPr>
              <w:jc w:val="center"/>
              <w:rPr>
                <w:rFonts w:ascii="Liberation Serif" w:hAnsi="Liberation Serif"/>
                <w:sz w:val="19"/>
                <w:szCs w:val="19"/>
              </w:rPr>
            </w:pPr>
            <w:r w:rsidRPr="001729E7">
              <w:rPr>
                <w:rFonts w:ascii="Liberation Serif" w:hAnsi="Liberation Serif"/>
                <w:sz w:val="19"/>
                <w:szCs w:val="19"/>
              </w:rPr>
              <w:t>3</w:t>
            </w:r>
          </w:p>
        </w:tc>
        <w:tc>
          <w:tcPr>
            <w:tcW w:w="0" w:type="auto"/>
            <w:vAlign w:val="center"/>
          </w:tcPr>
          <w:p w:rsidR="00D34210" w:rsidRPr="001729E7" w:rsidRDefault="00D34210" w:rsidP="00D34210">
            <w:pPr>
              <w:jc w:val="center"/>
              <w:rPr>
                <w:rFonts w:ascii="Liberation Serif" w:hAnsi="Liberation Serif"/>
                <w:sz w:val="19"/>
                <w:szCs w:val="19"/>
              </w:rPr>
            </w:pPr>
            <w:r w:rsidRPr="001729E7">
              <w:rPr>
                <w:rFonts w:ascii="Liberation Serif" w:hAnsi="Liberation Serif"/>
                <w:sz w:val="19"/>
                <w:szCs w:val="19"/>
              </w:rPr>
              <w:t>1.1.1</w:t>
            </w:r>
          </w:p>
        </w:tc>
        <w:tc>
          <w:tcPr>
            <w:tcW w:w="0" w:type="auto"/>
            <w:gridSpan w:val="2"/>
            <w:vAlign w:val="center"/>
          </w:tcPr>
          <w:p w:rsidR="00D34210" w:rsidRPr="001729E7" w:rsidRDefault="00D34210" w:rsidP="00D34210">
            <w:pPr>
              <w:jc w:val="center"/>
              <w:rPr>
                <w:rFonts w:ascii="Liberation Serif" w:hAnsi="Liberation Serif"/>
                <w:sz w:val="19"/>
                <w:szCs w:val="19"/>
              </w:rPr>
            </w:pPr>
            <w:r w:rsidRPr="001729E7">
              <w:rPr>
                <w:rFonts w:ascii="Liberation Serif" w:hAnsi="Liberation Serif"/>
                <w:sz w:val="19"/>
                <w:szCs w:val="19"/>
              </w:rPr>
              <w:t>Задача Реализация мероприятий, направленных на строительство или реконструкцию систем и (или) объектов коммунальной инфраструктуры муниципальной собственности</w:t>
            </w:r>
          </w:p>
        </w:tc>
      </w:tr>
      <w:tr w:rsidR="00D34210" w:rsidRPr="001729E7" w:rsidTr="001729E7">
        <w:tc>
          <w:tcPr>
            <w:tcW w:w="0" w:type="auto"/>
            <w:vAlign w:val="center"/>
          </w:tcPr>
          <w:p w:rsidR="00D34210" w:rsidRPr="001729E7" w:rsidRDefault="00D34210" w:rsidP="00D34210">
            <w:pPr>
              <w:jc w:val="center"/>
              <w:rPr>
                <w:rFonts w:ascii="Liberation Serif" w:hAnsi="Liberation Serif"/>
                <w:sz w:val="19"/>
                <w:szCs w:val="19"/>
              </w:rPr>
            </w:pPr>
            <w:r w:rsidRPr="001729E7">
              <w:rPr>
                <w:rFonts w:ascii="Liberation Serif" w:hAnsi="Liberation Serif"/>
                <w:sz w:val="19"/>
                <w:szCs w:val="19"/>
              </w:rPr>
              <w:t>4</w:t>
            </w:r>
          </w:p>
        </w:tc>
        <w:tc>
          <w:tcPr>
            <w:tcW w:w="0" w:type="auto"/>
            <w:vAlign w:val="center"/>
          </w:tcPr>
          <w:p w:rsidR="00D34210" w:rsidRPr="001729E7" w:rsidRDefault="00D34210" w:rsidP="00D34210">
            <w:pPr>
              <w:jc w:val="center"/>
              <w:rPr>
                <w:rFonts w:ascii="Liberation Serif" w:hAnsi="Liberation Serif"/>
                <w:sz w:val="19"/>
                <w:szCs w:val="19"/>
              </w:rPr>
            </w:pPr>
            <w:r w:rsidRPr="001729E7">
              <w:rPr>
                <w:rFonts w:ascii="Liberation Serif" w:hAnsi="Liberation Serif"/>
                <w:sz w:val="19"/>
                <w:szCs w:val="19"/>
              </w:rPr>
              <w:t>1.1.1.1.</w:t>
            </w:r>
          </w:p>
        </w:tc>
        <w:tc>
          <w:tcPr>
            <w:tcW w:w="0" w:type="auto"/>
            <w:vAlign w:val="center"/>
          </w:tcPr>
          <w:p w:rsidR="00D34210" w:rsidRPr="001729E7" w:rsidRDefault="00D34210" w:rsidP="00D34210">
            <w:pPr>
              <w:jc w:val="center"/>
              <w:rPr>
                <w:rFonts w:ascii="Liberation Serif" w:hAnsi="Liberation Serif"/>
                <w:sz w:val="19"/>
                <w:szCs w:val="19"/>
              </w:rPr>
            </w:pPr>
            <w:r w:rsidRPr="001729E7">
              <w:rPr>
                <w:rFonts w:ascii="Liberation Serif" w:hAnsi="Liberation Serif"/>
                <w:sz w:val="19"/>
                <w:szCs w:val="19"/>
              </w:rPr>
              <w:t>Доля объектов коммунальной инфраструктуры муниципальной собственности, обеспеченных проектно-сметной документацией в общем объеме планируемых к строительству, реконструкции и модернизации объектов коммунальной инфраструктуры муниципальной собственности</w:t>
            </w:r>
          </w:p>
        </w:tc>
        <w:tc>
          <w:tcPr>
            <w:tcW w:w="0" w:type="auto"/>
            <w:vAlign w:val="center"/>
          </w:tcPr>
          <w:p w:rsidR="00D34210" w:rsidRPr="001729E7" w:rsidRDefault="00E77808" w:rsidP="00331CF8">
            <w:pPr>
              <w:jc w:val="center"/>
              <w:rPr>
                <w:rFonts w:ascii="Liberation Serif" w:hAnsi="Liberation Serif"/>
                <w:sz w:val="19"/>
                <w:szCs w:val="19"/>
              </w:rPr>
            </w:pPr>
            <w:r w:rsidRPr="001729E7">
              <w:rPr>
                <w:rFonts w:ascii="Liberation Serif" w:hAnsi="Liberation Serif"/>
                <w:sz w:val="19"/>
                <w:szCs w:val="19"/>
              </w:rPr>
              <w:t xml:space="preserve">значение целевого показателя определяется </w:t>
            </w:r>
            <w:r w:rsidR="00331CF8" w:rsidRPr="001729E7">
              <w:rPr>
                <w:rFonts w:ascii="Liberation Serif" w:hAnsi="Liberation Serif"/>
                <w:sz w:val="19"/>
                <w:szCs w:val="19"/>
              </w:rPr>
              <w:t>как отношение</w:t>
            </w:r>
            <w:r w:rsidRPr="001729E7">
              <w:rPr>
                <w:rFonts w:ascii="Liberation Serif" w:hAnsi="Liberation Serif"/>
                <w:sz w:val="19"/>
                <w:szCs w:val="19"/>
              </w:rPr>
              <w:t xml:space="preserve"> количеств</w:t>
            </w:r>
            <w:r w:rsidR="00331CF8" w:rsidRPr="001729E7">
              <w:rPr>
                <w:rFonts w:ascii="Liberation Serif" w:hAnsi="Liberation Serif"/>
                <w:sz w:val="19"/>
                <w:szCs w:val="19"/>
              </w:rPr>
              <w:t>а</w:t>
            </w:r>
            <w:r w:rsidRPr="001729E7">
              <w:rPr>
                <w:rFonts w:ascii="Liberation Serif" w:hAnsi="Liberation Serif"/>
                <w:sz w:val="19"/>
                <w:szCs w:val="19"/>
              </w:rPr>
              <w:t xml:space="preserve"> </w:t>
            </w:r>
            <w:r w:rsidR="00331CF8" w:rsidRPr="001729E7">
              <w:rPr>
                <w:rFonts w:ascii="Liberation Serif" w:hAnsi="Liberation Serif"/>
                <w:sz w:val="19"/>
                <w:szCs w:val="19"/>
              </w:rPr>
              <w:t>объектов коммунальной инфраструктуры муниципальной собственности, обеспеченных проектно-сметной документацией к планируемым к строительству, реконструкции и модернизации объектов коммунальной инфраструктуры муниципальной собственности</w:t>
            </w:r>
          </w:p>
        </w:tc>
      </w:tr>
      <w:tr w:rsidR="00D34210" w:rsidRPr="001729E7" w:rsidTr="001729E7">
        <w:tc>
          <w:tcPr>
            <w:tcW w:w="0" w:type="auto"/>
            <w:vAlign w:val="center"/>
          </w:tcPr>
          <w:p w:rsidR="00D34210" w:rsidRPr="001729E7" w:rsidRDefault="00D34210" w:rsidP="00D34210">
            <w:pPr>
              <w:jc w:val="center"/>
              <w:rPr>
                <w:rFonts w:ascii="Liberation Serif" w:hAnsi="Liberation Serif"/>
                <w:sz w:val="19"/>
                <w:szCs w:val="19"/>
              </w:rPr>
            </w:pPr>
            <w:r w:rsidRPr="001729E7">
              <w:rPr>
                <w:rFonts w:ascii="Liberation Serif" w:hAnsi="Liberation Serif"/>
                <w:sz w:val="19"/>
                <w:szCs w:val="19"/>
              </w:rPr>
              <w:t>5</w:t>
            </w:r>
          </w:p>
        </w:tc>
        <w:tc>
          <w:tcPr>
            <w:tcW w:w="0" w:type="auto"/>
            <w:vAlign w:val="center"/>
          </w:tcPr>
          <w:p w:rsidR="00D34210" w:rsidRPr="001729E7" w:rsidRDefault="00B203B4" w:rsidP="00D34210">
            <w:pPr>
              <w:jc w:val="center"/>
              <w:rPr>
                <w:rFonts w:ascii="Liberation Serif" w:hAnsi="Liberation Serif"/>
                <w:sz w:val="19"/>
                <w:szCs w:val="19"/>
              </w:rPr>
            </w:pPr>
            <w:r w:rsidRPr="001729E7">
              <w:rPr>
                <w:rFonts w:ascii="Liberation Serif" w:hAnsi="Liberation Serif"/>
                <w:sz w:val="19"/>
                <w:szCs w:val="19"/>
              </w:rPr>
              <w:t>1.1.1.2.</w:t>
            </w:r>
          </w:p>
        </w:tc>
        <w:tc>
          <w:tcPr>
            <w:tcW w:w="0" w:type="auto"/>
            <w:vAlign w:val="center"/>
          </w:tcPr>
          <w:p w:rsidR="00D34210" w:rsidRPr="001729E7" w:rsidRDefault="00B203B4" w:rsidP="000B1A0A">
            <w:pPr>
              <w:jc w:val="center"/>
              <w:rPr>
                <w:rFonts w:ascii="Liberation Serif" w:hAnsi="Liberation Serif"/>
                <w:sz w:val="19"/>
                <w:szCs w:val="19"/>
              </w:rPr>
            </w:pPr>
            <w:r w:rsidRPr="001729E7">
              <w:rPr>
                <w:rFonts w:ascii="Liberation Serif" w:hAnsi="Liberation Serif"/>
                <w:sz w:val="19"/>
                <w:szCs w:val="19"/>
              </w:rPr>
              <w:t>Доля</w:t>
            </w:r>
            <w:r w:rsidR="000B1A0A" w:rsidRPr="001729E7">
              <w:rPr>
                <w:rFonts w:ascii="Liberation Serif" w:hAnsi="Liberation Serif"/>
                <w:sz w:val="19"/>
                <w:szCs w:val="19"/>
              </w:rPr>
              <w:t xml:space="preserve"> актуализированных</w:t>
            </w:r>
            <w:r w:rsidRPr="001729E7">
              <w:rPr>
                <w:rFonts w:ascii="Liberation Serif" w:hAnsi="Liberation Serif"/>
                <w:sz w:val="19"/>
                <w:szCs w:val="19"/>
              </w:rPr>
              <w:t xml:space="preserve"> муниципальных правовых актов </w:t>
            </w:r>
            <w:r w:rsidR="000B1A0A" w:rsidRPr="001729E7">
              <w:rPr>
                <w:rFonts w:ascii="Liberation Serif" w:hAnsi="Liberation Serif"/>
                <w:sz w:val="19"/>
                <w:szCs w:val="19"/>
              </w:rPr>
              <w:t>по</w:t>
            </w:r>
            <w:r w:rsidRPr="001729E7">
              <w:rPr>
                <w:rFonts w:ascii="Liberation Serif" w:hAnsi="Liberation Serif"/>
                <w:sz w:val="19"/>
                <w:szCs w:val="19"/>
              </w:rPr>
              <w:t xml:space="preserve"> </w:t>
            </w:r>
            <w:r w:rsidR="000B1A0A" w:rsidRPr="001729E7">
              <w:rPr>
                <w:rFonts w:ascii="Liberation Serif" w:hAnsi="Liberation Serif"/>
                <w:sz w:val="19"/>
                <w:szCs w:val="19"/>
              </w:rPr>
              <w:t>утверждению</w:t>
            </w:r>
            <w:r w:rsidRPr="001729E7">
              <w:rPr>
                <w:rFonts w:ascii="Liberation Serif" w:hAnsi="Liberation Serif"/>
                <w:sz w:val="19"/>
                <w:szCs w:val="19"/>
              </w:rPr>
              <w:t xml:space="preserve"> схемы теплоснабжения, водоснабжения и водоотведения, программы комплексного развития систем коммунальной инфраструктуры, </w:t>
            </w:r>
            <w:r w:rsidR="000B1A0A" w:rsidRPr="001729E7">
              <w:rPr>
                <w:rFonts w:ascii="Liberation Serif" w:hAnsi="Liberation Serif"/>
                <w:sz w:val="19"/>
                <w:szCs w:val="19"/>
              </w:rPr>
              <w:t>к утвержденным муниципальным правовым актам схемы теплоснабжения, водоснабжения и водоотведения, программы комплексного развития систем коммунальной инфраструктуры требующих актуализацию</w:t>
            </w:r>
          </w:p>
        </w:tc>
        <w:tc>
          <w:tcPr>
            <w:tcW w:w="0" w:type="auto"/>
            <w:vAlign w:val="center"/>
          </w:tcPr>
          <w:p w:rsidR="00D34210" w:rsidRPr="001729E7" w:rsidRDefault="003632E7" w:rsidP="00D34210">
            <w:pPr>
              <w:jc w:val="center"/>
              <w:rPr>
                <w:rFonts w:ascii="Liberation Serif" w:hAnsi="Liberation Serif"/>
                <w:sz w:val="19"/>
                <w:szCs w:val="19"/>
              </w:rPr>
            </w:pPr>
            <w:r w:rsidRPr="001729E7">
              <w:rPr>
                <w:rFonts w:ascii="Liberation Serif" w:hAnsi="Liberation Serif"/>
                <w:sz w:val="19"/>
                <w:szCs w:val="19"/>
              </w:rPr>
              <w:t>значение целевого показателя определяется как отношение актуализированных муниципальных правовых актов по утверждению схемы теплоснабжения, водоснабжения и водоотведения, программы комплексного развития систем коммунальной инфраструктуры, к утвержденным муниципальным правовым актам схемы теплоснабжения, водоснабжения и водоотведения, программы комплексного развития систем</w:t>
            </w:r>
          </w:p>
        </w:tc>
      </w:tr>
      <w:tr w:rsidR="00D34210" w:rsidRPr="001729E7" w:rsidTr="001729E7">
        <w:tc>
          <w:tcPr>
            <w:tcW w:w="0" w:type="auto"/>
            <w:vAlign w:val="center"/>
          </w:tcPr>
          <w:p w:rsidR="00D34210" w:rsidRPr="001729E7" w:rsidRDefault="00D34210" w:rsidP="00D34210">
            <w:pPr>
              <w:jc w:val="center"/>
              <w:rPr>
                <w:rFonts w:ascii="Liberation Serif" w:hAnsi="Liberation Serif"/>
                <w:sz w:val="19"/>
                <w:szCs w:val="19"/>
              </w:rPr>
            </w:pPr>
            <w:r w:rsidRPr="001729E7">
              <w:rPr>
                <w:rFonts w:ascii="Liberation Serif" w:hAnsi="Liberation Serif"/>
                <w:sz w:val="19"/>
                <w:szCs w:val="19"/>
              </w:rPr>
              <w:t>6</w:t>
            </w:r>
          </w:p>
        </w:tc>
        <w:tc>
          <w:tcPr>
            <w:tcW w:w="0" w:type="auto"/>
            <w:vAlign w:val="center"/>
          </w:tcPr>
          <w:p w:rsidR="00D34210" w:rsidRPr="001729E7" w:rsidRDefault="00B203B4" w:rsidP="00D34210">
            <w:pPr>
              <w:jc w:val="center"/>
              <w:rPr>
                <w:rFonts w:ascii="Liberation Serif" w:hAnsi="Liberation Serif"/>
                <w:sz w:val="19"/>
                <w:szCs w:val="19"/>
              </w:rPr>
            </w:pPr>
            <w:r w:rsidRPr="001729E7">
              <w:rPr>
                <w:rFonts w:ascii="Liberation Serif" w:hAnsi="Liberation Serif"/>
                <w:sz w:val="19"/>
                <w:szCs w:val="19"/>
              </w:rPr>
              <w:t>1.1.1.3.</w:t>
            </w:r>
          </w:p>
        </w:tc>
        <w:tc>
          <w:tcPr>
            <w:tcW w:w="0" w:type="auto"/>
            <w:vAlign w:val="center"/>
          </w:tcPr>
          <w:p w:rsidR="00D34210" w:rsidRPr="001729E7" w:rsidRDefault="00B203B4" w:rsidP="00D34210">
            <w:pPr>
              <w:jc w:val="center"/>
              <w:rPr>
                <w:rFonts w:ascii="Liberation Serif" w:hAnsi="Liberation Serif"/>
                <w:sz w:val="19"/>
                <w:szCs w:val="19"/>
              </w:rPr>
            </w:pPr>
            <w:r w:rsidRPr="001729E7">
              <w:rPr>
                <w:rFonts w:ascii="Liberation Serif" w:hAnsi="Liberation Serif"/>
                <w:sz w:val="19"/>
                <w:szCs w:val="19"/>
              </w:rPr>
              <w:t>Доля котельных, в отношении которых проведены работы по ремонту и (или) модернизации в общем количестве котельных ГО Заречный, нуждающихся в проведении ремонта и (или) модернизации</w:t>
            </w:r>
          </w:p>
        </w:tc>
        <w:tc>
          <w:tcPr>
            <w:tcW w:w="0" w:type="auto"/>
            <w:vAlign w:val="center"/>
          </w:tcPr>
          <w:p w:rsidR="00D34210" w:rsidRPr="001729E7" w:rsidRDefault="0075092C" w:rsidP="0075092C">
            <w:pPr>
              <w:jc w:val="center"/>
              <w:rPr>
                <w:rFonts w:ascii="Liberation Serif" w:hAnsi="Liberation Serif"/>
                <w:sz w:val="19"/>
                <w:szCs w:val="19"/>
              </w:rPr>
            </w:pPr>
            <w:r w:rsidRPr="001729E7">
              <w:rPr>
                <w:rFonts w:ascii="Liberation Serif" w:hAnsi="Liberation Serif"/>
                <w:sz w:val="19"/>
                <w:szCs w:val="19"/>
              </w:rPr>
              <w:t>Выполнение мероприятий по ремонту котельных, предусмотренных постановлением администрации городского округа по подготовке к отопительному периоду</w:t>
            </w:r>
          </w:p>
        </w:tc>
      </w:tr>
      <w:tr w:rsidR="00D34210" w:rsidRPr="001729E7" w:rsidTr="001729E7">
        <w:tc>
          <w:tcPr>
            <w:tcW w:w="0" w:type="auto"/>
            <w:vAlign w:val="center"/>
          </w:tcPr>
          <w:p w:rsidR="00D34210" w:rsidRPr="001729E7" w:rsidRDefault="00D34210" w:rsidP="00E77808">
            <w:pPr>
              <w:jc w:val="center"/>
              <w:rPr>
                <w:rFonts w:ascii="Liberation Serif" w:hAnsi="Liberation Serif"/>
                <w:sz w:val="19"/>
                <w:szCs w:val="19"/>
              </w:rPr>
            </w:pPr>
            <w:r w:rsidRPr="001729E7">
              <w:rPr>
                <w:rFonts w:ascii="Liberation Serif" w:hAnsi="Liberation Serif"/>
                <w:sz w:val="19"/>
                <w:szCs w:val="19"/>
              </w:rPr>
              <w:t>7</w:t>
            </w:r>
          </w:p>
        </w:tc>
        <w:tc>
          <w:tcPr>
            <w:tcW w:w="0" w:type="auto"/>
            <w:vAlign w:val="center"/>
          </w:tcPr>
          <w:p w:rsidR="00D34210" w:rsidRPr="001729E7" w:rsidRDefault="00B203B4" w:rsidP="00E77808">
            <w:pPr>
              <w:jc w:val="center"/>
              <w:rPr>
                <w:rFonts w:ascii="Liberation Serif" w:hAnsi="Liberation Serif"/>
                <w:sz w:val="19"/>
                <w:szCs w:val="19"/>
              </w:rPr>
            </w:pPr>
            <w:r w:rsidRPr="001729E7">
              <w:rPr>
                <w:rFonts w:ascii="Liberation Serif" w:hAnsi="Liberation Serif"/>
                <w:sz w:val="19"/>
                <w:szCs w:val="19"/>
              </w:rPr>
              <w:t>1.1.1.4.</w:t>
            </w:r>
          </w:p>
        </w:tc>
        <w:tc>
          <w:tcPr>
            <w:tcW w:w="0" w:type="auto"/>
            <w:vAlign w:val="center"/>
          </w:tcPr>
          <w:p w:rsidR="00D34210" w:rsidRPr="001729E7" w:rsidRDefault="00B203B4" w:rsidP="00E77808">
            <w:pPr>
              <w:jc w:val="center"/>
              <w:rPr>
                <w:rFonts w:ascii="Liberation Serif" w:hAnsi="Liberation Serif"/>
                <w:sz w:val="19"/>
                <w:szCs w:val="19"/>
              </w:rPr>
            </w:pPr>
            <w:r w:rsidRPr="001729E7">
              <w:rPr>
                <w:rFonts w:ascii="Liberation Serif" w:hAnsi="Liberation Serif"/>
                <w:sz w:val="19"/>
                <w:szCs w:val="19"/>
              </w:rPr>
              <w:t>Количество приобретенного оборудования и специальной техники для нужд ЖКХ</w:t>
            </w:r>
          </w:p>
        </w:tc>
        <w:tc>
          <w:tcPr>
            <w:tcW w:w="0" w:type="auto"/>
            <w:vAlign w:val="center"/>
          </w:tcPr>
          <w:p w:rsidR="00D34210" w:rsidRPr="001729E7" w:rsidRDefault="0075092C" w:rsidP="00E77808">
            <w:pPr>
              <w:jc w:val="center"/>
              <w:rPr>
                <w:rFonts w:ascii="Liberation Serif" w:hAnsi="Liberation Serif"/>
                <w:sz w:val="19"/>
                <w:szCs w:val="19"/>
              </w:rPr>
            </w:pPr>
            <w:r w:rsidRPr="001729E7">
              <w:rPr>
                <w:rFonts w:ascii="Liberation Serif" w:hAnsi="Liberation Serif"/>
                <w:sz w:val="19"/>
                <w:szCs w:val="19"/>
              </w:rPr>
              <w:t>количество заключенных муниципальных контрактов на приобретение оборудования и специальной техники для нужд ЖКХ</w:t>
            </w:r>
          </w:p>
        </w:tc>
      </w:tr>
      <w:tr w:rsidR="00B203B4" w:rsidRPr="001729E7" w:rsidTr="001729E7">
        <w:tc>
          <w:tcPr>
            <w:tcW w:w="0" w:type="auto"/>
            <w:vAlign w:val="center"/>
          </w:tcPr>
          <w:p w:rsidR="00B203B4" w:rsidRPr="001729E7" w:rsidRDefault="00B203B4" w:rsidP="00E77808">
            <w:pPr>
              <w:jc w:val="center"/>
              <w:rPr>
                <w:rFonts w:ascii="Liberation Serif" w:hAnsi="Liberation Serif"/>
                <w:sz w:val="19"/>
                <w:szCs w:val="19"/>
              </w:rPr>
            </w:pPr>
            <w:r w:rsidRPr="001729E7">
              <w:rPr>
                <w:rFonts w:ascii="Liberation Serif" w:hAnsi="Liberation Serif"/>
                <w:sz w:val="19"/>
                <w:szCs w:val="19"/>
              </w:rPr>
              <w:lastRenderedPageBreak/>
              <w:t>8</w:t>
            </w:r>
          </w:p>
        </w:tc>
        <w:tc>
          <w:tcPr>
            <w:tcW w:w="0" w:type="auto"/>
            <w:vAlign w:val="center"/>
          </w:tcPr>
          <w:p w:rsidR="00B203B4" w:rsidRPr="001729E7" w:rsidRDefault="00B203B4" w:rsidP="00E77808">
            <w:pPr>
              <w:jc w:val="center"/>
              <w:rPr>
                <w:rFonts w:ascii="Liberation Serif" w:hAnsi="Liberation Serif"/>
                <w:sz w:val="19"/>
                <w:szCs w:val="19"/>
              </w:rPr>
            </w:pPr>
            <w:r w:rsidRPr="001729E7">
              <w:rPr>
                <w:rFonts w:ascii="Liberation Serif" w:hAnsi="Liberation Serif"/>
                <w:sz w:val="19"/>
                <w:szCs w:val="19"/>
              </w:rPr>
              <w:t>2.</w:t>
            </w:r>
          </w:p>
        </w:tc>
        <w:tc>
          <w:tcPr>
            <w:tcW w:w="0" w:type="auto"/>
            <w:gridSpan w:val="2"/>
            <w:vAlign w:val="center"/>
          </w:tcPr>
          <w:p w:rsidR="00B203B4" w:rsidRPr="001729E7" w:rsidRDefault="00B203B4" w:rsidP="00B203B4">
            <w:pPr>
              <w:jc w:val="center"/>
              <w:rPr>
                <w:rFonts w:ascii="Liberation Serif" w:hAnsi="Liberation Serif"/>
                <w:sz w:val="19"/>
                <w:szCs w:val="19"/>
              </w:rPr>
            </w:pPr>
            <w:r w:rsidRPr="001729E7">
              <w:rPr>
                <w:rFonts w:ascii="Liberation Serif" w:hAnsi="Liberation Serif"/>
                <w:sz w:val="19"/>
                <w:szCs w:val="19"/>
              </w:rPr>
              <w:t>Подпрограмм Энергосбережение и повышение энергетической эффективности</w:t>
            </w:r>
          </w:p>
        </w:tc>
      </w:tr>
      <w:tr w:rsidR="00B203B4" w:rsidRPr="001729E7" w:rsidTr="001729E7">
        <w:tc>
          <w:tcPr>
            <w:tcW w:w="0" w:type="auto"/>
            <w:vAlign w:val="center"/>
          </w:tcPr>
          <w:p w:rsidR="00B203B4" w:rsidRPr="001729E7" w:rsidRDefault="00B203B4" w:rsidP="00E77808">
            <w:pPr>
              <w:jc w:val="center"/>
              <w:rPr>
                <w:rFonts w:ascii="Liberation Serif" w:hAnsi="Liberation Serif"/>
                <w:sz w:val="19"/>
                <w:szCs w:val="19"/>
              </w:rPr>
            </w:pPr>
            <w:r w:rsidRPr="001729E7">
              <w:rPr>
                <w:rFonts w:ascii="Liberation Serif" w:hAnsi="Liberation Serif"/>
                <w:sz w:val="19"/>
                <w:szCs w:val="19"/>
              </w:rPr>
              <w:t>9</w:t>
            </w:r>
          </w:p>
        </w:tc>
        <w:tc>
          <w:tcPr>
            <w:tcW w:w="0" w:type="auto"/>
            <w:vAlign w:val="center"/>
          </w:tcPr>
          <w:p w:rsidR="00B203B4" w:rsidRPr="001729E7" w:rsidRDefault="00B203B4" w:rsidP="00E77808">
            <w:pPr>
              <w:jc w:val="center"/>
              <w:rPr>
                <w:rFonts w:ascii="Liberation Serif" w:hAnsi="Liberation Serif"/>
                <w:sz w:val="19"/>
                <w:szCs w:val="19"/>
              </w:rPr>
            </w:pPr>
            <w:r w:rsidRPr="001729E7">
              <w:rPr>
                <w:rFonts w:ascii="Liberation Serif" w:hAnsi="Liberation Serif"/>
                <w:sz w:val="19"/>
                <w:szCs w:val="19"/>
              </w:rPr>
              <w:t>2.1.</w:t>
            </w:r>
          </w:p>
        </w:tc>
        <w:tc>
          <w:tcPr>
            <w:tcW w:w="0" w:type="auto"/>
            <w:gridSpan w:val="2"/>
            <w:vAlign w:val="center"/>
          </w:tcPr>
          <w:p w:rsidR="00B203B4" w:rsidRPr="001729E7" w:rsidRDefault="00B203B4" w:rsidP="00E77808">
            <w:pPr>
              <w:jc w:val="center"/>
              <w:rPr>
                <w:rFonts w:ascii="Liberation Serif" w:hAnsi="Liberation Serif"/>
                <w:sz w:val="19"/>
                <w:szCs w:val="19"/>
              </w:rPr>
            </w:pPr>
            <w:r w:rsidRPr="001729E7">
              <w:rPr>
                <w:rFonts w:ascii="Liberation Serif" w:hAnsi="Liberation Serif"/>
                <w:sz w:val="19"/>
                <w:szCs w:val="19"/>
              </w:rPr>
              <w:t>Цель Повышение энергетической эффективности экономики ГО Заречный, в том числе за счет активизации</w:t>
            </w:r>
            <w:r w:rsidRPr="001729E7">
              <w:rPr>
                <w:sz w:val="19"/>
                <w:szCs w:val="19"/>
              </w:rPr>
              <w:t xml:space="preserve"> </w:t>
            </w:r>
            <w:r w:rsidRPr="001729E7">
              <w:rPr>
                <w:rFonts w:ascii="Liberation Serif" w:hAnsi="Liberation Serif"/>
                <w:sz w:val="19"/>
                <w:szCs w:val="19"/>
              </w:rPr>
              <w:t>энергосбережения</w:t>
            </w:r>
          </w:p>
        </w:tc>
      </w:tr>
      <w:tr w:rsidR="00B203B4" w:rsidRPr="001729E7" w:rsidTr="001729E7">
        <w:tc>
          <w:tcPr>
            <w:tcW w:w="0" w:type="auto"/>
            <w:vAlign w:val="center"/>
          </w:tcPr>
          <w:p w:rsidR="00B203B4" w:rsidRPr="001729E7" w:rsidRDefault="00B203B4" w:rsidP="00E77808">
            <w:pPr>
              <w:jc w:val="center"/>
              <w:rPr>
                <w:rFonts w:ascii="Liberation Serif" w:hAnsi="Liberation Serif"/>
                <w:sz w:val="19"/>
                <w:szCs w:val="19"/>
              </w:rPr>
            </w:pPr>
            <w:r w:rsidRPr="001729E7">
              <w:rPr>
                <w:rFonts w:ascii="Liberation Serif" w:hAnsi="Liberation Serif"/>
                <w:sz w:val="19"/>
                <w:szCs w:val="19"/>
              </w:rPr>
              <w:t>10</w:t>
            </w:r>
          </w:p>
        </w:tc>
        <w:tc>
          <w:tcPr>
            <w:tcW w:w="0" w:type="auto"/>
            <w:vAlign w:val="center"/>
          </w:tcPr>
          <w:p w:rsidR="00B203B4" w:rsidRPr="001729E7" w:rsidRDefault="00B203B4" w:rsidP="00E77808">
            <w:pPr>
              <w:jc w:val="center"/>
              <w:rPr>
                <w:rFonts w:ascii="Liberation Serif" w:hAnsi="Liberation Serif"/>
                <w:sz w:val="19"/>
                <w:szCs w:val="19"/>
              </w:rPr>
            </w:pPr>
            <w:r w:rsidRPr="001729E7">
              <w:rPr>
                <w:rFonts w:ascii="Liberation Serif" w:hAnsi="Liberation Serif"/>
                <w:sz w:val="19"/>
                <w:szCs w:val="19"/>
              </w:rPr>
              <w:t>2.1.1.</w:t>
            </w:r>
          </w:p>
        </w:tc>
        <w:tc>
          <w:tcPr>
            <w:tcW w:w="0" w:type="auto"/>
            <w:gridSpan w:val="2"/>
            <w:vAlign w:val="center"/>
          </w:tcPr>
          <w:p w:rsidR="00B203B4" w:rsidRPr="001729E7" w:rsidRDefault="00B203B4" w:rsidP="00E77808">
            <w:pPr>
              <w:jc w:val="center"/>
              <w:rPr>
                <w:rFonts w:ascii="Liberation Serif" w:hAnsi="Liberation Serif"/>
                <w:sz w:val="19"/>
                <w:szCs w:val="19"/>
              </w:rPr>
            </w:pPr>
            <w:r w:rsidRPr="001729E7">
              <w:rPr>
                <w:rFonts w:ascii="Liberation Serif" w:hAnsi="Liberation Serif"/>
                <w:sz w:val="19"/>
                <w:szCs w:val="19"/>
              </w:rPr>
              <w:t>Задача Повышение уровня рационального использования топлива и энергии с широким внедрением энергосберегающих технологий, материалов и (или) оборудования высокого класса энергетической эффективности</w:t>
            </w:r>
          </w:p>
        </w:tc>
      </w:tr>
      <w:tr w:rsidR="00D34210" w:rsidRPr="001729E7" w:rsidTr="001729E7">
        <w:tc>
          <w:tcPr>
            <w:tcW w:w="0" w:type="auto"/>
            <w:vAlign w:val="center"/>
          </w:tcPr>
          <w:p w:rsidR="00D34210" w:rsidRPr="001729E7" w:rsidRDefault="00D34210" w:rsidP="00E77808">
            <w:pPr>
              <w:jc w:val="center"/>
              <w:rPr>
                <w:rFonts w:ascii="Liberation Serif" w:hAnsi="Liberation Serif"/>
                <w:sz w:val="19"/>
                <w:szCs w:val="19"/>
              </w:rPr>
            </w:pPr>
            <w:r w:rsidRPr="001729E7">
              <w:rPr>
                <w:rFonts w:ascii="Liberation Serif" w:hAnsi="Liberation Serif"/>
                <w:sz w:val="19"/>
                <w:szCs w:val="19"/>
              </w:rPr>
              <w:t>11</w:t>
            </w:r>
          </w:p>
        </w:tc>
        <w:tc>
          <w:tcPr>
            <w:tcW w:w="0" w:type="auto"/>
            <w:vAlign w:val="center"/>
          </w:tcPr>
          <w:p w:rsidR="00D34210" w:rsidRPr="001729E7" w:rsidRDefault="008B17E2" w:rsidP="00E77808">
            <w:pPr>
              <w:jc w:val="center"/>
              <w:rPr>
                <w:rFonts w:ascii="Liberation Serif" w:hAnsi="Liberation Serif"/>
                <w:sz w:val="19"/>
                <w:szCs w:val="19"/>
              </w:rPr>
            </w:pPr>
            <w:r w:rsidRPr="001729E7">
              <w:rPr>
                <w:rFonts w:ascii="Liberation Serif" w:hAnsi="Liberation Serif"/>
                <w:sz w:val="19"/>
                <w:szCs w:val="19"/>
              </w:rPr>
              <w:t>2.1.1.1.</w:t>
            </w:r>
          </w:p>
        </w:tc>
        <w:tc>
          <w:tcPr>
            <w:tcW w:w="0" w:type="auto"/>
            <w:vAlign w:val="center"/>
          </w:tcPr>
          <w:p w:rsidR="00D34210" w:rsidRPr="001729E7" w:rsidRDefault="00CE668B" w:rsidP="00E77808">
            <w:pPr>
              <w:jc w:val="center"/>
              <w:rPr>
                <w:rFonts w:ascii="Liberation Serif" w:hAnsi="Liberation Serif"/>
                <w:sz w:val="19"/>
                <w:szCs w:val="19"/>
              </w:rPr>
            </w:pPr>
            <w:r w:rsidRPr="001729E7">
              <w:rPr>
                <w:rFonts w:ascii="Liberation Serif" w:hAnsi="Liberation Serif"/>
                <w:sz w:val="19"/>
                <w:szCs w:val="19"/>
              </w:rPr>
              <w:t>Доля</w:t>
            </w:r>
            <w:r w:rsidR="008B17E2" w:rsidRPr="001729E7">
              <w:rPr>
                <w:rFonts w:ascii="Liberation Serif" w:hAnsi="Liberation Serif"/>
                <w:sz w:val="19"/>
                <w:szCs w:val="19"/>
              </w:rPr>
              <w:t xml:space="preserve"> выполненных мероприятий по энергосбережению и повышению энергетической эффективности и мероприятий, запланированных к выполнению</w:t>
            </w:r>
          </w:p>
        </w:tc>
        <w:tc>
          <w:tcPr>
            <w:tcW w:w="0" w:type="auto"/>
            <w:vAlign w:val="center"/>
          </w:tcPr>
          <w:p w:rsidR="00D34210" w:rsidRPr="001729E7" w:rsidRDefault="0075092C" w:rsidP="00E77808">
            <w:pPr>
              <w:jc w:val="center"/>
              <w:rPr>
                <w:rFonts w:ascii="Liberation Serif" w:hAnsi="Liberation Serif"/>
                <w:sz w:val="19"/>
                <w:szCs w:val="19"/>
              </w:rPr>
            </w:pPr>
            <w:r w:rsidRPr="001729E7">
              <w:rPr>
                <w:rFonts w:ascii="Liberation Serif" w:hAnsi="Liberation Serif"/>
                <w:sz w:val="19"/>
                <w:szCs w:val="19"/>
              </w:rPr>
              <w:t>значение целевого показателя определяется как отношение количества выполненных мероприятий по энергосбережению и повышению энергетической эффективности и мероприятий, запланированных к выполнению</w:t>
            </w:r>
          </w:p>
        </w:tc>
      </w:tr>
      <w:tr w:rsidR="008B17E2" w:rsidRPr="001729E7" w:rsidTr="001729E7">
        <w:tc>
          <w:tcPr>
            <w:tcW w:w="0" w:type="auto"/>
            <w:vAlign w:val="center"/>
          </w:tcPr>
          <w:p w:rsidR="008B17E2" w:rsidRPr="001729E7" w:rsidRDefault="008B17E2" w:rsidP="00E77808">
            <w:pPr>
              <w:jc w:val="center"/>
              <w:rPr>
                <w:rFonts w:ascii="Liberation Serif" w:hAnsi="Liberation Serif"/>
                <w:sz w:val="19"/>
                <w:szCs w:val="19"/>
              </w:rPr>
            </w:pPr>
            <w:r w:rsidRPr="001729E7">
              <w:rPr>
                <w:rFonts w:ascii="Liberation Serif" w:hAnsi="Liberation Serif"/>
                <w:sz w:val="19"/>
                <w:szCs w:val="19"/>
              </w:rPr>
              <w:t>12</w:t>
            </w:r>
          </w:p>
        </w:tc>
        <w:tc>
          <w:tcPr>
            <w:tcW w:w="0" w:type="auto"/>
            <w:vAlign w:val="center"/>
          </w:tcPr>
          <w:p w:rsidR="008B17E2" w:rsidRPr="001729E7" w:rsidRDefault="008B17E2" w:rsidP="00E77808">
            <w:pPr>
              <w:jc w:val="center"/>
              <w:rPr>
                <w:rFonts w:ascii="Liberation Serif" w:hAnsi="Liberation Serif"/>
                <w:sz w:val="19"/>
                <w:szCs w:val="19"/>
              </w:rPr>
            </w:pPr>
            <w:r w:rsidRPr="001729E7">
              <w:rPr>
                <w:rFonts w:ascii="Liberation Serif" w:hAnsi="Liberation Serif"/>
                <w:sz w:val="19"/>
                <w:szCs w:val="19"/>
              </w:rPr>
              <w:t>3.</w:t>
            </w:r>
          </w:p>
        </w:tc>
        <w:tc>
          <w:tcPr>
            <w:tcW w:w="0" w:type="auto"/>
            <w:gridSpan w:val="2"/>
            <w:vAlign w:val="center"/>
          </w:tcPr>
          <w:p w:rsidR="008B17E2" w:rsidRPr="001729E7" w:rsidRDefault="008B17E2" w:rsidP="00E77808">
            <w:pPr>
              <w:jc w:val="center"/>
              <w:rPr>
                <w:rFonts w:ascii="Liberation Serif" w:hAnsi="Liberation Serif"/>
                <w:sz w:val="19"/>
                <w:szCs w:val="19"/>
              </w:rPr>
            </w:pPr>
            <w:r w:rsidRPr="001729E7">
              <w:rPr>
                <w:rFonts w:ascii="Liberation Serif" w:hAnsi="Liberation Serif"/>
                <w:sz w:val="19"/>
                <w:szCs w:val="19"/>
              </w:rPr>
              <w:t>Подпрограмма Повышение благоустройства жилищного фонда и создание благоприятной среды проживания граждан</w:t>
            </w:r>
          </w:p>
        </w:tc>
      </w:tr>
      <w:tr w:rsidR="008B17E2" w:rsidRPr="001729E7" w:rsidTr="001729E7">
        <w:tc>
          <w:tcPr>
            <w:tcW w:w="0" w:type="auto"/>
            <w:vAlign w:val="center"/>
          </w:tcPr>
          <w:p w:rsidR="008B17E2" w:rsidRPr="001729E7" w:rsidRDefault="008B17E2" w:rsidP="00E77808">
            <w:pPr>
              <w:jc w:val="center"/>
              <w:rPr>
                <w:rFonts w:ascii="Liberation Serif" w:hAnsi="Liberation Serif"/>
                <w:sz w:val="19"/>
                <w:szCs w:val="19"/>
              </w:rPr>
            </w:pPr>
            <w:r w:rsidRPr="001729E7">
              <w:rPr>
                <w:rFonts w:ascii="Liberation Serif" w:hAnsi="Liberation Serif"/>
                <w:sz w:val="19"/>
                <w:szCs w:val="19"/>
              </w:rPr>
              <w:t>13</w:t>
            </w:r>
          </w:p>
        </w:tc>
        <w:tc>
          <w:tcPr>
            <w:tcW w:w="0" w:type="auto"/>
            <w:vAlign w:val="center"/>
          </w:tcPr>
          <w:p w:rsidR="008B17E2" w:rsidRPr="001729E7" w:rsidRDefault="008B17E2" w:rsidP="00E77808">
            <w:pPr>
              <w:jc w:val="center"/>
              <w:rPr>
                <w:rFonts w:ascii="Liberation Serif" w:hAnsi="Liberation Serif"/>
                <w:sz w:val="19"/>
                <w:szCs w:val="19"/>
              </w:rPr>
            </w:pPr>
            <w:r w:rsidRPr="001729E7">
              <w:rPr>
                <w:rFonts w:ascii="Liberation Serif" w:hAnsi="Liberation Serif"/>
                <w:sz w:val="19"/>
                <w:szCs w:val="19"/>
              </w:rPr>
              <w:t>3.1.</w:t>
            </w:r>
          </w:p>
        </w:tc>
        <w:tc>
          <w:tcPr>
            <w:tcW w:w="0" w:type="auto"/>
            <w:gridSpan w:val="2"/>
            <w:vAlign w:val="center"/>
          </w:tcPr>
          <w:p w:rsidR="008B17E2" w:rsidRPr="001729E7" w:rsidRDefault="008B17E2" w:rsidP="00E77808">
            <w:pPr>
              <w:jc w:val="center"/>
              <w:rPr>
                <w:rFonts w:ascii="Liberation Serif" w:hAnsi="Liberation Serif"/>
                <w:sz w:val="19"/>
                <w:szCs w:val="19"/>
              </w:rPr>
            </w:pPr>
            <w:r w:rsidRPr="001729E7">
              <w:rPr>
                <w:rFonts w:ascii="Liberation Serif" w:hAnsi="Liberation Serif"/>
                <w:sz w:val="19"/>
                <w:szCs w:val="19"/>
              </w:rPr>
              <w:t xml:space="preserve">Цель </w:t>
            </w:r>
            <w:r w:rsidR="00555E64" w:rsidRPr="001729E7">
              <w:rPr>
                <w:rFonts w:ascii="Liberation Serif" w:hAnsi="Liberation Serif"/>
                <w:sz w:val="19"/>
                <w:szCs w:val="19"/>
              </w:rPr>
              <w:t>Повышение качества условий проживания населения ГО Заречный за счет формирования благоприятной среды проживания граждан</w:t>
            </w:r>
          </w:p>
        </w:tc>
      </w:tr>
      <w:tr w:rsidR="008B17E2" w:rsidRPr="001729E7" w:rsidTr="001729E7">
        <w:tc>
          <w:tcPr>
            <w:tcW w:w="0" w:type="auto"/>
            <w:vAlign w:val="center"/>
          </w:tcPr>
          <w:p w:rsidR="008B17E2" w:rsidRPr="001729E7" w:rsidRDefault="008B17E2" w:rsidP="00E77808">
            <w:pPr>
              <w:jc w:val="center"/>
              <w:rPr>
                <w:rFonts w:ascii="Liberation Serif" w:hAnsi="Liberation Serif"/>
                <w:sz w:val="19"/>
                <w:szCs w:val="19"/>
              </w:rPr>
            </w:pPr>
            <w:r w:rsidRPr="001729E7">
              <w:rPr>
                <w:rFonts w:ascii="Liberation Serif" w:hAnsi="Liberation Serif"/>
                <w:sz w:val="19"/>
                <w:szCs w:val="19"/>
              </w:rPr>
              <w:t>14</w:t>
            </w:r>
          </w:p>
        </w:tc>
        <w:tc>
          <w:tcPr>
            <w:tcW w:w="0" w:type="auto"/>
            <w:vAlign w:val="center"/>
          </w:tcPr>
          <w:p w:rsidR="008B17E2" w:rsidRPr="001729E7" w:rsidRDefault="008B17E2" w:rsidP="00E77808">
            <w:pPr>
              <w:jc w:val="center"/>
              <w:rPr>
                <w:rFonts w:ascii="Liberation Serif" w:hAnsi="Liberation Serif"/>
                <w:sz w:val="19"/>
                <w:szCs w:val="19"/>
              </w:rPr>
            </w:pPr>
            <w:r w:rsidRPr="001729E7">
              <w:rPr>
                <w:rFonts w:ascii="Liberation Serif" w:hAnsi="Liberation Serif"/>
                <w:sz w:val="19"/>
                <w:szCs w:val="19"/>
              </w:rPr>
              <w:t>3.1.1.</w:t>
            </w:r>
          </w:p>
        </w:tc>
        <w:tc>
          <w:tcPr>
            <w:tcW w:w="0" w:type="auto"/>
            <w:gridSpan w:val="2"/>
            <w:vAlign w:val="center"/>
          </w:tcPr>
          <w:p w:rsidR="008B17E2" w:rsidRPr="001729E7" w:rsidRDefault="008B17E2" w:rsidP="00555E64">
            <w:pPr>
              <w:jc w:val="center"/>
              <w:rPr>
                <w:rFonts w:ascii="Liberation Serif" w:hAnsi="Liberation Serif"/>
                <w:sz w:val="19"/>
                <w:szCs w:val="19"/>
              </w:rPr>
            </w:pPr>
            <w:r w:rsidRPr="001729E7">
              <w:rPr>
                <w:rFonts w:ascii="Liberation Serif" w:hAnsi="Liberation Serif"/>
                <w:sz w:val="19"/>
                <w:szCs w:val="19"/>
              </w:rPr>
              <w:t xml:space="preserve">Задача </w:t>
            </w:r>
            <w:r w:rsidR="00555E64" w:rsidRPr="001729E7">
              <w:rPr>
                <w:rFonts w:ascii="Liberation Serif" w:hAnsi="Liberation Serif"/>
                <w:sz w:val="19"/>
                <w:szCs w:val="19"/>
              </w:rPr>
              <w:t>Улучшение условий проживания граждан за счет реализации мероприятий по капитальному ремонту общего имущества в многоквартирных домах и благоустройству территорий</w:t>
            </w:r>
          </w:p>
        </w:tc>
      </w:tr>
      <w:tr w:rsidR="00D34210" w:rsidRPr="001729E7" w:rsidTr="001729E7">
        <w:tc>
          <w:tcPr>
            <w:tcW w:w="0" w:type="auto"/>
            <w:vAlign w:val="center"/>
          </w:tcPr>
          <w:p w:rsidR="00D34210" w:rsidRPr="001729E7" w:rsidRDefault="008B17E2" w:rsidP="00E77808">
            <w:pPr>
              <w:jc w:val="center"/>
              <w:rPr>
                <w:rFonts w:ascii="Liberation Serif" w:hAnsi="Liberation Serif"/>
                <w:sz w:val="19"/>
                <w:szCs w:val="19"/>
              </w:rPr>
            </w:pPr>
            <w:r w:rsidRPr="001729E7">
              <w:rPr>
                <w:rFonts w:ascii="Liberation Serif" w:hAnsi="Liberation Serif"/>
                <w:sz w:val="19"/>
                <w:szCs w:val="19"/>
              </w:rPr>
              <w:t>15</w:t>
            </w:r>
          </w:p>
        </w:tc>
        <w:tc>
          <w:tcPr>
            <w:tcW w:w="0" w:type="auto"/>
            <w:vAlign w:val="center"/>
          </w:tcPr>
          <w:p w:rsidR="00D34210" w:rsidRPr="001729E7" w:rsidRDefault="008B17E2" w:rsidP="00E77808">
            <w:pPr>
              <w:jc w:val="center"/>
              <w:rPr>
                <w:rFonts w:ascii="Liberation Serif" w:hAnsi="Liberation Serif"/>
                <w:sz w:val="19"/>
                <w:szCs w:val="19"/>
              </w:rPr>
            </w:pPr>
            <w:r w:rsidRPr="001729E7">
              <w:rPr>
                <w:rFonts w:ascii="Liberation Serif" w:hAnsi="Liberation Serif"/>
                <w:sz w:val="19"/>
                <w:szCs w:val="19"/>
              </w:rPr>
              <w:t>3.1.1.1.</w:t>
            </w:r>
          </w:p>
        </w:tc>
        <w:tc>
          <w:tcPr>
            <w:tcW w:w="0" w:type="auto"/>
            <w:vAlign w:val="center"/>
          </w:tcPr>
          <w:p w:rsidR="00D34210" w:rsidRPr="001729E7" w:rsidRDefault="008B17E2" w:rsidP="00E77808">
            <w:pPr>
              <w:jc w:val="center"/>
              <w:rPr>
                <w:rFonts w:ascii="Liberation Serif" w:hAnsi="Liberation Serif"/>
                <w:sz w:val="19"/>
                <w:szCs w:val="19"/>
              </w:rPr>
            </w:pPr>
            <w:r w:rsidRPr="001729E7">
              <w:rPr>
                <w:rFonts w:ascii="Liberation Serif" w:hAnsi="Liberation Serif"/>
                <w:sz w:val="19"/>
                <w:szCs w:val="19"/>
              </w:rPr>
              <w:t>Количество многоквартирных домов, в которых проведен капитальный ремонт общего имущества</w:t>
            </w:r>
          </w:p>
        </w:tc>
        <w:tc>
          <w:tcPr>
            <w:tcW w:w="0" w:type="auto"/>
            <w:vAlign w:val="center"/>
          </w:tcPr>
          <w:p w:rsidR="00BE01FA" w:rsidRPr="001729E7" w:rsidRDefault="00BE01FA" w:rsidP="00BE01FA">
            <w:pPr>
              <w:jc w:val="center"/>
              <w:rPr>
                <w:rFonts w:ascii="Liberation Serif" w:hAnsi="Liberation Serif"/>
                <w:sz w:val="19"/>
                <w:szCs w:val="19"/>
              </w:rPr>
            </w:pPr>
            <w:r w:rsidRPr="001729E7">
              <w:rPr>
                <w:rFonts w:ascii="Liberation Serif" w:hAnsi="Liberation Serif"/>
                <w:sz w:val="19"/>
                <w:szCs w:val="19"/>
              </w:rPr>
              <w:t>значение показателя устанавливается на основании оперативных данных, представляемых УК, ТСЖ, данных Регионального фонда содействия капитальному ремонту общего имущества в многоквартирных домах Свердловской области.</w:t>
            </w:r>
          </w:p>
          <w:p w:rsidR="00D34210" w:rsidRPr="001729E7" w:rsidRDefault="00BE01FA" w:rsidP="00BE01FA">
            <w:pPr>
              <w:jc w:val="center"/>
              <w:rPr>
                <w:rFonts w:ascii="Liberation Serif" w:hAnsi="Liberation Serif"/>
                <w:sz w:val="19"/>
                <w:szCs w:val="19"/>
              </w:rPr>
            </w:pPr>
            <w:r w:rsidRPr="001729E7">
              <w:rPr>
                <w:rFonts w:ascii="Liberation Serif" w:hAnsi="Liberation Serif"/>
                <w:sz w:val="19"/>
                <w:szCs w:val="19"/>
              </w:rPr>
              <w:t>Форма представления отчета - годовая</w:t>
            </w:r>
          </w:p>
        </w:tc>
      </w:tr>
      <w:tr w:rsidR="00D34210" w:rsidRPr="001729E7" w:rsidTr="001729E7">
        <w:tc>
          <w:tcPr>
            <w:tcW w:w="0" w:type="auto"/>
            <w:vAlign w:val="center"/>
          </w:tcPr>
          <w:p w:rsidR="00D34210" w:rsidRPr="001729E7" w:rsidRDefault="008B17E2" w:rsidP="00E77808">
            <w:pPr>
              <w:jc w:val="center"/>
              <w:rPr>
                <w:rFonts w:ascii="Liberation Serif" w:hAnsi="Liberation Serif"/>
                <w:sz w:val="19"/>
                <w:szCs w:val="19"/>
              </w:rPr>
            </w:pPr>
            <w:r w:rsidRPr="001729E7">
              <w:rPr>
                <w:rFonts w:ascii="Liberation Serif" w:hAnsi="Liberation Serif"/>
                <w:sz w:val="19"/>
                <w:szCs w:val="19"/>
              </w:rPr>
              <w:t>16</w:t>
            </w:r>
          </w:p>
        </w:tc>
        <w:tc>
          <w:tcPr>
            <w:tcW w:w="0" w:type="auto"/>
            <w:vAlign w:val="center"/>
          </w:tcPr>
          <w:p w:rsidR="00D34210" w:rsidRPr="001729E7" w:rsidRDefault="008B17E2" w:rsidP="00E77808">
            <w:pPr>
              <w:jc w:val="center"/>
              <w:rPr>
                <w:rFonts w:ascii="Liberation Serif" w:hAnsi="Liberation Serif"/>
                <w:sz w:val="19"/>
                <w:szCs w:val="19"/>
              </w:rPr>
            </w:pPr>
            <w:r w:rsidRPr="001729E7">
              <w:rPr>
                <w:rFonts w:ascii="Liberation Serif" w:hAnsi="Liberation Serif"/>
                <w:sz w:val="19"/>
                <w:szCs w:val="19"/>
              </w:rPr>
              <w:t>3.1.1.2.</w:t>
            </w:r>
          </w:p>
        </w:tc>
        <w:tc>
          <w:tcPr>
            <w:tcW w:w="0" w:type="auto"/>
            <w:vAlign w:val="center"/>
          </w:tcPr>
          <w:p w:rsidR="00D34210" w:rsidRPr="001729E7" w:rsidRDefault="008B17E2" w:rsidP="00E77808">
            <w:pPr>
              <w:jc w:val="center"/>
              <w:rPr>
                <w:rFonts w:ascii="Liberation Serif" w:hAnsi="Liberation Serif"/>
                <w:sz w:val="19"/>
                <w:szCs w:val="19"/>
              </w:rPr>
            </w:pPr>
            <w:r w:rsidRPr="001729E7">
              <w:rPr>
                <w:rFonts w:ascii="Liberation Serif" w:hAnsi="Liberation Serif"/>
                <w:sz w:val="19"/>
                <w:szCs w:val="19"/>
              </w:rPr>
              <w:t>Общая площадь многоквартирных домов, в которых проведен капитальный ремонт общего имущества</w:t>
            </w:r>
          </w:p>
        </w:tc>
        <w:tc>
          <w:tcPr>
            <w:tcW w:w="0" w:type="auto"/>
            <w:vAlign w:val="center"/>
          </w:tcPr>
          <w:p w:rsidR="00BE01FA" w:rsidRPr="001729E7" w:rsidRDefault="00BE01FA" w:rsidP="00BE01FA">
            <w:pPr>
              <w:jc w:val="center"/>
              <w:rPr>
                <w:rFonts w:ascii="Liberation Serif" w:hAnsi="Liberation Serif"/>
                <w:sz w:val="19"/>
                <w:szCs w:val="19"/>
              </w:rPr>
            </w:pPr>
            <w:r w:rsidRPr="001729E7">
              <w:rPr>
                <w:rFonts w:ascii="Liberation Serif" w:hAnsi="Liberation Serif"/>
                <w:sz w:val="19"/>
                <w:szCs w:val="19"/>
              </w:rPr>
              <w:t>значение показателя устанавливается на основании оперативных данных, представляемых УК, ТСЖ, данных Регионального фонда содействия капитальному ремонту общего имущества в многоквартирных домах Свердловской области.</w:t>
            </w:r>
          </w:p>
          <w:p w:rsidR="00D34210" w:rsidRPr="001729E7" w:rsidRDefault="00BE01FA" w:rsidP="00BE01FA">
            <w:pPr>
              <w:jc w:val="center"/>
              <w:rPr>
                <w:rFonts w:ascii="Liberation Serif" w:hAnsi="Liberation Serif"/>
                <w:sz w:val="19"/>
                <w:szCs w:val="19"/>
              </w:rPr>
            </w:pPr>
            <w:r w:rsidRPr="001729E7">
              <w:rPr>
                <w:rFonts w:ascii="Liberation Serif" w:hAnsi="Liberation Serif"/>
                <w:sz w:val="19"/>
                <w:szCs w:val="19"/>
              </w:rPr>
              <w:t>Форма представления отчета - годовая</w:t>
            </w:r>
          </w:p>
        </w:tc>
      </w:tr>
      <w:tr w:rsidR="00D34210" w:rsidRPr="001729E7" w:rsidTr="001729E7">
        <w:tc>
          <w:tcPr>
            <w:tcW w:w="0" w:type="auto"/>
            <w:vAlign w:val="center"/>
          </w:tcPr>
          <w:p w:rsidR="00D34210" w:rsidRPr="001729E7" w:rsidRDefault="008B17E2" w:rsidP="00E77808">
            <w:pPr>
              <w:jc w:val="center"/>
              <w:rPr>
                <w:rFonts w:ascii="Liberation Serif" w:hAnsi="Liberation Serif"/>
                <w:sz w:val="19"/>
                <w:szCs w:val="19"/>
              </w:rPr>
            </w:pPr>
            <w:r w:rsidRPr="001729E7">
              <w:rPr>
                <w:rFonts w:ascii="Liberation Serif" w:hAnsi="Liberation Serif"/>
                <w:sz w:val="19"/>
                <w:szCs w:val="19"/>
              </w:rPr>
              <w:t>17</w:t>
            </w:r>
          </w:p>
        </w:tc>
        <w:tc>
          <w:tcPr>
            <w:tcW w:w="0" w:type="auto"/>
            <w:vAlign w:val="center"/>
          </w:tcPr>
          <w:p w:rsidR="00D34210" w:rsidRPr="001729E7" w:rsidRDefault="008B17E2" w:rsidP="00E77808">
            <w:pPr>
              <w:jc w:val="center"/>
              <w:rPr>
                <w:rFonts w:ascii="Liberation Serif" w:hAnsi="Liberation Serif"/>
                <w:sz w:val="19"/>
                <w:szCs w:val="19"/>
              </w:rPr>
            </w:pPr>
            <w:r w:rsidRPr="001729E7">
              <w:rPr>
                <w:rFonts w:ascii="Liberation Serif" w:hAnsi="Liberation Serif"/>
                <w:sz w:val="19"/>
                <w:szCs w:val="19"/>
              </w:rPr>
              <w:t>3.1.1.3.</w:t>
            </w:r>
          </w:p>
        </w:tc>
        <w:tc>
          <w:tcPr>
            <w:tcW w:w="0" w:type="auto"/>
            <w:vAlign w:val="center"/>
          </w:tcPr>
          <w:p w:rsidR="00D34210" w:rsidRPr="001729E7" w:rsidRDefault="008B17E2" w:rsidP="00E77808">
            <w:pPr>
              <w:jc w:val="center"/>
              <w:rPr>
                <w:rFonts w:ascii="Liberation Serif" w:hAnsi="Liberation Serif"/>
                <w:sz w:val="19"/>
                <w:szCs w:val="19"/>
              </w:rPr>
            </w:pPr>
            <w:r w:rsidRPr="001729E7">
              <w:rPr>
                <w:rFonts w:ascii="Liberation Serif" w:hAnsi="Liberation Serif"/>
                <w:sz w:val="19"/>
                <w:szCs w:val="19"/>
              </w:rPr>
              <w:t>Количество граждан, зарегистрированных в многоквартирных домах, которые улучшили условия проживания после проведения капитального ремонта общего имущества многоквартирных домов</w:t>
            </w:r>
          </w:p>
        </w:tc>
        <w:tc>
          <w:tcPr>
            <w:tcW w:w="0" w:type="auto"/>
            <w:vAlign w:val="center"/>
          </w:tcPr>
          <w:p w:rsidR="00BE01FA" w:rsidRPr="001729E7" w:rsidRDefault="00BE01FA" w:rsidP="00BE01FA">
            <w:pPr>
              <w:jc w:val="center"/>
              <w:rPr>
                <w:rFonts w:ascii="Liberation Serif" w:hAnsi="Liberation Serif"/>
                <w:sz w:val="19"/>
                <w:szCs w:val="19"/>
              </w:rPr>
            </w:pPr>
            <w:r w:rsidRPr="001729E7">
              <w:rPr>
                <w:rFonts w:ascii="Liberation Serif" w:hAnsi="Liberation Serif"/>
                <w:sz w:val="19"/>
                <w:szCs w:val="19"/>
              </w:rPr>
              <w:t>значение показателя устанавливается на основании оперативных данных, представляемых УК, ТСЖ, данных Регионального фонда содействия капитальному ремонту общего имущества в многоквартирных домах Свердловской области.</w:t>
            </w:r>
          </w:p>
          <w:p w:rsidR="00D34210" w:rsidRPr="001729E7" w:rsidRDefault="00BE01FA" w:rsidP="00BE01FA">
            <w:pPr>
              <w:jc w:val="center"/>
              <w:rPr>
                <w:rFonts w:ascii="Liberation Serif" w:hAnsi="Liberation Serif"/>
                <w:sz w:val="19"/>
                <w:szCs w:val="19"/>
              </w:rPr>
            </w:pPr>
            <w:r w:rsidRPr="001729E7">
              <w:rPr>
                <w:rFonts w:ascii="Liberation Serif" w:hAnsi="Liberation Serif"/>
                <w:sz w:val="19"/>
                <w:szCs w:val="19"/>
              </w:rPr>
              <w:t>Форма представления отчета - годовая</w:t>
            </w:r>
          </w:p>
        </w:tc>
      </w:tr>
      <w:tr w:rsidR="00D34210" w:rsidRPr="001729E7" w:rsidTr="001729E7">
        <w:tc>
          <w:tcPr>
            <w:tcW w:w="0" w:type="auto"/>
            <w:vAlign w:val="center"/>
          </w:tcPr>
          <w:p w:rsidR="00D34210" w:rsidRPr="001729E7" w:rsidRDefault="008B17E2" w:rsidP="00E77808">
            <w:pPr>
              <w:jc w:val="center"/>
              <w:rPr>
                <w:rFonts w:ascii="Liberation Serif" w:hAnsi="Liberation Serif"/>
                <w:sz w:val="19"/>
                <w:szCs w:val="19"/>
              </w:rPr>
            </w:pPr>
            <w:r w:rsidRPr="001729E7">
              <w:rPr>
                <w:rFonts w:ascii="Liberation Serif" w:hAnsi="Liberation Serif"/>
                <w:sz w:val="19"/>
                <w:szCs w:val="19"/>
              </w:rPr>
              <w:t>18</w:t>
            </w:r>
          </w:p>
        </w:tc>
        <w:tc>
          <w:tcPr>
            <w:tcW w:w="0" w:type="auto"/>
            <w:vAlign w:val="center"/>
          </w:tcPr>
          <w:p w:rsidR="00D34210" w:rsidRPr="001729E7" w:rsidRDefault="008B17E2" w:rsidP="00E77808">
            <w:pPr>
              <w:jc w:val="center"/>
              <w:rPr>
                <w:rFonts w:ascii="Liberation Serif" w:hAnsi="Liberation Serif"/>
                <w:sz w:val="19"/>
                <w:szCs w:val="19"/>
              </w:rPr>
            </w:pPr>
            <w:r w:rsidRPr="001729E7">
              <w:rPr>
                <w:rFonts w:ascii="Liberation Serif" w:hAnsi="Liberation Serif"/>
                <w:sz w:val="19"/>
                <w:szCs w:val="19"/>
              </w:rPr>
              <w:t>3.1.1.4.</w:t>
            </w:r>
          </w:p>
        </w:tc>
        <w:tc>
          <w:tcPr>
            <w:tcW w:w="0" w:type="auto"/>
            <w:vAlign w:val="center"/>
          </w:tcPr>
          <w:p w:rsidR="00D34210" w:rsidRPr="001729E7" w:rsidRDefault="00BE01FA" w:rsidP="00E77808">
            <w:pPr>
              <w:jc w:val="center"/>
              <w:rPr>
                <w:rFonts w:ascii="Liberation Serif" w:hAnsi="Liberation Serif"/>
                <w:sz w:val="19"/>
                <w:szCs w:val="19"/>
              </w:rPr>
            </w:pPr>
            <w:r w:rsidRPr="001729E7">
              <w:rPr>
                <w:rFonts w:ascii="Liberation Serif" w:hAnsi="Liberation Serif"/>
                <w:sz w:val="19"/>
                <w:szCs w:val="19"/>
              </w:rPr>
              <w:t>Доля</w:t>
            </w:r>
            <w:r w:rsidR="008B17E2" w:rsidRPr="001729E7">
              <w:rPr>
                <w:rFonts w:ascii="Liberation Serif" w:hAnsi="Liberation Serif"/>
                <w:sz w:val="19"/>
                <w:szCs w:val="19"/>
              </w:rPr>
              <w:t xml:space="preserve"> выполненных мероприятий по благоустройству и мероприятий, запланированных к выполнению</w:t>
            </w:r>
          </w:p>
        </w:tc>
        <w:tc>
          <w:tcPr>
            <w:tcW w:w="0" w:type="auto"/>
            <w:vAlign w:val="center"/>
          </w:tcPr>
          <w:p w:rsidR="00D34210" w:rsidRPr="001729E7" w:rsidRDefault="00E133F1" w:rsidP="00E77808">
            <w:pPr>
              <w:jc w:val="center"/>
              <w:rPr>
                <w:rFonts w:ascii="Liberation Serif" w:hAnsi="Liberation Serif"/>
                <w:sz w:val="19"/>
                <w:szCs w:val="19"/>
              </w:rPr>
            </w:pPr>
            <w:r w:rsidRPr="001729E7">
              <w:rPr>
                <w:rFonts w:ascii="Liberation Serif" w:hAnsi="Liberation Serif"/>
                <w:sz w:val="19"/>
                <w:szCs w:val="19"/>
              </w:rPr>
              <w:t>значение целевого показателя определяется как отношение выполненных мероприятий по благоустройству и мероприятий, запланированных к выполнению</w:t>
            </w:r>
          </w:p>
        </w:tc>
      </w:tr>
      <w:tr w:rsidR="00D34210" w:rsidRPr="001729E7" w:rsidTr="001729E7">
        <w:tc>
          <w:tcPr>
            <w:tcW w:w="0" w:type="auto"/>
            <w:vAlign w:val="center"/>
          </w:tcPr>
          <w:p w:rsidR="00D34210" w:rsidRPr="001729E7" w:rsidRDefault="008B17E2" w:rsidP="00E77808">
            <w:pPr>
              <w:jc w:val="center"/>
              <w:rPr>
                <w:rFonts w:ascii="Liberation Serif" w:hAnsi="Liberation Serif"/>
                <w:sz w:val="19"/>
                <w:szCs w:val="19"/>
              </w:rPr>
            </w:pPr>
            <w:r w:rsidRPr="001729E7">
              <w:rPr>
                <w:rFonts w:ascii="Liberation Serif" w:hAnsi="Liberation Serif"/>
                <w:sz w:val="19"/>
                <w:szCs w:val="19"/>
              </w:rPr>
              <w:t>19</w:t>
            </w:r>
          </w:p>
        </w:tc>
        <w:tc>
          <w:tcPr>
            <w:tcW w:w="0" w:type="auto"/>
            <w:vAlign w:val="center"/>
          </w:tcPr>
          <w:p w:rsidR="00D34210" w:rsidRPr="001729E7" w:rsidRDefault="008B17E2" w:rsidP="00E77808">
            <w:pPr>
              <w:jc w:val="center"/>
              <w:rPr>
                <w:rFonts w:ascii="Liberation Serif" w:hAnsi="Liberation Serif"/>
                <w:sz w:val="19"/>
                <w:szCs w:val="19"/>
              </w:rPr>
            </w:pPr>
            <w:r w:rsidRPr="001729E7">
              <w:rPr>
                <w:rFonts w:ascii="Liberation Serif" w:hAnsi="Liberation Serif"/>
                <w:sz w:val="19"/>
                <w:szCs w:val="19"/>
              </w:rPr>
              <w:t>3.1.1.5.</w:t>
            </w:r>
          </w:p>
        </w:tc>
        <w:tc>
          <w:tcPr>
            <w:tcW w:w="0" w:type="auto"/>
            <w:vAlign w:val="center"/>
          </w:tcPr>
          <w:p w:rsidR="00D34210" w:rsidRPr="001729E7" w:rsidRDefault="008B17E2" w:rsidP="00E77808">
            <w:pPr>
              <w:jc w:val="center"/>
              <w:rPr>
                <w:rFonts w:ascii="Liberation Serif" w:hAnsi="Liberation Serif"/>
                <w:sz w:val="19"/>
                <w:szCs w:val="19"/>
              </w:rPr>
            </w:pPr>
            <w:r w:rsidRPr="001729E7">
              <w:rPr>
                <w:rFonts w:ascii="Liberation Serif" w:hAnsi="Liberation Serif"/>
                <w:sz w:val="19"/>
                <w:szCs w:val="19"/>
              </w:rPr>
              <w:t>Доля общегородских территорий, убираемых ручным способом, от общей площади общегородских территорий, подлежащих ручной уборке</w:t>
            </w:r>
          </w:p>
        </w:tc>
        <w:tc>
          <w:tcPr>
            <w:tcW w:w="0" w:type="auto"/>
            <w:vAlign w:val="center"/>
          </w:tcPr>
          <w:p w:rsidR="00D34210" w:rsidRPr="001729E7" w:rsidRDefault="00E133F1" w:rsidP="00E77808">
            <w:pPr>
              <w:jc w:val="center"/>
              <w:rPr>
                <w:rFonts w:ascii="Liberation Serif" w:hAnsi="Liberation Serif"/>
                <w:sz w:val="19"/>
                <w:szCs w:val="19"/>
              </w:rPr>
            </w:pPr>
            <w:r w:rsidRPr="001729E7">
              <w:rPr>
                <w:rFonts w:ascii="Liberation Serif" w:hAnsi="Liberation Serif"/>
                <w:sz w:val="19"/>
                <w:szCs w:val="19"/>
              </w:rPr>
              <w:t>значение целевого показателя определяется как отношение общегородских территорий, убираемых ручным способом, от общей площади общегородских территорий, подлежащих ручной уборке</w:t>
            </w:r>
          </w:p>
        </w:tc>
      </w:tr>
      <w:tr w:rsidR="00D34210" w:rsidRPr="001729E7" w:rsidTr="001729E7">
        <w:tc>
          <w:tcPr>
            <w:tcW w:w="0" w:type="auto"/>
            <w:vAlign w:val="center"/>
          </w:tcPr>
          <w:p w:rsidR="00D34210" w:rsidRPr="001729E7" w:rsidRDefault="008B17E2" w:rsidP="00E77808">
            <w:pPr>
              <w:jc w:val="center"/>
              <w:rPr>
                <w:rFonts w:ascii="Liberation Serif" w:hAnsi="Liberation Serif"/>
                <w:sz w:val="19"/>
                <w:szCs w:val="19"/>
              </w:rPr>
            </w:pPr>
            <w:r w:rsidRPr="001729E7">
              <w:rPr>
                <w:rFonts w:ascii="Liberation Serif" w:hAnsi="Liberation Serif"/>
                <w:sz w:val="19"/>
                <w:szCs w:val="19"/>
              </w:rPr>
              <w:t>20</w:t>
            </w:r>
          </w:p>
        </w:tc>
        <w:tc>
          <w:tcPr>
            <w:tcW w:w="0" w:type="auto"/>
            <w:vAlign w:val="center"/>
          </w:tcPr>
          <w:p w:rsidR="00D34210" w:rsidRPr="001729E7" w:rsidRDefault="008B17E2" w:rsidP="00E77808">
            <w:pPr>
              <w:jc w:val="center"/>
              <w:rPr>
                <w:rFonts w:ascii="Liberation Serif" w:hAnsi="Liberation Serif"/>
                <w:sz w:val="19"/>
                <w:szCs w:val="19"/>
              </w:rPr>
            </w:pPr>
            <w:r w:rsidRPr="001729E7">
              <w:rPr>
                <w:rFonts w:ascii="Liberation Serif" w:hAnsi="Liberation Serif"/>
                <w:sz w:val="19"/>
                <w:szCs w:val="19"/>
              </w:rPr>
              <w:t>3.1.1.6.</w:t>
            </w:r>
          </w:p>
        </w:tc>
        <w:tc>
          <w:tcPr>
            <w:tcW w:w="0" w:type="auto"/>
            <w:vAlign w:val="center"/>
          </w:tcPr>
          <w:p w:rsidR="00D34210" w:rsidRPr="001729E7" w:rsidRDefault="008B17E2" w:rsidP="00E77808">
            <w:pPr>
              <w:jc w:val="center"/>
              <w:rPr>
                <w:rFonts w:ascii="Liberation Serif" w:hAnsi="Liberation Serif"/>
                <w:sz w:val="19"/>
                <w:szCs w:val="19"/>
              </w:rPr>
            </w:pPr>
            <w:r w:rsidRPr="001729E7">
              <w:rPr>
                <w:rFonts w:ascii="Liberation Serif" w:hAnsi="Liberation Serif"/>
                <w:sz w:val="19"/>
                <w:szCs w:val="19"/>
              </w:rPr>
              <w:t>Количество проведенных общегородских субботников</w:t>
            </w:r>
          </w:p>
        </w:tc>
        <w:tc>
          <w:tcPr>
            <w:tcW w:w="0" w:type="auto"/>
            <w:vAlign w:val="center"/>
          </w:tcPr>
          <w:p w:rsidR="00D34210" w:rsidRPr="001729E7" w:rsidRDefault="00E133F1" w:rsidP="00E77808">
            <w:pPr>
              <w:jc w:val="center"/>
              <w:rPr>
                <w:rFonts w:ascii="Liberation Serif" w:hAnsi="Liberation Serif"/>
                <w:sz w:val="19"/>
                <w:szCs w:val="19"/>
              </w:rPr>
            </w:pPr>
            <w:r w:rsidRPr="001729E7">
              <w:rPr>
                <w:rFonts w:ascii="Liberation Serif" w:hAnsi="Liberation Serif"/>
                <w:sz w:val="19"/>
                <w:szCs w:val="19"/>
              </w:rPr>
              <w:t>отчет о проведении общегородского субботника</w:t>
            </w:r>
          </w:p>
        </w:tc>
      </w:tr>
      <w:tr w:rsidR="00D34210" w:rsidRPr="001729E7" w:rsidTr="001729E7">
        <w:tc>
          <w:tcPr>
            <w:tcW w:w="0" w:type="auto"/>
            <w:vAlign w:val="center"/>
          </w:tcPr>
          <w:p w:rsidR="00D34210" w:rsidRPr="001729E7" w:rsidRDefault="008B17E2" w:rsidP="00E77808">
            <w:pPr>
              <w:jc w:val="center"/>
              <w:rPr>
                <w:rFonts w:ascii="Liberation Serif" w:hAnsi="Liberation Serif"/>
                <w:sz w:val="19"/>
                <w:szCs w:val="19"/>
              </w:rPr>
            </w:pPr>
            <w:r w:rsidRPr="001729E7">
              <w:rPr>
                <w:rFonts w:ascii="Liberation Serif" w:hAnsi="Liberation Serif"/>
                <w:sz w:val="19"/>
                <w:szCs w:val="19"/>
              </w:rPr>
              <w:t>21</w:t>
            </w:r>
          </w:p>
        </w:tc>
        <w:tc>
          <w:tcPr>
            <w:tcW w:w="0" w:type="auto"/>
            <w:vAlign w:val="center"/>
          </w:tcPr>
          <w:p w:rsidR="00D34210" w:rsidRPr="001729E7" w:rsidRDefault="008B17E2" w:rsidP="00E77808">
            <w:pPr>
              <w:jc w:val="center"/>
              <w:rPr>
                <w:rFonts w:ascii="Liberation Serif" w:hAnsi="Liberation Serif"/>
                <w:sz w:val="19"/>
                <w:szCs w:val="19"/>
              </w:rPr>
            </w:pPr>
            <w:r w:rsidRPr="001729E7">
              <w:rPr>
                <w:rFonts w:ascii="Liberation Serif" w:hAnsi="Liberation Serif"/>
                <w:sz w:val="19"/>
                <w:szCs w:val="19"/>
              </w:rPr>
              <w:t>3.1.1.7.</w:t>
            </w:r>
          </w:p>
        </w:tc>
        <w:tc>
          <w:tcPr>
            <w:tcW w:w="0" w:type="auto"/>
            <w:vAlign w:val="center"/>
          </w:tcPr>
          <w:p w:rsidR="00D34210" w:rsidRPr="001729E7" w:rsidRDefault="008B17E2" w:rsidP="00E77808">
            <w:pPr>
              <w:jc w:val="center"/>
              <w:rPr>
                <w:rFonts w:ascii="Liberation Serif" w:hAnsi="Liberation Serif"/>
                <w:sz w:val="19"/>
                <w:szCs w:val="19"/>
              </w:rPr>
            </w:pPr>
            <w:r w:rsidRPr="001729E7">
              <w:rPr>
                <w:rFonts w:ascii="Liberation Serif" w:hAnsi="Liberation Serif"/>
                <w:sz w:val="19"/>
                <w:szCs w:val="19"/>
              </w:rPr>
              <w:t>Доля объектов благоустройства, запланированных к реконструкции и строительству, обеспеченных проектно-сметной документацией</w:t>
            </w:r>
          </w:p>
        </w:tc>
        <w:tc>
          <w:tcPr>
            <w:tcW w:w="0" w:type="auto"/>
            <w:vAlign w:val="center"/>
          </w:tcPr>
          <w:p w:rsidR="00D34210" w:rsidRPr="001729E7" w:rsidRDefault="00E133F1" w:rsidP="00E77808">
            <w:pPr>
              <w:jc w:val="center"/>
              <w:rPr>
                <w:rFonts w:ascii="Liberation Serif" w:hAnsi="Liberation Serif"/>
                <w:sz w:val="19"/>
                <w:szCs w:val="19"/>
              </w:rPr>
            </w:pPr>
            <w:r w:rsidRPr="001729E7">
              <w:rPr>
                <w:rFonts w:ascii="Liberation Serif" w:hAnsi="Liberation Serif"/>
                <w:sz w:val="19"/>
                <w:szCs w:val="19"/>
              </w:rPr>
              <w:t>значение целевого показателя определяется как отношение объектов благоустройства, запланированных к реконструкции и строительству, обеспеченных проектно-сметной документацией</w:t>
            </w:r>
          </w:p>
        </w:tc>
      </w:tr>
      <w:tr w:rsidR="00D34210" w:rsidRPr="001729E7" w:rsidTr="001729E7">
        <w:tc>
          <w:tcPr>
            <w:tcW w:w="0" w:type="auto"/>
            <w:vAlign w:val="center"/>
          </w:tcPr>
          <w:p w:rsidR="00D34210" w:rsidRPr="001729E7" w:rsidRDefault="008B17E2" w:rsidP="00E77808">
            <w:pPr>
              <w:jc w:val="center"/>
              <w:rPr>
                <w:rFonts w:ascii="Liberation Serif" w:hAnsi="Liberation Serif"/>
                <w:sz w:val="19"/>
                <w:szCs w:val="19"/>
              </w:rPr>
            </w:pPr>
            <w:r w:rsidRPr="001729E7">
              <w:rPr>
                <w:rFonts w:ascii="Liberation Serif" w:hAnsi="Liberation Serif"/>
                <w:sz w:val="19"/>
                <w:szCs w:val="19"/>
              </w:rPr>
              <w:lastRenderedPageBreak/>
              <w:t>22</w:t>
            </w:r>
          </w:p>
        </w:tc>
        <w:tc>
          <w:tcPr>
            <w:tcW w:w="0" w:type="auto"/>
            <w:vAlign w:val="center"/>
          </w:tcPr>
          <w:p w:rsidR="00D34210" w:rsidRPr="001729E7" w:rsidRDefault="008B17E2" w:rsidP="00E77808">
            <w:pPr>
              <w:jc w:val="center"/>
              <w:rPr>
                <w:rFonts w:ascii="Liberation Serif" w:hAnsi="Liberation Serif"/>
                <w:sz w:val="19"/>
                <w:szCs w:val="19"/>
              </w:rPr>
            </w:pPr>
            <w:r w:rsidRPr="001729E7">
              <w:rPr>
                <w:rFonts w:ascii="Liberation Serif" w:hAnsi="Liberation Serif"/>
                <w:sz w:val="19"/>
                <w:szCs w:val="19"/>
              </w:rPr>
              <w:t>3.1.1.8.</w:t>
            </w:r>
          </w:p>
        </w:tc>
        <w:tc>
          <w:tcPr>
            <w:tcW w:w="0" w:type="auto"/>
            <w:vAlign w:val="center"/>
          </w:tcPr>
          <w:p w:rsidR="00D34210" w:rsidRPr="001729E7" w:rsidRDefault="00E133F1" w:rsidP="00E77808">
            <w:pPr>
              <w:jc w:val="center"/>
              <w:rPr>
                <w:rFonts w:ascii="Liberation Serif" w:hAnsi="Liberation Serif"/>
                <w:sz w:val="19"/>
                <w:szCs w:val="19"/>
              </w:rPr>
            </w:pPr>
            <w:r w:rsidRPr="001729E7">
              <w:rPr>
                <w:rFonts w:ascii="Liberation Serif" w:hAnsi="Liberation Serif"/>
                <w:sz w:val="19"/>
                <w:szCs w:val="19"/>
              </w:rPr>
              <w:t>Доля кладбищ, открытых для захоронения, в их общем количестве</w:t>
            </w:r>
          </w:p>
        </w:tc>
        <w:tc>
          <w:tcPr>
            <w:tcW w:w="0" w:type="auto"/>
            <w:vAlign w:val="center"/>
          </w:tcPr>
          <w:p w:rsidR="00D34210" w:rsidRPr="001729E7" w:rsidRDefault="00C70849" w:rsidP="00342D5D">
            <w:pPr>
              <w:jc w:val="center"/>
              <w:rPr>
                <w:rFonts w:ascii="Liberation Serif" w:hAnsi="Liberation Serif"/>
                <w:sz w:val="19"/>
                <w:szCs w:val="19"/>
              </w:rPr>
            </w:pPr>
            <w:r w:rsidRPr="001729E7">
              <w:rPr>
                <w:rFonts w:ascii="Liberation Serif" w:hAnsi="Liberation Serif"/>
                <w:sz w:val="19"/>
                <w:szCs w:val="19"/>
              </w:rPr>
              <w:t xml:space="preserve">значение показателя определяется на основании данных Управления Федеральной службы государственной статистики по Свердловской области и Курганской области (Свердловскстат), форма N 12-ПУ "Сведения по похоронному обслуживанию", утвержденная Постановлением Федеральной службы государственной статистики от 30.11.2004 </w:t>
            </w:r>
            <w:r w:rsidR="00342D5D" w:rsidRPr="001729E7">
              <w:rPr>
                <w:rFonts w:ascii="Liberation Serif" w:hAnsi="Liberation Serif"/>
                <w:sz w:val="19"/>
                <w:szCs w:val="19"/>
              </w:rPr>
              <w:t>№</w:t>
            </w:r>
            <w:r w:rsidRPr="001729E7">
              <w:rPr>
                <w:rFonts w:ascii="Liberation Serif" w:hAnsi="Liberation Serif"/>
                <w:sz w:val="19"/>
                <w:szCs w:val="19"/>
              </w:rPr>
              <w:t xml:space="preserve"> 90 "Об утверждении статистического инструментария для организации Росстроем статистического наблюдения за похоронным обслуживанием"</w:t>
            </w:r>
          </w:p>
        </w:tc>
      </w:tr>
      <w:tr w:rsidR="008B17E2" w:rsidRPr="001729E7" w:rsidTr="001729E7">
        <w:tc>
          <w:tcPr>
            <w:tcW w:w="0" w:type="auto"/>
            <w:vAlign w:val="center"/>
          </w:tcPr>
          <w:p w:rsidR="008B17E2" w:rsidRPr="001729E7" w:rsidRDefault="008B17E2" w:rsidP="00E77808">
            <w:pPr>
              <w:jc w:val="center"/>
              <w:rPr>
                <w:rFonts w:ascii="Liberation Serif" w:hAnsi="Liberation Serif"/>
                <w:sz w:val="19"/>
                <w:szCs w:val="19"/>
              </w:rPr>
            </w:pPr>
            <w:r w:rsidRPr="001729E7">
              <w:rPr>
                <w:rFonts w:ascii="Liberation Serif" w:hAnsi="Liberation Serif"/>
                <w:sz w:val="19"/>
                <w:szCs w:val="19"/>
              </w:rPr>
              <w:t>23</w:t>
            </w:r>
          </w:p>
        </w:tc>
        <w:tc>
          <w:tcPr>
            <w:tcW w:w="0" w:type="auto"/>
            <w:vAlign w:val="center"/>
          </w:tcPr>
          <w:p w:rsidR="008B17E2" w:rsidRPr="001729E7" w:rsidRDefault="008B17E2" w:rsidP="00E77808">
            <w:pPr>
              <w:jc w:val="center"/>
              <w:rPr>
                <w:rFonts w:ascii="Liberation Serif" w:hAnsi="Liberation Serif"/>
                <w:sz w:val="19"/>
                <w:szCs w:val="19"/>
              </w:rPr>
            </w:pPr>
            <w:r w:rsidRPr="001729E7">
              <w:rPr>
                <w:rFonts w:ascii="Liberation Serif" w:hAnsi="Liberation Serif"/>
                <w:sz w:val="19"/>
                <w:szCs w:val="19"/>
              </w:rPr>
              <w:t>3.1.1.9.</w:t>
            </w:r>
          </w:p>
        </w:tc>
        <w:tc>
          <w:tcPr>
            <w:tcW w:w="0" w:type="auto"/>
            <w:vAlign w:val="center"/>
          </w:tcPr>
          <w:p w:rsidR="008B17E2" w:rsidRPr="001729E7" w:rsidRDefault="008B17E2" w:rsidP="00E77808">
            <w:pPr>
              <w:jc w:val="center"/>
              <w:rPr>
                <w:rFonts w:ascii="Liberation Serif" w:hAnsi="Liberation Serif"/>
                <w:sz w:val="19"/>
                <w:szCs w:val="19"/>
              </w:rPr>
            </w:pPr>
            <w:r w:rsidRPr="001729E7">
              <w:rPr>
                <w:rFonts w:ascii="Liberation Serif" w:hAnsi="Liberation Serif"/>
                <w:sz w:val="19"/>
                <w:szCs w:val="19"/>
              </w:rPr>
              <w:t>Объем вывозимого мусора с несанкционированных свалок с их полной ликвидацией</w:t>
            </w:r>
          </w:p>
        </w:tc>
        <w:tc>
          <w:tcPr>
            <w:tcW w:w="0" w:type="auto"/>
            <w:vAlign w:val="center"/>
          </w:tcPr>
          <w:p w:rsidR="008B17E2" w:rsidRPr="001729E7" w:rsidRDefault="00DB20C8" w:rsidP="00DB20C8">
            <w:pPr>
              <w:jc w:val="center"/>
              <w:rPr>
                <w:rFonts w:ascii="Liberation Serif" w:hAnsi="Liberation Serif"/>
                <w:sz w:val="19"/>
                <w:szCs w:val="19"/>
              </w:rPr>
            </w:pPr>
            <w:r w:rsidRPr="001729E7">
              <w:rPr>
                <w:rFonts w:ascii="Liberation Serif" w:hAnsi="Liberation Serif"/>
                <w:sz w:val="19"/>
                <w:szCs w:val="19"/>
              </w:rPr>
              <w:t>акты выполненных работ по муниципальным контрактам на ликвидацию свалок</w:t>
            </w:r>
          </w:p>
        </w:tc>
      </w:tr>
      <w:tr w:rsidR="008B17E2" w:rsidRPr="001729E7" w:rsidTr="001729E7">
        <w:tc>
          <w:tcPr>
            <w:tcW w:w="0" w:type="auto"/>
            <w:vAlign w:val="center"/>
          </w:tcPr>
          <w:p w:rsidR="008B17E2" w:rsidRPr="001729E7" w:rsidRDefault="008B17E2" w:rsidP="00E77808">
            <w:pPr>
              <w:jc w:val="center"/>
              <w:rPr>
                <w:rFonts w:ascii="Liberation Serif" w:hAnsi="Liberation Serif"/>
                <w:sz w:val="19"/>
                <w:szCs w:val="19"/>
              </w:rPr>
            </w:pPr>
            <w:r w:rsidRPr="001729E7">
              <w:rPr>
                <w:rFonts w:ascii="Liberation Serif" w:hAnsi="Liberation Serif"/>
                <w:sz w:val="19"/>
                <w:szCs w:val="19"/>
              </w:rPr>
              <w:t>24</w:t>
            </w:r>
          </w:p>
        </w:tc>
        <w:tc>
          <w:tcPr>
            <w:tcW w:w="0" w:type="auto"/>
            <w:vAlign w:val="center"/>
          </w:tcPr>
          <w:p w:rsidR="008B17E2" w:rsidRPr="001729E7" w:rsidRDefault="008B17E2" w:rsidP="00E77808">
            <w:pPr>
              <w:jc w:val="center"/>
              <w:rPr>
                <w:rFonts w:ascii="Liberation Serif" w:hAnsi="Liberation Serif"/>
                <w:sz w:val="19"/>
                <w:szCs w:val="19"/>
              </w:rPr>
            </w:pPr>
            <w:r w:rsidRPr="001729E7">
              <w:rPr>
                <w:rFonts w:ascii="Liberation Serif" w:hAnsi="Liberation Serif"/>
                <w:sz w:val="19"/>
                <w:szCs w:val="19"/>
              </w:rPr>
              <w:t>3.1.1.10.</w:t>
            </w:r>
          </w:p>
        </w:tc>
        <w:tc>
          <w:tcPr>
            <w:tcW w:w="0" w:type="auto"/>
            <w:vAlign w:val="center"/>
          </w:tcPr>
          <w:p w:rsidR="008B17E2" w:rsidRPr="001729E7" w:rsidRDefault="008B17E2" w:rsidP="00E77808">
            <w:pPr>
              <w:jc w:val="center"/>
              <w:rPr>
                <w:rFonts w:ascii="Liberation Serif" w:hAnsi="Liberation Serif"/>
                <w:sz w:val="19"/>
                <w:szCs w:val="19"/>
              </w:rPr>
            </w:pPr>
            <w:r w:rsidRPr="001729E7">
              <w:rPr>
                <w:rFonts w:ascii="Liberation Serif" w:hAnsi="Liberation Serif"/>
                <w:sz w:val="19"/>
                <w:szCs w:val="19"/>
              </w:rPr>
              <w:t>Доля протяженности ливневой канализации ГО Заречный, в отношении которой выполнена чистка, в общей протяженности ливневой канализации ГО Заречный</w:t>
            </w:r>
          </w:p>
        </w:tc>
        <w:tc>
          <w:tcPr>
            <w:tcW w:w="0" w:type="auto"/>
            <w:vAlign w:val="center"/>
          </w:tcPr>
          <w:p w:rsidR="008B17E2" w:rsidRPr="001729E7" w:rsidRDefault="00DB20C8" w:rsidP="00E77808">
            <w:pPr>
              <w:jc w:val="center"/>
              <w:rPr>
                <w:rFonts w:ascii="Liberation Serif" w:hAnsi="Liberation Serif"/>
                <w:sz w:val="19"/>
                <w:szCs w:val="19"/>
              </w:rPr>
            </w:pPr>
            <w:r w:rsidRPr="001729E7">
              <w:rPr>
                <w:rFonts w:ascii="Liberation Serif" w:hAnsi="Liberation Serif"/>
                <w:sz w:val="19"/>
                <w:szCs w:val="19"/>
              </w:rPr>
              <w:t>значение целевого показателя определяется как отношение протяженности ливневой канализации ГО Заречный, в отношении которой выполнена чистка, в общей протяженности ливневой канализации ГО Заречный</w:t>
            </w:r>
          </w:p>
        </w:tc>
      </w:tr>
      <w:tr w:rsidR="008B17E2" w:rsidRPr="001729E7" w:rsidTr="001729E7">
        <w:tc>
          <w:tcPr>
            <w:tcW w:w="0" w:type="auto"/>
            <w:vAlign w:val="center"/>
          </w:tcPr>
          <w:p w:rsidR="008B17E2" w:rsidRPr="001729E7" w:rsidRDefault="008B17E2" w:rsidP="00E77808">
            <w:pPr>
              <w:jc w:val="center"/>
              <w:rPr>
                <w:rFonts w:ascii="Liberation Serif" w:hAnsi="Liberation Serif"/>
                <w:sz w:val="19"/>
                <w:szCs w:val="19"/>
              </w:rPr>
            </w:pPr>
            <w:r w:rsidRPr="001729E7">
              <w:rPr>
                <w:rFonts w:ascii="Liberation Serif" w:hAnsi="Liberation Serif"/>
                <w:sz w:val="19"/>
                <w:szCs w:val="19"/>
              </w:rPr>
              <w:t>25</w:t>
            </w:r>
          </w:p>
        </w:tc>
        <w:tc>
          <w:tcPr>
            <w:tcW w:w="0" w:type="auto"/>
            <w:vAlign w:val="center"/>
          </w:tcPr>
          <w:p w:rsidR="008B17E2" w:rsidRPr="001729E7" w:rsidRDefault="008B17E2" w:rsidP="00E77808">
            <w:pPr>
              <w:jc w:val="center"/>
              <w:rPr>
                <w:rFonts w:ascii="Liberation Serif" w:hAnsi="Liberation Serif"/>
                <w:sz w:val="19"/>
                <w:szCs w:val="19"/>
              </w:rPr>
            </w:pPr>
            <w:r w:rsidRPr="001729E7">
              <w:rPr>
                <w:rFonts w:ascii="Liberation Serif" w:hAnsi="Liberation Serif"/>
                <w:sz w:val="19"/>
                <w:szCs w:val="19"/>
              </w:rPr>
              <w:t>3.1.2.</w:t>
            </w:r>
          </w:p>
        </w:tc>
        <w:tc>
          <w:tcPr>
            <w:tcW w:w="0" w:type="auto"/>
            <w:gridSpan w:val="2"/>
            <w:vAlign w:val="center"/>
          </w:tcPr>
          <w:p w:rsidR="008B17E2" w:rsidRPr="001729E7" w:rsidRDefault="008B17E2" w:rsidP="00E77808">
            <w:pPr>
              <w:jc w:val="center"/>
              <w:rPr>
                <w:rFonts w:ascii="Liberation Serif" w:hAnsi="Liberation Serif"/>
                <w:sz w:val="19"/>
                <w:szCs w:val="19"/>
              </w:rPr>
            </w:pPr>
            <w:r w:rsidRPr="001729E7">
              <w:rPr>
                <w:rFonts w:ascii="Liberation Serif" w:hAnsi="Liberation Serif"/>
                <w:sz w:val="19"/>
                <w:szCs w:val="19"/>
              </w:rPr>
              <w:t>Задача Предоставление гражданам, проживающим на территории ГО Заречный, мер социальной поддержки по частичному освобождению от платы за коммунальные услуги</w:t>
            </w:r>
          </w:p>
        </w:tc>
      </w:tr>
      <w:tr w:rsidR="008B17E2" w:rsidRPr="001729E7" w:rsidTr="001729E7">
        <w:tc>
          <w:tcPr>
            <w:tcW w:w="0" w:type="auto"/>
            <w:vAlign w:val="center"/>
          </w:tcPr>
          <w:p w:rsidR="008B17E2" w:rsidRPr="001729E7" w:rsidRDefault="008B17E2" w:rsidP="00E77808">
            <w:pPr>
              <w:jc w:val="center"/>
              <w:rPr>
                <w:rFonts w:ascii="Liberation Serif" w:hAnsi="Liberation Serif"/>
                <w:sz w:val="19"/>
                <w:szCs w:val="19"/>
              </w:rPr>
            </w:pPr>
            <w:r w:rsidRPr="001729E7">
              <w:rPr>
                <w:rFonts w:ascii="Liberation Serif" w:hAnsi="Liberation Serif"/>
                <w:sz w:val="19"/>
                <w:szCs w:val="19"/>
              </w:rPr>
              <w:t>26</w:t>
            </w:r>
          </w:p>
        </w:tc>
        <w:tc>
          <w:tcPr>
            <w:tcW w:w="0" w:type="auto"/>
            <w:vAlign w:val="center"/>
          </w:tcPr>
          <w:p w:rsidR="008B17E2" w:rsidRPr="001729E7" w:rsidRDefault="008B17E2" w:rsidP="00E77808">
            <w:pPr>
              <w:jc w:val="center"/>
              <w:rPr>
                <w:rFonts w:ascii="Liberation Serif" w:hAnsi="Liberation Serif"/>
                <w:sz w:val="19"/>
                <w:szCs w:val="19"/>
              </w:rPr>
            </w:pPr>
            <w:r w:rsidRPr="001729E7">
              <w:rPr>
                <w:rFonts w:ascii="Liberation Serif" w:hAnsi="Liberation Serif"/>
                <w:sz w:val="19"/>
                <w:szCs w:val="19"/>
              </w:rPr>
              <w:t>3.1.2.1.</w:t>
            </w:r>
          </w:p>
        </w:tc>
        <w:tc>
          <w:tcPr>
            <w:tcW w:w="0" w:type="auto"/>
            <w:vAlign w:val="center"/>
          </w:tcPr>
          <w:p w:rsidR="008B17E2" w:rsidRPr="001729E7" w:rsidRDefault="008B17E2" w:rsidP="00E77808">
            <w:pPr>
              <w:jc w:val="center"/>
              <w:rPr>
                <w:rFonts w:ascii="Liberation Serif" w:hAnsi="Liberation Serif"/>
                <w:sz w:val="19"/>
                <w:szCs w:val="19"/>
              </w:rPr>
            </w:pPr>
            <w:r w:rsidRPr="001729E7">
              <w:rPr>
                <w:rFonts w:ascii="Liberation Serif" w:hAnsi="Liberation Serif"/>
                <w:sz w:val="19"/>
                <w:szCs w:val="19"/>
              </w:rPr>
              <w:t>Доля граждан ГО Заречный, которым оказывается социальная поддержка по частичному освобождению от платы за коммунальные услуги, в общем числе граждан, обратившихся и имеющих право на социальную поддержку</w:t>
            </w:r>
          </w:p>
        </w:tc>
        <w:tc>
          <w:tcPr>
            <w:tcW w:w="0" w:type="auto"/>
            <w:vAlign w:val="center"/>
          </w:tcPr>
          <w:p w:rsidR="00DB20C8" w:rsidRPr="001729E7" w:rsidRDefault="00DB20C8" w:rsidP="00DB20C8">
            <w:pPr>
              <w:jc w:val="center"/>
              <w:rPr>
                <w:rFonts w:ascii="Liberation Serif" w:hAnsi="Liberation Serif"/>
                <w:sz w:val="19"/>
                <w:szCs w:val="19"/>
              </w:rPr>
            </w:pPr>
            <w:r w:rsidRPr="001729E7">
              <w:rPr>
                <w:rFonts w:ascii="Liberation Serif" w:hAnsi="Liberation Serif"/>
                <w:sz w:val="19"/>
                <w:szCs w:val="19"/>
              </w:rPr>
              <w:t xml:space="preserve">показатель устанавливается на основании оперативных данных, представляемых отделом субсидий и компенсаций расходов </w:t>
            </w:r>
          </w:p>
          <w:p w:rsidR="00DB20C8" w:rsidRPr="001729E7" w:rsidRDefault="00DB20C8" w:rsidP="00DB20C8">
            <w:pPr>
              <w:jc w:val="center"/>
              <w:rPr>
                <w:rFonts w:ascii="Liberation Serif" w:hAnsi="Liberation Serif"/>
                <w:sz w:val="19"/>
                <w:szCs w:val="19"/>
              </w:rPr>
            </w:pPr>
            <w:r w:rsidRPr="001729E7">
              <w:rPr>
                <w:rFonts w:ascii="Liberation Serif" w:hAnsi="Liberation Serif"/>
                <w:sz w:val="19"/>
                <w:szCs w:val="19"/>
              </w:rPr>
              <w:t>на оплату жкх МКУ ГО Заречный «Административное управление».</w:t>
            </w:r>
          </w:p>
          <w:p w:rsidR="008B17E2" w:rsidRPr="001729E7" w:rsidRDefault="00DB20C8" w:rsidP="00DB20C8">
            <w:pPr>
              <w:jc w:val="center"/>
              <w:rPr>
                <w:rFonts w:ascii="Liberation Serif" w:hAnsi="Liberation Serif"/>
                <w:sz w:val="19"/>
                <w:szCs w:val="19"/>
              </w:rPr>
            </w:pPr>
            <w:r w:rsidRPr="001729E7">
              <w:rPr>
                <w:rFonts w:ascii="Liberation Serif" w:hAnsi="Liberation Serif"/>
                <w:sz w:val="19"/>
                <w:szCs w:val="19"/>
              </w:rPr>
              <w:t>Форма представления отчета - годовая</w:t>
            </w:r>
          </w:p>
        </w:tc>
      </w:tr>
      <w:tr w:rsidR="008B17E2" w:rsidRPr="001729E7" w:rsidTr="001729E7">
        <w:tc>
          <w:tcPr>
            <w:tcW w:w="0" w:type="auto"/>
            <w:vAlign w:val="center"/>
          </w:tcPr>
          <w:p w:rsidR="008B17E2" w:rsidRPr="001729E7" w:rsidRDefault="008B17E2" w:rsidP="00E77808">
            <w:pPr>
              <w:jc w:val="center"/>
              <w:rPr>
                <w:rFonts w:ascii="Liberation Serif" w:hAnsi="Liberation Serif"/>
                <w:sz w:val="19"/>
                <w:szCs w:val="19"/>
              </w:rPr>
            </w:pPr>
            <w:r w:rsidRPr="001729E7">
              <w:rPr>
                <w:rFonts w:ascii="Liberation Serif" w:hAnsi="Liberation Serif"/>
                <w:sz w:val="19"/>
                <w:szCs w:val="19"/>
              </w:rPr>
              <w:t>27</w:t>
            </w:r>
          </w:p>
        </w:tc>
        <w:tc>
          <w:tcPr>
            <w:tcW w:w="0" w:type="auto"/>
            <w:vAlign w:val="center"/>
          </w:tcPr>
          <w:p w:rsidR="008B17E2" w:rsidRPr="001729E7" w:rsidRDefault="008B17E2" w:rsidP="00E77808">
            <w:pPr>
              <w:jc w:val="center"/>
              <w:rPr>
                <w:rFonts w:ascii="Liberation Serif" w:hAnsi="Liberation Serif"/>
                <w:sz w:val="19"/>
                <w:szCs w:val="19"/>
              </w:rPr>
            </w:pPr>
            <w:r w:rsidRPr="001729E7">
              <w:rPr>
                <w:rFonts w:ascii="Liberation Serif" w:hAnsi="Liberation Serif"/>
                <w:sz w:val="19"/>
                <w:szCs w:val="19"/>
              </w:rPr>
              <w:t>4.</w:t>
            </w:r>
          </w:p>
        </w:tc>
        <w:tc>
          <w:tcPr>
            <w:tcW w:w="0" w:type="auto"/>
            <w:gridSpan w:val="2"/>
            <w:vAlign w:val="center"/>
          </w:tcPr>
          <w:p w:rsidR="008B17E2" w:rsidRPr="001729E7" w:rsidRDefault="008B17E2" w:rsidP="00E77808">
            <w:pPr>
              <w:jc w:val="center"/>
              <w:rPr>
                <w:rFonts w:ascii="Liberation Serif" w:hAnsi="Liberation Serif"/>
                <w:sz w:val="19"/>
                <w:szCs w:val="19"/>
              </w:rPr>
            </w:pPr>
            <w:r w:rsidRPr="001729E7">
              <w:rPr>
                <w:rFonts w:ascii="Liberation Serif" w:hAnsi="Liberation Serif"/>
                <w:sz w:val="19"/>
                <w:szCs w:val="19"/>
              </w:rPr>
              <w:t>Подпрограмма Обеспечение реализации муниципальной программы "Обеспечение функционирования жилищно-коммунального хозяйства и повышение энергетической эффективности в городском округе Заречный"</w:t>
            </w:r>
          </w:p>
        </w:tc>
      </w:tr>
      <w:tr w:rsidR="008B17E2" w:rsidRPr="001729E7" w:rsidTr="001729E7">
        <w:tc>
          <w:tcPr>
            <w:tcW w:w="0" w:type="auto"/>
            <w:vAlign w:val="center"/>
          </w:tcPr>
          <w:p w:rsidR="008B17E2" w:rsidRPr="001729E7" w:rsidRDefault="008B17E2" w:rsidP="00E77808">
            <w:pPr>
              <w:jc w:val="center"/>
              <w:rPr>
                <w:rFonts w:ascii="Liberation Serif" w:hAnsi="Liberation Serif"/>
                <w:sz w:val="19"/>
                <w:szCs w:val="19"/>
              </w:rPr>
            </w:pPr>
            <w:r w:rsidRPr="001729E7">
              <w:rPr>
                <w:rFonts w:ascii="Liberation Serif" w:hAnsi="Liberation Serif"/>
                <w:sz w:val="19"/>
                <w:szCs w:val="19"/>
              </w:rPr>
              <w:t>28</w:t>
            </w:r>
          </w:p>
        </w:tc>
        <w:tc>
          <w:tcPr>
            <w:tcW w:w="0" w:type="auto"/>
            <w:vAlign w:val="center"/>
          </w:tcPr>
          <w:p w:rsidR="008B17E2" w:rsidRPr="001729E7" w:rsidRDefault="008B17E2" w:rsidP="00E77808">
            <w:pPr>
              <w:jc w:val="center"/>
              <w:rPr>
                <w:rFonts w:ascii="Liberation Serif" w:hAnsi="Liberation Serif"/>
                <w:sz w:val="19"/>
                <w:szCs w:val="19"/>
              </w:rPr>
            </w:pPr>
            <w:r w:rsidRPr="001729E7">
              <w:rPr>
                <w:rFonts w:ascii="Liberation Serif" w:hAnsi="Liberation Serif"/>
                <w:sz w:val="19"/>
                <w:szCs w:val="19"/>
              </w:rPr>
              <w:t>4.1.</w:t>
            </w:r>
          </w:p>
        </w:tc>
        <w:tc>
          <w:tcPr>
            <w:tcW w:w="0" w:type="auto"/>
            <w:gridSpan w:val="2"/>
            <w:vAlign w:val="center"/>
          </w:tcPr>
          <w:p w:rsidR="008B17E2" w:rsidRPr="001729E7" w:rsidRDefault="008B17E2" w:rsidP="00E77808">
            <w:pPr>
              <w:jc w:val="center"/>
              <w:rPr>
                <w:rFonts w:ascii="Liberation Serif" w:hAnsi="Liberation Serif"/>
                <w:sz w:val="19"/>
                <w:szCs w:val="19"/>
              </w:rPr>
            </w:pPr>
            <w:r w:rsidRPr="001729E7">
              <w:rPr>
                <w:rFonts w:ascii="Liberation Serif" w:hAnsi="Liberation Serif"/>
                <w:sz w:val="19"/>
                <w:szCs w:val="19"/>
              </w:rPr>
              <w:t>Цель Обеспечение условий для реализации мероприятий муниципальной программы</w:t>
            </w:r>
          </w:p>
        </w:tc>
      </w:tr>
      <w:tr w:rsidR="008B17E2" w:rsidRPr="001729E7" w:rsidTr="001729E7">
        <w:tc>
          <w:tcPr>
            <w:tcW w:w="0" w:type="auto"/>
            <w:vAlign w:val="center"/>
          </w:tcPr>
          <w:p w:rsidR="008B17E2" w:rsidRPr="001729E7" w:rsidRDefault="008B17E2" w:rsidP="00E77808">
            <w:pPr>
              <w:jc w:val="center"/>
              <w:rPr>
                <w:rFonts w:ascii="Liberation Serif" w:hAnsi="Liberation Serif"/>
                <w:sz w:val="19"/>
                <w:szCs w:val="19"/>
              </w:rPr>
            </w:pPr>
            <w:r w:rsidRPr="001729E7">
              <w:rPr>
                <w:rFonts w:ascii="Liberation Serif" w:hAnsi="Liberation Serif"/>
                <w:sz w:val="19"/>
                <w:szCs w:val="19"/>
              </w:rPr>
              <w:t>29</w:t>
            </w:r>
          </w:p>
        </w:tc>
        <w:tc>
          <w:tcPr>
            <w:tcW w:w="0" w:type="auto"/>
            <w:vAlign w:val="center"/>
          </w:tcPr>
          <w:p w:rsidR="008B17E2" w:rsidRPr="001729E7" w:rsidRDefault="008B17E2" w:rsidP="00E77808">
            <w:pPr>
              <w:jc w:val="center"/>
              <w:rPr>
                <w:rFonts w:ascii="Liberation Serif" w:hAnsi="Liberation Serif"/>
                <w:sz w:val="19"/>
                <w:szCs w:val="19"/>
              </w:rPr>
            </w:pPr>
            <w:r w:rsidRPr="001729E7">
              <w:rPr>
                <w:rFonts w:ascii="Liberation Serif" w:hAnsi="Liberation Serif"/>
                <w:sz w:val="19"/>
                <w:szCs w:val="19"/>
              </w:rPr>
              <w:t>4.1.1.</w:t>
            </w:r>
          </w:p>
        </w:tc>
        <w:tc>
          <w:tcPr>
            <w:tcW w:w="0" w:type="auto"/>
            <w:gridSpan w:val="2"/>
            <w:vAlign w:val="center"/>
          </w:tcPr>
          <w:p w:rsidR="008B17E2" w:rsidRPr="001729E7" w:rsidRDefault="008B17E2" w:rsidP="00E77808">
            <w:pPr>
              <w:jc w:val="center"/>
              <w:rPr>
                <w:rFonts w:ascii="Liberation Serif" w:hAnsi="Liberation Serif"/>
                <w:sz w:val="19"/>
                <w:szCs w:val="19"/>
              </w:rPr>
            </w:pPr>
            <w:r w:rsidRPr="001729E7">
              <w:rPr>
                <w:rFonts w:ascii="Liberation Serif" w:hAnsi="Liberation Serif"/>
                <w:sz w:val="19"/>
                <w:szCs w:val="19"/>
              </w:rPr>
              <w:t>Задача Обеспечение эффективной деятельности МКУ ГОЗ «ДЕЗ» по реализации муниципальной программы</w:t>
            </w:r>
          </w:p>
        </w:tc>
      </w:tr>
      <w:tr w:rsidR="008B17E2" w:rsidRPr="001729E7" w:rsidTr="001729E7">
        <w:tc>
          <w:tcPr>
            <w:tcW w:w="0" w:type="auto"/>
            <w:vAlign w:val="center"/>
          </w:tcPr>
          <w:p w:rsidR="008B17E2" w:rsidRPr="001729E7" w:rsidRDefault="008B17E2" w:rsidP="00E77808">
            <w:pPr>
              <w:jc w:val="center"/>
              <w:rPr>
                <w:rFonts w:ascii="Liberation Serif" w:hAnsi="Liberation Serif"/>
                <w:sz w:val="19"/>
                <w:szCs w:val="19"/>
              </w:rPr>
            </w:pPr>
            <w:r w:rsidRPr="001729E7">
              <w:rPr>
                <w:rFonts w:ascii="Liberation Serif" w:hAnsi="Liberation Serif"/>
                <w:sz w:val="19"/>
                <w:szCs w:val="19"/>
              </w:rPr>
              <w:t>30</w:t>
            </w:r>
          </w:p>
        </w:tc>
        <w:tc>
          <w:tcPr>
            <w:tcW w:w="0" w:type="auto"/>
            <w:vAlign w:val="center"/>
          </w:tcPr>
          <w:p w:rsidR="008B17E2" w:rsidRPr="001729E7" w:rsidRDefault="008B17E2" w:rsidP="00E77808">
            <w:pPr>
              <w:jc w:val="center"/>
              <w:rPr>
                <w:rFonts w:ascii="Liberation Serif" w:hAnsi="Liberation Serif"/>
                <w:sz w:val="19"/>
                <w:szCs w:val="19"/>
              </w:rPr>
            </w:pPr>
            <w:r w:rsidRPr="001729E7">
              <w:rPr>
                <w:rFonts w:ascii="Liberation Serif" w:hAnsi="Liberation Serif"/>
                <w:sz w:val="19"/>
                <w:szCs w:val="19"/>
              </w:rPr>
              <w:t>4.1.1.1.</w:t>
            </w:r>
          </w:p>
        </w:tc>
        <w:tc>
          <w:tcPr>
            <w:tcW w:w="0" w:type="auto"/>
            <w:vAlign w:val="center"/>
          </w:tcPr>
          <w:p w:rsidR="008B17E2" w:rsidRPr="001729E7" w:rsidRDefault="008B17E2" w:rsidP="00E77808">
            <w:pPr>
              <w:jc w:val="center"/>
              <w:rPr>
                <w:rFonts w:ascii="Liberation Serif" w:hAnsi="Liberation Serif"/>
                <w:sz w:val="19"/>
                <w:szCs w:val="19"/>
              </w:rPr>
            </w:pPr>
            <w:r w:rsidRPr="001729E7">
              <w:rPr>
                <w:rFonts w:ascii="Liberation Serif" w:hAnsi="Liberation Serif"/>
                <w:sz w:val="19"/>
                <w:szCs w:val="19"/>
              </w:rPr>
              <w:t>Уровень выполнения значений целевых показателей муниципальной программы</w:t>
            </w:r>
          </w:p>
        </w:tc>
        <w:tc>
          <w:tcPr>
            <w:tcW w:w="0" w:type="auto"/>
            <w:vAlign w:val="center"/>
          </w:tcPr>
          <w:p w:rsidR="003E2BED" w:rsidRPr="001729E7" w:rsidRDefault="003E2BED" w:rsidP="003E2BED">
            <w:pPr>
              <w:jc w:val="center"/>
              <w:rPr>
                <w:rFonts w:ascii="Liberation Serif" w:hAnsi="Liberation Serif"/>
                <w:sz w:val="19"/>
                <w:szCs w:val="19"/>
              </w:rPr>
            </w:pPr>
            <w:r w:rsidRPr="001729E7">
              <w:rPr>
                <w:rFonts w:ascii="Liberation Serif" w:hAnsi="Liberation Serif"/>
                <w:sz w:val="19"/>
                <w:szCs w:val="19"/>
              </w:rPr>
              <w:t>показатель рассчитывается на основании отчетных данных по показателям муниципальной программы по итогам года.</w:t>
            </w:r>
          </w:p>
          <w:p w:rsidR="008B17E2" w:rsidRPr="001729E7" w:rsidRDefault="003E2BED" w:rsidP="003E2BED">
            <w:pPr>
              <w:jc w:val="center"/>
              <w:rPr>
                <w:rFonts w:ascii="Liberation Serif" w:hAnsi="Liberation Serif"/>
                <w:sz w:val="19"/>
                <w:szCs w:val="19"/>
              </w:rPr>
            </w:pPr>
            <w:r w:rsidRPr="001729E7">
              <w:rPr>
                <w:rFonts w:ascii="Liberation Serif" w:hAnsi="Liberation Serif"/>
                <w:sz w:val="19"/>
                <w:szCs w:val="19"/>
              </w:rPr>
              <w:t>Показатель рассчитывается как среднее арифметическое значение суммы показателей по столбцу "процент выполнения от значения отчетного периода" формы 1 отчета о реализации муниципальной программы, утвержденной постановлением администрации городского округа Заречный от 23.06.2014 № 798-П «Об утверждении Порядка формирования и реализации муниципальных программ городского округа Заречный»</w:t>
            </w:r>
          </w:p>
        </w:tc>
      </w:tr>
    </w:tbl>
    <w:p w:rsidR="00D34210" w:rsidRPr="00D34210" w:rsidRDefault="00D34210" w:rsidP="00D34210">
      <w:pPr>
        <w:spacing w:after="0" w:line="240" w:lineRule="auto"/>
        <w:jc w:val="both"/>
        <w:rPr>
          <w:rFonts w:ascii="Liberation Serif" w:hAnsi="Liberation Serif"/>
          <w:sz w:val="28"/>
          <w:szCs w:val="26"/>
        </w:rPr>
      </w:pPr>
    </w:p>
    <w:sectPr w:rsidR="00D34210" w:rsidRPr="00D34210" w:rsidSect="003E2BED">
      <w:pgSz w:w="16838" w:h="11906" w:orient="landscape"/>
      <w:pgMar w:top="1134" w:right="567"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0B5C" w:rsidRDefault="00880B5C" w:rsidP="002A0391">
      <w:pPr>
        <w:spacing w:after="0" w:line="240" w:lineRule="auto"/>
      </w:pPr>
      <w:r>
        <w:separator/>
      </w:r>
    </w:p>
  </w:endnote>
  <w:endnote w:type="continuationSeparator" w:id="0">
    <w:p w:rsidR="00880B5C" w:rsidRDefault="00880B5C" w:rsidP="002A0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00"/>
    <w:family w:val="roman"/>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ordiaUPC">
    <w:panose1 w:val="020B0304020202020204"/>
    <w:charset w:val="00"/>
    <w:family w:val="swiss"/>
    <w:pitch w:val="variable"/>
    <w:sig w:usb0="81000003" w:usb1="00000000" w:usb2="00000000" w:usb3="00000000" w:csb0="00010001" w:csb1="00000000"/>
  </w:font>
  <w:font w:name="Liberation Serif">
    <w:panose1 w:val="02020603050405020304"/>
    <w:charset w:val="CC"/>
    <w:family w:val="roman"/>
    <w:pitch w:val="variable"/>
    <w:sig w:usb0="A00002AF" w:usb1="500078FB"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0B5C" w:rsidRDefault="00880B5C" w:rsidP="002A0391">
      <w:pPr>
        <w:spacing w:after="0" w:line="240" w:lineRule="auto"/>
      </w:pPr>
      <w:r>
        <w:separator/>
      </w:r>
    </w:p>
  </w:footnote>
  <w:footnote w:type="continuationSeparator" w:id="0">
    <w:p w:rsidR="00880B5C" w:rsidRDefault="00880B5C" w:rsidP="002A03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7387567"/>
      <w:docPartObj>
        <w:docPartGallery w:val="Page Numbers (Top of Page)"/>
        <w:docPartUnique/>
      </w:docPartObj>
    </w:sdtPr>
    <w:sdtEndPr>
      <w:rPr>
        <w:rFonts w:ascii="Liberation Serif" w:hAnsi="Liberation Serif"/>
        <w:sz w:val="24"/>
      </w:rPr>
    </w:sdtEndPr>
    <w:sdtContent>
      <w:p w:rsidR="00D154D3" w:rsidRPr="008545FF" w:rsidRDefault="00D154D3">
        <w:pPr>
          <w:pStyle w:val="a7"/>
          <w:jc w:val="center"/>
          <w:rPr>
            <w:rFonts w:ascii="Liberation Serif" w:hAnsi="Liberation Serif"/>
            <w:sz w:val="24"/>
          </w:rPr>
        </w:pPr>
        <w:r w:rsidRPr="008545FF">
          <w:rPr>
            <w:rFonts w:ascii="Liberation Serif" w:hAnsi="Liberation Serif"/>
            <w:noProof/>
            <w:sz w:val="24"/>
          </w:rPr>
          <w:fldChar w:fldCharType="begin"/>
        </w:r>
        <w:r w:rsidRPr="008545FF">
          <w:rPr>
            <w:rFonts w:ascii="Liberation Serif" w:hAnsi="Liberation Serif"/>
            <w:noProof/>
            <w:sz w:val="24"/>
          </w:rPr>
          <w:instrText>PAGE   \* MERGEFORMAT</w:instrText>
        </w:r>
        <w:r w:rsidRPr="008545FF">
          <w:rPr>
            <w:rFonts w:ascii="Liberation Serif" w:hAnsi="Liberation Serif"/>
            <w:noProof/>
            <w:sz w:val="24"/>
          </w:rPr>
          <w:fldChar w:fldCharType="separate"/>
        </w:r>
        <w:r w:rsidR="003B4EB9">
          <w:rPr>
            <w:rFonts w:ascii="Liberation Serif" w:hAnsi="Liberation Serif"/>
            <w:noProof/>
            <w:sz w:val="24"/>
          </w:rPr>
          <w:t>39</w:t>
        </w:r>
        <w:r w:rsidRPr="008545FF">
          <w:rPr>
            <w:rFonts w:ascii="Liberation Serif" w:hAnsi="Liberation Serif"/>
            <w:noProof/>
            <w:sz w:val="24"/>
          </w:rPr>
          <w:fldChar w:fldCharType="end"/>
        </w:r>
      </w:p>
    </w:sdtContent>
  </w:sdt>
  <w:p w:rsidR="00D154D3" w:rsidRPr="008545FF" w:rsidRDefault="00D154D3">
    <w:pPr>
      <w:pStyle w:val="a7"/>
      <w:rPr>
        <w:rFonts w:ascii="Liberation Serif" w:hAnsi="Liberation Serif"/>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208D6"/>
    <w:multiLevelType w:val="hybridMultilevel"/>
    <w:tmpl w:val="34D07A12"/>
    <w:lvl w:ilvl="0" w:tplc="CD026B28">
      <w:start w:val="1"/>
      <w:numFmt w:val="decimal"/>
      <w:lvlText w:val="%1."/>
      <w:lvlJc w:val="left"/>
      <w:pPr>
        <w:ind w:left="1281" w:hanging="85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15:restartNumberingAfterBreak="0">
    <w:nsid w:val="01A00C61"/>
    <w:multiLevelType w:val="hybridMultilevel"/>
    <w:tmpl w:val="0DA2636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C9606E"/>
    <w:multiLevelType w:val="hybridMultilevel"/>
    <w:tmpl w:val="ED1CF922"/>
    <w:lvl w:ilvl="0" w:tplc="152A6818">
      <w:start w:val="1"/>
      <w:numFmt w:val="decimal"/>
      <w:lvlText w:val="%1."/>
      <w:lvlJc w:val="left"/>
      <w:pPr>
        <w:ind w:left="1140" w:hanging="7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A6C7F58"/>
    <w:multiLevelType w:val="hybridMultilevel"/>
    <w:tmpl w:val="1902BA2C"/>
    <w:lvl w:ilvl="0" w:tplc="F1447EB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15:restartNumberingAfterBreak="0">
    <w:nsid w:val="0E7C6D0E"/>
    <w:multiLevelType w:val="hybridMultilevel"/>
    <w:tmpl w:val="1382D224"/>
    <w:lvl w:ilvl="0" w:tplc="0419000F">
      <w:start w:val="1"/>
      <w:numFmt w:val="decimal"/>
      <w:lvlText w:val="%1."/>
      <w:lvlJc w:val="left"/>
      <w:pPr>
        <w:ind w:left="720" w:hanging="360"/>
      </w:pPr>
      <w:rPr>
        <w:rFonts w:hint="default"/>
      </w:rPr>
    </w:lvl>
    <w:lvl w:ilvl="1" w:tplc="39CC9798">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EC53B9A"/>
    <w:multiLevelType w:val="hybridMultilevel"/>
    <w:tmpl w:val="B4B6218A"/>
    <w:lvl w:ilvl="0" w:tplc="EBF25290">
      <w:start w:val="1"/>
      <w:numFmt w:val="decimal"/>
      <w:lvlText w:val="%1."/>
      <w:lvlJc w:val="left"/>
      <w:pPr>
        <w:ind w:left="1176" w:hanging="75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15:restartNumberingAfterBreak="0">
    <w:nsid w:val="137B186E"/>
    <w:multiLevelType w:val="hybridMultilevel"/>
    <w:tmpl w:val="83389D66"/>
    <w:lvl w:ilvl="0" w:tplc="622EE974">
      <w:start w:val="1"/>
      <w:numFmt w:val="decimal"/>
      <w:lvlText w:val="%1."/>
      <w:lvlJc w:val="left"/>
      <w:pPr>
        <w:tabs>
          <w:tab w:val="num" w:pos="927"/>
        </w:tabs>
        <w:ind w:left="927" w:hanging="36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7" w15:restartNumberingAfterBreak="0">
    <w:nsid w:val="15E81238"/>
    <w:multiLevelType w:val="hybridMultilevel"/>
    <w:tmpl w:val="2B9090F6"/>
    <w:lvl w:ilvl="0" w:tplc="C106783C">
      <w:start w:val="1"/>
      <w:numFmt w:val="decimal"/>
      <w:lvlText w:val="%1."/>
      <w:lvlJc w:val="left"/>
      <w:pPr>
        <w:ind w:left="1446" w:hanging="102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8" w15:restartNumberingAfterBreak="0">
    <w:nsid w:val="206035F3"/>
    <w:multiLevelType w:val="multilevel"/>
    <w:tmpl w:val="62086546"/>
    <w:lvl w:ilvl="0">
      <w:start w:val="1"/>
      <w:numFmt w:val="decimal"/>
      <w:lvlText w:val="%1."/>
      <w:lvlJc w:val="left"/>
      <w:pPr>
        <w:ind w:left="1500" w:hanging="1020"/>
      </w:pPr>
      <w:rPr>
        <w:rFonts w:hint="default"/>
      </w:rPr>
    </w:lvl>
    <w:lvl w:ilvl="1">
      <w:start w:val="1"/>
      <w:numFmt w:val="decimal"/>
      <w:isLgl/>
      <w:lvlText w:val="%1.%2."/>
      <w:lvlJc w:val="left"/>
      <w:pPr>
        <w:ind w:left="1650" w:hanging="1170"/>
      </w:pPr>
      <w:rPr>
        <w:rFonts w:hint="default"/>
      </w:rPr>
    </w:lvl>
    <w:lvl w:ilvl="2">
      <w:start w:val="1"/>
      <w:numFmt w:val="decimal"/>
      <w:isLgl/>
      <w:lvlText w:val="%1.%2.%3."/>
      <w:lvlJc w:val="left"/>
      <w:pPr>
        <w:ind w:left="1650" w:hanging="1170"/>
      </w:pPr>
      <w:rPr>
        <w:rFonts w:hint="default"/>
      </w:rPr>
    </w:lvl>
    <w:lvl w:ilvl="3">
      <w:start w:val="1"/>
      <w:numFmt w:val="decimal"/>
      <w:isLgl/>
      <w:lvlText w:val="%1.%2.%3.%4."/>
      <w:lvlJc w:val="left"/>
      <w:pPr>
        <w:ind w:left="1650" w:hanging="1170"/>
      </w:pPr>
      <w:rPr>
        <w:rFonts w:hint="default"/>
      </w:rPr>
    </w:lvl>
    <w:lvl w:ilvl="4">
      <w:start w:val="1"/>
      <w:numFmt w:val="decimal"/>
      <w:isLgl/>
      <w:lvlText w:val="%1.%2.%3.%4.%5."/>
      <w:lvlJc w:val="left"/>
      <w:pPr>
        <w:ind w:left="1650" w:hanging="1170"/>
      </w:pPr>
      <w:rPr>
        <w:rFonts w:hint="default"/>
      </w:rPr>
    </w:lvl>
    <w:lvl w:ilvl="5">
      <w:start w:val="1"/>
      <w:numFmt w:val="decimal"/>
      <w:isLgl/>
      <w:lvlText w:val="%1.%2.%3.%4.%5.%6."/>
      <w:lvlJc w:val="left"/>
      <w:pPr>
        <w:ind w:left="1920" w:hanging="1440"/>
      </w:pPr>
      <w:rPr>
        <w:rFonts w:hint="default"/>
      </w:rPr>
    </w:lvl>
    <w:lvl w:ilvl="6">
      <w:start w:val="1"/>
      <w:numFmt w:val="decimal"/>
      <w:isLgl/>
      <w:lvlText w:val="%1.%2.%3.%4.%5.%6.%7."/>
      <w:lvlJc w:val="left"/>
      <w:pPr>
        <w:ind w:left="2280" w:hanging="1800"/>
      </w:pPr>
      <w:rPr>
        <w:rFonts w:hint="default"/>
      </w:rPr>
    </w:lvl>
    <w:lvl w:ilvl="7">
      <w:start w:val="1"/>
      <w:numFmt w:val="decimal"/>
      <w:isLgl/>
      <w:lvlText w:val="%1.%2.%3.%4.%5.%6.%7.%8."/>
      <w:lvlJc w:val="left"/>
      <w:pPr>
        <w:ind w:left="2280" w:hanging="1800"/>
      </w:pPr>
      <w:rPr>
        <w:rFonts w:hint="default"/>
      </w:rPr>
    </w:lvl>
    <w:lvl w:ilvl="8">
      <w:start w:val="1"/>
      <w:numFmt w:val="decimal"/>
      <w:isLgl/>
      <w:lvlText w:val="%1.%2.%3.%4.%5.%6.%7.%8.%9."/>
      <w:lvlJc w:val="left"/>
      <w:pPr>
        <w:ind w:left="2640" w:hanging="2160"/>
      </w:pPr>
      <w:rPr>
        <w:rFonts w:hint="default"/>
      </w:rPr>
    </w:lvl>
  </w:abstractNum>
  <w:abstractNum w:abstractNumId="9" w15:restartNumberingAfterBreak="0">
    <w:nsid w:val="218E7721"/>
    <w:multiLevelType w:val="hybridMultilevel"/>
    <w:tmpl w:val="7F5C50A8"/>
    <w:lvl w:ilvl="0" w:tplc="9362C08A">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262640F9"/>
    <w:multiLevelType w:val="hybridMultilevel"/>
    <w:tmpl w:val="796A5618"/>
    <w:lvl w:ilvl="0" w:tplc="678E2514">
      <w:start w:val="1"/>
      <w:numFmt w:val="decimal"/>
      <w:lvlText w:val="%1."/>
      <w:lvlJc w:val="left"/>
      <w:pPr>
        <w:ind w:left="1849" w:hanging="114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26D32CBF"/>
    <w:multiLevelType w:val="hybridMultilevel"/>
    <w:tmpl w:val="ABF6855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0514F60"/>
    <w:multiLevelType w:val="hybridMultilevel"/>
    <w:tmpl w:val="BB86A4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0FC7C72"/>
    <w:multiLevelType w:val="hybridMultilevel"/>
    <w:tmpl w:val="E0B899F0"/>
    <w:lvl w:ilvl="0" w:tplc="3096720A">
      <w:start w:val="1"/>
      <w:numFmt w:val="decimal"/>
      <w:lvlText w:val="%1."/>
      <w:lvlJc w:val="left"/>
      <w:pPr>
        <w:ind w:left="1602" w:hanging="1035"/>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31C802F1"/>
    <w:multiLevelType w:val="hybridMultilevel"/>
    <w:tmpl w:val="A50414A0"/>
    <w:lvl w:ilvl="0" w:tplc="C614A676">
      <w:start w:val="1"/>
      <w:numFmt w:val="decimal"/>
      <w:lvlText w:val="%1."/>
      <w:lvlJc w:val="left"/>
      <w:pPr>
        <w:ind w:left="1452" w:hanging="88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34641AC2"/>
    <w:multiLevelType w:val="hybridMultilevel"/>
    <w:tmpl w:val="4EEE702E"/>
    <w:lvl w:ilvl="0" w:tplc="547EC6F2">
      <w:start w:val="1"/>
      <w:numFmt w:val="decimal"/>
      <w:lvlText w:val="%1."/>
      <w:lvlJc w:val="left"/>
      <w:pPr>
        <w:ind w:left="720" w:hanging="360"/>
      </w:pPr>
      <w:rPr>
        <w:rFonts w:ascii="Times New Roman" w:eastAsia="Times New Roman" w:hAnsi="Times New Roman" w:cs="Times New Roman"/>
      </w:rPr>
    </w:lvl>
    <w:lvl w:ilvl="1" w:tplc="0419000F">
      <w:start w:val="1"/>
      <w:numFmt w:val="decimal"/>
      <w:lvlText w:val="%2."/>
      <w:lvlJc w:val="left"/>
      <w:pPr>
        <w:tabs>
          <w:tab w:val="num" w:pos="1440"/>
        </w:tabs>
        <w:ind w:left="1440" w:hanging="360"/>
      </w:p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74D5471"/>
    <w:multiLevelType w:val="hybridMultilevel"/>
    <w:tmpl w:val="24A09660"/>
    <w:lvl w:ilvl="0" w:tplc="14B4B69C">
      <w:start w:val="1"/>
      <w:numFmt w:val="decimal"/>
      <w:lvlText w:val="%1."/>
      <w:lvlJc w:val="left"/>
      <w:pPr>
        <w:ind w:left="1514" w:hanging="975"/>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7" w15:restartNumberingAfterBreak="0">
    <w:nsid w:val="393577B2"/>
    <w:multiLevelType w:val="multilevel"/>
    <w:tmpl w:val="D0A607C8"/>
    <w:lvl w:ilvl="0">
      <w:start w:val="1"/>
      <w:numFmt w:val="decimal"/>
      <w:lvlText w:val="%1."/>
      <w:lvlJc w:val="left"/>
      <w:pPr>
        <w:ind w:left="1632" w:hanging="1065"/>
      </w:pPr>
      <w:rPr>
        <w:rFonts w:hint="default"/>
      </w:rPr>
    </w:lvl>
    <w:lvl w:ilvl="1">
      <w:start w:val="1"/>
      <w:numFmt w:val="decimal"/>
      <w:lvlText w:val="1.%2."/>
      <w:lvlJc w:val="left"/>
      <w:pPr>
        <w:ind w:left="1692" w:hanging="1125"/>
      </w:pPr>
      <w:rPr>
        <w:rFonts w:hint="default"/>
      </w:rPr>
    </w:lvl>
    <w:lvl w:ilvl="2">
      <w:start w:val="1"/>
      <w:numFmt w:val="decimal"/>
      <w:isLgl/>
      <w:lvlText w:val="%1.%2.%3"/>
      <w:lvlJc w:val="left"/>
      <w:pPr>
        <w:ind w:left="1692" w:hanging="1125"/>
      </w:pPr>
      <w:rPr>
        <w:rFonts w:hint="default"/>
      </w:rPr>
    </w:lvl>
    <w:lvl w:ilvl="3">
      <w:start w:val="1"/>
      <w:numFmt w:val="decimal"/>
      <w:isLgl/>
      <w:lvlText w:val="%1.%2.%3.%4"/>
      <w:lvlJc w:val="left"/>
      <w:pPr>
        <w:ind w:left="1692" w:hanging="1125"/>
      </w:pPr>
      <w:rPr>
        <w:rFonts w:hint="default"/>
      </w:rPr>
    </w:lvl>
    <w:lvl w:ilvl="4">
      <w:start w:val="1"/>
      <w:numFmt w:val="decimal"/>
      <w:isLgl/>
      <w:lvlText w:val="%1.%2.%3.%4.%5"/>
      <w:lvlJc w:val="left"/>
      <w:pPr>
        <w:ind w:left="1692" w:hanging="1125"/>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8" w15:restartNumberingAfterBreak="0">
    <w:nsid w:val="43056A63"/>
    <w:multiLevelType w:val="hybridMultilevel"/>
    <w:tmpl w:val="5A2257A0"/>
    <w:lvl w:ilvl="0" w:tplc="E034CC4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44A233A7"/>
    <w:multiLevelType w:val="hybridMultilevel"/>
    <w:tmpl w:val="F5126922"/>
    <w:lvl w:ilvl="0" w:tplc="DEF60098">
      <w:start w:val="1"/>
      <w:numFmt w:val="decimal"/>
      <w:lvlText w:val="%1)"/>
      <w:lvlJc w:val="left"/>
      <w:pPr>
        <w:ind w:left="1215" w:hanging="360"/>
      </w:pPr>
    </w:lvl>
    <w:lvl w:ilvl="1" w:tplc="04190019">
      <w:start w:val="1"/>
      <w:numFmt w:val="lowerLetter"/>
      <w:lvlText w:val="%2."/>
      <w:lvlJc w:val="left"/>
      <w:pPr>
        <w:ind w:left="1935" w:hanging="360"/>
      </w:pPr>
      <w:rPr>
        <w:rFonts w:cs="Times New Roman"/>
      </w:rPr>
    </w:lvl>
    <w:lvl w:ilvl="2" w:tplc="0419001B">
      <w:start w:val="1"/>
      <w:numFmt w:val="lowerRoman"/>
      <w:lvlText w:val="%3."/>
      <w:lvlJc w:val="right"/>
      <w:pPr>
        <w:ind w:left="2655" w:hanging="180"/>
      </w:pPr>
      <w:rPr>
        <w:rFonts w:cs="Times New Roman"/>
      </w:rPr>
    </w:lvl>
    <w:lvl w:ilvl="3" w:tplc="0419000F">
      <w:start w:val="1"/>
      <w:numFmt w:val="decimal"/>
      <w:lvlText w:val="%4."/>
      <w:lvlJc w:val="left"/>
      <w:pPr>
        <w:ind w:left="3375" w:hanging="360"/>
      </w:pPr>
      <w:rPr>
        <w:rFonts w:cs="Times New Roman"/>
      </w:rPr>
    </w:lvl>
    <w:lvl w:ilvl="4" w:tplc="04190019">
      <w:start w:val="1"/>
      <w:numFmt w:val="lowerLetter"/>
      <w:lvlText w:val="%5."/>
      <w:lvlJc w:val="left"/>
      <w:pPr>
        <w:ind w:left="4095" w:hanging="360"/>
      </w:pPr>
      <w:rPr>
        <w:rFonts w:cs="Times New Roman"/>
      </w:rPr>
    </w:lvl>
    <w:lvl w:ilvl="5" w:tplc="0419001B">
      <w:start w:val="1"/>
      <w:numFmt w:val="lowerRoman"/>
      <w:lvlText w:val="%6."/>
      <w:lvlJc w:val="right"/>
      <w:pPr>
        <w:ind w:left="4815" w:hanging="180"/>
      </w:pPr>
      <w:rPr>
        <w:rFonts w:cs="Times New Roman"/>
      </w:rPr>
    </w:lvl>
    <w:lvl w:ilvl="6" w:tplc="0419000F">
      <w:start w:val="1"/>
      <w:numFmt w:val="decimal"/>
      <w:lvlText w:val="%7."/>
      <w:lvlJc w:val="left"/>
      <w:pPr>
        <w:ind w:left="5535" w:hanging="360"/>
      </w:pPr>
      <w:rPr>
        <w:rFonts w:cs="Times New Roman"/>
      </w:rPr>
    </w:lvl>
    <w:lvl w:ilvl="7" w:tplc="04190019">
      <w:start w:val="1"/>
      <w:numFmt w:val="lowerLetter"/>
      <w:lvlText w:val="%8."/>
      <w:lvlJc w:val="left"/>
      <w:pPr>
        <w:ind w:left="6255" w:hanging="360"/>
      </w:pPr>
      <w:rPr>
        <w:rFonts w:cs="Times New Roman"/>
      </w:rPr>
    </w:lvl>
    <w:lvl w:ilvl="8" w:tplc="0419001B">
      <w:start w:val="1"/>
      <w:numFmt w:val="lowerRoman"/>
      <w:lvlText w:val="%9."/>
      <w:lvlJc w:val="right"/>
      <w:pPr>
        <w:ind w:left="6975" w:hanging="180"/>
      </w:pPr>
      <w:rPr>
        <w:rFonts w:cs="Times New Roman"/>
      </w:rPr>
    </w:lvl>
  </w:abstractNum>
  <w:abstractNum w:abstractNumId="20" w15:restartNumberingAfterBreak="0">
    <w:nsid w:val="48442564"/>
    <w:multiLevelType w:val="multilevel"/>
    <w:tmpl w:val="62086546"/>
    <w:lvl w:ilvl="0">
      <w:start w:val="1"/>
      <w:numFmt w:val="decimal"/>
      <w:lvlText w:val="%1."/>
      <w:lvlJc w:val="left"/>
      <w:pPr>
        <w:ind w:left="1500" w:hanging="1020"/>
      </w:pPr>
      <w:rPr>
        <w:rFonts w:hint="default"/>
      </w:rPr>
    </w:lvl>
    <w:lvl w:ilvl="1">
      <w:start w:val="1"/>
      <w:numFmt w:val="decimal"/>
      <w:isLgl/>
      <w:lvlText w:val="%1.%2."/>
      <w:lvlJc w:val="left"/>
      <w:pPr>
        <w:ind w:left="1650" w:hanging="1170"/>
      </w:pPr>
      <w:rPr>
        <w:rFonts w:hint="default"/>
      </w:rPr>
    </w:lvl>
    <w:lvl w:ilvl="2">
      <w:start w:val="1"/>
      <w:numFmt w:val="decimal"/>
      <w:isLgl/>
      <w:lvlText w:val="%1.%2.%3."/>
      <w:lvlJc w:val="left"/>
      <w:pPr>
        <w:ind w:left="1650" w:hanging="1170"/>
      </w:pPr>
      <w:rPr>
        <w:rFonts w:hint="default"/>
      </w:rPr>
    </w:lvl>
    <w:lvl w:ilvl="3">
      <w:start w:val="1"/>
      <w:numFmt w:val="decimal"/>
      <w:isLgl/>
      <w:lvlText w:val="%1.%2.%3.%4."/>
      <w:lvlJc w:val="left"/>
      <w:pPr>
        <w:ind w:left="1650" w:hanging="1170"/>
      </w:pPr>
      <w:rPr>
        <w:rFonts w:hint="default"/>
      </w:rPr>
    </w:lvl>
    <w:lvl w:ilvl="4">
      <w:start w:val="1"/>
      <w:numFmt w:val="decimal"/>
      <w:isLgl/>
      <w:lvlText w:val="%1.%2.%3.%4.%5."/>
      <w:lvlJc w:val="left"/>
      <w:pPr>
        <w:ind w:left="1650" w:hanging="1170"/>
      </w:pPr>
      <w:rPr>
        <w:rFonts w:hint="default"/>
      </w:rPr>
    </w:lvl>
    <w:lvl w:ilvl="5">
      <w:start w:val="1"/>
      <w:numFmt w:val="decimal"/>
      <w:isLgl/>
      <w:lvlText w:val="%1.%2.%3.%4.%5.%6."/>
      <w:lvlJc w:val="left"/>
      <w:pPr>
        <w:ind w:left="1920" w:hanging="1440"/>
      </w:pPr>
      <w:rPr>
        <w:rFonts w:hint="default"/>
      </w:rPr>
    </w:lvl>
    <w:lvl w:ilvl="6">
      <w:start w:val="1"/>
      <w:numFmt w:val="decimal"/>
      <w:isLgl/>
      <w:lvlText w:val="%1.%2.%3.%4.%5.%6.%7."/>
      <w:lvlJc w:val="left"/>
      <w:pPr>
        <w:ind w:left="2280" w:hanging="1800"/>
      </w:pPr>
      <w:rPr>
        <w:rFonts w:hint="default"/>
      </w:rPr>
    </w:lvl>
    <w:lvl w:ilvl="7">
      <w:start w:val="1"/>
      <w:numFmt w:val="decimal"/>
      <w:isLgl/>
      <w:lvlText w:val="%1.%2.%3.%4.%5.%6.%7.%8."/>
      <w:lvlJc w:val="left"/>
      <w:pPr>
        <w:ind w:left="2280" w:hanging="1800"/>
      </w:pPr>
      <w:rPr>
        <w:rFonts w:hint="default"/>
      </w:rPr>
    </w:lvl>
    <w:lvl w:ilvl="8">
      <w:start w:val="1"/>
      <w:numFmt w:val="decimal"/>
      <w:isLgl/>
      <w:lvlText w:val="%1.%2.%3.%4.%5.%6.%7.%8.%9."/>
      <w:lvlJc w:val="left"/>
      <w:pPr>
        <w:ind w:left="2640" w:hanging="2160"/>
      </w:pPr>
      <w:rPr>
        <w:rFonts w:hint="default"/>
      </w:rPr>
    </w:lvl>
  </w:abstractNum>
  <w:abstractNum w:abstractNumId="21" w15:restartNumberingAfterBreak="0">
    <w:nsid w:val="4C1F04F3"/>
    <w:multiLevelType w:val="hybridMultilevel"/>
    <w:tmpl w:val="E0142418"/>
    <w:lvl w:ilvl="0" w:tplc="B44EB590">
      <w:start w:val="1"/>
      <w:numFmt w:val="decimal"/>
      <w:lvlText w:val="%1."/>
      <w:lvlJc w:val="left"/>
      <w:pPr>
        <w:ind w:left="1938" w:hanging="123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15:restartNumberingAfterBreak="0">
    <w:nsid w:val="4F4C4BC7"/>
    <w:multiLevelType w:val="multilevel"/>
    <w:tmpl w:val="A572A644"/>
    <w:lvl w:ilvl="0">
      <w:start w:val="1"/>
      <w:numFmt w:val="decimal"/>
      <w:lvlText w:val="%1."/>
      <w:lvlJc w:val="left"/>
      <w:pPr>
        <w:ind w:left="1035" w:hanging="675"/>
      </w:pPr>
      <w:rPr>
        <w:rFonts w:hint="default"/>
      </w:rPr>
    </w:lvl>
    <w:lvl w:ilvl="1">
      <w:start w:val="1"/>
      <w:numFmt w:val="decimal"/>
      <w:isLgl/>
      <w:lvlText w:val="%1.%2."/>
      <w:lvlJc w:val="left"/>
      <w:pPr>
        <w:ind w:left="1080" w:hanging="72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440" w:hanging="108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800" w:hanging="1440"/>
      </w:pPr>
      <w:rPr>
        <w:rFonts w:hint="default"/>
        <w:color w:val="000000"/>
      </w:rPr>
    </w:lvl>
    <w:lvl w:ilvl="6">
      <w:start w:val="1"/>
      <w:numFmt w:val="decimal"/>
      <w:isLgl/>
      <w:lvlText w:val="%1.%2.%3.%4.%5.%6.%7."/>
      <w:lvlJc w:val="left"/>
      <w:pPr>
        <w:ind w:left="2160" w:hanging="1800"/>
      </w:pPr>
      <w:rPr>
        <w:rFonts w:hint="default"/>
        <w:color w:val="000000"/>
      </w:rPr>
    </w:lvl>
    <w:lvl w:ilvl="7">
      <w:start w:val="1"/>
      <w:numFmt w:val="decimal"/>
      <w:isLgl/>
      <w:lvlText w:val="%1.%2.%3.%4.%5.%6.%7.%8."/>
      <w:lvlJc w:val="left"/>
      <w:pPr>
        <w:ind w:left="2160" w:hanging="1800"/>
      </w:pPr>
      <w:rPr>
        <w:rFonts w:hint="default"/>
        <w:color w:val="000000"/>
      </w:rPr>
    </w:lvl>
    <w:lvl w:ilvl="8">
      <w:start w:val="1"/>
      <w:numFmt w:val="decimal"/>
      <w:isLgl/>
      <w:lvlText w:val="%1.%2.%3.%4.%5.%6.%7.%8.%9."/>
      <w:lvlJc w:val="left"/>
      <w:pPr>
        <w:ind w:left="2520" w:hanging="2160"/>
      </w:pPr>
      <w:rPr>
        <w:rFonts w:hint="default"/>
        <w:color w:val="000000"/>
      </w:rPr>
    </w:lvl>
  </w:abstractNum>
  <w:abstractNum w:abstractNumId="23" w15:restartNumberingAfterBreak="0">
    <w:nsid w:val="52100361"/>
    <w:multiLevelType w:val="hybridMultilevel"/>
    <w:tmpl w:val="A3BAA4A8"/>
    <w:lvl w:ilvl="0" w:tplc="3446CC74">
      <w:start w:val="1"/>
      <w:numFmt w:val="decimal"/>
      <w:lvlText w:val="%1)"/>
      <w:lvlJc w:val="left"/>
      <w:pPr>
        <w:tabs>
          <w:tab w:val="num" w:pos="2640"/>
        </w:tabs>
        <w:ind w:left="2640" w:hanging="10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226378D"/>
    <w:multiLevelType w:val="multilevel"/>
    <w:tmpl w:val="DAFC7494"/>
    <w:lvl w:ilvl="0">
      <w:start w:val="1"/>
      <w:numFmt w:val="decimal"/>
      <w:lvlText w:val="%1."/>
      <w:lvlJc w:val="left"/>
      <w:pPr>
        <w:ind w:left="1500" w:hanging="780"/>
      </w:pPr>
      <w:rPr>
        <w:rFonts w:hint="default"/>
      </w:rPr>
    </w:lvl>
    <w:lvl w:ilvl="1">
      <w:start w:val="3"/>
      <w:numFmt w:val="decimal"/>
      <w:isLgl/>
      <w:lvlText w:val="%1.%2"/>
      <w:lvlJc w:val="left"/>
      <w:pPr>
        <w:ind w:left="1500" w:hanging="780"/>
      </w:pPr>
      <w:rPr>
        <w:rFonts w:hint="default"/>
        <w:b w:val="0"/>
      </w:rPr>
    </w:lvl>
    <w:lvl w:ilvl="2">
      <w:start w:val="1"/>
      <w:numFmt w:val="decimal"/>
      <w:isLgl/>
      <w:lvlText w:val="%1.%2.%3"/>
      <w:lvlJc w:val="left"/>
      <w:pPr>
        <w:ind w:left="1500" w:hanging="78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5" w15:restartNumberingAfterBreak="0">
    <w:nsid w:val="5EF77E2F"/>
    <w:multiLevelType w:val="hybridMultilevel"/>
    <w:tmpl w:val="85465C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FE92C1F"/>
    <w:multiLevelType w:val="hybridMultilevel"/>
    <w:tmpl w:val="F37EAD44"/>
    <w:lvl w:ilvl="0" w:tplc="39420F5C">
      <w:start w:val="1"/>
      <w:numFmt w:val="decimal"/>
      <w:lvlText w:val="%1."/>
      <w:lvlJc w:val="left"/>
      <w:pPr>
        <w:ind w:left="1371" w:hanging="945"/>
      </w:pPr>
      <w:rPr>
        <w:rFonts w:hint="default"/>
      </w:rPr>
    </w:lvl>
    <w:lvl w:ilvl="1" w:tplc="97FAFA6C">
      <w:start w:val="1"/>
      <w:numFmt w:val="decimal"/>
      <w:lvlText w:val="%2)"/>
      <w:lvlJc w:val="left"/>
      <w:pPr>
        <w:ind w:left="1506" w:hanging="360"/>
      </w:pPr>
      <w:rPr>
        <w:rFonts w:hint="default"/>
      </w:r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7" w15:restartNumberingAfterBreak="0">
    <w:nsid w:val="616526A4"/>
    <w:multiLevelType w:val="hybridMultilevel"/>
    <w:tmpl w:val="FACE6F9E"/>
    <w:lvl w:ilvl="0" w:tplc="F61C35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64E448CD"/>
    <w:multiLevelType w:val="hybridMultilevel"/>
    <w:tmpl w:val="2EB8B500"/>
    <w:lvl w:ilvl="0" w:tplc="3446CC74">
      <w:start w:val="1"/>
      <w:numFmt w:val="decimal"/>
      <w:lvlText w:val="%1)"/>
      <w:lvlJc w:val="left"/>
      <w:pPr>
        <w:tabs>
          <w:tab w:val="num" w:pos="2640"/>
        </w:tabs>
        <w:ind w:left="2640" w:hanging="10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D1211AD"/>
    <w:multiLevelType w:val="hybridMultilevel"/>
    <w:tmpl w:val="DD405EB8"/>
    <w:lvl w:ilvl="0" w:tplc="E188D386">
      <w:start w:val="1"/>
      <w:numFmt w:val="decimal"/>
      <w:lvlText w:val="%1."/>
      <w:lvlJc w:val="right"/>
      <w:pPr>
        <w:tabs>
          <w:tab w:val="num" w:pos="1391"/>
        </w:tabs>
        <w:ind w:left="540" w:firstLine="709"/>
      </w:pPr>
      <w:rPr>
        <w:rFonts w:hint="default"/>
      </w:rPr>
    </w:lvl>
    <w:lvl w:ilvl="1" w:tplc="3446CC74">
      <w:start w:val="1"/>
      <w:numFmt w:val="decimal"/>
      <w:lvlText w:val="%2)"/>
      <w:lvlJc w:val="left"/>
      <w:pPr>
        <w:tabs>
          <w:tab w:val="num" w:pos="2640"/>
        </w:tabs>
        <w:ind w:left="2640" w:hanging="1020"/>
      </w:pPr>
      <w:rPr>
        <w:rFonts w:hint="default"/>
      </w:r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0" w15:restartNumberingAfterBreak="0">
    <w:nsid w:val="706824CD"/>
    <w:multiLevelType w:val="hybridMultilevel"/>
    <w:tmpl w:val="753055A6"/>
    <w:lvl w:ilvl="0" w:tplc="1D0C9FD4">
      <w:start w:val="1"/>
      <w:numFmt w:val="decimal"/>
      <w:lvlText w:val="%1."/>
      <w:lvlJc w:val="left"/>
      <w:pPr>
        <w:ind w:left="1545" w:hanging="1005"/>
      </w:pPr>
      <w:rPr>
        <w:rFonts w:ascii="Times New Roman" w:hAnsi="Times New Roman" w:cs="Times New Roma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5"/>
  </w:num>
  <w:num w:numId="2">
    <w:abstractNumId w:val="11"/>
  </w:num>
  <w:num w:numId="3">
    <w:abstractNumId w:val="1"/>
  </w:num>
  <w:num w:numId="4">
    <w:abstractNumId w:val="2"/>
  </w:num>
  <w:num w:numId="5">
    <w:abstractNumId w:val="24"/>
  </w:num>
  <w:num w:numId="6">
    <w:abstractNumId w:val="22"/>
  </w:num>
  <w:num w:numId="7">
    <w:abstractNumId w:val="21"/>
  </w:num>
  <w:num w:numId="8">
    <w:abstractNumId w:val="10"/>
  </w:num>
  <w:num w:numId="9">
    <w:abstractNumId w:val="27"/>
  </w:num>
  <w:num w:numId="10">
    <w:abstractNumId w:val="14"/>
  </w:num>
  <w:num w:numId="11">
    <w:abstractNumId w:val="9"/>
  </w:num>
  <w:num w:numId="12">
    <w:abstractNumId w:val="13"/>
  </w:num>
  <w:num w:numId="13">
    <w:abstractNumId w:val="26"/>
  </w:num>
  <w:num w:numId="14">
    <w:abstractNumId w:val="3"/>
  </w:num>
  <w:num w:numId="15">
    <w:abstractNumId w:val="4"/>
  </w:num>
  <w:num w:numId="16">
    <w:abstractNumId w:val="25"/>
  </w:num>
  <w:num w:numId="17">
    <w:abstractNumId w:val="0"/>
  </w:num>
  <w:num w:numId="18">
    <w:abstractNumId w:val="6"/>
  </w:num>
  <w:num w:numId="19">
    <w:abstractNumId w:val="5"/>
  </w:num>
  <w:num w:numId="20">
    <w:abstractNumId w:val="16"/>
  </w:num>
  <w:num w:numId="21">
    <w:abstractNumId w:val="30"/>
  </w:num>
  <w:num w:numId="22">
    <w:abstractNumId w:val="29"/>
  </w:num>
  <w:num w:numId="23">
    <w:abstractNumId w:val="23"/>
  </w:num>
  <w:num w:numId="24">
    <w:abstractNumId w:val="28"/>
  </w:num>
  <w:num w:numId="25">
    <w:abstractNumId w:val="7"/>
  </w:num>
  <w:num w:numId="26">
    <w:abstractNumId w:val="19"/>
  </w:num>
  <w:num w:numId="27">
    <w:abstractNumId w:val="17"/>
  </w:num>
  <w:num w:numId="28">
    <w:abstractNumId w:val="18"/>
  </w:num>
  <w:num w:numId="29">
    <w:abstractNumId w:val="8"/>
  </w:num>
  <w:num w:numId="30">
    <w:abstractNumId w:val="20"/>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B3B"/>
    <w:rsid w:val="00003F64"/>
    <w:rsid w:val="0002531A"/>
    <w:rsid w:val="000432A6"/>
    <w:rsid w:val="00060828"/>
    <w:rsid w:val="00073DEF"/>
    <w:rsid w:val="000A219B"/>
    <w:rsid w:val="000B1A0A"/>
    <w:rsid w:val="000B1F1B"/>
    <w:rsid w:val="000B27EE"/>
    <w:rsid w:val="000B4B3B"/>
    <w:rsid w:val="000D3124"/>
    <w:rsid w:val="000E4D94"/>
    <w:rsid w:val="00123FB0"/>
    <w:rsid w:val="00142A52"/>
    <w:rsid w:val="00147F45"/>
    <w:rsid w:val="00163E25"/>
    <w:rsid w:val="001647F1"/>
    <w:rsid w:val="00172738"/>
    <w:rsid w:val="001729E7"/>
    <w:rsid w:val="001A6922"/>
    <w:rsid w:val="001C1CCD"/>
    <w:rsid w:val="002120DA"/>
    <w:rsid w:val="002418EC"/>
    <w:rsid w:val="00255AE7"/>
    <w:rsid w:val="00267451"/>
    <w:rsid w:val="002831AB"/>
    <w:rsid w:val="002A0391"/>
    <w:rsid w:val="002A1390"/>
    <w:rsid w:val="002E60E9"/>
    <w:rsid w:val="00321A6A"/>
    <w:rsid w:val="00323896"/>
    <w:rsid w:val="00324C13"/>
    <w:rsid w:val="00331CF8"/>
    <w:rsid w:val="00342D5D"/>
    <w:rsid w:val="00357B7D"/>
    <w:rsid w:val="003632E7"/>
    <w:rsid w:val="0039631C"/>
    <w:rsid w:val="003A2B10"/>
    <w:rsid w:val="003B4EB9"/>
    <w:rsid w:val="003C061F"/>
    <w:rsid w:val="003D2469"/>
    <w:rsid w:val="003E2BED"/>
    <w:rsid w:val="003E5A69"/>
    <w:rsid w:val="003F6DE3"/>
    <w:rsid w:val="00432FEC"/>
    <w:rsid w:val="00443CAE"/>
    <w:rsid w:val="00452B86"/>
    <w:rsid w:val="004652DC"/>
    <w:rsid w:val="004775FA"/>
    <w:rsid w:val="004A432D"/>
    <w:rsid w:val="004B5178"/>
    <w:rsid w:val="004F3E20"/>
    <w:rsid w:val="004F6AF7"/>
    <w:rsid w:val="00504321"/>
    <w:rsid w:val="00536478"/>
    <w:rsid w:val="005454CC"/>
    <w:rsid w:val="00555E64"/>
    <w:rsid w:val="00560DFD"/>
    <w:rsid w:val="0056761A"/>
    <w:rsid w:val="005841A2"/>
    <w:rsid w:val="00596B15"/>
    <w:rsid w:val="005A32B0"/>
    <w:rsid w:val="005A774A"/>
    <w:rsid w:val="005F6DCB"/>
    <w:rsid w:val="006277DD"/>
    <w:rsid w:val="0064424D"/>
    <w:rsid w:val="00665C78"/>
    <w:rsid w:val="00685576"/>
    <w:rsid w:val="00693946"/>
    <w:rsid w:val="006C1821"/>
    <w:rsid w:val="006D5D1D"/>
    <w:rsid w:val="006E11E7"/>
    <w:rsid w:val="006F20E9"/>
    <w:rsid w:val="006F5521"/>
    <w:rsid w:val="006F56A7"/>
    <w:rsid w:val="00730A91"/>
    <w:rsid w:val="007416F3"/>
    <w:rsid w:val="0075092C"/>
    <w:rsid w:val="00762189"/>
    <w:rsid w:val="007801E3"/>
    <w:rsid w:val="007E7E3E"/>
    <w:rsid w:val="007F5EC7"/>
    <w:rsid w:val="008017E3"/>
    <w:rsid w:val="0080362C"/>
    <w:rsid w:val="00825693"/>
    <w:rsid w:val="008545FF"/>
    <w:rsid w:val="008623A1"/>
    <w:rsid w:val="00865202"/>
    <w:rsid w:val="00880B5C"/>
    <w:rsid w:val="008828F8"/>
    <w:rsid w:val="008907CC"/>
    <w:rsid w:val="00892DD3"/>
    <w:rsid w:val="008A2DD8"/>
    <w:rsid w:val="008B17E2"/>
    <w:rsid w:val="008C4F74"/>
    <w:rsid w:val="008E4ECC"/>
    <w:rsid w:val="00906CE0"/>
    <w:rsid w:val="009409EC"/>
    <w:rsid w:val="009423C5"/>
    <w:rsid w:val="00950AB0"/>
    <w:rsid w:val="0097012F"/>
    <w:rsid w:val="00981EF8"/>
    <w:rsid w:val="009A137C"/>
    <w:rsid w:val="009C5204"/>
    <w:rsid w:val="009D3B04"/>
    <w:rsid w:val="009D5250"/>
    <w:rsid w:val="009E4728"/>
    <w:rsid w:val="00A12531"/>
    <w:rsid w:val="00A2793F"/>
    <w:rsid w:val="00A73E11"/>
    <w:rsid w:val="00A93221"/>
    <w:rsid w:val="00AA0D07"/>
    <w:rsid w:val="00AA363F"/>
    <w:rsid w:val="00AC2159"/>
    <w:rsid w:val="00B12993"/>
    <w:rsid w:val="00B203B4"/>
    <w:rsid w:val="00B31875"/>
    <w:rsid w:val="00B318CA"/>
    <w:rsid w:val="00B33C43"/>
    <w:rsid w:val="00B44FF2"/>
    <w:rsid w:val="00B629EC"/>
    <w:rsid w:val="00B731D2"/>
    <w:rsid w:val="00B8660E"/>
    <w:rsid w:val="00BC60EE"/>
    <w:rsid w:val="00BD039A"/>
    <w:rsid w:val="00BE01FA"/>
    <w:rsid w:val="00BE33EC"/>
    <w:rsid w:val="00BE6517"/>
    <w:rsid w:val="00C041EA"/>
    <w:rsid w:val="00C07232"/>
    <w:rsid w:val="00C17592"/>
    <w:rsid w:val="00C40B56"/>
    <w:rsid w:val="00C50572"/>
    <w:rsid w:val="00C5328D"/>
    <w:rsid w:val="00C70849"/>
    <w:rsid w:val="00C842C2"/>
    <w:rsid w:val="00C915C3"/>
    <w:rsid w:val="00CA3480"/>
    <w:rsid w:val="00CA43BE"/>
    <w:rsid w:val="00CA519B"/>
    <w:rsid w:val="00CA5B5F"/>
    <w:rsid w:val="00CC66D2"/>
    <w:rsid w:val="00CC742A"/>
    <w:rsid w:val="00CE668B"/>
    <w:rsid w:val="00D00861"/>
    <w:rsid w:val="00D154D3"/>
    <w:rsid w:val="00D34210"/>
    <w:rsid w:val="00D63CE7"/>
    <w:rsid w:val="00DB20C8"/>
    <w:rsid w:val="00DC7286"/>
    <w:rsid w:val="00DF13B5"/>
    <w:rsid w:val="00E11F55"/>
    <w:rsid w:val="00E133F1"/>
    <w:rsid w:val="00E16DC5"/>
    <w:rsid w:val="00E17430"/>
    <w:rsid w:val="00E22A04"/>
    <w:rsid w:val="00E41BCA"/>
    <w:rsid w:val="00E4586E"/>
    <w:rsid w:val="00E53AFD"/>
    <w:rsid w:val="00E53F55"/>
    <w:rsid w:val="00E63309"/>
    <w:rsid w:val="00E7097F"/>
    <w:rsid w:val="00E753A8"/>
    <w:rsid w:val="00E77808"/>
    <w:rsid w:val="00E8161D"/>
    <w:rsid w:val="00E92E7B"/>
    <w:rsid w:val="00EA19F5"/>
    <w:rsid w:val="00EA2F7B"/>
    <w:rsid w:val="00EB77E0"/>
    <w:rsid w:val="00EC4CB7"/>
    <w:rsid w:val="00EC4DC6"/>
    <w:rsid w:val="00EC5648"/>
    <w:rsid w:val="00EC73BF"/>
    <w:rsid w:val="00EE09D1"/>
    <w:rsid w:val="00F0454F"/>
    <w:rsid w:val="00F05749"/>
    <w:rsid w:val="00F144D7"/>
    <w:rsid w:val="00F37D34"/>
    <w:rsid w:val="00F37E3C"/>
    <w:rsid w:val="00F55404"/>
    <w:rsid w:val="00F71CC2"/>
    <w:rsid w:val="00F77437"/>
    <w:rsid w:val="00FA6412"/>
    <w:rsid w:val="00FD092B"/>
    <w:rsid w:val="00FE6B0A"/>
    <w:rsid w:val="00FF41A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F6803A5"/>
  <w15:docId w15:val="{B79948B0-CFAA-4765-BE2F-4938A8C33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3CAE"/>
  </w:style>
  <w:style w:type="paragraph" w:styleId="1">
    <w:name w:val="heading 1"/>
    <w:basedOn w:val="a"/>
    <w:link w:val="10"/>
    <w:uiPriority w:val="9"/>
    <w:qFormat/>
    <w:rsid w:val="00B3187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qFormat/>
    <w:rsid w:val="00B31875"/>
    <w:pPr>
      <w:keepNext/>
      <w:spacing w:after="0" w:line="240" w:lineRule="auto"/>
      <w:jc w:val="center"/>
      <w:outlineLvl w:val="1"/>
    </w:pPr>
    <w:rPr>
      <w:rFonts w:ascii="Arial" w:eastAsia="Times New Roman" w:hAnsi="Arial" w:cs="Times New Roman"/>
      <w:b/>
      <w:sz w:val="40"/>
      <w:szCs w:val="20"/>
      <w:lang w:eastAsia="ru-RU"/>
    </w:rPr>
  </w:style>
  <w:style w:type="paragraph" w:styleId="3">
    <w:name w:val="heading 3"/>
    <w:basedOn w:val="a"/>
    <w:next w:val="a"/>
    <w:link w:val="30"/>
    <w:qFormat/>
    <w:rsid w:val="00B3187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B31875"/>
    <w:pPr>
      <w:keepNext/>
      <w:widowControl w:val="0"/>
      <w:spacing w:before="40" w:after="0" w:line="240" w:lineRule="auto"/>
      <w:ind w:left="80" w:hanging="37"/>
      <w:jc w:val="center"/>
      <w:outlineLvl w:val="3"/>
    </w:pPr>
    <w:rPr>
      <w:rFonts w:ascii="Times New Roman" w:eastAsia="Times New Roman" w:hAnsi="Times New Roman"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F55404"/>
  </w:style>
  <w:style w:type="character" w:styleId="a3">
    <w:name w:val="Hyperlink"/>
    <w:basedOn w:val="a0"/>
    <w:uiPriority w:val="99"/>
    <w:unhideWhenUsed/>
    <w:rsid w:val="00F55404"/>
    <w:rPr>
      <w:color w:val="0000FF"/>
      <w:u w:val="single"/>
    </w:rPr>
  </w:style>
  <w:style w:type="character" w:styleId="a4">
    <w:name w:val="FollowedHyperlink"/>
    <w:basedOn w:val="a0"/>
    <w:uiPriority w:val="99"/>
    <w:semiHidden/>
    <w:unhideWhenUsed/>
    <w:rsid w:val="00F55404"/>
    <w:rPr>
      <w:color w:val="800080"/>
      <w:u w:val="single"/>
    </w:rPr>
  </w:style>
  <w:style w:type="paragraph" w:customStyle="1" w:styleId="xl66">
    <w:name w:val="xl66"/>
    <w:basedOn w:val="a"/>
    <w:rsid w:val="00F554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67">
    <w:name w:val="xl67"/>
    <w:basedOn w:val="a"/>
    <w:rsid w:val="00F55404"/>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68">
    <w:name w:val="xl68"/>
    <w:basedOn w:val="a"/>
    <w:rsid w:val="00F554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69">
    <w:name w:val="xl69"/>
    <w:basedOn w:val="a"/>
    <w:rsid w:val="00F55404"/>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0">
    <w:name w:val="xl70"/>
    <w:basedOn w:val="a"/>
    <w:rsid w:val="00F5540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1">
    <w:name w:val="xl71"/>
    <w:basedOn w:val="a"/>
    <w:rsid w:val="00F554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72">
    <w:name w:val="xl72"/>
    <w:basedOn w:val="a"/>
    <w:rsid w:val="00F554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73">
    <w:name w:val="xl73"/>
    <w:basedOn w:val="a"/>
    <w:rsid w:val="00F554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74">
    <w:name w:val="xl74"/>
    <w:basedOn w:val="a"/>
    <w:rsid w:val="00F55404"/>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75">
    <w:name w:val="xl75"/>
    <w:basedOn w:val="a"/>
    <w:rsid w:val="00F55404"/>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76">
    <w:name w:val="xl76"/>
    <w:basedOn w:val="a"/>
    <w:rsid w:val="00F554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lang w:eastAsia="ru-RU"/>
    </w:rPr>
  </w:style>
  <w:style w:type="paragraph" w:customStyle="1" w:styleId="xl77">
    <w:name w:val="xl77"/>
    <w:basedOn w:val="a"/>
    <w:rsid w:val="00F554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ru-RU"/>
    </w:rPr>
  </w:style>
  <w:style w:type="paragraph" w:customStyle="1" w:styleId="xl78">
    <w:name w:val="xl78"/>
    <w:basedOn w:val="a"/>
    <w:rsid w:val="00F55404"/>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79">
    <w:name w:val="xl79"/>
    <w:basedOn w:val="a"/>
    <w:rsid w:val="00F55404"/>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80">
    <w:name w:val="xl80"/>
    <w:basedOn w:val="a"/>
    <w:rsid w:val="00F55404"/>
    <w:pPr>
      <w:pBdr>
        <w:top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styleId="a5">
    <w:name w:val="Balloon Text"/>
    <w:basedOn w:val="a"/>
    <w:link w:val="a6"/>
    <w:unhideWhenUsed/>
    <w:rsid w:val="00F55404"/>
    <w:pPr>
      <w:spacing w:after="0" w:line="240" w:lineRule="auto"/>
      <w:contextualSpacing/>
    </w:pPr>
    <w:rPr>
      <w:rFonts w:ascii="Segoe UI" w:hAnsi="Segoe UI" w:cs="Segoe UI"/>
      <w:sz w:val="18"/>
      <w:szCs w:val="18"/>
    </w:rPr>
  </w:style>
  <w:style w:type="character" w:customStyle="1" w:styleId="a6">
    <w:name w:val="Текст выноски Знак"/>
    <w:basedOn w:val="a0"/>
    <w:link w:val="a5"/>
    <w:rsid w:val="00F55404"/>
    <w:rPr>
      <w:rFonts w:ascii="Segoe UI" w:hAnsi="Segoe UI" w:cs="Segoe UI"/>
      <w:sz w:val="18"/>
      <w:szCs w:val="18"/>
    </w:rPr>
  </w:style>
  <w:style w:type="numbering" w:customStyle="1" w:styleId="21">
    <w:name w:val="Нет списка2"/>
    <w:next w:val="a2"/>
    <w:uiPriority w:val="99"/>
    <w:semiHidden/>
    <w:unhideWhenUsed/>
    <w:rsid w:val="000432A6"/>
  </w:style>
  <w:style w:type="paragraph" w:styleId="a7">
    <w:name w:val="header"/>
    <w:basedOn w:val="a"/>
    <w:link w:val="a8"/>
    <w:uiPriority w:val="99"/>
    <w:unhideWhenUsed/>
    <w:rsid w:val="002A039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A0391"/>
  </w:style>
  <w:style w:type="paragraph" w:styleId="a9">
    <w:name w:val="footer"/>
    <w:basedOn w:val="a"/>
    <w:link w:val="aa"/>
    <w:unhideWhenUsed/>
    <w:rsid w:val="002A0391"/>
    <w:pPr>
      <w:tabs>
        <w:tab w:val="center" w:pos="4677"/>
        <w:tab w:val="right" w:pos="9355"/>
      </w:tabs>
      <w:spacing w:after="0" w:line="240" w:lineRule="auto"/>
    </w:pPr>
  </w:style>
  <w:style w:type="character" w:customStyle="1" w:styleId="aa">
    <w:name w:val="Нижний колонтитул Знак"/>
    <w:basedOn w:val="a0"/>
    <w:link w:val="a9"/>
    <w:rsid w:val="002A0391"/>
  </w:style>
  <w:style w:type="character" w:styleId="ab">
    <w:name w:val="annotation reference"/>
    <w:basedOn w:val="a0"/>
    <w:uiPriority w:val="99"/>
    <w:semiHidden/>
    <w:unhideWhenUsed/>
    <w:rsid w:val="004F3E20"/>
    <w:rPr>
      <w:sz w:val="16"/>
      <w:szCs w:val="16"/>
    </w:rPr>
  </w:style>
  <w:style w:type="paragraph" w:styleId="ac">
    <w:name w:val="annotation text"/>
    <w:basedOn w:val="a"/>
    <w:link w:val="ad"/>
    <w:uiPriority w:val="99"/>
    <w:semiHidden/>
    <w:unhideWhenUsed/>
    <w:rsid w:val="004F3E20"/>
    <w:pPr>
      <w:spacing w:line="240" w:lineRule="auto"/>
    </w:pPr>
    <w:rPr>
      <w:sz w:val="20"/>
      <w:szCs w:val="20"/>
    </w:rPr>
  </w:style>
  <w:style w:type="character" w:customStyle="1" w:styleId="ad">
    <w:name w:val="Текст примечания Знак"/>
    <w:basedOn w:val="a0"/>
    <w:link w:val="ac"/>
    <w:uiPriority w:val="99"/>
    <w:semiHidden/>
    <w:rsid w:val="004F3E20"/>
    <w:rPr>
      <w:sz w:val="20"/>
      <w:szCs w:val="20"/>
    </w:rPr>
  </w:style>
  <w:style w:type="paragraph" w:styleId="ae">
    <w:name w:val="annotation subject"/>
    <w:basedOn w:val="ac"/>
    <w:next w:val="ac"/>
    <w:link w:val="af"/>
    <w:uiPriority w:val="99"/>
    <w:semiHidden/>
    <w:unhideWhenUsed/>
    <w:rsid w:val="004F3E20"/>
    <w:rPr>
      <w:b/>
      <w:bCs/>
    </w:rPr>
  </w:style>
  <w:style w:type="character" w:customStyle="1" w:styleId="af">
    <w:name w:val="Тема примечания Знак"/>
    <w:basedOn w:val="ad"/>
    <w:link w:val="ae"/>
    <w:uiPriority w:val="99"/>
    <w:semiHidden/>
    <w:rsid w:val="004F3E20"/>
    <w:rPr>
      <w:b/>
      <w:bCs/>
      <w:sz w:val="20"/>
      <w:szCs w:val="20"/>
    </w:rPr>
  </w:style>
  <w:style w:type="paragraph" w:styleId="af0">
    <w:name w:val="Revision"/>
    <w:hidden/>
    <w:uiPriority w:val="99"/>
    <w:semiHidden/>
    <w:rsid w:val="004F3E20"/>
    <w:pPr>
      <w:spacing w:after="0" w:line="240" w:lineRule="auto"/>
    </w:pPr>
  </w:style>
  <w:style w:type="paragraph" w:styleId="af1">
    <w:name w:val="Normal (Web)"/>
    <w:basedOn w:val="a"/>
    <w:uiPriority w:val="99"/>
    <w:unhideWhenUsed/>
    <w:rsid w:val="002A1390"/>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2">
    <w:name w:val="Table Grid"/>
    <w:basedOn w:val="a1"/>
    <w:uiPriority w:val="39"/>
    <w:rsid w:val="00D342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B3187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B31875"/>
    <w:rPr>
      <w:rFonts w:ascii="Arial" w:eastAsia="Times New Roman" w:hAnsi="Arial" w:cs="Times New Roman"/>
      <w:b/>
      <w:sz w:val="40"/>
      <w:szCs w:val="20"/>
      <w:lang w:eastAsia="ru-RU"/>
    </w:rPr>
  </w:style>
  <w:style w:type="character" w:customStyle="1" w:styleId="30">
    <w:name w:val="Заголовок 3 Знак"/>
    <w:basedOn w:val="a0"/>
    <w:link w:val="3"/>
    <w:rsid w:val="00B31875"/>
    <w:rPr>
      <w:rFonts w:ascii="Arial" w:eastAsia="Times New Roman" w:hAnsi="Arial" w:cs="Arial"/>
      <w:b/>
      <w:bCs/>
      <w:sz w:val="26"/>
      <w:szCs w:val="26"/>
      <w:lang w:eastAsia="ru-RU"/>
    </w:rPr>
  </w:style>
  <w:style w:type="character" w:customStyle="1" w:styleId="40">
    <w:name w:val="Заголовок 4 Знак"/>
    <w:basedOn w:val="a0"/>
    <w:link w:val="4"/>
    <w:rsid w:val="00B31875"/>
    <w:rPr>
      <w:rFonts w:ascii="Times New Roman" w:eastAsia="Times New Roman" w:hAnsi="Times New Roman" w:cs="Times New Roman"/>
      <w:b/>
      <w:bCs/>
      <w:lang w:eastAsia="ru-RU"/>
    </w:rPr>
  </w:style>
  <w:style w:type="numbering" w:customStyle="1" w:styleId="31">
    <w:name w:val="Нет списка3"/>
    <w:next w:val="a2"/>
    <w:semiHidden/>
    <w:rsid w:val="00B31875"/>
  </w:style>
  <w:style w:type="paragraph" w:styleId="af3">
    <w:name w:val="Body Text"/>
    <w:basedOn w:val="a"/>
    <w:link w:val="af4"/>
    <w:rsid w:val="00B31875"/>
    <w:pPr>
      <w:spacing w:after="0" w:line="240" w:lineRule="auto"/>
      <w:ind w:right="4251"/>
    </w:pPr>
    <w:rPr>
      <w:rFonts w:ascii="Times New Roman" w:eastAsia="Times New Roman" w:hAnsi="Times New Roman" w:cs="Times New Roman"/>
      <w:sz w:val="28"/>
      <w:szCs w:val="20"/>
      <w:lang w:eastAsia="ru-RU"/>
    </w:rPr>
  </w:style>
  <w:style w:type="character" w:customStyle="1" w:styleId="af4">
    <w:name w:val="Основной текст Знак"/>
    <w:basedOn w:val="a0"/>
    <w:link w:val="af3"/>
    <w:rsid w:val="00B31875"/>
    <w:rPr>
      <w:rFonts w:ascii="Times New Roman" w:eastAsia="Times New Roman" w:hAnsi="Times New Roman" w:cs="Times New Roman"/>
      <w:sz w:val="28"/>
      <w:szCs w:val="20"/>
      <w:lang w:eastAsia="ru-RU"/>
    </w:rPr>
  </w:style>
  <w:style w:type="paragraph" w:styleId="af5">
    <w:name w:val="Body Text Indent"/>
    <w:basedOn w:val="a"/>
    <w:link w:val="af6"/>
    <w:rsid w:val="00B31875"/>
    <w:pPr>
      <w:spacing w:after="0" w:line="240" w:lineRule="auto"/>
      <w:ind w:right="-1" w:firstLine="709"/>
      <w:jc w:val="both"/>
    </w:pPr>
    <w:rPr>
      <w:rFonts w:ascii="Times New Roman" w:eastAsia="Times New Roman" w:hAnsi="Times New Roman" w:cs="Times New Roman"/>
      <w:sz w:val="28"/>
      <w:szCs w:val="20"/>
      <w:lang w:eastAsia="ru-RU"/>
    </w:rPr>
  </w:style>
  <w:style w:type="character" w:customStyle="1" w:styleId="af6">
    <w:name w:val="Основной текст с отступом Знак"/>
    <w:basedOn w:val="a0"/>
    <w:link w:val="af5"/>
    <w:rsid w:val="00B31875"/>
    <w:rPr>
      <w:rFonts w:ascii="Times New Roman" w:eastAsia="Times New Roman" w:hAnsi="Times New Roman" w:cs="Times New Roman"/>
      <w:sz w:val="28"/>
      <w:szCs w:val="20"/>
      <w:lang w:eastAsia="ru-RU"/>
    </w:rPr>
  </w:style>
  <w:style w:type="paragraph" w:styleId="af7">
    <w:name w:val="Block Text"/>
    <w:basedOn w:val="a"/>
    <w:rsid w:val="00B31875"/>
    <w:pPr>
      <w:spacing w:after="0" w:line="240" w:lineRule="auto"/>
      <w:ind w:left="142" w:right="-1"/>
      <w:jc w:val="both"/>
    </w:pPr>
    <w:rPr>
      <w:rFonts w:ascii="Times New Roman" w:eastAsia="Times New Roman" w:hAnsi="Times New Roman" w:cs="Times New Roman"/>
      <w:sz w:val="28"/>
      <w:szCs w:val="20"/>
      <w:lang w:eastAsia="ru-RU"/>
    </w:rPr>
  </w:style>
  <w:style w:type="paragraph" w:customStyle="1" w:styleId="af8">
    <w:name w:val="Знак"/>
    <w:basedOn w:val="a"/>
    <w:autoRedefine/>
    <w:rsid w:val="00B31875"/>
    <w:pPr>
      <w:spacing w:line="240" w:lineRule="exact"/>
    </w:pPr>
    <w:rPr>
      <w:rFonts w:ascii="Times New Roman" w:eastAsia="Times New Roman" w:hAnsi="Times New Roman" w:cs="Times New Roman"/>
      <w:sz w:val="28"/>
      <w:szCs w:val="20"/>
      <w:lang w:val="en-US"/>
    </w:rPr>
  </w:style>
  <w:style w:type="table" w:customStyle="1" w:styleId="12">
    <w:name w:val="Сетка таблицы1"/>
    <w:basedOn w:val="a1"/>
    <w:next w:val="af2"/>
    <w:uiPriority w:val="99"/>
    <w:rsid w:val="00B3187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B31875"/>
  </w:style>
  <w:style w:type="paragraph" w:customStyle="1" w:styleId="ConsPlusNormal">
    <w:name w:val="ConsPlusNormal"/>
    <w:link w:val="ConsPlusNormal0"/>
    <w:rsid w:val="00B31875"/>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B31875"/>
    <w:rPr>
      <w:rFonts w:ascii="Arial" w:eastAsia="Times New Roman" w:hAnsi="Arial" w:cs="Arial"/>
      <w:sz w:val="20"/>
      <w:szCs w:val="20"/>
      <w:lang w:eastAsia="ru-RU"/>
    </w:rPr>
  </w:style>
  <w:style w:type="paragraph" w:customStyle="1" w:styleId="ConsPlusTitle">
    <w:name w:val="ConsPlusTitle"/>
    <w:rsid w:val="00B3187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3">
    <w:name w:val="Абзац списка1"/>
    <w:basedOn w:val="a"/>
    <w:rsid w:val="00B31875"/>
    <w:pPr>
      <w:widowControl w:val="0"/>
      <w:suppressAutoHyphens/>
      <w:spacing w:after="200" w:line="276" w:lineRule="auto"/>
      <w:ind w:left="720"/>
    </w:pPr>
    <w:rPr>
      <w:rFonts w:ascii="Calibri" w:eastAsia="Arial Unicode MS" w:hAnsi="Calibri" w:cs="Times New Roman"/>
      <w:kern w:val="1"/>
      <w:lang w:eastAsia="ar-SA"/>
    </w:rPr>
  </w:style>
  <w:style w:type="paragraph" w:customStyle="1" w:styleId="ConsPlusCell">
    <w:name w:val="ConsPlusCell"/>
    <w:rsid w:val="00B3187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HTML">
    <w:name w:val="HTML Preformatted"/>
    <w:basedOn w:val="a"/>
    <w:link w:val="HTML0"/>
    <w:rsid w:val="00B318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B31875"/>
    <w:rPr>
      <w:rFonts w:ascii="Courier New" w:eastAsia="Times New Roman" w:hAnsi="Courier New" w:cs="Courier New"/>
      <w:sz w:val="20"/>
      <w:szCs w:val="20"/>
      <w:lang w:eastAsia="ru-RU"/>
    </w:rPr>
  </w:style>
  <w:style w:type="paragraph" w:customStyle="1" w:styleId="Style2">
    <w:name w:val="Style2"/>
    <w:basedOn w:val="a"/>
    <w:rsid w:val="00B31875"/>
    <w:pPr>
      <w:widowControl w:val="0"/>
      <w:autoSpaceDE w:val="0"/>
      <w:autoSpaceDN w:val="0"/>
      <w:adjustRightInd w:val="0"/>
      <w:spacing w:after="0" w:line="317" w:lineRule="exact"/>
      <w:ind w:firstLine="701"/>
      <w:jc w:val="both"/>
    </w:pPr>
    <w:rPr>
      <w:rFonts w:ascii="Times New Roman" w:eastAsia="Times New Roman" w:hAnsi="Times New Roman" w:cs="Times New Roman"/>
      <w:sz w:val="24"/>
      <w:szCs w:val="24"/>
      <w:lang w:eastAsia="ru-RU"/>
    </w:rPr>
  </w:style>
  <w:style w:type="character" w:customStyle="1" w:styleId="FontStyle11">
    <w:name w:val="Font Style11"/>
    <w:rsid w:val="00B31875"/>
    <w:rPr>
      <w:rFonts w:ascii="Lucida Sans Unicode" w:hAnsi="Lucida Sans Unicode" w:cs="Lucida Sans Unicode"/>
      <w:sz w:val="18"/>
      <w:szCs w:val="18"/>
    </w:rPr>
  </w:style>
  <w:style w:type="paragraph" w:styleId="32">
    <w:name w:val="Body Text 3"/>
    <w:basedOn w:val="a"/>
    <w:link w:val="33"/>
    <w:rsid w:val="00B31875"/>
    <w:pPr>
      <w:spacing w:after="0" w:line="240" w:lineRule="auto"/>
      <w:ind w:right="-766"/>
      <w:jc w:val="both"/>
    </w:pPr>
    <w:rPr>
      <w:rFonts w:ascii="Times New Roman" w:eastAsia="Times New Roman" w:hAnsi="Times New Roman" w:cs="Times New Roman"/>
      <w:sz w:val="24"/>
      <w:szCs w:val="20"/>
      <w:lang w:eastAsia="ru-RU"/>
    </w:rPr>
  </w:style>
  <w:style w:type="character" w:customStyle="1" w:styleId="33">
    <w:name w:val="Основной текст 3 Знак"/>
    <w:basedOn w:val="a0"/>
    <w:link w:val="32"/>
    <w:rsid w:val="00B31875"/>
    <w:rPr>
      <w:rFonts w:ascii="Times New Roman" w:eastAsia="Times New Roman" w:hAnsi="Times New Roman" w:cs="Times New Roman"/>
      <w:sz w:val="24"/>
      <w:szCs w:val="20"/>
      <w:lang w:eastAsia="ru-RU"/>
    </w:rPr>
  </w:style>
  <w:style w:type="paragraph" w:customStyle="1" w:styleId="14">
    <w:name w:val="Название объекта1"/>
    <w:basedOn w:val="a"/>
    <w:next w:val="a"/>
    <w:rsid w:val="00B31875"/>
    <w:pPr>
      <w:spacing w:after="0" w:line="240" w:lineRule="auto"/>
      <w:jc w:val="center"/>
    </w:pPr>
    <w:rPr>
      <w:rFonts w:ascii="Times New Roman" w:eastAsia="Times New Roman" w:hAnsi="Times New Roman" w:cs="Times New Roman"/>
      <w:b/>
      <w:sz w:val="28"/>
      <w:szCs w:val="20"/>
      <w:lang w:eastAsia="ar-SA"/>
    </w:rPr>
  </w:style>
  <w:style w:type="paragraph" w:customStyle="1" w:styleId="15">
    <w:name w:val="Знак1 Знак"/>
    <w:basedOn w:val="a"/>
    <w:rsid w:val="00B31875"/>
    <w:pPr>
      <w:spacing w:line="240" w:lineRule="exact"/>
    </w:pPr>
    <w:rPr>
      <w:rFonts w:ascii="Arial" w:eastAsia="Times New Roman" w:hAnsi="Arial" w:cs="Arial"/>
      <w:sz w:val="20"/>
      <w:szCs w:val="20"/>
      <w:lang w:val="en-US"/>
    </w:rPr>
  </w:style>
  <w:style w:type="character" w:customStyle="1" w:styleId="apple-converted-space">
    <w:name w:val="apple-converted-space"/>
    <w:rsid w:val="00B31875"/>
  </w:style>
  <w:style w:type="character" w:styleId="af9">
    <w:name w:val="Emphasis"/>
    <w:qFormat/>
    <w:rsid w:val="00B31875"/>
    <w:rPr>
      <w:i/>
      <w:iCs/>
    </w:rPr>
  </w:style>
  <w:style w:type="paragraph" w:styleId="afa">
    <w:name w:val="Plain Text"/>
    <w:basedOn w:val="a"/>
    <w:link w:val="afb"/>
    <w:rsid w:val="00B31875"/>
    <w:pPr>
      <w:spacing w:after="0" w:line="240" w:lineRule="auto"/>
    </w:pPr>
    <w:rPr>
      <w:rFonts w:ascii="Courier New" w:eastAsia="Times New Roman" w:hAnsi="Courier New" w:cs="Times New Roman"/>
      <w:sz w:val="20"/>
      <w:szCs w:val="20"/>
      <w:lang w:eastAsia="ru-RU"/>
    </w:rPr>
  </w:style>
  <w:style w:type="character" w:customStyle="1" w:styleId="afb">
    <w:name w:val="Текст Знак"/>
    <w:basedOn w:val="a0"/>
    <w:link w:val="afa"/>
    <w:rsid w:val="00B31875"/>
    <w:rPr>
      <w:rFonts w:ascii="Courier New" w:eastAsia="Times New Roman" w:hAnsi="Courier New" w:cs="Times New Roman"/>
      <w:sz w:val="20"/>
      <w:szCs w:val="20"/>
      <w:lang w:eastAsia="ru-RU"/>
    </w:rPr>
  </w:style>
  <w:style w:type="paragraph" w:customStyle="1" w:styleId="ConsPlusNonformat">
    <w:name w:val="ConsPlusNonformat"/>
    <w:rsid w:val="00B3187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3187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B31875"/>
    <w:pPr>
      <w:widowControl w:val="0"/>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customStyle="1" w:styleId="afc">
    <w:name w:val="Знак Знак Знак Знак Знак Знак Знак"/>
    <w:basedOn w:val="a"/>
    <w:rsid w:val="00B31875"/>
    <w:pPr>
      <w:widowControl w:val="0"/>
      <w:adjustRightInd w:val="0"/>
      <w:spacing w:line="240" w:lineRule="exact"/>
      <w:jc w:val="right"/>
    </w:pPr>
    <w:rPr>
      <w:rFonts w:ascii="Times New Roman" w:eastAsia="Times New Roman" w:hAnsi="Times New Roman" w:cs="Times New Roman"/>
      <w:sz w:val="20"/>
      <w:szCs w:val="20"/>
      <w:lang w:val="en-GB"/>
    </w:rPr>
  </w:style>
  <w:style w:type="character" w:styleId="afd">
    <w:name w:val="page number"/>
    <w:rsid w:val="00B31875"/>
    <w:rPr>
      <w:rFonts w:cs="Times New Roman"/>
    </w:rPr>
  </w:style>
  <w:style w:type="character" w:customStyle="1" w:styleId="FontStyle15">
    <w:name w:val="Font Style15"/>
    <w:rsid w:val="00B31875"/>
    <w:rPr>
      <w:rFonts w:ascii="Times New Roman" w:hAnsi="Times New Roman" w:cs="Times New Roman"/>
      <w:sz w:val="22"/>
      <w:szCs w:val="22"/>
    </w:rPr>
  </w:style>
  <w:style w:type="paragraph" w:styleId="afe">
    <w:name w:val="No Spacing"/>
    <w:qFormat/>
    <w:rsid w:val="00B31875"/>
    <w:pPr>
      <w:spacing w:after="0" w:line="240" w:lineRule="auto"/>
    </w:pPr>
    <w:rPr>
      <w:rFonts w:ascii="Calibri" w:eastAsia="Times New Roman" w:hAnsi="Calibri" w:cs="Times New Roman"/>
    </w:rPr>
  </w:style>
  <w:style w:type="paragraph" w:customStyle="1" w:styleId="Style6">
    <w:name w:val="Style6"/>
    <w:basedOn w:val="a"/>
    <w:rsid w:val="00B31875"/>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ru-RU"/>
    </w:rPr>
  </w:style>
  <w:style w:type="character" w:customStyle="1" w:styleId="FontStyle17">
    <w:name w:val="Font Style17"/>
    <w:rsid w:val="00B31875"/>
    <w:rPr>
      <w:rFonts w:ascii="Times New Roman" w:hAnsi="Times New Roman" w:cs="Times New Roman"/>
      <w:b/>
      <w:bCs/>
      <w:sz w:val="22"/>
      <w:szCs w:val="22"/>
    </w:rPr>
  </w:style>
  <w:style w:type="character" w:customStyle="1" w:styleId="16">
    <w:name w:val="Знак Знак1"/>
    <w:locked/>
    <w:rsid w:val="00B31875"/>
    <w:rPr>
      <w:rFonts w:cs="Times New Roman"/>
      <w:spacing w:val="-5"/>
      <w:sz w:val="26"/>
      <w:szCs w:val="26"/>
      <w:lang w:bidi="ar-SA"/>
    </w:rPr>
  </w:style>
  <w:style w:type="character" w:customStyle="1" w:styleId="22">
    <w:name w:val="Основной текст (2)_"/>
    <w:link w:val="23"/>
    <w:locked/>
    <w:rsid w:val="00B31875"/>
    <w:rPr>
      <w:b/>
      <w:bCs/>
      <w:sz w:val="25"/>
      <w:szCs w:val="25"/>
      <w:shd w:val="clear" w:color="auto" w:fill="FFFFFF"/>
    </w:rPr>
  </w:style>
  <w:style w:type="paragraph" w:customStyle="1" w:styleId="23">
    <w:name w:val="Основной текст (2)"/>
    <w:basedOn w:val="a"/>
    <w:link w:val="22"/>
    <w:rsid w:val="00B31875"/>
    <w:pPr>
      <w:widowControl w:val="0"/>
      <w:shd w:val="clear" w:color="auto" w:fill="FFFFFF"/>
      <w:spacing w:before="240" w:after="0" w:line="322" w:lineRule="exact"/>
      <w:jc w:val="both"/>
    </w:pPr>
    <w:rPr>
      <w:b/>
      <w:bCs/>
      <w:sz w:val="25"/>
      <w:szCs w:val="25"/>
    </w:rPr>
  </w:style>
  <w:style w:type="character" w:customStyle="1" w:styleId="CordiaUPC1">
    <w:name w:val="Основной текст + CordiaUPC1"/>
    <w:aliases w:val="4 pt,Интервал 0 pt14"/>
    <w:rsid w:val="00B31875"/>
    <w:rPr>
      <w:rFonts w:ascii="CordiaUPC" w:hAnsi="CordiaUPC" w:cs="CordiaUPC"/>
      <w:noProof/>
      <w:spacing w:val="0"/>
      <w:sz w:val="8"/>
      <w:szCs w:val="8"/>
      <w:lang w:bidi="ar-SA"/>
    </w:rPr>
  </w:style>
  <w:style w:type="character" w:customStyle="1" w:styleId="0pt">
    <w:name w:val="Основной текст + Интервал 0 pt"/>
    <w:rsid w:val="00B31875"/>
    <w:rPr>
      <w:rFonts w:ascii="Times New Roman" w:hAnsi="Times New Roman" w:cs="Times New Roman"/>
      <w:spacing w:val="-6"/>
      <w:sz w:val="26"/>
      <w:szCs w:val="26"/>
      <w:u w:val="none"/>
      <w:lang w:bidi="ar-SA"/>
    </w:rPr>
  </w:style>
  <w:style w:type="character" w:customStyle="1" w:styleId="10pt">
    <w:name w:val="Основной текст + 10 pt"/>
    <w:aliases w:val="Интервал 0 pt9"/>
    <w:rsid w:val="00B31875"/>
    <w:rPr>
      <w:rFonts w:ascii="Times New Roman" w:hAnsi="Times New Roman" w:cs="Times New Roman"/>
      <w:noProof/>
      <w:spacing w:val="0"/>
      <w:sz w:val="20"/>
      <w:szCs w:val="20"/>
      <w:u w:val="none"/>
      <w:lang w:bidi="ar-SA"/>
    </w:rPr>
  </w:style>
  <w:style w:type="character" w:customStyle="1" w:styleId="122">
    <w:name w:val="Основной текст + 122"/>
    <w:aliases w:val="5 pt6,Полужирный2,Интервал 0 pt12"/>
    <w:rsid w:val="00B31875"/>
    <w:rPr>
      <w:rFonts w:ascii="Times New Roman" w:hAnsi="Times New Roman" w:cs="Times New Roman"/>
      <w:b/>
      <w:bCs/>
      <w:spacing w:val="-5"/>
      <w:sz w:val="25"/>
      <w:szCs w:val="25"/>
      <w:u w:val="none"/>
      <w:lang w:bidi="ar-SA"/>
    </w:rPr>
  </w:style>
  <w:style w:type="character" w:customStyle="1" w:styleId="0pt5">
    <w:name w:val="Основной текст + Интервал 0 pt5"/>
    <w:rsid w:val="00B31875"/>
    <w:rPr>
      <w:rFonts w:ascii="Times New Roman" w:hAnsi="Times New Roman" w:cs="Times New Roman"/>
      <w:spacing w:val="-5"/>
      <w:sz w:val="26"/>
      <w:szCs w:val="26"/>
      <w:u w:val="none"/>
      <w:lang w:bidi="ar-SA"/>
    </w:rPr>
  </w:style>
  <w:style w:type="character" w:customStyle="1" w:styleId="0pt4">
    <w:name w:val="Основной текст + Интервал 0 pt4"/>
    <w:rsid w:val="00B31875"/>
    <w:rPr>
      <w:rFonts w:ascii="Times New Roman" w:hAnsi="Times New Roman" w:cs="Times New Roman"/>
      <w:spacing w:val="-2"/>
      <w:sz w:val="26"/>
      <w:szCs w:val="26"/>
      <w:u w:val="none"/>
      <w:lang w:bidi="ar-SA"/>
    </w:rPr>
  </w:style>
  <w:style w:type="character" w:customStyle="1" w:styleId="0pt0">
    <w:name w:val="Колонтитул + Интервал 0 pt"/>
    <w:rsid w:val="00B31875"/>
    <w:rPr>
      <w:rFonts w:ascii="Times New Roman" w:hAnsi="Times New Roman" w:cs="Times New Roman"/>
      <w:spacing w:val="3"/>
      <w:sz w:val="28"/>
      <w:szCs w:val="28"/>
      <w:u w:val="none"/>
    </w:rPr>
  </w:style>
  <w:style w:type="character" w:customStyle="1" w:styleId="0pt3">
    <w:name w:val="Основной текст + Интервал 0 pt3"/>
    <w:rsid w:val="00B31875"/>
    <w:rPr>
      <w:rFonts w:ascii="Times New Roman" w:hAnsi="Times New Roman" w:cs="Times New Roman"/>
      <w:spacing w:val="-6"/>
      <w:sz w:val="26"/>
      <w:szCs w:val="26"/>
      <w:u w:val="none"/>
      <w:lang w:bidi="ar-SA"/>
    </w:rPr>
  </w:style>
  <w:style w:type="character" w:customStyle="1" w:styleId="0pt2">
    <w:name w:val="Основной текст + Интервал 0 pt2"/>
    <w:rsid w:val="00B31875"/>
    <w:rPr>
      <w:rFonts w:ascii="Times New Roman" w:hAnsi="Times New Roman" w:cs="Times New Roman"/>
      <w:spacing w:val="-3"/>
      <w:sz w:val="26"/>
      <w:szCs w:val="26"/>
      <w:u w:val="none"/>
      <w:lang w:bidi="ar-SA"/>
    </w:rPr>
  </w:style>
  <w:style w:type="character" w:customStyle="1" w:styleId="0pt1">
    <w:name w:val="Основной текст + Интервал 0 pt1"/>
    <w:rsid w:val="00B31875"/>
    <w:rPr>
      <w:rFonts w:ascii="Times New Roman" w:hAnsi="Times New Roman" w:cs="Times New Roman"/>
      <w:spacing w:val="-3"/>
      <w:sz w:val="26"/>
      <w:szCs w:val="26"/>
      <w:u w:val="none"/>
      <w:lang w:bidi="ar-SA"/>
    </w:rPr>
  </w:style>
  <w:style w:type="paragraph" w:styleId="aff">
    <w:name w:val="List Paragraph"/>
    <w:basedOn w:val="a"/>
    <w:qFormat/>
    <w:rsid w:val="00B31875"/>
    <w:pPr>
      <w:spacing w:after="200" w:line="276" w:lineRule="auto"/>
      <w:ind w:left="720"/>
      <w:contextualSpacing/>
    </w:pPr>
    <w:rPr>
      <w:rFonts w:ascii="Calibri" w:eastAsia="Times New Roman" w:hAnsi="Calibri" w:cs="Times New Roman"/>
      <w:lang w:eastAsia="ru-RU"/>
    </w:rPr>
  </w:style>
  <w:style w:type="character" w:customStyle="1" w:styleId="fnorg">
    <w:name w:val="fn org"/>
    <w:rsid w:val="00B31875"/>
    <w:rPr>
      <w:rFonts w:cs="Times New Roman"/>
    </w:rPr>
  </w:style>
  <w:style w:type="paragraph" w:styleId="aff0">
    <w:name w:val="caption"/>
    <w:basedOn w:val="a"/>
    <w:next w:val="a"/>
    <w:qFormat/>
    <w:rsid w:val="00B31875"/>
    <w:pPr>
      <w:spacing w:after="0" w:line="240" w:lineRule="auto"/>
    </w:pPr>
    <w:rPr>
      <w:rFonts w:ascii="Times New Roman" w:eastAsia="Times New Roman" w:hAnsi="Times New Roman" w:cs="Times New Roman"/>
      <w:b/>
      <w:bCs/>
      <w:sz w:val="20"/>
      <w:szCs w:val="20"/>
      <w:lang w:eastAsia="ru-RU"/>
    </w:rPr>
  </w:style>
  <w:style w:type="character" w:customStyle="1" w:styleId="telefon">
    <w:name w:val="telefon"/>
    <w:rsid w:val="00B31875"/>
    <w:rPr>
      <w:rFonts w:cs="Times New Roman"/>
    </w:rPr>
  </w:style>
  <w:style w:type="character" w:customStyle="1" w:styleId="adr">
    <w:name w:val="adr"/>
    <w:rsid w:val="00B31875"/>
    <w:rPr>
      <w:rFonts w:cs="Times New Roman"/>
    </w:rPr>
  </w:style>
  <w:style w:type="character" w:customStyle="1" w:styleId="region">
    <w:name w:val="region"/>
    <w:rsid w:val="00B31875"/>
    <w:rPr>
      <w:rFonts w:cs="Times New Roman"/>
    </w:rPr>
  </w:style>
  <w:style w:type="character" w:customStyle="1" w:styleId="locality">
    <w:name w:val="locality"/>
    <w:rsid w:val="00B31875"/>
    <w:rPr>
      <w:rFonts w:cs="Times New Roman"/>
    </w:rPr>
  </w:style>
  <w:style w:type="character" w:customStyle="1" w:styleId="street-address">
    <w:name w:val="street-address"/>
    <w:rsid w:val="00B31875"/>
    <w:rPr>
      <w:rFonts w:cs="Times New Roman"/>
    </w:rPr>
  </w:style>
  <w:style w:type="character" w:customStyle="1" w:styleId="tel">
    <w:name w:val="tel"/>
    <w:rsid w:val="00B31875"/>
    <w:rPr>
      <w:rFonts w:cs="Times New Roman"/>
    </w:rPr>
  </w:style>
  <w:style w:type="character" w:customStyle="1" w:styleId="9">
    <w:name w:val="стиль9"/>
    <w:rsid w:val="00B31875"/>
    <w:rPr>
      <w:rFonts w:cs="Times New Roman"/>
    </w:rPr>
  </w:style>
  <w:style w:type="paragraph" w:styleId="24">
    <w:name w:val="Body Text Indent 2"/>
    <w:basedOn w:val="a"/>
    <w:link w:val="25"/>
    <w:rsid w:val="00B31875"/>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0"/>
    <w:link w:val="24"/>
    <w:rsid w:val="00B31875"/>
    <w:rPr>
      <w:rFonts w:ascii="Times New Roman" w:eastAsia="Times New Roman" w:hAnsi="Times New Roman" w:cs="Times New Roman"/>
      <w:sz w:val="24"/>
      <w:szCs w:val="24"/>
      <w:lang w:eastAsia="ru-RU"/>
    </w:rPr>
  </w:style>
  <w:style w:type="numbering" w:customStyle="1" w:styleId="210">
    <w:name w:val="Нет списка21"/>
    <w:next w:val="a2"/>
    <w:uiPriority w:val="99"/>
    <w:semiHidden/>
    <w:unhideWhenUsed/>
    <w:rsid w:val="00B31875"/>
  </w:style>
  <w:style w:type="numbering" w:customStyle="1" w:styleId="41">
    <w:name w:val="Нет списка4"/>
    <w:next w:val="a2"/>
    <w:uiPriority w:val="99"/>
    <w:semiHidden/>
    <w:rsid w:val="003B4EB9"/>
  </w:style>
  <w:style w:type="paragraph" w:customStyle="1" w:styleId="17">
    <w:name w:val="Обычный1"/>
    <w:rsid w:val="003B4EB9"/>
    <w:pPr>
      <w:widowControl w:val="0"/>
      <w:spacing w:after="0" w:line="240" w:lineRule="auto"/>
    </w:pPr>
    <w:rPr>
      <w:rFonts w:ascii="Times New Roman" w:eastAsia="Times New Roman" w:hAnsi="Times New Roman" w:cs="Times New Roman"/>
      <w:sz w:val="20"/>
      <w:szCs w:val="20"/>
      <w:lang w:eastAsia="ru-RU"/>
    </w:rPr>
  </w:style>
  <w:style w:type="paragraph" w:customStyle="1" w:styleId="aff1">
    <w:name w:val=" Знак"/>
    <w:basedOn w:val="a"/>
    <w:autoRedefine/>
    <w:rsid w:val="003B4EB9"/>
    <w:pPr>
      <w:spacing w:line="240" w:lineRule="exact"/>
    </w:pPr>
    <w:rPr>
      <w:rFonts w:ascii="Times New Roman" w:eastAsia="Times New Roman" w:hAnsi="Times New Roman" w:cs="Times New Roman"/>
      <w:sz w:val="28"/>
      <w:szCs w:val="20"/>
      <w:lang w:val="en-US"/>
    </w:rPr>
  </w:style>
  <w:style w:type="table" w:customStyle="1" w:styleId="26">
    <w:name w:val="Сетка таблицы2"/>
    <w:basedOn w:val="a1"/>
    <w:next w:val="af2"/>
    <w:uiPriority w:val="99"/>
    <w:rsid w:val="003B4EB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uiPriority w:val="99"/>
    <w:semiHidden/>
    <w:unhideWhenUsed/>
    <w:rsid w:val="003B4EB9"/>
  </w:style>
  <w:style w:type="numbering" w:customStyle="1" w:styleId="220">
    <w:name w:val="Нет списка22"/>
    <w:next w:val="a2"/>
    <w:uiPriority w:val="99"/>
    <w:semiHidden/>
    <w:unhideWhenUsed/>
    <w:rsid w:val="003B4EB9"/>
  </w:style>
  <w:style w:type="paragraph" w:customStyle="1" w:styleId="xl81">
    <w:name w:val="xl81"/>
    <w:basedOn w:val="a"/>
    <w:rsid w:val="003B4EB9"/>
    <w:pPr>
      <w:pBdr>
        <w:top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character" w:customStyle="1" w:styleId="CharacterStyle11">
    <w:name w:val="CharacterStyle11"/>
    <w:hidden/>
    <w:rsid w:val="003B4EB9"/>
    <w:rPr>
      <w:rFonts w:ascii="Times New Roman" w:hAnsi="Times New Roman"/>
      <w:b w:val="0"/>
      <w:i w:val="0"/>
      <w:strike w:val="0"/>
      <w:noProof/>
      <w:color w:val="000000"/>
      <w:sz w:val="28"/>
      <w:szCs w:val="28"/>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738137">
      <w:bodyDiv w:val="1"/>
      <w:marLeft w:val="0"/>
      <w:marRight w:val="0"/>
      <w:marTop w:val="0"/>
      <w:marBottom w:val="0"/>
      <w:divBdr>
        <w:top w:val="none" w:sz="0" w:space="0" w:color="auto"/>
        <w:left w:val="none" w:sz="0" w:space="0" w:color="auto"/>
        <w:bottom w:val="none" w:sz="0" w:space="0" w:color="auto"/>
        <w:right w:val="none" w:sz="0" w:space="0" w:color="auto"/>
      </w:divBdr>
    </w:div>
    <w:div w:id="452095986">
      <w:bodyDiv w:val="1"/>
      <w:marLeft w:val="0"/>
      <w:marRight w:val="0"/>
      <w:marTop w:val="0"/>
      <w:marBottom w:val="0"/>
      <w:divBdr>
        <w:top w:val="none" w:sz="0" w:space="0" w:color="auto"/>
        <w:left w:val="none" w:sz="0" w:space="0" w:color="auto"/>
        <w:bottom w:val="none" w:sz="0" w:space="0" w:color="auto"/>
        <w:right w:val="none" w:sz="0" w:space="0" w:color="auto"/>
      </w:divBdr>
    </w:div>
    <w:div w:id="863977336">
      <w:bodyDiv w:val="1"/>
      <w:marLeft w:val="0"/>
      <w:marRight w:val="0"/>
      <w:marTop w:val="0"/>
      <w:marBottom w:val="0"/>
      <w:divBdr>
        <w:top w:val="none" w:sz="0" w:space="0" w:color="auto"/>
        <w:left w:val="none" w:sz="0" w:space="0" w:color="auto"/>
        <w:bottom w:val="none" w:sz="0" w:space="0" w:color="auto"/>
        <w:right w:val="none" w:sz="0" w:space="0" w:color="auto"/>
      </w:divBdr>
    </w:div>
    <w:div w:id="1192841427">
      <w:bodyDiv w:val="1"/>
      <w:marLeft w:val="0"/>
      <w:marRight w:val="0"/>
      <w:marTop w:val="0"/>
      <w:marBottom w:val="0"/>
      <w:divBdr>
        <w:top w:val="none" w:sz="0" w:space="0" w:color="auto"/>
        <w:left w:val="none" w:sz="0" w:space="0" w:color="auto"/>
        <w:bottom w:val="none" w:sz="0" w:space="0" w:color="auto"/>
        <w:right w:val="none" w:sz="0" w:space="0" w:color="auto"/>
      </w:divBdr>
    </w:div>
    <w:div w:id="1460949307">
      <w:bodyDiv w:val="1"/>
      <w:marLeft w:val="0"/>
      <w:marRight w:val="0"/>
      <w:marTop w:val="0"/>
      <w:marBottom w:val="0"/>
      <w:divBdr>
        <w:top w:val="none" w:sz="0" w:space="0" w:color="auto"/>
        <w:left w:val="none" w:sz="0" w:space="0" w:color="auto"/>
        <w:bottom w:val="none" w:sz="0" w:space="0" w:color="auto"/>
        <w:right w:val="none" w:sz="0" w:space="0" w:color="auto"/>
      </w:divBdr>
    </w:div>
    <w:div w:id="1834177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consultantplus://offline/ref=F6ED491883FC994593E1CB5A493AC3F3DD168838C2907B1C97C28E6166F8C4B322E4E1CEF1611B1498489AB4Q8x6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F6ED491883FC994593E1CB4C4A569DF9DD1AD533CA917842C292883639A8C2E662A4E79BB2251614Q9x8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6ED491883FC994593E1CB4C4A569DF9DD1FDF36C0907842C292883639QAx8L" TargetMode="External"/><Relationship Id="rId5" Type="http://schemas.openxmlformats.org/officeDocument/2006/relationships/webSettings" Target="webSettings.xml"/><Relationship Id="rId15" Type="http://schemas.openxmlformats.org/officeDocument/2006/relationships/hyperlink" Target="consultantplus://offline/ref=03B882B37D6B2CD2885C8E9CA2F4922EF6873FE3594EDF4C8B64DA55079E76C5185CA106F72D096FoAy7J"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03B882B37D6B2CD2885C8E9CA2F4922EF6873FE05048DF4C8B64DA55079E76C5185CA106F72D016DoAy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6152B0-78A8-44CF-8A22-41BB9F7C0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A4A80D3A</Template>
  <TotalTime>8</TotalTime>
  <Pages>41</Pages>
  <Words>13922</Words>
  <Characters>79362</Characters>
  <Application>Microsoft Office Word</Application>
  <DocSecurity>0</DocSecurity>
  <Lines>661</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Ivaschenko</dc:creator>
  <cp:keywords/>
  <dc:description/>
  <cp:lastModifiedBy>Ольга Измоденова</cp:lastModifiedBy>
  <cp:revision>4</cp:revision>
  <cp:lastPrinted>2019-11-14T06:35:00Z</cp:lastPrinted>
  <dcterms:created xsi:type="dcterms:W3CDTF">2020-06-30T11:40:00Z</dcterms:created>
  <dcterms:modified xsi:type="dcterms:W3CDTF">2020-06-30T11:54:00Z</dcterms:modified>
</cp:coreProperties>
</file>