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E5" w:rsidRPr="00506B0A" w:rsidRDefault="002B63E5" w:rsidP="002B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2B63E5" w:rsidRPr="00506B0A" w:rsidRDefault="002B63E5" w:rsidP="002B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B63E5" w:rsidRPr="00506B0A" w:rsidRDefault="002B63E5" w:rsidP="002B6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63E5" w:rsidRPr="00506B0A" w:rsidRDefault="002B63E5" w:rsidP="002B63E5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2B63E5" w:rsidRPr="00506B0A" w:rsidRDefault="002B63E5" w:rsidP="002B6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E5" w:rsidRPr="004B7A32" w:rsidRDefault="002B63E5" w:rsidP="002B63E5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7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7A32" w:rsidRPr="004B7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09.11.2016 г. </w:t>
      </w:r>
      <w:r w:rsidRPr="004B7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 w:rsidR="004B7A32" w:rsidRPr="004B7A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  <w:bookmarkStart w:id="0" w:name="_GoBack"/>
      <w:bookmarkEnd w:id="0"/>
    </w:p>
    <w:p w:rsidR="002B63E5" w:rsidRPr="00506B0A" w:rsidRDefault="002B63E5" w:rsidP="002B63E5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E5" w:rsidRDefault="002B63E5" w:rsidP="002B63E5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формирования кадрового резерва для замещения вакантных должностей муниципальной службы в городском округе Заречный</w:t>
      </w:r>
    </w:p>
    <w:p w:rsidR="00802533" w:rsidRDefault="00802533" w:rsidP="002B63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7C" w:rsidRDefault="00802533" w:rsidP="002B63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63E5">
        <w:rPr>
          <w:rFonts w:ascii="Times New Roman" w:hAnsi="Times New Roman" w:cs="Times New Roman"/>
          <w:bCs/>
          <w:sz w:val="28"/>
          <w:szCs w:val="28"/>
        </w:rPr>
        <w:t xml:space="preserve">На основании ст. 45 Устава городского округа Заречный </w:t>
      </w:r>
    </w:p>
    <w:p w:rsidR="002B63E5" w:rsidRDefault="00802533" w:rsidP="002B6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B63E5" w:rsidRPr="002B63E5">
        <w:rPr>
          <w:rFonts w:ascii="Times New Roman" w:hAnsi="Times New Roman" w:cs="Times New Roman"/>
          <w:b/>
          <w:bCs/>
          <w:sz w:val="28"/>
          <w:szCs w:val="28"/>
        </w:rPr>
        <w:t>Дума решила:</w:t>
      </w:r>
    </w:p>
    <w:p w:rsidR="002B63E5" w:rsidRDefault="002B63E5" w:rsidP="002B63E5">
      <w:pPr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E5">
        <w:rPr>
          <w:rFonts w:ascii="Times New Roman" w:hAnsi="Times New Roman" w:cs="Times New Roman"/>
          <w:bCs/>
          <w:sz w:val="28"/>
          <w:szCs w:val="28"/>
        </w:rPr>
        <w:t xml:space="preserve">          1. Внести 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кадрового резерва для замещения вакантных должностей муниципальной службы в городском округе Заречный</w:t>
      </w:r>
      <w:r w:rsidR="0014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Думы от 25.09.2008г. № 121-Р, следующие изменения: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в пункте 1 ст. 1 исключить слова «</w:t>
      </w:r>
      <w:r w:rsidRPr="00142FEE">
        <w:rPr>
          <w:rFonts w:ascii="Times New Roman" w:hAnsi="Times New Roman" w:cs="Times New Roman"/>
          <w:sz w:val="28"/>
          <w:szCs w:val="28"/>
        </w:rPr>
        <w:t>Положением "О регулировании порядка прохождения муниципальной службы в городском округе Заречный", утвержденным решением Думы от 22.12.05г. № 178-Р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FEE">
        <w:rPr>
          <w:rFonts w:ascii="Times New Roman" w:hAnsi="Times New Roman" w:cs="Times New Roman"/>
          <w:sz w:val="28"/>
          <w:szCs w:val="28"/>
        </w:rPr>
        <w:t>.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2, подпунктах 1, 2, 3 пункта 4 статьи 1, пунктах 2, 3, 8, статьи 2, пункте 5 статьи 3, пункте 1 статьи 4 исключить слова «, муниципальный орган» в соответствующем падеже</w:t>
      </w:r>
      <w:r w:rsidR="003342B6">
        <w:rPr>
          <w:rFonts w:ascii="Times New Roman" w:hAnsi="Times New Roman" w:cs="Times New Roman"/>
          <w:sz w:val="28"/>
          <w:szCs w:val="28"/>
        </w:rPr>
        <w:t>№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 статьи 2 изложить в следующей редакции:</w:t>
      </w:r>
    </w:p>
    <w:p w:rsid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FEE">
        <w:rPr>
          <w:rFonts w:ascii="Times New Roman" w:hAnsi="Times New Roman" w:cs="Times New Roman"/>
          <w:sz w:val="28"/>
          <w:szCs w:val="28"/>
        </w:rPr>
        <w:t>«4. Организационную, координирующую, методическую и контрольную функции по формированию и работе с кадровым резервом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2FEE">
        <w:rPr>
          <w:rFonts w:ascii="Times New Roman" w:hAnsi="Times New Roman" w:cs="Times New Roman"/>
          <w:sz w:val="28"/>
          <w:szCs w:val="28"/>
        </w:rPr>
        <w:t xml:space="preserve">т </w:t>
      </w:r>
      <w:r w:rsidR="003342B6">
        <w:rPr>
          <w:rFonts w:ascii="Times New Roman" w:hAnsi="Times New Roman" w:cs="Times New Roman"/>
          <w:sz w:val="28"/>
          <w:szCs w:val="28"/>
        </w:rPr>
        <w:t xml:space="preserve">в </w:t>
      </w:r>
      <w:r w:rsidRPr="00142FEE">
        <w:rPr>
          <w:rFonts w:ascii="Times New Roman" w:hAnsi="Times New Roman" w:cs="Times New Roman"/>
          <w:sz w:val="28"/>
          <w:szCs w:val="28"/>
        </w:rPr>
        <w:t>администраци</w:t>
      </w:r>
      <w:r w:rsidR="003342B6">
        <w:rPr>
          <w:rFonts w:ascii="Times New Roman" w:hAnsi="Times New Roman" w:cs="Times New Roman"/>
          <w:sz w:val="28"/>
          <w:szCs w:val="28"/>
        </w:rPr>
        <w:t>и</w:t>
      </w:r>
      <w:r w:rsidRPr="00142FE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управляющ</w:t>
      </w:r>
      <w:r w:rsidR="003342B6">
        <w:rPr>
          <w:rFonts w:ascii="Times New Roman" w:hAnsi="Times New Roman" w:cs="Times New Roman"/>
          <w:sz w:val="28"/>
          <w:szCs w:val="28"/>
        </w:rPr>
        <w:t>ий</w:t>
      </w:r>
      <w:r w:rsidRPr="00142FEE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3342B6">
        <w:rPr>
          <w:rFonts w:ascii="Times New Roman" w:hAnsi="Times New Roman" w:cs="Times New Roman"/>
          <w:sz w:val="28"/>
          <w:szCs w:val="28"/>
        </w:rPr>
        <w:t>, в Думе</w:t>
      </w:r>
      <w:r w:rsidRPr="00142FE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</w:t>
      </w:r>
      <w:proofErr w:type="gramStart"/>
      <w:r w:rsidRPr="00142FEE">
        <w:rPr>
          <w:rFonts w:ascii="Times New Roman" w:hAnsi="Times New Roman" w:cs="Times New Roman"/>
          <w:sz w:val="28"/>
          <w:szCs w:val="28"/>
        </w:rPr>
        <w:t>начальник</w:t>
      </w:r>
      <w:r w:rsidR="003342B6">
        <w:rPr>
          <w:rFonts w:ascii="Times New Roman" w:hAnsi="Times New Roman" w:cs="Times New Roman"/>
          <w:sz w:val="28"/>
          <w:szCs w:val="28"/>
        </w:rPr>
        <w:t xml:space="preserve"> </w:t>
      </w:r>
      <w:r w:rsidRPr="00142FEE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proofErr w:type="gramEnd"/>
      <w:r w:rsidRPr="00142FEE">
        <w:rPr>
          <w:rFonts w:ascii="Times New Roman" w:hAnsi="Times New Roman" w:cs="Times New Roman"/>
          <w:sz w:val="28"/>
          <w:szCs w:val="28"/>
        </w:rPr>
        <w:t xml:space="preserve"> отдела аппарата</w:t>
      </w:r>
      <w:r w:rsidR="003342B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142FEE">
        <w:rPr>
          <w:rFonts w:ascii="Times New Roman" w:hAnsi="Times New Roman" w:cs="Times New Roman"/>
          <w:sz w:val="28"/>
          <w:szCs w:val="28"/>
        </w:rPr>
        <w:t xml:space="preserve">, </w:t>
      </w:r>
      <w:r w:rsidR="003342B6">
        <w:rPr>
          <w:rFonts w:ascii="Times New Roman" w:hAnsi="Times New Roman" w:cs="Times New Roman"/>
          <w:sz w:val="28"/>
          <w:szCs w:val="28"/>
        </w:rPr>
        <w:t xml:space="preserve">в </w:t>
      </w:r>
      <w:r w:rsidRPr="00142FE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342B6">
        <w:rPr>
          <w:rFonts w:ascii="Times New Roman" w:hAnsi="Times New Roman" w:cs="Times New Roman"/>
          <w:sz w:val="28"/>
          <w:szCs w:val="28"/>
        </w:rPr>
        <w:t>ой</w:t>
      </w:r>
      <w:r w:rsidRPr="00142FE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342B6">
        <w:rPr>
          <w:rFonts w:ascii="Times New Roman" w:hAnsi="Times New Roman" w:cs="Times New Roman"/>
          <w:sz w:val="28"/>
          <w:szCs w:val="28"/>
        </w:rPr>
        <w:t>е</w:t>
      </w:r>
      <w:r w:rsidRPr="00142FEE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председател</w:t>
      </w:r>
      <w:r w:rsidR="003342B6">
        <w:rPr>
          <w:rFonts w:ascii="Times New Roman" w:hAnsi="Times New Roman" w:cs="Times New Roman"/>
          <w:sz w:val="28"/>
          <w:szCs w:val="28"/>
        </w:rPr>
        <w:t>ь контрольно-счетной палаты</w:t>
      </w:r>
      <w:r w:rsidRPr="00142FEE">
        <w:rPr>
          <w:rFonts w:ascii="Times New Roman" w:hAnsi="Times New Roman" w:cs="Times New Roman"/>
          <w:sz w:val="28"/>
          <w:szCs w:val="28"/>
        </w:rPr>
        <w:t>.</w:t>
      </w:r>
      <w:r w:rsidR="003342B6">
        <w:rPr>
          <w:rFonts w:ascii="Times New Roman" w:hAnsi="Times New Roman" w:cs="Times New Roman"/>
          <w:sz w:val="28"/>
          <w:szCs w:val="28"/>
        </w:rPr>
        <w:t>»;</w:t>
      </w:r>
      <w:r w:rsidRPr="00142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2B6" w:rsidRDefault="003342B6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первый пункта 8 статьи 2 изложить в следующей редакции:</w:t>
      </w:r>
    </w:p>
    <w:p w:rsidR="003342B6" w:rsidRDefault="003342B6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B6">
        <w:rPr>
          <w:rFonts w:ascii="Times New Roman" w:hAnsi="Times New Roman" w:cs="Times New Roman"/>
          <w:sz w:val="28"/>
          <w:szCs w:val="28"/>
        </w:rPr>
        <w:t xml:space="preserve">«8. Составление списка кандидатов в кадровый резерв осуществляется на основании правовых актов Главы городского округа (по должностям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42B6">
        <w:rPr>
          <w:rFonts w:ascii="Times New Roman" w:hAnsi="Times New Roman" w:cs="Times New Roman"/>
          <w:sz w:val="28"/>
          <w:szCs w:val="28"/>
        </w:rPr>
        <w:t xml:space="preserve">городского округа),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3342B6">
        <w:rPr>
          <w:rFonts w:ascii="Times New Roman" w:hAnsi="Times New Roman" w:cs="Times New Roman"/>
          <w:sz w:val="28"/>
          <w:szCs w:val="28"/>
        </w:rPr>
        <w:t xml:space="preserve"> городского округа (по должностям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аппарате Думы </w:t>
      </w:r>
      <w:r w:rsidRPr="003342B6">
        <w:rPr>
          <w:rFonts w:ascii="Times New Roman" w:hAnsi="Times New Roman" w:cs="Times New Roman"/>
          <w:sz w:val="28"/>
          <w:szCs w:val="28"/>
        </w:rPr>
        <w:t xml:space="preserve"> городского округа), правовых актов контрольно-счетной палаты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(по должностям муниципальной службы  в контрольно-счетной палате городского округа) </w:t>
      </w:r>
      <w:r w:rsidRPr="003342B6">
        <w:rPr>
          <w:rFonts w:ascii="Times New Roman" w:hAnsi="Times New Roman" w:cs="Times New Roman"/>
          <w:sz w:val="28"/>
          <w:szCs w:val="28"/>
        </w:rPr>
        <w:t>с учетом рекомендаций  аттестационных и конкурсных комиссий.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42B6" w:rsidRDefault="003342B6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во втором абзаце пункта 8 цифру 11 заменить на цифру 5;</w:t>
      </w:r>
    </w:p>
    <w:p w:rsidR="003342B6" w:rsidRDefault="003342B6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пункт 3 статьи 3 </w:t>
      </w:r>
      <w:r w:rsidR="004C16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165E" w:rsidRDefault="004C165E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165E">
        <w:rPr>
          <w:rFonts w:ascii="Times New Roman" w:hAnsi="Times New Roman" w:cs="Times New Roman"/>
          <w:sz w:val="28"/>
          <w:szCs w:val="28"/>
        </w:rPr>
        <w:t xml:space="preserve">3. Глава городского округа, заместители главы администрации городского округа, руководители структурных подразделений администрации </w:t>
      </w:r>
      <w:proofErr w:type="gramStart"/>
      <w:r w:rsidRPr="004C165E">
        <w:rPr>
          <w:rFonts w:ascii="Times New Roman" w:hAnsi="Times New Roman" w:cs="Times New Roman"/>
          <w:sz w:val="28"/>
          <w:szCs w:val="28"/>
        </w:rPr>
        <w:t>и  аппарата</w:t>
      </w:r>
      <w:proofErr w:type="gramEnd"/>
      <w:r w:rsidRPr="004C165E">
        <w:rPr>
          <w:rFonts w:ascii="Times New Roman" w:hAnsi="Times New Roman" w:cs="Times New Roman"/>
          <w:sz w:val="28"/>
          <w:szCs w:val="28"/>
        </w:rPr>
        <w:t xml:space="preserve"> Думы осуществляют непосредственное руководство индивидуальной подготовкой кандидатов, зачисленных в кадровый резерв, осуществляют контроль за исполнением ими индивидуальных планов, делают ежегодно заключение о возможности или невозможности рекомендовать кандидата на замещение вакантной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В.Н. Боярских</w:t>
      </w: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69" w:rsidRPr="004C165E" w:rsidRDefault="001D7D69" w:rsidP="004C165E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В.Н. Ланских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165E" w:rsidRPr="003342B6" w:rsidRDefault="004C165E" w:rsidP="003342B6">
      <w:pPr>
        <w:pStyle w:val="ConsPlusNormal"/>
        <w:widowControl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2B6" w:rsidRPr="00142FEE" w:rsidRDefault="003342B6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E" w:rsidRPr="00142FEE" w:rsidRDefault="00142FEE" w:rsidP="00142FEE">
      <w:pPr>
        <w:pStyle w:val="ConsPlusNormal"/>
        <w:widowControl/>
        <w:ind w:left="-426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FEE" w:rsidRDefault="00142FEE" w:rsidP="002B63E5">
      <w:pPr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E5" w:rsidRPr="002B63E5" w:rsidRDefault="002B63E5" w:rsidP="002B63E5">
      <w:pPr>
        <w:rPr>
          <w:rFonts w:ascii="Times New Roman" w:hAnsi="Times New Roman" w:cs="Times New Roman"/>
          <w:bCs/>
          <w:sz w:val="28"/>
          <w:szCs w:val="28"/>
        </w:rPr>
      </w:pPr>
    </w:p>
    <w:p w:rsidR="002B63E5" w:rsidRDefault="002B63E5" w:rsidP="002B63E5"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sectPr w:rsidR="002B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5"/>
    <w:rsid w:val="00142FEE"/>
    <w:rsid w:val="001D7D69"/>
    <w:rsid w:val="002B63E5"/>
    <w:rsid w:val="003342B6"/>
    <w:rsid w:val="004B7A32"/>
    <w:rsid w:val="004C165E"/>
    <w:rsid w:val="00802533"/>
    <w:rsid w:val="00C23B46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7E43"/>
  <w15:chartTrackingRefBased/>
  <w15:docId w15:val="{CBB0AAE4-596C-47C0-A97C-BE69329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2016-11-09T09:19:00Z</dcterms:created>
  <dcterms:modified xsi:type="dcterms:W3CDTF">2016-11-15T11:25:00Z</dcterms:modified>
</cp:coreProperties>
</file>