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E4" w:rsidRPr="0043704D" w:rsidRDefault="00D81D67" w:rsidP="00D81D67">
      <w:pPr>
        <w:jc w:val="center"/>
        <w:rPr>
          <w:b/>
          <w:sz w:val="28"/>
          <w:szCs w:val="28"/>
        </w:rPr>
      </w:pPr>
      <w:r w:rsidRPr="0043704D">
        <w:rPr>
          <w:b/>
          <w:sz w:val="28"/>
          <w:szCs w:val="28"/>
        </w:rPr>
        <w:t>Кассовый чек коррекции</w:t>
      </w:r>
    </w:p>
    <w:p w:rsidR="005039C8" w:rsidRPr="005039C8" w:rsidRDefault="005039C8" w:rsidP="005039C8">
      <w:pPr>
        <w:overflowPunct w:val="0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5039C8">
        <w:rPr>
          <w:sz w:val="24"/>
          <w:szCs w:val="24"/>
        </w:rPr>
        <w:t>Федеральным законом от 22.05.2003 № 54-ФЗ «О применении контрольно-кассовой техники при осуществлении наличных денежных расчётов и (или) расчётов с использованием электронных средств платежа» (далее – Закон № 54-ФЗ) определяются правила применения контрольно-кассовой техники при осуществлении расчётов на территории Российской Федерации в целях обеспечения интересов граждан и организаций, защиты прав потребителей, а также обеспечения установленного порядка осуществления расчётов, полноты учёта выручки в организациях и</w:t>
      </w:r>
      <w:proofErr w:type="gramEnd"/>
      <w:r w:rsidRPr="005039C8">
        <w:rPr>
          <w:sz w:val="24"/>
          <w:szCs w:val="24"/>
        </w:rPr>
        <w:t xml:space="preserve"> у индивидуальных предпринимателей (пункт 2 статьи 1 Закона № 54-ФЗ).</w:t>
      </w:r>
    </w:p>
    <w:p w:rsidR="005039C8" w:rsidRDefault="005039C8" w:rsidP="005039C8">
      <w:pPr>
        <w:overflowPunct w:val="0"/>
        <w:ind w:firstLine="709"/>
        <w:jc w:val="both"/>
        <w:textAlignment w:val="baseline"/>
        <w:rPr>
          <w:sz w:val="24"/>
          <w:szCs w:val="24"/>
        </w:rPr>
      </w:pPr>
      <w:r w:rsidRPr="005039C8">
        <w:rPr>
          <w:sz w:val="24"/>
          <w:szCs w:val="24"/>
        </w:rPr>
        <w:t>В соответствии с пунктом 1 статьи 1.2 Закона № 54-ФЗ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расчётов, за исключением случаев, установленных Законом № 54-ФЗ.</w:t>
      </w:r>
    </w:p>
    <w:p w:rsidR="00713B33" w:rsidRPr="005039C8" w:rsidRDefault="00713B33" w:rsidP="005039C8">
      <w:pPr>
        <w:overflowPunct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выявления расхождений</w:t>
      </w:r>
      <w:r w:rsidR="00B60C94">
        <w:rPr>
          <w:sz w:val="24"/>
          <w:szCs w:val="24"/>
        </w:rPr>
        <w:t xml:space="preserve"> денежных средств по кассе, недостача или излишки денег в кассе, а так же если по какой-то причине произошел сбой и при расчете с покупателем кассовый чек не был отбит (ошибка кассира, отключение электричества и т.д.) необходимо сформировать чек коррекции (бланк строгой отчетности коррекции).</w:t>
      </w:r>
    </w:p>
    <w:p w:rsidR="00D81D67" w:rsidRDefault="00D81D67" w:rsidP="00C610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Кассовый чек коррекции предназначается для внесения сведений о расчете в фискальный накопитель, в случае если обязанность применения ККТ не была ранее выполнена (информация о расчете не </w:t>
      </w:r>
      <w:bookmarkStart w:id="0" w:name="_GoBack"/>
      <w:bookmarkEnd w:id="0"/>
      <w:r w:rsidR="00CF6CD5">
        <w:rPr>
          <w:sz w:val="24"/>
          <w:szCs w:val="24"/>
        </w:rPr>
        <w:t>была,</w:t>
      </w:r>
      <w:r>
        <w:rPr>
          <w:sz w:val="24"/>
          <w:szCs w:val="24"/>
        </w:rPr>
        <w:t xml:space="preserve"> внесена в ККТ и (или) не передана в налоговые органы).</w:t>
      </w:r>
    </w:p>
    <w:p w:rsidR="004651B6" w:rsidRDefault="004651B6" w:rsidP="004651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п. 4 ст. 4.3 Закона № 54-ФЗ при выполнении корректировки расчетов, которые были произведены ранее, формируется кассовый чек коррекции после составления отчета об открытии смены, но не позднее составления отчета о закрытии смены (письмо Минфина России от 12.05.2017 № 03-01-15/28914).</w:t>
      </w:r>
    </w:p>
    <w:p w:rsidR="00D81D67" w:rsidRDefault="00D81D67" w:rsidP="00C610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кассовый чек коррекции формируется, когда продавец должен был применить ККТ, но не сделал этого, что было установлено после ухода покупателя или в ходе проверки налоговым органом. Кассовый чек коррекции так же используется в ситуации, когда фискальный накопитель вышел из строя, т.е. в случае невозможности</w:t>
      </w:r>
      <w:r w:rsidR="00A824E3">
        <w:rPr>
          <w:sz w:val="24"/>
          <w:szCs w:val="24"/>
        </w:rPr>
        <w:t xml:space="preserve"> пользователем ККТ выгрузить фискальные данные из фискального накопителя для их представления в налоговый орган. При этом для формирования чека коррекции информация о произведенных расчетах</w:t>
      </w:r>
      <w:r w:rsidR="00C61064">
        <w:rPr>
          <w:sz w:val="24"/>
          <w:szCs w:val="24"/>
        </w:rPr>
        <w:t xml:space="preserve"> может быть восстановлена из учетных систем или учетных документов.</w:t>
      </w:r>
    </w:p>
    <w:p w:rsidR="00BE0DC1" w:rsidRDefault="00B60C94" w:rsidP="00C610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Просто сформировать чек коррекции недостаточно. Необходимо в произвольной форме составить документ, например, акт или служебную записку, в которой указывается дата, время и причина по которой был осуществлен расчет без применения ККТ. </w:t>
      </w:r>
      <w:r w:rsidR="0043704D">
        <w:rPr>
          <w:sz w:val="24"/>
          <w:szCs w:val="24"/>
        </w:rPr>
        <w:t>Д</w:t>
      </w:r>
      <w:r>
        <w:rPr>
          <w:sz w:val="24"/>
          <w:szCs w:val="24"/>
        </w:rPr>
        <w:t>окументу присваивается номер и дата. Этот документ будет служить основанием для коррекции</w:t>
      </w:r>
      <w:r w:rsidR="00BE0DC1">
        <w:rPr>
          <w:sz w:val="24"/>
          <w:szCs w:val="24"/>
        </w:rPr>
        <w:t xml:space="preserve">, и на него нужно будет сослаться в чеке. </w:t>
      </w:r>
      <w:r w:rsidR="0043704D">
        <w:rPr>
          <w:sz w:val="24"/>
          <w:szCs w:val="24"/>
        </w:rPr>
        <w:t>Далее о</w:t>
      </w:r>
      <w:r w:rsidR="00BE0DC1">
        <w:rPr>
          <w:sz w:val="24"/>
          <w:szCs w:val="24"/>
        </w:rPr>
        <w:t xml:space="preserve">тбивается на кассе чек коррекции. В чеке не фигурирует наименование товара, который был проведен через ККТ, в нем отражается сумма, которая не была учтена </w:t>
      </w:r>
      <w:proofErr w:type="gramStart"/>
      <w:r w:rsidR="00BE0DC1">
        <w:rPr>
          <w:sz w:val="24"/>
          <w:szCs w:val="24"/>
        </w:rPr>
        <w:t>в</w:t>
      </w:r>
      <w:proofErr w:type="gramEnd"/>
      <w:r w:rsidR="00BE0DC1">
        <w:rPr>
          <w:sz w:val="24"/>
          <w:szCs w:val="24"/>
        </w:rPr>
        <w:t xml:space="preserve"> касса. </w:t>
      </w:r>
    </w:p>
    <w:p w:rsidR="00BE0DC1" w:rsidRDefault="00BE0DC1" w:rsidP="00C610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Указывается признак расчета – коррекция прихода, если вносятся деньги в кассу; коррекция расхода, если изымаете.</w:t>
      </w:r>
      <w:r w:rsidR="0043704D">
        <w:rPr>
          <w:sz w:val="24"/>
          <w:szCs w:val="24"/>
        </w:rPr>
        <w:t xml:space="preserve"> </w:t>
      </w:r>
      <w:r>
        <w:rPr>
          <w:sz w:val="24"/>
          <w:szCs w:val="24"/>
        </w:rPr>
        <w:t>Тип  коррекции – самостоятельная операция.</w:t>
      </w:r>
      <w:r w:rsidR="0043704D">
        <w:rPr>
          <w:sz w:val="24"/>
          <w:szCs w:val="24"/>
        </w:rPr>
        <w:t xml:space="preserve"> О</w:t>
      </w:r>
      <w:r>
        <w:rPr>
          <w:sz w:val="24"/>
          <w:szCs w:val="24"/>
        </w:rPr>
        <w:t>снование для коррекции – дата, номер, наименование документа (акта, объяснительной записки).</w:t>
      </w:r>
    </w:p>
    <w:p w:rsidR="00BE0DC1" w:rsidRDefault="00BE0DC1" w:rsidP="00C610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Чек коррекции – это фискальный документ, и он обязательно передается в ФНС. По каждому такому чеку ФНС имеет право попросить разъяснения, поэтому рекомендуется хранить документ на основании которого, производилась коррекция.</w:t>
      </w:r>
    </w:p>
    <w:p w:rsidR="00BE0DC1" w:rsidRDefault="00BE0DC1" w:rsidP="00C610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примечанию ст. 14.5 КоАП, лицо</w:t>
      </w:r>
      <w:r w:rsidR="0043704D">
        <w:rPr>
          <w:sz w:val="24"/>
          <w:szCs w:val="24"/>
        </w:rPr>
        <w:t>,</w:t>
      </w:r>
      <w:r>
        <w:rPr>
          <w:sz w:val="24"/>
          <w:szCs w:val="24"/>
        </w:rPr>
        <w:t xml:space="preserve"> добровольно заявившее в налоговый орган в письменной форме о неприменении им контрольно-кассовой техники при расчете раньше, чем ФНС самостоятельно узнали об этом из других источников, то данное лицо освобождается от административной </w:t>
      </w:r>
      <w:r w:rsidR="0043704D">
        <w:rPr>
          <w:sz w:val="24"/>
          <w:szCs w:val="24"/>
        </w:rPr>
        <w:t>ответственности. Если же</w:t>
      </w:r>
      <w:r>
        <w:rPr>
          <w:sz w:val="24"/>
          <w:szCs w:val="24"/>
        </w:rPr>
        <w:t xml:space="preserve"> </w:t>
      </w:r>
      <w:r w:rsidR="0043704D">
        <w:rPr>
          <w:sz w:val="24"/>
          <w:szCs w:val="24"/>
        </w:rPr>
        <w:t xml:space="preserve"> в ФНС узнали об этом факте и отправили вам предписание, то штрафа избежать не удастся. Но сформировать чек коррекции все равно нужно. В этом случае в чеке указывается: основание для коррекции – реквизиты предписания, а тип коррекции – операция по предписанию.</w:t>
      </w:r>
    </w:p>
    <w:p w:rsidR="0043704D" w:rsidRPr="00D81D67" w:rsidRDefault="004370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C61064">
        <w:rPr>
          <w:sz w:val="24"/>
          <w:szCs w:val="24"/>
        </w:rPr>
        <w:t>а сайте ФНС России в разделе «Форум по новому порядку применения контрольно-кассовой техники</w:t>
      </w:r>
      <w:r>
        <w:rPr>
          <w:sz w:val="24"/>
          <w:szCs w:val="24"/>
        </w:rPr>
        <w:t>»</w:t>
      </w:r>
      <w:r w:rsidR="004651B6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 w:rsidRPr="0043704D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методические рекомендации по описанию формирования кассовых чеков (включая чек коррекции).</w:t>
      </w:r>
    </w:p>
    <w:sectPr w:rsidR="0043704D" w:rsidRPr="00D81D67" w:rsidSect="0043704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67"/>
    <w:rsid w:val="002532F0"/>
    <w:rsid w:val="004228E4"/>
    <w:rsid w:val="0043704D"/>
    <w:rsid w:val="004651B6"/>
    <w:rsid w:val="005039C8"/>
    <w:rsid w:val="00713B33"/>
    <w:rsid w:val="00971C13"/>
    <w:rsid w:val="00A824E3"/>
    <w:rsid w:val="00B60C94"/>
    <w:rsid w:val="00BE0DC1"/>
    <w:rsid w:val="00C61064"/>
    <w:rsid w:val="00CF6CD5"/>
    <w:rsid w:val="00D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1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4">
    <w:name w:val="heading 4"/>
    <w:basedOn w:val="a"/>
    <w:next w:val="a"/>
    <w:link w:val="40"/>
    <w:qFormat/>
    <w:rsid w:val="00971C1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1C13"/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1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4">
    <w:name w:val="heading 4"/>
    <w:basedOn w:val="a"/>
    <w:next w:val="a"/>
    <w:link w:val="40"/>
    <w:qFormat/>
    <w:rsid w:val="00971C1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1C13"/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№ 29 по СВО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Ворожищев Игорь Александрович</dc:creator>
  <cp:keywords/>
  <dc:description/>
  <cp:lastModifiedBy>Бугаенко Ольга Владимировна</cp:lastModifiedBy>
  <cp:revision>3</cp:revision>
  <dcterms:created xsi:type="dcterms:W3CDTF">2018-02-06T09:02:00Z</dcterms:created>
  <dcterms:modified xsi:type="dcterms:W3CDTF">2018-02-09T04:17:00Z</dcterms:modified>
</cp:coreProperties>
</file>