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A9689F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A9689F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от </w:t>
      </w:r>
      <w:r w:rsidR="00C70D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23.03.2018 г.  </w:t>
      </w:r>
      <w:r w:rsidR="00BC05B8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6419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C70D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21</w:t>
      </w:r>
      <w:bookmarkStart w:id="0" w:name="_GoBack"/>
      <w:bookmarkEnd w:id="0"/>
    </w:p>
    <w:p w:rsidR="002557AD" w:rsidRPr="00A9689F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A9689F" w:rsidRDefault="00C74C24" w:rsidP="00977FA9">
      <w:pPr>
        <w:pStyle w:val="a5"/>
        <w:ind w:left="-426" w:right="4818" w:firstLine="0"/>
        <w:rPr>
          <w:szCs w:val="28"/>
        </w:rPr>
      </w:pPr>
      <w:r>
        <w:rPr>
          <w:szCs w:val="28"/>
        </w:rPr>
        <w:t xml:space="preserve">О внесении изменений в решение Думы от </w:t>
      </w:r>
      <w:r w:rsidRPr="00EE4C42">
        <w:rPr>
          <w:szCs w:val="28"/>
        </w:rPr>
        <w:t>21.12.2017 № 144-Р «</w:t>
      </w:r>
      <w:r w:rsidR="004F5166" w:rsidRPr="00EE4C42">
        <w:rPr>
          <w:szCs w:val="28"/>
        </w:rPr>
        <w:t>О</w:t>
      </w:r>
      <w:r w:rsidR="004F5166" w:rsidRPr="00A9689F">
        <w:rPr>
          <w:szCs w:val="28"/>
        </w:rPr>
        <w:t xml:space="preserve"> </w:t>
      </w:r>
      <w:r w:rsidR="002557AD" w:rsidRPr="00A9689F">
        <w:rPr>
          <w:szCs w:val="28"/>
        </w:rPr>
        <w:t>бюджете городского округа Заречный на 201</w:t>
      </w:r>
      <w:r w:rsidR="004F5166" w:rsidRPr="00A9689F">
        <w:rPr>
          <w:szCs w:val="28"/>
        </w:rPr>
        <w:t>8</w:t>
      </w:r>
      <w:r w:rsidR="002557AD" w:rsidRPr="00A9689F">
        <w:rPr>
          <w:szCs w:val="28"/>
        </w:rPr>
        <w:t xml:space="preserve"> год и плановый период 201</w:t>
      </w:r>
      <w:r w:rsidR="004F5166" w:rsidRPr="00A9689F">
        <w:rPr>
          <w:szCs w:val="28"/>
        </w:rPr>
        <w:t>9-2020</w:t>
      </w:r>
      <w:r w:rsidR="002557AD" w:rsidRPr="00A9689F">
        <w:rPr>
          <w:szCs w:val="28"/>
        </w:rPr>
        <w:t xml:space="preserve"> годов»</w:t>
      </w:r>
    </w:p>
    <w:p w:rsidR="002557AD" w:rsidRPr="00A9689F" w:rsidRDefault="002557AD" w:rsidP="00977FA9">
      <w:pPr>
        <w:pStyle w:val="a5"/>
        <w:ind w:left="-426" w:firstLine="0"/>
        <w:rPr>
          <w:szCs w:val="28"/>
        </w:rPr>
      </w:pPr>
    </w:p>
    <w:p w:rsidR="006D532F" w:rsidRPr="00A9689F" w:rsidRDefault="006D532F" w:rsidP="00977FA9">
      <w:pPr>
        <w:pStyle w:val="a5"/>
        <w:ind w:left="-426" w:firstLine="0"/>
        <w:rPr>
          <w:szCs w:val="28"/>
        </w:rPr>
      </w:pPr>
    </w:p>
    <w:p w:rsidR="004F5166" w:rsidRPr="00364473" w:rsidRDefault="00CE57E9" w:rsidP="004F5166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473">
        <w:rPr>
          <w:rFonts w:ascii="Times New Roman" w:hAnsi="Times New Roman"/>
          <w:sz w:val="28"/>
          <w:szCs w:val="28"/>
          <w:lang w:eastAsia="ru-RU"/>
        </w:rPr>
        <w:t>В соответствии со ст. 92.1 Бюджетного кодекса Российской Федерации,</w:t>
      </w:r>
      <w:r w:rsidRPr="0036447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64473">
        <w:rPr>
          <w:rFonts w:ascii="Times New Roman" w:hAnsi="Times New Roman"/>
          <w:sz w:val="28"/>
          <w:szCs w:val="28"/>
        </w:rPr>
        <w:t>н</w:t>
      </w:r>
      <w:r w:rsidR="00142FCF" w:rsidRPr="00364473">
        <w:rPr>
          <w:rFonts w:ascii="Times New Roman" w:hAnsi="Times New Roman"/>
          <w:sz w:val="28"/>
          <w:szCs w:val="28"/>
        </w:rPr>
        <w:t xml:space="preserve">а основании Закона Свердловской области от 07.12.2017 № 121-ОЗ </w:t>
      </w:r>
      <w:r w:rsidR="00525C6E" w:rsidRPr="00364473">
        <w:rPr>
          <w:rFonts w:ascii="Times New Roman" w:hAnsi="Times New Roman"/>
          <w:sz w:val="28"/>
          <w:szCs w:val="28"/>
        </w:rPr>
        <w:t>«</w:t>
      </w:r>
      <w:r w:rsidR="00142FCF" w:rsidRPr="00364473">
        <w:rPr>
          <w:rFonts w:ascii="Times New Roman" w:hAnsi="Times New Roman"/>
          <w:sz w:val="28"/>
          <w:szCs w:val="28"/>
        </w:rPr>
        <w:t>Об областном бюджете на 2018 год и плановый период 2019 и 2020 годов</w:t>
      </w:r>
      <w:r w:rsidR="00525C6E" w:rsidRPr="00364473">
        <w:rPr>
          <w:rFonts w:ascii="Times New Roman" w:hAnsi="Times New Roman"/>
          <w:sz w:val="28"/>
          <w:szCs w:val="28"/>
        </w:rPr>
        <w:t>»</w:t>
      </w:r>
      <w:r w:rsidR="00142FCF" w:rsidRPr="00364473">
        <w:rPr>
          <w:rFonts w:ascii="Times New Roman" w:hAnsi="Times New Roman"/>
          <w:sz w:val="28"/>
          <w:szCs w:val="28"/>
        </w:rPr>
        <w:t xml:space="preserve">, распоряжения Правительства Свердловской области </w:t>
      </w:r>
      <w:r w:rsidR="007F662F" w:rsidRPr="00364473">
        <w:rPr>
          <w:rFonts w:ascii="Times New Roman" w:hAnsi="Times New Roman"/>
          <w:sz w:val="28"/>
          <w:szCs w:val="28"/>
        </w:rPr>
        <w:t>от 02.03.2018 № 109-РП</w:t>
      </w:r>
      <w:r w:rsidR="00E10136" w:rsidRPr="00364473">
        <w:rPr>
          <w:rFonts w:ascii="Times New Roman" w:hAnsi="Times New Roman"/>
          <w:sz w:val="28"/>
          <w:szCs w:val="28"/>
        </w:rPr>
        <w:t xml:space="preserve"> </w:t>
      </w:r>
      <w:r w:rsidR="00525C6E" w:rsidRPr="00364473">
        <w:rPr>
          <w:rFonts w:ascii="Times New Roman" w:hAnsi="Times New Roman"/>
          <w:sz w:val="28"/>
          <w:szCs w:val="28"/>
        </w:rPr>
        <w:t>«</w:t>
      </w:r>
      <w:r w:rsidR="00E10136" w:rsidRPr="00364473">
        <w:rPr>
          <w:rFonts w:ascii="Times New Roman" w:hAnsi="Times New Roman"/>
          <w:sz w:val="28"/>
          <w:szCs w:val="28"/>
        </w:rPr>
        <w:t>О выделении средств из резервного фонда Правительства Свердловской области Министерству энергетики и жилищно-коммунального хозяйства Свердловской области</w:t>
      </w:r>
      <w:r w:rsidR="00525C6E" w:rsidRPr="00364473">
        <w:rPr>
          <w:rFonts w:ascii="Times New Roman" w:hAnsi="Times New Roman"/>
          <w:sz w:val="28"/>
          <w:szCs w:val="28"/>
        </w:rPr>
        <w:t>»</w:t>
      </w:r>
      <w:r w:rsidR="00E10136" w:rsidRPr="00364473">
        <w:rPr>
          <w:rFonts w:ascii="Times New Roman" w:hAnsi="Times New Roman"/>
          <w:sz w:val="28"/>
          <w:szCs w:val="28"/>
        </w:rPr>
        <w:t xml:space="preserve">, </w:t>
      </w:r>
      <w:r w:rsidR="006779DA" w:rsidRPr="00364473">
        <w:rPr>
          <w:rFonts w:ascii="Times New Roman" w:hAnsi="Times New Roman"/>
          <w:sz w:val="28"/>
          <w:szCs w:val="28"/>
        </w:rPr>
        <w:t>приказа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</w:t>
      </w:r>
      <w:r w:rsidR="006779DA" w:rsidRPr="00364473">
        <w:rPr>
          <w:sz w:val="28"/>
          <w:szCs w:val="28"/>
        </w:rPr>
        <w:t xml:space="preserve"> </w:t>
      </w:r>
      <w:r w:rsidR="00E10136" w:rsidRPr="00364473">
        <w:rPr>
          <w:rFonts w:ascii="Times New Roman" w:hAnsi="Times New Roman"/>
          <w:sz w:val="28"/>
          <w:szCs w:val="28"/>
        </w:rPr>
        <w:t>статей 25, 58  Устава городского округа Заречный</w:t>
      </w:r>
      <w:r w:rsidR="00E10136" w:rsidRPr="003644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0136" w:rsidRPr="00364473">
        <w:rPr>
          <w:rFonts w:ascii="Times New Roman" w:hAnsi="Times New Roman"/>
          <w:sz w:val="28"/>
          <w:szCs w:val="28"/>
        </w:rPr>
        <w:t>Положения о бюджетном процессе в городском округе Заречный, утвержденного решением Думы городского округа Заречный от 29.05.2014</w:t>
      </w:r>
      <w:r w:rsidR="008034F5" w:rsidRPr="00364473">
        <w:rPr>
          <w:rFonts w:ascii="Times New Roman" w:hAnsi="Times New Roman"/>
          <w:sz w:val="28"/>
          <w:szCs w:val="28"/>
        </w:rPr>
        <w:t xml:space="preserve"> </w:t>
      </w:r>
      <w:r w:rsidR="00E10136" w:rsidRPr="00364473">
        <w:rPr>
          <w:rFonts w:ascii="Times New Roman" w:hAnsi="Times New Roman"/>
          <w:sz w:val="28"/>
          <w:szCs w:val="28"/>
        </w:rPr>
        <w:t>№ 56-Р (с изменением)</w:t>
      </w:r>
      <w:r w:rsidR="008034F5" w:rsidRPr="00364473">
        <w:rPr>
          <w:rFonts w:ascii="Times New Roman" w:hAnsi="Times New Roman"/>
          <w:sz w:val="28"/>
          <w:szCs w:val="28"/>
        </w:rPr>
        <w:t xml:space="preserve"> </w:t>
      </w:r>
    </w:p>
    <w:p w:rsidR="002557AD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E30EB9" w:rsidRPr="00462275" w:rsidRDefault="00E30EB9" w:rsidP="00E30EB9">
      <w:pPr>
        <w:pStyle w:val="a5"/>
        <w:ind w:left="-426"/>
        <w:rPr>
          <w:szCs w:val="28"/>
        </w:rPr>
      </w:pPr>
      <w:r w:rsidRPr="004C1759">
        <w:rPr>
          <w:szCs w:val="28"/>
        </w:rPr>
        <w:t xml:space="preserve">1. Внести в решение Думы городского округа Заречный </w:t>
      </w:r>
      <w:r w:rsidR="000075FC">
        <w:rPr>
          <w:szCs w:val="28"/>
        </w:rPr>
        <w:t xml:space="preserve">от </w:t>
      </w:r>
      <w:r w:rsidRPr="00462275">
        <w:rPr>
          <w:szCs w:val="28"/>
        </w:rPr>
        <w:t>21 декабря 2017 года № 144-Р «О бюджете городского округа Заречный на 2018 год и плановый период 2019-2020 годов» следующие изменения:</w:t>
      </w:r>
    </w:p>
    <w:p w:rsidR="00BA6D6B" w:rsidRPr="00462275" w:rsidRDefault="00BA6D6B" w:rsidP="00E30EB9">
      <w:pPr>
        <w:pStyle w:val="a5"/>
        <w:ind w:left="-426"/>
        <w:rPr>
          <w:sz w:val="6"/>
          <w:szCs w:val="6"/>
        </w:rPr>
      </w:pPr>
    </w:p>
    <w:p w:rsidR="00E30EB9" w:rsidRPr="00462275" w:rsidRDefault="00E30EB9" w:rsidP="009237E2">
      <w:pPr>
        <w:spacing w:after="0"/>
        <w:ind w:left="-425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1 изложить в следующей редакции: </w:t>
      </w:r>
    </w:p>
    <w:p w:rsidR="00E30EB9" w:rsidRDefault="00E30EB9" w:rsidP="009237E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«1. Установить общий объем доходов местного бюджета:</w:t>
      </w:r>
    </w:p>
    <w:p w:rsidR="00D7102D" w:rsidRPr="00D7102D" w:rsidRDefault="00D7102D" w:rsidP="009237E2">
      <w:pPr>
        <w:spacing w:after="0"/>
        <w:ind w:left="-4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462275" w:rsidRDefault="00BA6D6B" w:rsidP="00E30EB9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1 209 068 096</w:t>
      </w:r>
      <w:r w:rsidR="00E30EB9"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2018 год;</w:t>
      </w:r>
    </w:p>
    <w:p w:rsidR="00E30EB9" w:rsidRPr="00462275" w:rsidRDefault="00E30EB9" w:rsidP="00E30EB9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1 069 814 486 руб. на 2019 год; </w:t>
      </w:r>
    </w:p>
    <w:p w:rsidR="00E30EB9" w:rsidRPr="00462275" w:rsidRDefault="00E30EB9" w:rsidP="00E30EB9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1 079 732 949 руб. на 2020 год, в том числе:</w:t>
      </w:r>
    </w:p>
    <w:p w:rsidR="00E30EB9" w:rsidRPr="004A523B" w:rsidRDefault="00E30EB9" w:rsidP="00E30EB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Default="00E30EB9" w:rsidP="009237E2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59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D7102D" w:rsidRPr="00D7102D" w:rsidRDefault="00D7102D" w:rsidP="009237E2">
      <w:pPr>
        <w:spacing w:after="0"/>
        <w:ind w:left="-426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462275" w:rsidRDefault="00F55CA2" w:rsidP="009237E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A523B" w:rsidRPr="00462275">
        <w:rPr>
          <w:rFonts w:ascii="Times New Roman" w:eastAsia="Times New Roman" w:hAnsi="Times New Roman"/>
          <w:sz w:val="28"/>
          <w:szCs w:val="28"/>
          <w:lang w:eastAsia="ru-RU"/>
        </w:rPr>
        <w:t>740 497 100</w:t>
      </w: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3D0131" w:rsidRPr="004622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462275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2) 595 868 700 руб. на 2019</w:t>
      </w:r>
      <w:r w:rsidR="00F55CA2"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462275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3) 586 845 000 руб. на 2020</w:t>
      </w:r>
      <w:r w:rsidR="00F55CA2"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4A523B" w:rsidRDefault="00E30EB9" w:rsidP="00E30EB9">
      <w:pPr>
        <w:spacing w:after="0"/>
        <w:ind w:left="-4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4C1759" w:rsidRDefault="00E30EB9" w:rsidP="009237E2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59">
        <w:rPr>
          <w:rFonts w:ascii="Times New Roman" w:eastAsia="Times New Roman" w:hAnsi="Times New Roman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E30EB9" w:rsidRPr="00462275" w:rsidRDefault="00E30EB9" w:rsidP="009237E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3D0131" w:rsidRPr="00462275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="00F55CA2" w:rsidRPr="00462275">
        <w:rPr>
          <w:rFonts w:ascii="Times New Roman" w:eastAsia="Times New Roman" w:hAnsi="Times New Roman"/>
          <w:sz w:val="28"/>
          <w:szCs w:val="28"/>
          <w:lang w:eastAsia="ru-RU"/>
        </w:rPr>
        <w:t> 000 руб. на 201</w:t>
      </w:r>
      <w:r w:rsidR="003D0131" w:rsidRPr="004622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55CA2"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462275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2) 35</w:t>
      </w:r>
      <w:r w:rsidR="00F55CA2" w:rsidRPr="00462275">
        <w:rPr>
          <w:rFonts w:ascii="Times New Roman" w:eastAsia="Times New Roman" w:hAnsi="Times New Roman"/>
          <w:sz w:val="28"/>
          <w:szCs w:val="28"/>
          <w:lang w:eastAsia="ru-RU"/>
        </w:rPr>
        <w:t>0 000 руб. на 201</w:t>
      </w: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55CA2"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275">
        <w:rPr>
          <w:rFonts w:ascii="Times New Roman" w:eastAsia="Times New Roman" w:hAnsi="Times New Roman"/>
          <w:sz w:val="28"/>
          <w:szCs w:val="28"/>
          <w:lang w:eastAsia="ru-RU"/>
        </w:rPr>
        <w:t>3) 200 000 руб. на 2020</w:t>
      </w:r>
      <w:r w:rsidR="00F55CA2" w:rsidRPr="00462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237E2" w:rsidRPr="009237E2" w:rsidRDefault="009237E2" w:rsidP="00E30EB9">
      <w:pPr>
        <w:spacing w:after="0"/>
        <w:ind w:left="-4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4C1759" w:rsidRDefault="00E30EB9" w:rsidP="009237E2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</w:rPr>
      </w:pPr>
      <w:r w:rsidRPr="004C1759">
        <w:rPr>
          <w:rFonts w:ascii="Times New Roman" w:hAnsi="Times New Roman"/>
          <w:sz w:val="28"/>
          <w:szCs w:val="28"/>
        </w:rPr>
        <w:t xml:space="preserve">1.2. </w:t>
      </w:r>
      <w:r w:rsidRPr="00BC3326">
        <w:rPr>
          <w:rFonts w:ascii="Times New Roman" w:hAnsi="Times New Roman"/>
          <w:sz w:val="28"/>
          <w:szCs w:val="28"/>
        </w:rPr>
        <w:t>пункт 2 изложить</w:t>
      </w:r>
      <w:r w:rsidRPr="004C175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30EB9" w:rsidRDefault="00E30EB9" w:rsidP="009237E2">
      <w:pPr>
        <w:pStyle w:val="a5"/>
        <w:ind w:left="-425" w:firstLine="0"/>
        <w:rPr>
          <w:szCs w:val="28"/>
        </w:rPr>
      </w:pPr>
      <w:r w:rsidRPr="004C1759">
        <w:rPr>
          <w:szCs w:val="28"/>
        </w:rPr>
        <w:t xml:space="preserve"> «2. Установить общий объем расходов местного бюджета:</w:t>
      </w:r>
    </w:p>
    <w:p w:rsidR="00D7102D" w:rsidRPr="00D7102D" w:rsidRDefault="00D7102D" w:rsidP="009237E2">
      <w:pPr>
        <w:pStyle w:val="a5"/>
        <w:ind w:left="-425" w:firstLine="0"/>
        <w:rPr>
          <w:sz w:val="6"/>
          <w:szCs w:val="6"/>
        </w:rPr>
      </w:pPr>
    </w:p>
    <w:p w:rsidR="002005E7" w:rsidRPr="009237E2" w:rsidRDefault="002005E7" w:rsidP="009237E2">
      <w:pPr>
        <w:pStyle w:val="a5"/>
        <w:ind w:left="-425" w:firstLine="0"/>
        <w:rPr>
          <w:sz w:val="6"/>
          <w:szCs w:val="6"/>
        </w:rPr>
      </w:pPr>
    </w:p>
    <w:p w:rsidR="00E30EB9" w:rsidRPr="00B23BFA" w:rsidRDefault="002005E7" w:rsidP="009237E2">
      <w:pPr>
        <w:pStyle w:val="a5"/>
        <w:numPr>
          <w:ilvl w:val="0"/>
          <w:numId w:val="3"/>
        </w:numPr>
        <w:ind w:left="-425" w:firstLine="0"/>
        <w:rPr>
          <w:szCs w:val="28"/>
        </w:rPr>
      </w:pPr>
      <w:r w:rsidRPr="007E663A">
        <w:rPr>
          <w:szCs w:val="28"/>
        </w:rPr>
        <w:t xml:space="preserve">1 </w:t>
      </w:r>
      <w:r w:rsidR="00706844" w:rsidRPr="007E663A">
        <w:rPr>
          <w:szCs w:val="28"/>
        </w:rPr>
        <w:t>3</w:t>
      </w:r>
      <w:r w:rsidR="007E663A" w:rsidRPr="007E663A">
        <w:rPr>
          <w:szCs w:val="28"/>
        </w:rPr>
        <w:t>64 224 693,72</w:t>
      </w:r>
      <w:r w:rsidR="00E30EB9" w:rsidRPr="00B23BFA">
        <w:rPr>
          <w:szCs w:val="28"/>
        </w:rPr>
        <w:t xml:space="preserve"> руб. на 2018 год;</w:t>
      </w:r>
    </w:p>
    <w:p w:rsidR="00E30EB9" w:rsidRPr="00B23BFA" w:rsidRDefault="00E30EB9" w:rsidP="00E30EB9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B23BFA">
        <w:rPr>
          <w:szCs w:val="28"/>
        </w:rPr>
        <w:t>1 100 713 826 руб. на 2019 год;</w:t>
      </w:r>
    </w:p>
    <w:p w:rsidR="00E30EB9" w:rsidRDefault="00E30EB9" w:rsidP="00E30EB9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B23BFA">
        <w:rPr>
          <w:szCs w:val="28"/>
        </w:rPr>
        <w:t>1 112 634 135</w:t>
      </w:r>
      <w:r w:rsidR="00F1645A" w:rsidRPr="00B23BFA">
        <w:rPr>
          <w:szCs w:val="28"/>
        </w:rPr>
        <w:t xml:space="preserve"> </w:t>
      </w:r>
      <w:r w:rsidRPr="00B23BFA">
        <w:rPr>
          <w:szCs w:val="28"/>
        </w:rPr>
        <w:t>руб. на 2020 год.</w:t>
      </w:r>
    </w:p>
    <w:p w:rsidR="009237E2" w:rsidRPr="009237E2" w:rsidRDefault="009237E2" w:rsidP="009237E2">
      <w:pPr>
        <w:pStyle w:val="a5"/>
        <w:ind w:left="-426" w:firstLine="0"/>
        <w:rPr>
          <w:sz w:val="6"/>
          <w:szCs w:val="6"/>
        </w:rPr>
      </w:pPr>
    </w:p>
    <w:p w:rsidR="00E7229C" w:rsidRDefault="00DE607E" w:rsidP="009237E2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07E"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3BFA">
        <w:rPr>
          <w:rFonts w:ascii="Times New Roman" w:hAnsi="Times New Roman"/>
          <w:sz w:val="28"/>
          <w:szCs w:val="28"/>
          <w:lang w:eastAsia="ru-RU"/>
        </w:rPr>
        <w:t>пункт 3 изложить в следующей редакции:</w:t>
      </w:r>
    </w:p>
    <w:p w:rsidR="00DE607E" w:rsidRDefault="00DE607E" w:rsidP="009237E2">
      <w:pPr>
        <w:pStyle w:val="a5"/>
        <w:ind w:left="-425" w:firstLine="0"/>
        <w:rPr>
          <w:szCs w:val="28"/>
        </w:rPr>
      </w:pPr>
      <w:r>
        <w:rPr>
          <w:szCs w:val="28"/>
        </w:rPr>
        <w:t>«3</w:t>
      </w:r>
      <w:r w:rsidRPr="004C1759">
        <w:rPr>
          <w:szCs w:val="28"/>
        </w:rPr>
        <w:t xml:space="preserve">. Установить </w:t>
      </w:r>
      <w:r>
        <w:rPr>
          <w:szCs w:val="28"/>
        </w:rPr>
        <w:t xml:space="preserve">дефицит </w:t>
      </w:r>
      <w:r w:rsidRPr="004C1759">
        <w:rPr>
          <w:szCs w:val="28"/>
        </w:rPr>
        <w:t>местного бюджета:</w:t>
      </w:r>
    </w:p>
    <w:p w:rsidR="00F1645A" w:rsidRPr="009237E2" w:rsidRDefault="00F1645A" w:rsidP="009237E2">
      <w:pPr>
        <w:pStyle w:val="a5"/>
        <w:ind w:left="-425" w:firstLine="0"/>
        <w:rPr>
          <w:sz w:val="6"/>
          <w:szCs w:val="6"/>
        </w:rPr>
      </w:pPr>
    </w:p>
    <w:p w:rsidR="00F1645A" w:rsidRPr="00B23BFA" w:rsidRDefault="00F1645A" w:rsidP="00DE607E">
      <w:pPr>
        <w:pStyle w:val="a5"/>
        <w:ind w:left="-426" w:firstLine="0"/>
        <w:rPr>
          <w:szCs w:val="28"/>
        </w:rPr>
      </w:pPr>
      <w:r>
        <w:rPr>
          <w:szCs w:val="28"/>
        </w:rPr>
        <w:t xml:space="preserve">1) </w:t>
      </w:r>
      <w:r w:rsidR="007E663A" w:rsidRPr="007E663A">
        <w:rPr>
          <w:szCs w:val="28"/>
        </w:rPr>
        <w:t>155 156 597,72</w:t>
      </w:r>
      <w:r w:rsidRPr="00B23BFA">
        <w:rPr>
          <w:szCs w:val="28"/>
        </w:rPr>
        <w:t xml:space="preserve"> руб. на 2018 год;</w:t>
      </w:r>
    </w:p>
    <w:p w:rsidR="00DE607E" w:rsidRPr="00B23BFA" w:rsidRDefault="00F1645A" w:rsidP="00F1645A">
      <w:pPr>
        <w:pStyle w:val="a5"/>
        <w:ind w:left="-426" w:firstLine="0"/>
        <w:rPr>
          <w:szCs w:val="28"/>
        </w:rPr>
      </w:pPr>
      <w:r w:rsidRPr="00B23BFA">
        <w:rPr>
          <w:szCs w:val="28"/>
        </w:rPr>
        <w:t xml:space="preserve">2) </w:t>
      </w:r>
      <w:r w:rsidR="00DE607E" w:rsidRPr="00B23BFA">
        <w:rPr>
          <w:szCs w:val="28"/>
        </w:rPr>
        <w:t>30 899 340 руб. на 2019 год;</w:t>
      </w:r>
    </w:p>
    <w:p w:rsidR="00DE607E" w:rsidRDefault="00F1645A" w:rsidP="00F1645A">
      <w:pPr>
        <w:pStyle w:val="a5"/>
        <w:ind w:left="-426" w:firstLine="0"/>
        <w:rPr>
          <w:szCs w:val="28"/>
        </w:rPr>
      </w:pPr>
      <w:r w:rsidRPr="00B23BFA">
        <w:rPr>
          <w:szCs w:val="28"/>
        </w:rPr>
        <w:t xml:space="preserve">3) </w:t>
      </w:r>
      <w:r w:rsidR="00DE607E" w:rsidRPr="00B23BFA">
        <w:rPr>
          <w:szCs w:val="28"/>
        </w:rPr>
        <w:t>32 901 186 руб. на 2020 год.</w:t>
      </w:r>
    </w:p>
    <w:p w:rsidR="009237E2" w:rsidRPr="009237E2" w:rsidRDefault="009237E2" w:rsidP="00F1645A">
      <w:pPr>
        <w:pStyle w:val="a5"/>
        <w:ind w:left="-426" w:firstLine="0"/>
        <w:rPr>
          <w:sz w:val="6"/>
          <w:szCs w:val="6"/>
        </w:rPr>
      </w:pPr>
    </w:p>
    <w:p w:rsidR="00DE607E" w:rsidRDefault="00DE607E" w:rsidP="009237E2">
      <w:pPr>
        <w:spacing w:after="0" w:line="240" w:lineRule="auto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326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BC3326">
        <w:rPr>
          <w:rFonts w:ascii="Times New Roman" w:hAnsi="Times New Roman"/>
          <w:sz w:val="28"/>
          <w:szCs w:val="28"/>
          <w:lang w:eastAsia="ru-RU"/>
        </w:rPr>
        <w:t>утвердить свод доходов бюджета городского округа Заречный на 201</w:t>
      </w:r>
      <w:r w:rsidR="00F1645A" w:rsidRPr="00BC3326">
        <w:rPr>
          <w:rFonts w:ascii="Times New Roman" w:hAnsi="Times New Roman"/>
          <w:sz w:val="28"/>
          <w:szCs w:val="28"/>
          <w:lang w:eastAsia="ru-RU"/>
        </w:rPr>
        <w:t>8</w:t>
      </w:r>
      <w:r w:rsidRPr="00BC3326">
        <w:rPr>
          <w:rFonts w:ascii="Times New Roman" w:hAnsi="Times New Roman"/>
          <w:sz w:val="28"/>
          <w:szCs w:val="28"/>
          <w:lang w:eastAsia="ru-RU"/>
        </w:rPr>
        <w:t xml:space="preserve"> год (приложение № 1) в новой редакции;</w:t>
      </w:r>
    </w:p>
    <w:p w:rsidR="009237E2" w:rsidRPr="009237E2" w:rsidRDefault="009237E2" w:rsidP="009237E2">
      <w:pPr>
        <w:spacing w:after="0" w:line="240" w:lineRule="auto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C97A85" w:rsidRDefault="00DE607E" w:rsidP="009237E2">
      <w:pPr>
        <w:spacing w:after="0"/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BC3326">
        <w:rPr>
          <w:rFonts w:ascii="Times New Roman" w:hAnsi="Times New Roman"/>
          <w:sz w:val="28"/>
          <w:szCs w:val="28"/>
          <w:lang w:eastAsia="ru-RU"/>
        </w:rPr>
        <w:t xml:space="preserve">1.5. утвердить </w:t>
      </w:r>
      <w:r w:rsidR="00F1645A" w:rsidRPr="00BC3326">
        <w:rPr>
          <w:rFonts w:ascii="Times New Roman" w:hAnsi="Times New Roman"/>
          <w:sz w:val="28"/>
          <w:szCs w:val="28"/>
        </w:rPr>
        <w:t>п</w:t>
      </w:r>
      <w:r w:rsidR="00C97A85" w:rsidRPr="00BC3326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городского </w:t>
      </w:r>
      <w:proofErr w:type="gramStart"/>
      <w:r w:rsidR="00C97A85" w:rsidRPr="00BC3326">
        <w:rPr>
          <w:rFonts w:ascii="Times New Roman" w:hAnsi="Times New Roman"/>
          <w:sz w:val="28"/>
          <w:szCs w:val="28"/>
        </w:rPr>
        <w:t>округа  Заречный</w:t>
      </w:r>
      <w:proofErr w:type="gramEnd"/>
      <w:r w:rsidR="00C97A85" w:rsidRPr="00BC3326">
        <w:rPr>
          <w:rFonts w:ascii="Times New Roman" w:hAnsi="Times New Roman"/>
          <w:sz w:val="28"/>
          <w:szCs w:val="28"/>
        </w:rPr>
        <w:t xml:space="preserve"> на 2018 год и плановый период 2019-2020 г. г.         (приложение № 3)</w:t>
      </w:r>
      <w:r w:rsidRPr="00BC3326">
        <w:rPr>
          <w:rFonts w:ascii="Times New Roman" w:hAnsi="Times New Roman"/>
          <w:sz w:val="28"/>
          <w:szCs w:val="28"/>
        </w:rPr>
        <w:t xml:space="preserve"> в новой редакции</w:t>
      </w:r>
      <w:r w:rsidR="00C97A85" w:rsidRPr="00BC3326">
        <w:rPr>
          <w:rFonts w:ascii="Times New Roman" w:hAnsi="Times New Roman"/>
          <w:sz w:val="28"/>
          <w:szCs w:val="28"/>
        </w:rPr>
        <w:t>;</w:t>
      </w:r>
    </w:p>
    <w:p w:rsidR="009237E2" w:rsidRPr="009237E2" w:rsidRDefault="009237E2" w:rsidP="009237E2">
      <w:pPr>
        <w:spacing w:after="0"/>
        <w:ind w:left="-426" w:firstLine="840"/>
        <w:jc w:val="both"/>
        <w:rPr>
          <w:rFonts w:ascii="Times New Roman" w:hAnsi="Times New Roman"/>
          <w:sz w:val="6"/>
          <w:szCs w:val="6"/>
        </w:rPr>
      </w:pPr>
    </w:p>
    <w:p w:rsidR="00B23BFA" w:rsidRDefault="00B23BFA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утвердить перечень главных администраторов источников финансирования дефицита бюджета городского округа Заречный (приложение № 4) в новой редакции;</w:t>
      </w:r>
    </w:p>
    <w:p w:rsidR="009237E2" w:rsidRPr="009237E2" w:rsidRDefault="009237E2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557AD" w:rsidRDefault="00DE607E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23BF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у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 xml:space="preserve"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2557AD" w:rsidRPr="00B23BFA">
        <w:rPr>
          <w:rFonts w:ascii="Times New Roman" w:hAnsi="Times New Roman"/>
          <w:sz w:val="28"/>
          <w:szCs w:val="28"/>
          <w:lang w:eastAsia="ru-RU"/>
        </w:rPr>
        <w:t>201</w:t>
      </w:r>
      <w:r w:rsidR="00C97A85" w:rsidRPr="00B23BFA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B23BFA">
        <w:rPr>
          <w:rFonts w:ascii="Times New Roman" w:hAnsi="Times New Roman"/>
          <w:sz w:val="28"/>
          <w:szCs w:val="28"/>
          <w:lang w:eastAsia="ru-RU"/>
        </w:rPr>
        <w:t xml:space="preserve"> год (приложение № 5)</w:t>
      </w:r>
      <w:r w:rsidRPr="00B23BFA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9237E2" w:rsidRDefault="009237E2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D1BB5" w:rsidRPr="00B23BFA" w:rsidRDefault="00DE607E" w:rsidP="009237E2">
      <w:pPr>
        <w:pStyle w:val="a5"/>
        <w:ind w:left="-426"/>
        <w:rPr>
          <w:szCs w:val="28"/>
        </w:rPr>
      </w:pPr>
      <w:r w:rsidRPr="00B23BFA">
        <w:rPr>
          <w:szCs w:val="28"/>
        </w:rPr>
        <w:t>1.</w:t>
      </w:r>
      <w:r w:rsidR="00B23BFA">
        <w:rPr>
          <w:szCs w:val="28"/>
        </w:rPr>
        <w:t>8</w:t>
      </w:r>
      <w:r w:rsidR="00C97A85" w:rsidRPr="00B23BFA">
        <w:rPr>
          <w:szCs w:val="28"/>
        </w:rPr>
        <w:t>.</w:t>
      </w:r>
      <w:r w:rsidRPr="00B23BFA">
        <w:rPr>
          <w:szCs w:val="28"/>
        </w:rPr>
        <w:t xml:space="preserve"> у</w:t>
      </w:r>
      <w:r w:rsidR="002557AD" w:rsidRPr="00B23BFA">
        <w:rPr>
          <w:szCs w:val="28"/>
        </w:rPr>
        <w:t>твердить ведомственную структуру расходов бюджета городского округа Заречный на 201</w:t>
      </w:r>
      <w:r w:rsidR="00C97A85" w:rsidRPr="00B23BFA">
        <w:rPr>
          <w:szCs w:val="28"/>
        </w:rPr>
        <w:t>8</w:t>
      </w:r>
      <w:r w:rsidR="002557AD" w:rsidRPr="00B23BFA">
        <w:rPr>
          <w:szCs w:val="28"/>
        </w:rPr>
        <w:t xml:space="preserve"> год (приложение № 7)</w:t>
      </w:r>
      <w:r w:rsidRPr="00B23BFA">
        <w:rPr>
          <w:szCs w:val="28"/>
        </w:rPr>
        <w:t xml:space="preserve"> в новой редакции;</w:t>
      </w:r>
    </w:p>
    <w:p w:rsidR="00D50A55" w:rsidRPr="009237E2" w:rsidRDefault="00D50A55" w:rsidP="009237E2">
      <w:pPr>
        <w:pStyle w:val="a5"/>
        <w:ind w:left="-425"/>
        <w:rPr>
          <w:sz w:val="6"/>
          <w:szCs w:val="6"/>
        </w:rPr>
      </w:pPr>
    </w:p>
    <w:p w:rsidR="0003698B" w:rsidRDefault="00DE607E" w:rsidP="009237E2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BFA">
        <w:rPr>
          <w:rFonts w:ascii="Times New Roman" w:hAnsi="Times New Roman"/>
          <w:sz w:val="28"/>
          <w:szCs w:val="28"/>
          <w:lang w:eastAsia="ru-RU"/>
        </w:rPr>
        <w:t>1.</w:t>
      </w:r>
      <w:r w:rsidR="00B23BFA">
        <w:rPr>
          <w:rFonts w:ascii="Times New Roman" w:hAnsi="Times New Roman"/>
          <w:sz w:val="28"/>
          <w:szCs w:val="28"/>
          <w:lang w:eastAsia="ru-RU"/>
        </w:rPr>
        <w:t>9</w:t>
      </w:r>
      <w:r w:rsidR="0003698B" w:rsidRPr="00B23B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23BFA">
        <w:rPr>
          <w:rFonts w:ascii="Times New Roman" w:hAnsi="Times New Roman"/>
          <w:sz w:val="28"/>
          <w:szCs w:val="28"/>
          <w:lang w:eastAsia="ru-RU"/>
        </w:rPr>
        <w:t>у</w:t>
      </w:r>
      <w:r w:rsidR="0003698B" w:rsidRPr="00B23BFA">
        <w:rPr>
          <w:rFonts w:ascii="Times New Roman" w:hAnsi="Times New Roman"/>
          <w:sz w:val="28"/>
          <w:szCs w:val="28"/>
          <w:lang w:eastAsia="ru-RU"/>
        </w:rPr>
        <w:t>твердить свод источников финансирования дефицита бюджета городского округа Заречный на 2018 год (приложение № 10)</w:t>
      </w:r>
      <w:r w:rsidRPr="00B23BFA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9237E2" w:rsidRDefault="009237E2" w:rsidP="009237E2">
      <w:pPr>
        <w:spacing w:after="0"/>
        <w:ind w:left="-425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735B3" w:rsidRDefault="001D1BB5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BFA">
        <w:rPr>
          <w:rFonts w:ascii="Times New Roman" w:hAnsi="Times New Roman"/>
          <w:sz w:val="28"/>
          <w:szCs w:val="28"/>
          <w:lang w:eastAsia="ru-RU"/>
        </w:rPr>
        <w:t>1.10</w:t>
      </w:r>
      <w:r w:rsidR="00850785" w:rsidRPr="00B23BFA">
        <w:rPr>
          <w:rFonts w:ascii="Times New Roman" w:hAnsi="Times New Roman"/>
          <w:sz w:val="28"/>
          <w:szCs w:val="28"/>
          <w:lang w:eastAsia="ru-RU"/>
        </w:rPr>
        <w:t>. у</w:t>
      </w:r>
      <w:r w:rsidR="002557AD" w:rsidRPr="00B23BFA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A735B3" w:rsidRPr="00B23BFA">
        <w:rPr>
          <w:rFonts w:ascii="Times New Roman" w:hAnsi="Times New Roman"/>
          <w:sz w:val="28"/>
          <w:szCs w:val="28"/>
          <w:lang w:eastAsia="ru-RU"/>
        </w:rPr>
        <w:t>программу муниципальных заимствований на 2018 год (приложение № 12)</w:t>
      </w:r>
      <w:r w:rsidR="00850785" w:rsidRPr="00B23BFA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9237E2" w:rsidRDefault="009237E2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50785" w:rsidRDefault="00C05839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BFA">
        <w:rPr>
          <w:rFonts w:ascii="Times New Roman" w:hAnsi="Times New Roman"/>
          <w:sz w:val="28"/>
          <w:szCs w:val="28"/>
          <w:lang w:eastAsia="ru-RU"/>
        </w:rPr>
        <w:t>1</w:t>
      </w:r>
      <w:r w:rsidR="00A735B3" w:rsidRPr="00B23BFA">
        <w:rPr>
          <w:rFonts w:ascii="Times New Roman" w:hAnsi="Times New Roman"/>
          <w:sz w:val="28"/>
          <w:szCs w:val="28"/>
          <w:lang w:eastAsia="ru-RU"/>
        </w:rPr>
        <w:t>.</w:t>
      </w:r>
      <w:r w:rsidR="00850785" w:rsidRPr="00B23BFA">
        <w:rPr>
          <w:rFonts w:ascii="Times New Roman" w:hAnsi="Times New Roman"/>
          <w:sz w:val="28"/>
          <w:szCs w:val="28"/>
          <w:lang w:eastAsia="ru-RU"/>
        </w:rPr>
        <w:t>1</w:t>
      </w:r>
      <w:r w:rsidR="00B23BFA">
        <w:rPr>
          <w:rFonts w:ascii="Times New Roman" w:hAnsi="Times New Roman"/>
          <w:sz w:val="28"/>
          <w:szCs w:val="28"/>
          <w:lang w:eastAsia="ru-RU"/>
        </w:rPr>
        <w:t>1</w:t>
      </w:r>
      <w:r w:rsidR="00850785" w:rsidRPr="00B23BFA">
        <w:rPr>
          <w:rFonts w:ascii="Times New Roman" w:hAnsi="Times New Roman"/>
          <w:sz w:val="28"/>
          <w:szCs w:val="28"/>
          <w:lang w:eastAsia="ru-RU"/>
        </w:rPr>
        <w:t>. у</w:t>
      </w:r>
      <w:r w:rsidR="00A735B3" w:rsidRPr="00B23BFA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2557AD" w:rsidRPr="00B23BFA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A735B3" w:rsidRPr="00B23BFA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B23BFA">
        <w:rPr>
          <w:rFonts w:ascii="Times New Roman" w:hAnsi="Times New Roman"/>
          <w:sz w:val="28"/>
          <w:szCs w:val="28"/>
          <w:lang w:eastAsia="ru-RU"/>
        </w:rPr>
        <w:t xml:space="preserve"> году (приложение № 14)</w:t>
      </w:r>
      <w:r w:rsidR="00F1645A" w:rsidRPr="00B23BFA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9237E2" w:rsidRDefault="009237E2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50785" w:rsidRPr="00B23BFA" w:rsidRDefault="00850785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BFA">
        <w:rPr>
          <w:rFonts w:ascii="Times New Roman" w:hAnsi="Times New Roman"/>
          <w:sz w:val="28"/>
          <w:szCs w:val="28"/>
          <w:lang w:eastAsia="ru-RU"/>
        </w:rPr>
        <w:t>1.1</w:t>
      </w:r>
      <w:r w:rsidR="00EE4C42">
        <w:rPr>
          <w:rFonts w:ascii="Times New Roman" w:hAnsi="Times New Roman"/>
          <w:sz w:val="28"/>
          <w:szCs w:val="28"/>
          <w:lang w:eastAsia="ru-RU"/>
        </w:rPr>
        <w:t>2</w:t>
      </w:r>
      <w:r w:rsidRPr="00B23BFA">
        <w:rPr>
          <w:rFonts w:ascii="Times New Roman" w:hAnsi="Times New Roman"/>
          <w:sz w:val="28"/>
          <w:szCs w:val="28"/>
          <w:lang w:eastAsia="ru-RU"/>
        </w:rPr>
        <w:t>. пункт 16 изложить в следующей редакции:</w:t>
      </w:r>
    </w:p>
    <w:p w:rsidR="00850785" w:rsidRPr="00B23BFA" w:rsidRDefault="00850785" w:rsidP="00850785">
      <w:pPr>
        <w:pStyle w:val="a5"/>
        <w:ind w:left="-426" w:firstLine="0"/>
        <w:rPr>
          <w:szCs w:val="28"/>
        </w:rPr>
      </w:pPr>
      <w:r w:rsidRPr="00B23BFA">
        <w:rPr>
          <w:szCs w:val="28"/>
        </w:rPr>
        <w:t xml:space="preserve"> «16. Утвердить объем бюджетных ассигнований Дорожного фонда городского округа Заречный:</w:t>
      </w:r>
    </w:p>
    <w:p w:rsidR="00F1645A" w:rsidRPr="009237E2" w:rsidRDefault="00F1645A" w:rsidP="00850785">
      <w:pPr>
        <w:pStyle w:val="a5"/>
        <w:ind w:left="-426" w:firstLine="0"/>
        <w:rPr>
          <w:sz w:val="6"/>
          <w:szCs w:val="6"/>
        </w:rPr>
      </w:pPr>
    </w:p>
    <w:p w:rsidR="00850785" w:rsidRPr="00B23BFA" w:rsidRDefault="00850785" w:rsidP="00850785">
      <w:pPr>
        <w:pStyle w:val="a5"/>
        <w:ind w:left="-426" w:firstLine="0"/>
        <w:rPr>
          <w:szCs w:val="28"/>
        </w:rPr>
      </w:pPr>
      <w:r w:rsidRPr="00B23BFA">
        <w:rPr>
          <w:szCs w:val="28"/>
        </w:rPr>
        <w:t xml:space="preserve">1) </w:t>
      </w:r>
      <w:r w:rsidR="007E663A">
        <w:rPr>
          <w:szCs w:val="28"/>
        </w:rPr>
        <w:t xml:space="preserve">92 028 015,95 </w:t>
      </w:r>
      <w:r w:rsidRPr="00B23BFA">
        <w:rPr>
          <w:szCs w:val="28"/>
        </w:rPr>
        <w:t>руб. на 2018 год;</w:t>
      </w:r>
    </w:p>
    <w:p w:rsidR="00850785" w:rsidRPr="00B23BFA" w:rsidRDefault="00850785" w:rsidP="00850785">
      <w:pPr>
        <w:pStyle w:val="a5"/>
        <w:ind w:left="-426" w:firstLine="0"/>
        <w:rPr>
          <w:szCs w:val="28"/>
        </w:rPr>
      </w:pPr>
      <w:r w:rsidRPr="00B23BFA">
        <w:rPr>
          <w:szCs w:val="28"/>
        </w:rPr>
        <w:t>2) 23 696 255 руб. на 2019 год;</w:t>
      </w:r>
    </w:p>
    <w:p w:rsidR="00850785" w:rsidRPr="00B23BFA" w:rsidRDefault="00850785" w:rsidP="00850785">
      <w:pPr>
        <w:pStyle w:val="a5"/>
        <w:ind w:left="-426" w:firstLine="0"/>
        <w:rPr>
          <w:szCs w:val="28"/>
        </w:rPr>
      </w:pPr>
      <w:r w:rsidRPr="00B23BFA">
        <w:rPr>
          <w:szCs w:val="28"/>
        </w:rPr>
        <w:t xml:space="preserve">3) 23 696 255 руб. на 2020 год. </w:t>
      </w:r>
    </w:p>
    <w:p w:rsidR="002100E3" w:rsidRPr="00525C6E" w:rsidRDefault="002100E3" w:rsidP="00AC7280">
      <w:pPr>
        <w:pStyle w:val="a5"/>
        <w:ind w:left="-426" w:firstLine="0"/>
        <w:rPr>
          <w:sz w:val="16"/>
          <w:szCs w:val="16"/>
        </w:rPr>
      </w:pPr>
    </w:p>
    <w:p w:rsidR="00706844" w:rsidRPr="00D7102D" w:rsidRDefault="00525C6E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6B4">
        <w:rPr>
          <w:rFonts w:ascii="Times New Roman" w:hAnsi="Times New Roman"/>
          <w:sz w:val="28"/>
          <w:szCs w:val="28"/>
          <w:lang w:eastAsia="ru-RU"/>
        </w:rPr>
        <w:t>1.1</w:t>
      </w:r>
      <w:r w:rsidR="00EE4C42">
        <w:rPr>
          <w:rFonts w:ascii="Times New Roman" w:hAnsi="Times New Roman"/>
          <w:sz w:val="28"/>
          <w:szCs w:val="28"/>
          <w:lang w:eastAsia="ru-RU"/>
        </w:rPr>
        <w:t>3</w:t>
      </w:r>
      <w:r w:rsidRPr="00D7102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06844" w:rsidRPr="00D7102D">
        <w:rPr>
          <w:rFonts w:ascii="Times New Roman" w:hAnsi="Times New Roman"/>
          <w:sz w:val="28"/>
          <w:szCs w:val="28"/>
          <w:lang w:eastAsia="ru-RU"/>
        </w:rPr>
        <w:t>пункт 18 изложить в следующей редакции:</w:t>
      </w:r>
    </w:p>
    <w:p w:rsidR="002100E3" w:rsidRPr="00052AAA" w:rsidRDefault="00FB0697" w:rsidP="00B23BFA">
      <w:pPr>
        <w:pStyle w:val="a5"/>
        <w:ind w:left="-426" w:firstLine="0"/>
        <w:rPr>
          <w:szCs w:val="28"/>
        </w:rPr>
      </w:pPr>
      <w:r w:rsidRPr="00052AAA">
        <w:rPr>
          <w:szCs w:val="28"/>
        </w:rPr>
        <w:t xml:space="preserve">«18. Утвердить </w:t>
      </w:r>
      <w:r w:rsidR="00210FA6" w:rsidRPr="00052AAA">
        <w:rPr>
          <w:szCs w:val="28"/>
        </w:rPr>
        <w:t>п</w:t>
      </w:r>
      <w:r w:rsidR="00B23BFA" w:rsidRPr="00052AAA">
        <w:rPr>
          <w:szCs w:val="28"/>
        </w:rPr>
        <w:t>рограмм</w:t>
      </w:r>
      <w:r w:rsidRPr="00052AAA">
        <w:rPr>
          <w:szCs w:val="28"/>
        </w:rPr>
        <w:t>у</w:t>
      </w:r>
      <w:r w:rsidR="00B23BFA" w:rsidRPr="00052AAA">
        <w:rPr>
          <w:szCs w:val="28"/>
        </w:rPr>
        <w:t xml:space="preserve"> муниципальных гарантий городского округа Заречный на 2018 год (приложение № 18)</w:t>
      </w:r>
      <w:r w:rsidR="00B21CA8" w:rsidRPr="00052AAA">
        <w:rPr>
          <w:szCs w:val="28"/>
        </w:rPr>
        <w:t>»</w:t>
      </w:r>
      <w:r w:rsidR="00B23BFA" w:rsidRPr="00052AAA">
        <w:rPr>
          <w:szCs w:val="28"/>
        </w:rPr>
        <w:t>.</w:t>
      </w:r>
    </w:p>
    <w:p w:rsidR="00B23BFA" w:rsidRPr="00D7102D" w:rsidRDefault="00B23BFA" w:rsidP="002100E3">
      <w:pPr>
        <w:ind w:left="-426" w:firstLine="840"/>
        <w:jc w:val="both"/>
        <w:rPr>
          <w:rFonts w:ascii="Times New Roman" w:hAnsi="Times New Roman"/>
          <w:sz w:val="6"/>
          <w:szCs w:val="6"/>
        </w:rPr>
      </w:pPr>
    </w:p>
    <w:p w:rsidR="006D532F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</w:rPr>
        <w:t>2</w:t>
      </w:r>
      <w:r w:rsidR="002100E3" w:rsidRPr="00A9689F">
        <w:rPr>
          <w:rFonts w:ascii="Times New Roman" w:hAnsi="Times New Roman"/>
          <w:sz w:val="28"/>
        </w:rPr>
        <w:t xml:space="preserve">. </w:t>
      </w:r>
      <w:r w:rsidR="006D532F" w:rsidRPr="00A9689F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6D532F" w:rsidRPr="00A9689F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p w:rsidR="002557AD" w:rsidRPr="00A9689F" w:rsidRDefault="002557AD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57AD" w:rsidRPr="00A9689F" w:rsidSect="009237E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75FC"/>
    <w:rsid w:val="00010776"/>
    <w:rsid w:val="00024918"/>
    <w:rsid w:val="0003698B"/>
    <w:rsid w:val="00037A93"/>
    <w:rsid w:val="00052AAA"/>
    <w:rsid w:val="000560FE"/>
    <w:rsid w:val="000566B4"/>
    <w:rsid w:val="00061BF7"/>
    <w:rsid w:val="00066E1A"/>
    <w:rsid w:val="000704BB"/>
    <w:rsid w:val="00070A95"/>
    <w:rsid w:val="000964BC"/>
    <w:rsid w:val="000B7D46"/>
    <w:rsid w:val="000C4BDD"/>
    <w:rsid w:val="00142FCF"/>
    <w:rsid w:val="00165C09"/>
    <w:rsid w:val="00182013"/>
    <w:rsid w:val="001D1BB5"/>
    <w:rsid w:val="002005E7"/>
    <w:rsid w:val="002100E3"/>
    <w:rsid w:val="00210FA6"/>
    <w:rsid w:val="00216067"/>
    <w:rsid w:val="00220F8A"/>
    <w:rsid w:val="002240D1"/>
    <w:rsid w:val="002557AD"/>
    <w:rsid w:val="00255CA5"/>
    <w:rsid w:val="00272ACF"/>
    <w:rsid w:val="00282718"/>
    <w:rsid w:val="002B68CA"/>
    <w:rsid w:val="002F1637"/>
    <w:rsid w:val="00364473"/>
    <w:rsid w:val="00364BC2"/>
    <w:rsid w:val="00396532"/>
    <w:rsid w:val="003B06F9"/>
    <w:rsid w:val="003B5B25"/>
    <w:rsid w:val="003D0131"/>
    <w:rsid w:val="003D389B"/>
    <w:rsid w:val="003F3903"/>
    <w:rsid w:val="0042547A"/>
    <w:rsid w:val="00451BB4"/>
    <w:rsid w:val="00460F4F"/>
    <w:rsid w:val="00462275"/>
    <w:rsid w:val="00471C11"/>
    <w:rsid w:val="004854EF"/>
    <w:rsid w:val="0049589A"/>
    <w:rsid w:val="00495D43"/>
    <w:rsid w:val="004A44D8"/>
    <w:rsid w:val="004A523B"/>
    <w:rsid w:val="004B5598"/>
    <w:rsid w:val="004B7996"/>
    <w:rsid w:val="004F5166"/>
    <w:rsid w:val="005157AC"/>
    <w:rsid w:val="00525C6E"/>
    <w:rsid w:val="00544292"/>
    <w:rsid w:val="005452E6"/>
    <w:rsid w:val="005641A4"/>
    <w:rsid w:val="00565477"/>
    <w:rsid w:val="005676A3"/>
    <w:rsid w:val="00573114"/>
    <w:rsid w:val="005A0F2D"/>
    <w:rsid w:val="005A7D7A"/>
    <w:rsid w:val="005B11FD"/>
    <w:rsid w:val="00654B0A"/>
    <w:rsid w:val="006779DA"/>
    <w:rsid w:val="006A3F02"/>
    <w:rsid w:val="006D36F2"/>
    <w:rsid w:val="006D532F"/>
    <w:rsid w:val="006E187D"/>
    <w:rsid w:val="00706844"/>
    <w:rsid w:val="00706E67"/>
    <w:rsid w:val="007110A4"/>
    <w:rsid w:val="007A47EA"/>
    <w:rsid w:val="007B1586"/>
    <w:rsid w:val="007E663A"/>
    <w:rsid w:val="007F0E03"/>
    <w:rsid w:val="007F2048"/>
    <w:rsid w:val="007F251A"/>
    <w:rsid w:val="007F662F"/>
    <w:rsid w:val="0080241A"/>
    <w:rsid w:val="008034F5"/>
    <w:rsid w:val="00850785"/>
    <w:rsid w:val="00852902"/>
    <w:rsid w:val="008979A4"/>
    <w:rsid w:val="008E2282"/>
    <w:rsid w:val="0090763D"/>
    <w:rsid w:val="00911C9B"/>
    <w:rsid w:val="00913276"/>
    <w:rsid w:val="009237E2"/>
    <w:rsid w:val="009265C9"/>
    <w:rsid w:val="009329E4"/>
    <w:rsid w:val="009544D9"/>
    <w:rsid w:val="00960B69"/>
    <w:rsid w:val="00961658"/>
    <w:rsid w:val="00977FA9"/>
    <w:rsid w:val="009A2E40"/>
    <w:rsid w:val="009D09FD"/>
    <w:rsid w:val="00A0177C"/>
    <w:rsid w:val="00A22DAC"/>
    <w:rsid w:val="00A321BF"/>
    <w:rsid w:val="00A6690A"/>
    <w:rsid w:val="00A669D8"/>
    <w:rsid w:val="00A735B3"/>
    <w:rsid w:val="00A769B7"/>
    <w:rsid w:val="00A9689F"/>
    <w:rsid w:val="00AA35C9"/>
    <w:rsid w:val="00AB034E"/>
    <w:rsid w:val="00AB719A"/>
    <w:rsid w:val="00AC7280"/>
    <w:rsid w:val="00B21CA8"/>
    <w:rsid w:val="00B23BFA"/>
    <w:rsid w:val="00B63DF7"/>
    <w:rsid w:val="00B6400E"/>
    <w:rsid w:val="00B87807"/>
    <w:rsid w:val="00BA6D6B"/>
    <w:rsid w:val="00BB3891"/>
    <w:rsid w:val="00BC05B8"/>
    <w:rsid w:val="00BC3326"/>
    <w:rsid w:val="00BF521C"/>
    <w:rsid w:val="00C0390A"/>
    <w:rsid w:val="00C042B4"/>
    <w:rsid w:val="00C05839"/>
    <w:rsid w:val="00C27305"/>
    <w:rsid w:val="00C317BB"/>
    <w:rsid w:val="00C63DBC"/>
    <w:rsid w:val="00C70DB1"/>
    <w:rsid w:val="00C74C24"/>
    <w:rsid w:val="00C82A71"/>
    <w:rsid w:val="00C96419"/>
    <w:rsid w:val="00C97A85"/>
    <w:rsid w:val="00CB68D3"/>
    <w:rsid w:val="00CE57E9"/>
    <w:rsid w:val="00D0089B"/>
    <w:rsid w:val="00D07EC9"/>
    <w:rsid w:val="00D1189D"/>
    <w:rsid w:val="00D15075"/>
    <w:rsid w:val="00D21F36"/>
    <w:rsid w:val="00D35CEC"/>
    <w:rsid w:val="00D50A55"/>
    <w:rsid w:val="00D672E3"/>
    <w:rsid w:val="00D7102D"/>
    <w:rsid w:val="00D94583"/>
    <w:rsid w:val="00D9484E"/>
    <w:rsid w:val="00DB36A6"/>
    <w:rsid w:val="00DC39D5"/>
    <w:rsid w:val="00DE607E"/>
    <w:rsid w:val="00DF2EEE"/>
    <w:rsid w:val="00E02EA4"/>
    <w:rsid w:val="00E10136"/>
    <w:rsid w:val="00E126B1"/>
    <w:rsid w:val="00E25DA6"/>
    <w:rsid w:val="00E30EB9"/>
    <w:rsid w:val="00E364AC"/>
    <w:rsid w:val="00E7229C"/>
    <w:rsid w:val="00E952B1"/>
    <w:rsid w:val="00EA4C14"/>
    <w:rsid w:val="00EE4C42"/>
    <w:rsid w:val="00F04806"/>
    <w:rsid w:val="00F13523"/>
    <w:rsid w:val="00F1645A"/>
    <w:rsid w:val="00F26D38"/>
    <w:rsid w:val="00F4495E"/>
    <w:rsid w:val="00F55CA2"/>
    <w:rsid w:val="00F62413"/>
    <w:rsid w:val="00F74563"/>
    <w:rsid w:val="00F777B3"/>
    <w:rsid w:val="00FB0697"/>
    <w:rsid w:val="00FC4E77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D27DC"/>
  <w15:docId w15:val="{03072ACE-FEA8-4CCE-B8C5-16A2DB8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5B9A-1D73-409F-8107-01B950A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4</cp:revision>
  <cp:lastPrinted>2018-03-28T04:39:00Z</cp:lastPrinted>
  <dcterms:created xsi:type="dcterms:W3CDTF">2018-03-27T12:16:00Z</dcterms:created>
  <dcterms:modified xsi:type="dcterms:W3CDTF">2018-03-28T06:04:00Z</dcterms:modified>
</cp:coreProperties>
</file>