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2" w:rsidRPr="003972A0" w:rsidRDefault="00C004F2" w:rsidP="00C004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72A0">
        <w:rPr>
          <w:b/>
          <w:bCs/>
          <w:sz w:val="24"/>
          <w:szCs w:val="24"/>
        </w:rPr>
        <w:t xml:space="preserve">Перечень нормативных правовых актов, </w:t>
      </w:r>
    </w:p>
    <w:p w:rsidR="00C004F2" w:rsidRPr="003972A0" w:rsidRDefault="00C004F2" w:rsidP="00C004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72A0">
        <w:rPr>
          <w:b/>
          <w:bCs/>
          <w:sz w:val="24"/>
          <w:szCs w:val="24"/>
        </w:rPr>
        <w:t>регулирующих предоставление муниципальных услуг</w:t>
      </w:r>
    </w:p>
    <w:p w:rsidR="00C004F2" w:rsidRPr="003972A0" w:rsidRDefault="00C004F2" w:rsidP="00C004F2">
      <w:pPr>
        <w:spacing w:after="0" w:line="240" w:lineRule="auto"/>
        <w:rPr>
          <w:sz w:val="24"/>
          <w:szCs w:val="24"/>
        </w:rPr>
      </w:pPr>
    </w:p>
    <w:p w:rsidR="00C004F2" w:rsidRPr="003972A0" w:rsidRDefault="00C004F2" w:rsidP="00C004F2">
      <w:pPr>
        <w:rPr>
          <w:sz w:val="24"/>
          <w:szCs w:val="24"/>
          <w:u w:val="single"/>
        </w:rPr>
      </w:pPr>
      <w:r w:rsidRPr="003972A0">
        <w:rPr>
          <w:sz w:val="24"/>
          <w:szCs w:val="24"/>
          <w:u w:val="single"/>
        </w:rPr>
        <w:t>Предварительное согласование предоставления земельного участка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Земельный </w:t>
      </w:r>
      <w:hyperlink r:id="rId5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6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25.10.2001 № 137-ФЗ "О введении в действие Земельного кодекса Российской Федерации";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7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8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9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24.07.2007 № 221-ФЗ "О кадастровой деятельности";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0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Pr="003972A0">
          <w:rPr>
            <w:rStyle w:val="af4"/>
            <w:color w:val="auto"/>
            <w:sz w:val="24"/>
            <w:szCs w:val="24"/>
          </w:rPr>
          <w:t>Приказ</w:t>
        </w:r>
      </w:hyperlink>
      <w:r w:rsidRPr="003972A0">
        <w:rPr>
          <w:sz w:val="24"/>
          <w:szCs w:val="24"/>
        </w:rPr>
        <w:t xml:space="preserve">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Свердловской области от 07.07.2004 № 18-ОЗ "Об особенностях регулирования земельных отношений на территории Свердловской области";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Pr="003972A0">
          <w:rPr>
            <w:rStyle w:val="af4"/>
            <w:color w:val="auto"/>
            <w:sz w:val="24"/>
            <w:szCs w:val="24"/>
          </w:rPr>
          <w:t>Устав</w:t>
        </w:r>
      </w:hyperlink>
      <w:r w:rsidRPr="003972A0">
        <w:rPr>
          <w:sz w:val="24"/>
          <w:szCs w:val="24"/>
        </w:rPr>
        <w:t xml:space="preserve"> городского округа Заречный;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4" w:history="1">
        <w:r w:rsidRPr="003972A0">
          <w:rPr>
            <w:rStyle w:val="af4"/>
            <w:color w:val="auto"/>
            <w:sz w:val="24"/>
            <w:szCs w:val="24"/>
          </w:rPr>
          <w:t>Правила</w:t>
        </w:r>
      </w:hyperlink>
      <w:r w:rsidRPr="003972A0">
        <w:rPr>
          <w:sz w:val="24"/>
          <w:szCs w:val="24"/>
        </w:rPr>
        <w:t xml:space="preserve"> землепользования и застройки в городском округе </w:t>
      </w:r>
      <w:proofErr w:type="gramStart"/>
      <w:r w:rsidRPr="003972A0">
        <w:rPr>
          <w:sz w:val="24"/>
          <w:szCs w:val="24"/>
        </w:rPr>
        <w:t>Заречный</w:t>
      </w:r>
      <w:proofErr w:type="gramEnd"/>
      <w:r w:rsidRPr="003972A0">
        <w:rPr>
          <w:sz w:val="24"/>
          <w:szCs w:val="24"/>
        </w:rPr>
        <w:t>, утвержденные Решением Думы городского округа Заречный от 08.06.2017 № 83-Р.</w:t>
      </w:r>
    </w:p>
    <w:p w:rsidR="008E0875" w:rsidRDefault="008E0875"/>
    <w:sectPr w:rsidR="008E0875" w:rsidSect="00231E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77A"/>
    <w:multiLevelType w:val="hybridMultilevel"/>
    <w:tmpl w:val="687A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04F2"/>
    <w:rsid w:val="00231E07"/>
    <w:rsid w:val="00397C5B"/>
    <w:rsid w:val="0048432E"/>
    <w:rsid w:val="0051117D"/>
    <w:rsid w:val="008E0875"/>
    <w:rsid w:val="00912EF9"/>
    <w:rsid w:val="009C4D25"/>
    <w:rsid w:val="00B40B14"/>
    <w:rsid w:val="00C004F2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2"/>
    <w:pPr>
      <w:spacing w:after="160" w:line="259" w:lineRule="auto"/>
    </w:pPr>
    <w:rPr>
      <w:rFonts w:ascii="Liberation Serif" w:hAnsi="Liberation Serif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character" w:styleId="af4">
    <w:name w:val="Hyperlink"/>
    <w:basedOn w:val="a0"/>
    <w:uiPriority w:val="99"/>
    <w:unhideWhenUsed/>
    <w:rsid w:val="00C00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F4B09BBD61CF1D115A0FF29F4C1B84EF7300D17F13DB05CE724AFD58A5E276DE4AAC0C6B86EE3D85A791A99v2B7F" TargetMode="External"/><Relationship Id="rId13" Type="http://schemas.openxmlformats.org/officeDocument/2006/relationships/hyperlink" Target="consultantplus://offline/ref=74CF4B09BBD61CF1D115A0E92A989FB24CFD6A0817F535E000BB22F88ADA58723FA4F49986FD7DE3D8447B1B9C258AB4C1C566D234131E7753AFCC53v0B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DB80E82683B8CB9CDBF576505412D4EC72B75F88B26AC08A8359CE53853468365056444E73B0EFEED67405CrEC0F" TargetMode="External"/><Relationship Id="rId12" Type="http://schemas.openxmlformats.org/officeDocument/2006/relationships/hyperlink" Target="consultantplus://offline/ref=74CF4B09BBD61CF1D115A0E92A989FB24CFD6A0817F530E506B022F88ADA58723FA4F49994FD25EFDB45651B9830DCE584v9B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CF4B09BBD61CF1D115A0FF29F4C1B84EF6340D12F43DB05CE724AFD58A5E276DE4AAC0C6B86EE3D85A791A99v2B7F" TargetMode="External"/><Relationship Id="rId11" Type="http://schemas.openxmlformats.org/officeDocument/2006/relationships/hyperlink" Target="consultantplus://offline/ref=C4062B56FE29FB42B196D483C42E95A18F087846AF4C6184853B3FF76EE85A4B65026F91B9F6657E794D4605D2T1A0F" TargetMode="External"/><Relationship Id="rId5" Type="http://schemas.openxmlformats.org/officeDocument/2006/relationships/hyperlink" Target="consultantplus://offline/ref=74CF4B09BBD61CF1D115A0FF29F4C1B84EF6340D1DF13DB05CE724AFD58A5E277FE4F2CAC1B07BB689002E179B2FC0E4858E69D134v0B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CF4B09BBD61CF1D115A0FF29F4C1B84EF6370310F93DB05CE724AFD58A5E277FE4F2CCC5B970EBDC4F2F4BDC7BD3E6848E6AD12B0F1F76v4B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CF4B09BBD61CF1D115A0FF29F4C1B84EF73D031DF13DB05CE724AFD58A5E276DE4AAC0C6B86EE3D85A791A99v2B7F" TargetMode="External"/><Relationship Id="rId14" Type="http://schemas.openxmlformats.org/officeDocument/2006/relationships/hyperlink" Target="consultantplus://offline/ref=C5E5F08F07B6230E43D2131445C09362F943F0F97E66D2250A0D36048165975930C194DB7A5932F91C064C5030BC78B8EFF360B622B2FCCD968606F4W4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1</cp:revision>
  <dcterms:created xsi:type="dcterms:W3CDTF">2019-10-31T08:08:00Z</dcterms:created>
  <dcterms:modified xsi:type="dcterms:W3CDTF">2019-10-31T08:10:00Z</dcterms:modified>
</cp:coreProperties>
</file>