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EE" w:rsidRPr="00676A78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5187950</wp:posOffset>
            </wp:positionH>
            <wp:positionV relativeFrom="paragraph">
              <wp:posOffset>0</wp:posOffset>
            </wp:positionV>
            <wp:extent cx="1511935" cy="1476375"/>
            <wp:effectExtent l="0" t="0" r="0" b="9525"/>
            <wp:wrapSquare wrapText="bothSides"/>
            <wp:docPr id="3" name="Рисунок 3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>ГОСУДАРСТВЕННОЕ КАЗЕННОЕ УЧРЕЖДЕНИЕ</w:t>
      </w:r>
      <w:r w:rsidR="005834EC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СЛУЖБЫ ЗАНЯТОСТИ НАСЕЛЕНИЯ СВЕРДЛОВСКОЙ ОБЛАСТИ</w:t>
      </w:r>
    </w:p>
    <w:p w:rsidR="00C52CEE" w:rsidRDefault="00C52CEE" w:rsidP="00901887">
      <w:pPr>
        <w:spacing w:after="0"/>
        <w:jc w:val="center"/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</w:pP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>«АСБЕСТОВСКИЙ ЦЕНТР ЗАНЯТОСТИ»                          ИНФОРМИРУЕТ</w:t>
      </w:r>
      <w:r>
        <w:rPr>
          <w:rFonts w:ascii="Verdana" w:hAnsi="Verdana"/>
          <w:b/>
          <w:bCs/>
          <w:color w:val="2F5496" w:themeColor="accent5" w:themeShade="BF"/>
          <w:sz w:val="32"/>
          <w:szCs w:val="32"/>
        </w:rPr>
        <w:br w:type="textWrapping" w:clear="all"/>
      </w: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</w:t>
      </w:r>
      <w:r w:rsidR="0054171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</w:t>
      </w:r>
      <w:r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  <w:t>Кадровый центр</w:t>
      </w:r>
    </w:p>
    <w:p w:rsidR="00A242BD" w:rsidRDefault="00012C57" w:rsidP="00012C5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                             </w:t>
      </w:r>
    </w:p>
    <w:p w:rsidR="00012C57" w:rsidRDefault="00A242BD" w:rsidP="00012C5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                         </w:t>
      </w:r>
      <w:r w:rsidR="00012C5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Уважаемые работодатели!</w:t>
      </w:r>
    </w:p>
    <w:p w:rsidR="00012C57" w:rsidRPr="00A242BD" w:rsidRDefault="00012C57" w:rsidP="00A242BD">
      <w:pPr>
        <w:spacing w:after="0" w:line="276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2BD">
        <w:rPr>
          <w:rFonts w:ascii="Liberation Serif" w:hAnsi="Liberation Serif" w:cs="Times New Roman"/>
          <w:sz w:val="28"/>
          <w:szCs w:val="28"/>
        </w:rPr>
        <w:t xml:space="preserve">В соответствии с п.3 ст.25 Закона Российской Федерации от 19 апреля 1991 года № 1032-1 «О занятости населения в Российской Федерации» </w:t>
      </w:r>
      <w:r w:rsidRPr="00A242BD">
        <w:rPr>
          <w:rFonts w:ascii="Liberation Serif" w:hAnsi="Liberation Serif" w:cs="Times New Roman"/>
          <w:sz w:val="28"/>
          <w:szCs w:val="28"/>
          <w:u w:val="single"/>
        </w:rPr>
        <w:t>работодатели обязаны ежемесячно</w:t>
      </w:r>
      <w:r w:rsidRPr="00A242BD">
        <w:rPr>
          <w:rFonts w:ascii="Liberation Serif" w:hAnsi="Liberation Serif" w:cs="Times New Roman"/>
          <w:sz w:val="28"/>
          <w:szCs w:val="28"/>
        </w:rPr>
        <w:t xml:space="preserve"> представлять органам службы занятости информацию о наличии свободных рабочих мест и вакантных должностей, включая информацию о локальных нормативных актах, содержащих сведения о данных рабочих местах. </w:t>
      </w:r>
    </w:p>
    <w:p w:rsidR="00A242BD" w:rsidRDefault="00012C57" w:rsidP="00A242BD">
      <w:pPr>
        <w:spacing w:after="0" w:line="276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2BD">
        <w:rPr>
          <w:rFonts w:ascii="Liberation Serif" w:hAnsi="Liberation Serif" w:cs="Times New Roman"/>
          <w:sz w:val="28"/>
          <w:szCs w:val="28"/>
        </w:rPr>
        <w:t xml:space="preserve">В соответствии с приказом Департамента по труду и занятости населения Свердловской области от 30.08.2019г. </w:t>
      </w:r>
      <w:r w:rsidRPr="00A242BD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A242BD">
        <w:rPr>
          <w:rFonts w:ascii="Liberation Serif" w:hAnsi="Liberation Serif" w:cs="Times New Roman"/>
          <w:sz w:val="28"/>
          <w:szCs w:val="28"/>
        </w:rPr>
        <w:t xml:space="preserve"> 247 информация о наличии свободных рабочих мест и вакантных должностей предоставляется работодателями ежемесячно, не позднее 5 числа месяца, следующего за отчетным, по прилагаемой форме. </w:t>
      </w:r>
    </w:p>
    <w:p w:rsidR="00A242BD" w:rsidRPr="00A242BD" w:rsidRDefault="00012C57" w:rsidP="00A242BD">
      <w:pPr>
        <w:spacing w:after="0" w:line="276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2BD">
        <w:rPr>
          <w:rFonts w:ascii="Liberation Serif" w:hAnsi="Liberation Serif" w:cs="Times New Roman"/>
          <w:sz w:val="28"/>
          <w:szCs w:val="28"/>
        </w:rPr>
        <w:t xml:space="preserve">В соответствии с разделом 3 Постановления Правительства РФ от 25.08.2015 № 885 «Об информационно-аналитической системе «Общероссийская база вакансий «Работа в России» </w:t>
      </w:r>
      <w:r w:rsidR="00A242BD" w:rsidRPr="00A242BD">
        <w:rPr>
          <w:rFonts w:ascii="Liberation Serif" w:hAnsi="Liberation Serif" w:cs="Times New Roman"/>
          <w:sz w:val="28"/>
          <w:szCs w:val="28"/>
        </w:rPr>
        <w:t>(</w:t>
      </w:r>
      <w:hyperlink r:id="rId7" w:history="1"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www</w:t>
        </w:r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trudvsem</w:t>
        </w:r>
        <w:proofErr w:type="spellEnd"/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A242BD" w:rsidRPr="00A242BD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  <w:r w:rsidR="00A242BD" w:rsidRPr="00A242BD">
        <w:rPr>
          <w:rFonts w:ascii="Liberation Serif" w:hAnsi="Liberation Serif" w:cs="Times New Roman"/>
          <w:sz w:val="28"/>
          <w:szCs w:val="28"/>
        </w:rPr>
        <w:t xml:space="preserve">) </w:t>
      </w:r>
      <w:r w:rsidRPr="00A242BD">
        <w:rPr>
          <w:rFonts w:ascii="Liberation Serif" w:hAnsi="Liberation Serif" w:cs="Times New Roman"/>
          <w:sz w:val="28"/>
          <w:szCs w:val="28"/>
        </w:rPr>
        <w:t xml:space="preserve">работодатель, ежемесячно размещающий информацию о вакансиях в ИАС «Общероссийская база вакансий», считается исполнившим требования ст.25 Закона РФ «О занятости населения в РФ» в части представления информации о вакансиях. </w:t>
      </w:r>
    </w:p>
    <w:p w:rsidR="00012C57" w:rsidRPr="00A242BD" w:rsidRDefault="00012C57" w:rsidP="00A242BD">
      <w:pPr>
        <w:spacing w:after="0" w:line="276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42BD">
        <w:rPr>
          <w:rFonts w:ascii="Liberation Serif" w:hAnsi="Liberation Serif" w:cs="Times New Roman"/>
          <w:sz w:val="28"/>
          <w:szCs w:val="28"/>
        </w:rPr>
        <w:t>Не представление данной информации является нарушением Федерального закона РФ «О занятости населения в Российской Федерации» и обязывает центр занятости сообщать в прокуратуру о фактах нарушения действующего законодательства.</w:t>
      </w:r>
    </w:p>
    <w:p w:rsidR="003E66D2" w:rsidRPr="003E66D2" w:rsidRDefault="003E66D2" w:rsidP="003E66D2">
      <w:pPr>
        <w:pStyle w:val="s1"/>
        <w:spacing w:before="0" w:beforeAutospacing="0" w:after="0" w:afterAutospacing="0" w:line="276" w:lineRule="auto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3E66D2">
        <w:rPr>
          <w:rFonts w:ascii="Liberation Serif" w:hAnsi="Liberation Serif"/>
          <w:b/>
          <w:color w:val="FF0000"/>
          <w:sz w:val="28"/>
          <w:szCs w:val="28"/>
        </w:rPr>
        <w:t>По возникающим вопросам и форме предоставления информации о вакансиях можно обращаться в отдел по работе с работодателями: по телефону 8-34365-2-30-27, по электронной почте:</w:t>
      </w:r>
      <w:r w:rsidRPr="003E66D2">
        <w:rPr>
          <w:rFonts w:ascii="Liberation Serif" w:hAnsi="Liberation Serif" w:cs="Arial"/>
          <w:b/>
          <w:color w:val="FF0000"/>
          <w:sz w:val="28"/>
          <w:szCs w:val="28"/>
        </w:rPr>
        <w:t xml:space="preserve"> </w:t>
      </w:r>
      <w:hyperlink r:id="rId8" w:history="1">
        <w:r w:rsidRPr="003E66D2">
          <w:rPr>
            <w:rStyle w:val="a4"/>
            <w:rFonts w:ascii="Liberation Serif" w:hAnsi="Liberation Serif" w:cs="Arial"/>
            <w:b/>
            <w:color w:val="FF0000"/>
            <w:sz w:val="28"/>
            <w:szCs w:val="28"/>
          </w:rPr>
          <w:t>vac-asb-szn@mail.ru</w:t>
        </w:r>
      </w:hyperlink>
    </w:p>
    <w:p w:rsidR="00A242BD" w:rsidRDefault="00A242BD" w:rsidP="00A242BD">
      <w:pPr>
        <w:pStyle w:val="a7"/>
        <w:spacing w:after="0" w:line="240" w:lineRule="auto"/>
        <w:ind w:left="218"/>
        <w:jc w:val="both"/>
        <w:rPr>
          <w:rFonts w:ascii="Liberation Serif" w:hAnsi="Liberation Serif"/>
          <w:b/>
          <w:color w:val="FF0000"/>
          <w:spacing w:val="20"/>
          <w:sz w:val="36"/>
          <w:szCs w:val="36"/>
        </w:rPr>
      </w:pPr>
      <w:r>
        <w:rPr>
          <w:noProof/>
        </w:rPr>
        <w:drawing>
          <wp:inline distT="0" distB="0" distL="0" distR="0">
            <wp:extent cx="2662555" cy="1324051"/>
            <wp:effectExtent l="0" t="0" r="4445" b="9525"/>
            <wp:docPr id="7" name="Рисунок 7" descr="https://www.szn-ural.ru/image?file=%2fCms_Data%2fDistribContent%2fPrivate%2fhome-tab3-img.png&amp;width=0&amp;height=0&amp;crop=True&amp;theme=defau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www.szn-ural.ru/image?file=%2fCms_Data%2fDistribContent%2fPrivate%2fhome-tab3-img.png&amp;width=0&amp;height=0&amp;crop=True&amp;theme=defaul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856" r="52804"/>
                    <a:stretch/>
                  </pic:blipFill>
                  <pic:spPr bwMode="auto">
                    <a:xfrm>
                      <a:off x="0" y="0"/>
                      <a:ext cx="2680477" cy="133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242BD">
        <w:rPr>
          <w:rFonts w:ascii="Liberation Serif" w:hAnsi="Liberation Serif"/>
          <w:b/>
          <w:color w:val="FF0000"/>
          <w:spacing w:val="20"/>
          <w:sz w:val="36"/>
          <w:szCs w:val="36"/>
        </w:rPr>
        <w:t xml:space="preserve"> </w:t>
      </w:r>
    </w:p>
    <w:p w:rsidR="00A242BD" w:rsidRDefault="00A242BD" w:rsidP="00A242BD">
      <w:pPr>
        <w:pStyle w:val="a7"/>
        <w:spacing w:after="0" w:line="240" w:lineRule="auto"/>
        <w:ind w:left="218"/>
        <w:jc w:val="both"/>
        <w:rPr>
          <w:rFonts w:ascii="Liberation Serif" w:hAnsi="Liberation Serif"/>
          <w:b/>
          <w:color w:val="FF0000"/>
          <w:spacing w:val="20"/>
          <w:sz w:val="28"/>
          <w:szCs w:val="28"/>
        </w:rPr>
      </w:pPr>
    </w:p>
    <w:p w:rsidR="00A242BD" w:rsidRDefault="00A242BD" w:rsidP="003E66D2">
      <w:pPr>
        <w:pStyle w:val="a7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333333"/>
          <w:sz w:val="34"/>
          <w:szCs w:val="34"/>
        </w:rPr>
      </w:pPr>
      <w:proofErr w:type="spellStart"/>
      <w:r w:rsidRPr="00A242BD">
        <w:rPr>
          <w:rFonts w:ascii="Liberation Serif" w:hAnsi="Liberation Serif"/>
          <w:b/>
          <w:color w:val="FF0000"/>
          <w:spacing w:val="20"/>
          <w:sz w:val="28"/>
          <w:szCs w:val="28"/>
        </w:rPr>
        <w:t>Асбестовский</w:t>
      </w:r>
      <w:proofErr w:type="spellEnd"/>
      <w:r w:rsidRPr="00A242BD">
        <w:rPr>
          <w:rFonts w:ascii="Liberation Serif" w:hAnsi="Liberation Serif"/>
          <w:b/>
          <w:color w:val="FF0000"/>
          <w:spacing w:val="20"/>
          <w:sz w:val="28"/>
          <w:szCs w:val="28"/>
        </w:rPr>
        <w:t xml:space="preserve"> центр занятости </w:t>
      </w:r>
      <w:bookmarkStart w:id="0" w:name="_GoBack"/>
      <w:bookmarkEnd w:id="0"/>
      <w:r w:rsidRPr="00A242BD">
        <w:rPr>
          <w:rFonts w:ascii="Liberation Serif" w:hAnsi="Liberation Serif"/>
          <w:b/>
          <w:color w:val="FF0000"/>
          <w:spacing w:val="20"/>
          <w:sz w:val="28"/>
          <w:szCs w:val="28"/>
        </w:rPr>
        <w:t>приглашает посетить свою страничку в социальной сети «В контакте»:</w:t>
      </w:r>
      <w:r w:rsidRPr="00A242BD">
        <w:rPr>
          <w:sz w:val="28"/>
          <w:szCs w:val="28"/>
        </w:rPr>
        <w:t xml:space="preserve"> </w:t>
      </w:r>
      <w:hyperlink r:id="rId10" w:history="1">
        <w:r w:rsidRPr="00A242BD">
          <w:rPr>
            <w:rStyle w:val="a4"/>
            <w:rFonts w:ascii="Liberation Serif" w:hAnsi="Liberation Serif"/>
            <w:b/>
            <w:spacing w:val="20"/>
            <w:sz w:val="28"/>
            <w:szCs w:val="28"/>
          </w:rPr>
          <w:t>https://vk.com/asbest_cz</w:t>
        </w:r>
      </w:hyperlink>
    </w:p>
    <w:sectPr w:rsidR="00A242BD" w:rsidSect="00012C57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7F4"/>
    <w:rsid w:val="00012C57"/>
    <w:rsid w:val="00290F32"/>
    <w:rsid w:val="0038401D"/>
    <w:rsid w:val="003E66D2"/>
    <w:rsid w:val="003F7A14"/>
    <w:rsid w:val="0054171E"/>
    <w:rsid w:val="00546D8E"/>
    <w:rsid w:val="005834EC"/>
    <w:rsid w:val="00644C1F"/>
    <w:rsid w:val="00676A78"/>
    <w:rsid w:val="00782E90"/>
    <w:rsid w:val="007A1388"/>
    <w:rsid w:val="00901887"/>
    <w:rsid w:val="00A242BD"/>
    <w:rsid w:val="00AF08F7"/>
    <w:rsid w:val="00BC008A"/>
    <w:rsid w:val="00C52CEE"/>
    <w:rsid w:val="00C7139B"/>
    <w:rsid w:val="00E55000"/>
    <w:rsid w:val="00FD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CEE"/>
    <w:rPr>
      <w:b/>
      <w:bCs/>
    </w:rPr>
  </w:style>
  <w:style w:type="character" w:styleId="a4">
    <w:name w:val="Hyperlink"/>
    <w:basedOn w:val="a0"/>
    <w:uiPriority w:val="99"/>
    <w:semiHidden/>
    <w:unhideWhenUsed/>
    <w:rsid w:val="00E550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2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3E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-asb-sz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zn-ural.ru/" TargetMode="External"/><Relationship Id="rId10" Type="http://schemas.openxmlformats.org/officeDocument/2006/relationships/hyperlink" Target="https://vk.com/asbest_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A499-F4AB-45DC-B6E1-DFA2F5E7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Usr156</dc:creator>
  <cp:lastModifiedBy>ChymakovaVB</cp:lastModifiedBy>
  <cp:revision>2</cp:revision>
  <cp:lastPrinted>2020-02-20T03:13:00Z</cp:lastPrinted>
  <dcterms:created xsi:type="dcterms:W3CDTF">2021-02-26T08:00:00Z</dcterms:created>
  <dcterms:modified xsi:type="dcterms:W3CDTF">2021-02-26T08:00:00Z</dcterms:modified>
</cp:coreProperties>
</file>