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91" w:rsidRDefault="00D8163E">
      <w:pPr>
        <w:pStyle w:val="ConsPlusTitle"/>
        <w:jc w:val="center"/>
      </w:pPr>
      <w:r>
        <w:object w:dxaOrig="795" w:dyaOrig="1005" w14:anchorId="6E6FC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6" o:title=""/>
          </v:shape>
          <o:OLEObject Type="Embed" ProgID="Word.Document.8" ShapeID="Object 1" DrawAspect="Content" ObjectID="_1673334047" r:id="rId7"/>
        </w:object>
      </w:r>
    </w:p>
    <w:p w:rsidR="00D8163E" w:rsidRPr="00D8163E" w:rsidRDefault="00D8163E" w:rsidP="00D8163E">
      <w:pPr>
        <w:suppressAutoHyphens w:val="0"/>
        <w:overflowPunct/>
        <w:autoSpaceDE/>
        <w:autoSpaceDN/>
        <w:spacing w:line="360" w:lineRule="auto"/>
        <w:jc w:val="center"/>
        <w:textAlignment w:val="auto"/>
        <w:rPr>
          <w:rFonts w:eastAsia="Times New Roman"/>
          <w:caps/>
          <w:sz w:val="28"/>
          <w:szCs w:val="28"/>
        </w:rPr>
      </w:pPr>
      <w:proofErr w:type="gramStart"/>
      <w:r w:rsidRPr="00D8163E">
        <w:rPr>
          <w:rFonts w:eastAsia="Times New Roman"/>
          <w:caps/>
          <w:sz w:val="28"/>
          <w:szCs w:val="28"/>
        </w:rPr>
        <w:t>администрация  Городского</w:t>
      </w:r>
      <w:proofErr w:type="gramEnd"/>
      <w:r w:rsidRPr="00D8163E">
        <w:rPr>
          <w:rFonts w:eastAsia="Times New Roman"/>
          <w:caps/>
          <w:sz w:val="28"/>
          <w:szCs w:val="28"/>
        </w:rPr>
        <w:t xml:space="preserve">  округа  Заречный</w:t>
      </w:r>
    </w:p>
    <w:p w:rsidR="00D8163E" w:rsidRPr="00D8163E" w:rsidRDefault="00D8163E" w:rsidP="00D8163E">
      <w:pPr>
        <w:suppressAutoHyphens w:val="0"/>
        <w:overflowPunct/>
        <w:autoSpaceDE/>
        <w:autoSpaceDN/>
        <w:spacing w:line="360" w:lineRule="auto"/>
        <w:jc w:val="center"/>
        <w:textAlignment w:val="auto"/>
        <w:rPr>
          <w:rFonts w:eastAsia="Times New Roman"/>
          <w:b/>
          <w:caps/>
          <w:sz w:val="32"/>
          <w:szCs w:val="32"/>
        </w:rPr>
      </w:pPr>
      <w:r w:rsidRPr="00D8163E">
        <w:rPr>
          <w:rFonts w:eastAsia="Times New Roman"/>
          <w:b/>
          <w:caps/>
          <w:sz w:val="32"/>
          <w:szCs w:val="32"/>
        </w:rPr>
        <w:t>п о с т а н о в л е н и е</w:t>
      </w:r>
    </w:p>
    <w:p w:rsidR="00D8163E" w:rsidRPr="00D8163E" w:rsidRDefault="00D8163E" w:rsidP="00D8163E">
      <w:pPr>
        <w:suppressAutoHyphens w:val="0"/>
        <w:overflowPunct/>
        <w:autoSpaceDE/>
        <w:autoSpaceDN/>
        <w:jc w:val="both"/>
        <w:textAlignment w:val="auto"/>
        <w:rPr>
          <w:rFonts w:eastAsia="Times New Roman"/>
          <w:sz w:val="18"/>
        </w:rPr>
      </w:pPr>
      <w:r w:rsidRPr="00D8163E">
        <w:rPr>
          <w:rFonts w:eastAsia="Times New Roman"/>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293E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D8163E" w:rsidRPr="00D8163E" w:rsidRDefault="00D8163E" w:rsidP="00D8163E">
      <w:pPr>
        <w:suppressAutoHyphens w:val="0"/>
        <w:overflowPunct/>
        <w:autoSpaceDE/>
        <w:autoSpaceDN/>
        <w:jc w:val="both"/>
        <w:textAlignment w:val="auto"/>
        <w:rPr>
          <w:rFonts w:eastAsia="Times New Roman"/>
          <w:sz w:val="16"/>
          <w:szCs w:val="16"/>
        </w:rPr>
      </w:pPr>
    </w:p>
    <w:p w:rsidR="00D8163E" w:rsidRPr="00D8163E" w:rsidRDefault="00D8163E" w:rsidP="00D8163E">
      <w:pPr>
        <w:suppressAutoHyphens w:val="0"/>
        <w:overflowPunct/>
        <w:autoSpaceDE/>
        <w:autoSpaceDN/>
        <w:jc w:val="both"/>
        <w:textAlignment w:val="auto"/>
        <w:rPr>
          <w:rFonts w:eastAsia="Times New Roman"/>
          <w:sz w:val="16"/>
          <w:szCs w:val="16"/>
        </w:rPr>
      </w:pPr>
    </w:p>
    <w:p w:rsidR="00D8163E" w:rsidRPr="00D8163E" w:rsidRDefault="00D8163E" w:rsidP="00D8163E">
      <w:pPr>
        <w:suppressAutoHyphens w:val="0"/>
        <w:overflowPunct/>
        <w:autoSpaceDE/>
        <w:autoSpaceDN/>
        <w:jc w:val="both"/>
        <w:textAlignment w:val="auto"/>
        <w:rPr>
          <w:rFonts w:eastAsia="Times New Roman"/>
          <w:sz w:val="24"/>
        </w:rPr>
      </w:pPr>
      <w:r w:rsidRPr="00D8163E">
        <w:rPr>
          <w:rFonts w:eastAsia="Times New Roman"/>
          <w:sz w:val="24"/>
        </w:rPr>
        <w:t>от___</w:t>
      </w:r>
      <w:r w:rsidR="00DA34E9">
        <w:rPr>
          <w:rFonts w:eastAsia="Times New Roman"/>
          <w:sz w:val="24"/>
          <w:u w:val="single"/>
        </w:rPr>
        <w:t>28.01.2021</w:t>
      </w:r>
      <w:r w:rsidRPr="00D8163E">
        <w:rPr>
          <w:rFonts w:eastAsia="Times New Roman"/>
          <w:sz w:val="24"/>
        </w:rPr>
        <w:t>___</w:t>
      </w:r>
      <w:proofErr w:type="gramStart"/>
      <w:r w:rsidRPr="00D8163E">
        <w:rPr>
          <w:rFonts w:eastAsia="Times New Roman"/>
          <w:sz w:val="24"/>
        </w:rPr>
        <w:t>_  №</w:t>
      </w:r>
      <w:proofErr w:type="gramEnd"/>
      <w:r w:rsidRPr="00D8163E">
        <w:rPr>
          <w:rFonts w:eastAsia="Times New Roman"/>
          <w:sz w:val="24"/>
        </w:rPr>
        <w:t xml:space="preserve">  ___</w:t>
      </w:r>
      <w:r w:rsidR="00DA34E9">
        <w:rPr>
          <w:rFonts w:eastAsia="Times New Roman"/>
          <w:sz w:val="24"/>
          <w:u w:val="single"/>
        </w:rPr>
        <w:t>72-П</w:t>
      </w:r>
      <w:r w:rsidRPr="00D8163E">
        <w:rPr>
          <w:rFonts w:eastAsia="Times New Roman"/>
          <w:sz w:val="24"/>
        </w:rPr>
        <w:t>___</w:t>
      </w:r>
    </w:p>
    <w:p w:rsidR="00D8163E" w:rsidRPr="00D8163E" w:rsidRDefault="00D8163E" w:rsidP="00D8163E">
      <w:pPr>
        <w:suppressAutoHyphens w:val="0"/>
        <w:overflowPunct/>
        <w:autoSpaceDE/>
        <w:autoSpaceDN/>
        <w:jc w:val="both"/>
        <w:textAlignment w:val="auto"/>
        <w:rPr>
          <w:rFonts w:eastAsia="Times New Roman"/>
          <w:sz w:val="28"/>
          <w:szCs w:val="28"/>
        </w:rPr>
      </w:pPr>
    </w:p>
    <w:p w:rsidR="00D8163E" w:rsidRPr="00D8163E" w:rsidRDefault="00D8163E" w:rsidP="00D8163E">
      <w:pPr>
        <w:suppressAutoHyphens w:val="0"/>
        <w:overflowPunct/>
        <w:autoSpaceDE/>
        <w:autoSpaceDN/>
        <w:ind w:right="5812"/>
        <w:jc w:val="center"/>
        <w:textAlignment w:val="auto"/>
        <w:rPr>
          <w:rFonts w:eastAsia="Times New Roman"/>
          <w:sz w:val="24"/>
          <w:szCs w:val="24"/>
        </w:rPr>
      </w:pPr>
      <w:r w:rsidRPr="00D8163E">
        <w:rPr>
          <w:rFonts w:eastAsia="Times New Roman"/>
          <w:sz w:val="24"/>
          <w:szCs w:val="24"/>
        </w:rPr>
        <w:t>г. Заречный</w:t>
      </w:r>
    </w:p>
    <w:p w:rsidR="009C7C91" w:rsidRDefault="009C7C91">
      <w:pPr>
        <w:pStyle w:val="ConsPlusTitle"/>
        <w:jc w:val="center"/>
      </w:pPr>
    </w:p>
    <w:p w:rsidR="009C7C91" w:rsidRDefault="009C7C91">
      <w:pPr>
        <w:pStyle w:val="ConsPlusTitle"/>
        <w:jc w:val="center"/>
      </w:pPr>
    </w:p>
    <w:p w:rsidR="009C7C91" w:rsidRDefault="00D8163E">
      <w:pPr>
        <w:pStyle w:val="ConsPlusTitle"/>
        <w:jc w:val="center"/>
      </w:pPr>
      <w:r>
        <w:t>Об утверждении Порядка назначения на должность</w:t>
      </w:r>
    </w:p>
    <w:p w:rsidR="009C7C91" w:rsidRDefault="00D8163E">
      <w:pPr>
        <w:pStyle w:val="ConsPlusTitle"/>
        <w:jc w:val="center"/>
      </w:pPr>
      <w:r>
        <w:t>руководителя Финансового управления</w:t>
      </w:r>
    </w:p>
    <w:p w:rsidR="009C7C91" w:rsidRDefault="00D8163E">
      <w:pPr>
        <w:pStyle w:val="ConsPlusTitle"/>
        <w:jc w:val="center"/>
      </w:pPr>
      <w:r>
        <w:t>администрации городского округа Заречный</w:t>
      </w:r>
    </w:p>
    <w:p w:rsidR="009C7C91" w:rsidRDefault="009C7C91">
      <w:pPr>
        <w:pStyle w:val="ConsPlusNormal"/>
      </w:pPr>
    </w:p>
    <w:p w:rsidR="009C7C91" w:rsidRDefault="009C7C91">
      <w:pPr>
        <w:pStyle w:val="ConsPlusNormal"/>
      </w:pPr>
    </w:p>
    <w:p w:rsidR="009C7C91" w:rsidRDefault="00D8163E">
      <w:pPr>
        <w:pStyle w:val="ConsPlusNormal"/>
        <w:ind w:firstLine="709"/>
        <w:jc w:val="both"/>
      </w:pPr>
      <w:r>
        <w:t xml:space="preserve">В соответствии с частью 5 статьи 52 Федерального закона от 06 октября 2003 года № 131-ФЗ «Об общих принципах организации местного самоуправления в Российской Федерации», Приказом Министерства финансов Российской Федерации от 19.12.2019 № 238н «О квалификационных требованиях, предъявляемых к руководителю финансового органа муниципального образования», Указом Губернатора Свердловской области от 26.10.2010 № 945-УГ «Об утверждении Порядка назначения на должность руководителя финансового органа Свердловской области», на основании ст. ст. 28, 31 Устава городского округа Заречный администрация городского округа </w:t>
      </w:r>
    </w:p>
    <w:p w:rsidR="009C7C91" w:rsidRDefault="00D8163E">
      <w:pPr>
        <w:pStyle w:val="ConsPlusNormal"/>
        <w:jc w:val="both"/>
        <w:rPr>
          <w:b/>
        </w:rPr>
      </w:pPr>
      <w:r>
        <w:rPr>
          <w:b/>
        </w:rPr>
        <w:t>ПОСТАНОВЛЯЕТ:</w:t>
      </w:r>
    </w:p>
    <w:p w:rsidR="009C7C91" w:rsidRDefault="00D8163E">
      <w:pPr>
        <w:pStyle w:val="ConsPlusNormal"/>
        <w:ind w:firstLine="709"/>
        <w:jc w:val="both"/>
      </w:pPr>
      <w:r>
        <w:t xml:space="preserve">1. Утвердить </w:t>
      </w:r>
      <w:hyperlink w:anchor="P29" w:history="1">
        <w:r>
          <w:t>Порядок</w:t>
        </w:r>
      </w:hyperlink>
      <w:r>
        <w:t xml:space="preserve"> назначения на должность руководителя Финансового управления администрации городского округа Заречный (прилагается).</w:t>
      </w:r>
    </w:p>
    <w:p w:rsidR="009C7C91" w:rsidRDefault="00D8163E">
      <w:pPr>
        <w:pStyle w:val="ConsPlusNormal"/>
        <w:ind w:firstLine="709"/>
        <w:jc w:val="both"/>
      </w:pPr>
      <w:r>
        <w:t>2. Контроль за исполнением настоящего постановления оставляю за собой.</w:t>
      </w:r>
    </w:p>
    <w:p w:rsidR="009C7C91" w:rsidRDefault="00D8163E">
      <w:pPr>
        <w:pStyle w:val="ConsPlusNormal"/>
        <w:ind w:firstLine="709"/>
        <w:jc w:val="both"/>
      </w:pPr>
      <w:r>
        <w:t>3.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r>
        <w:rPr>
          <w:lang w:val="en-US"/>
        </w:rPr>
        <w:t>www</w:t>
      </w:r>
      <w:r>
        <w:t>.</w:t>
      </w:r>
      <w:proofErr w:type="spellStart"/>
      <w:r>
        <w:rPr>
          <w:lang w:val="en-US"/>
        </w:rPr>
        <w:t>gorod</w:t>
      </w:r>
      <w:proofErr w:type="spellEnd"/>
      <w:r>
        <w:t>-</w:t>
      </w:r>
      <w:proofErr w:type="spellStart"/>
      <w:r>
        <w:rPr>
          <w:lang w:val="en-US"/>
        </w:rPr>
        <w:t>zarechny</w:t>
      </w:r>
      <w:proofErr w:type="spellEnd"/>
      <w:r>
        <w:t>.</w:t>
      </w:r>
      <w:proofErr w:type="spellStart"/>
      <w:r>
        <w:rPr>
          <w:lang w:val="en-US"/>
        </w:rPr>
        <w:t>ru</w:t>
      </w:r>
      <w:proofErr w:type="spellEnd"/>
      <w:r>
        <w:t>).</w:t>
      </w:r>
    </w:p>
    <w:p w:rsidR="009C7C91" w:rsidRDefault="00D8163E">
      <w:pPr>
        <w:pStyle w:val="ConsPlusNormal"/>
        <w:ind w:firstLine="709"/>
        <w:jc w:val="both"/>
      </w:pPr>
      <w:r>
        <w:t>4. Направить настоящее постановление в орган, осуществляющий ведение Свердловского областного регистра МНПА.</w:t>
      </w:r>
    </w:p>
    <w:p w:rsidR="009C7C91" w:rsidRDefault="009C7C91">
      <w:pPr>
        <w:pStyle w:val="ConsPlusNormal"/>
        <w:ind w:left="540" w:firstLine="709"/>
        <w:jc w:val="both"/>
      </w:pPr>
    </w:p>
    <w:p w:rsidR="009C7C91" w:rsidRDefault="009C7C91">
      <w:pPr>
        <w:pStyle w:val="ConsPlusNormal"/>
        <w:ind w:left="540" w:firstLine="709"/>
        <w:jc w:val="both"/>
      </w:pPr>
    </w:p>
    <w:tbl>
      <w:tblPr>
        <w:tblW w:w="9922" w:type="dxa"/>
        <w:tblCellMar>
          <w:left w:w="10" w:type="dxa"/>
          <w:right w:w="10" w:type="dxa"/>
        </w:tblCellMar>
        <w:tblLook w:val="0000" w:firstRow="0" w:lastRow="0" w:firstColumn="0" w:lastColumn="0" w:noHBand="0" w:noVBand="0"/>
      </w:tblPr>
      <w:tblGrid>
        <w:gridCol w:w="3965"/>
        <w:gridCol w:w="2786"/>
        <w:gridCol w:w="3171"/>
      </w:tblGrid>
      <w:tr w:rsidR="009C7C91">
        <w:tc>
          <w:tcPr>
            <w:tcW w:w="3965" w:type="dxa"/>
            <w:shd w:val="clear" w:color="auto" w:fill="auto"/>
            <w:tcMar>
              <w:top w:w="0" w:type="dxa"/>
              <w:left w:w="108" w:type="dxa"/>
              <w:bottom w:w="0" w:type="dxa"/>
              <w:right w:w="108" w:type="dxa"/>
            </w:tcMar>
          </w:tcPr>
          <w:p w:rsidR="009C7C91" w:rsidRDefault="00D8163E">
            <w:pPr>
              <w:widowControl w:val="0"/>
              <w:overflowPunct/>
              <w:autoSpaceDE/>
              <w:rPr>
                <w:rFonts w:eastAsia="Times New Roman"/>
                <w:sz w:val="28"/>
                <w:szCs w:val="28"/>
              </w:rPr>
            </w:pPr>
            <w:bookmarkStart w:id="0" w:name="_Hlk2685698"/>
            <w:r>
              <w:rPr>
                <w:rFonts w:eastAsia="Times New Roman"/>
                <w:sz w:val="28"/>
                <w:szCs w:val="28"/>
              </w:rPr>
              <w:t>Глава</w:t>
            </w:r>
          </w:p>
          <w:p w:rsidR="009C7C91" w:rsidRDefault="00D8163E">
            <w:pPr>
              <w:widowControl w:val="0"/>
              <w:overflowPunct/>
              <w:autoSpaceDE/>
              <w:rPr>
                <w:rFonts w:eastAsia="Times New Roman"/>
                <w:sz w:val="28"/>
                <w:szCs w:val="28"/>
              </w:rPr>
            </w:pPr>
            <w:r>
              <w:rPr>
                <w:rFonts w:eastAsia="Times New Roman"/>
                <w:sz w:val="28"/>
                <w:szCs w:val="28"/>
              </w:rPr>
              <w:t>городского округа Заречный</w:t>
            </w:r>
          </w:p>
        </w:tc>
        <w:tc>
          <w:tcPr>
            <w:tcW w:w="2786" w:type="dxa"/>
            <w:shd w:val="clear" w:color="auto" w:fill="auto"/>
            <w:tcMar>
              <w:top w:w="0" w:type="dxa"/>
              <w:left w:w="108" w:type="dxa"/>
              <w:bottom w:w="0" w:type="dxa"/>
              <w:right w:w="108" w:type="dxa"/>
            </w:tcMar>
          </w:tcPr>
          <w:p w:rsidR="009C7C91" w:rsidRDefault="009C7C91">
            <w:pPr>
              <w:widowControl w:val="0"/>
              <w:overflowPunct/>
              <w:autoSpaceDE/>
              <w:rPr>
                <w:rFonts w:eastAsia="Times New Roman"/>
                <w:sz w:val="28"/>
                <w:szCs w:val="28"/>
              </w:rPr>
            </w:pPr>
          </w:p>
        </w:tc>
        <w:tc>
          <w:tcPr>
            <w:tcW w:w="3171" w:type="dxa"/>
            <w:shd w:val="clear" w:color="auto" w:fill="auto"/>
            <w:tcMar>
              <w:top w:w="0" w:type="dxa"/>
              <w:left w:w="108" w:type="dxa"/>
              <w:bottom w:w="0" w:type="dxa"/>
              <w:right w:w="108" w:type="dxa"/>
            </w:tcMar>
          </w:tcPr>
          <w:p w:rsidR="009C7C91" w:rsidRDefault="009C7C91">
            <w:pPr>
              <w:widowControl w:val="0"/>
              <w:overflowPunct/>
              <w:autoSpaceDE/>
              <w:rPr>
                <w:rFonts w:eastAsia="Times New Roman"/>
                <w:sz w:val="28"/>
                <w:szCs w:val="28"/>
              </w:rPr>
            </w:pPr>
          </w:p>
          <w:p w:rsidR="009C7C91" w:rsidRDefault="00D8163E">
            <w:pPr>
              <w:widowControl w:val="0"/>
              <w:overflowPunct/>
              <w:autoSpaceDE/>
              <w:jc w:val="right"/>
              <w:rPr>
                <w:rFonts w:eastAsia="Times New Roman"/>
                <w:sz w:val="28"/>
                <w:szCs w:val="28"/>
              </w:rPr>
            </w:pPr>
            <w:r>
              <w:rPr>
                <w:rFonts w:eastAsia="Times New Roman"/>
                <w:sz w:val="28"/>
                <w:szCs w:val="28"/>
              </w:rPr>
              <w:t xml:space="preserve">                  А.В. Захарцев</w:t>
            </w:r>
          </w:p>
        </w:tc>
      </w:tr>
      <w:tr w:rsidR="009C7C91">
        <w:tc>
          <w:tcPr>
            <w:tcW w:w="3965" w:type="dxa"/>
            <w:shd w:val="clear" w:color="auto" w:fill="auto"/>
            <w:tcMar>
              <w:top w:w="0" w:type="dxa"/>
              <w:left w:w="108" w:type="dxa"/>
              <w:bottom w:w="0" w:type="dxa"/>
              <w:right w:w="108" w:type="dxa"/>
            </w:tcMar>
          </w:tcPr>
          <w:p w:rsidR="009C7C91" w:rsidRDefault="009C7C91">
            <w:pPr>
              <w:widowControl w:val="0"/>
              <w:overflowPunct/>
              <w:autoSpaceDE/>
              <w:rPr>
                <w:rFonts w:eastAsia="Times New Roman"/>
                <w:sz w:val="28"/>
                <w:szCs w:val="28"/>
              </w:rPr>
            </w:pPr>
          </w:p>
        </w:tc>
        <w:tc>
          <w:tcPr>
            <w:tcW w:w="2786" w:type="dxa"/>
            <w:shd w:val="clear" w:color="auto" w:fill="auto"/>
            <w:tcMar>
              <w:top w:w="0" w:type="dxa"/>
              <w:left w:w="108" w:type="dxa"/>
              <w:bottom w:w="0" w:type="dxa"/>
              <w:right w:w="108" w:type="dxa"/>
            </w:tcMar>
          </w:tcPr>
          <w:p w:rsidR="009C7C91" w:rsidRDefault="009C7C91">
            <w:pPr>
              <w:widowControl w:val="0"/>
              <w:overflowPunct/>
              <w:autoSpaceDE/>
              <w:jc w:val="center"/>
            </w:pPr>
          </w:p>
        </w:tc>
        <w:tc>
          <w:tcPr>
            <w:tcW w:w="3171" w:type="dxa"/>
            <w:shd w:val="clear" w:color="auto" w:fill="auto"/>
            <w:tcMar>
              <w:top w:w="0" w:type="dxa"/>
              <w:left w:w="108" w:type="dxa"/>
              <w:bottom w:w="0" w:type="dxa"/>
              <w:right w:w="108" w:type="dxa"/>
            </w:tcMar>
          </w:tcPr>
          <w:p w:rsidR="009C7C91" w:rsidRDefault="009C7C91">
            <w:pPr>
              <w:widowControl w:val="0"/>
              <w:overflowPunct/>
              <w:autoSpaceDE/>
              <w:rPr>
                <w:rFonts w:eastAsia="Times New Roman"/>
                <w:sz w:val="28"/>
                <w:szCs w:val="28"/>
              </w:rPr>
            </w:pPr>
          </w:p>
        </w:tc>
      </w:tr>
      <w:bookmarkEnd w:id="0"/>
    </w:tbl>
    <w:p w:rsidR="009C7C91" w:rsidRDefault="009C7C91">
      <w:pPr>
        <w:pStyle w:val="ConsPlusNormal"/>
        <w:ind w:left="540"/>
        <w:jc w:val="both"/>
      </w:pPr>
    </w:p>
    <w:p w:rsidR="009C7C91" w:rsidRDefault="009C7C91">
      <w:pPr>
        <w:pStyle w:val="ConsPlusNormal"/>
        <w:ind w:left="540"/>
        <w:jc w:val="both"/>
      </w:pPr>
    </w:p>
    <w:p w:rsidR="009C7C91" w:rsidRDefault="009C7C91">
      <w:pPr>
        <w:pStyle w:val="ConsPlusNormal"/>
        <w:ind w:left="540"/>
        <w:jc w:val="both"/>
      </w:pPr>
    </w:p>
    <w:p w:rsidR="009C7C91" w:rsidRDefault="009C7C91">
      <w:pPr>
        <w:pStyle w:val="ConsPlusNormal"/>
        <w:jc w:val="right"/>
        <w:outlineLvl w:val="0"/>
      </w:pPr>
    </w:p>
    <w:p w:rsidR="009C7C91" w:rsidRDefault="00D8163E">
      <w:pPr>
        <w:pStyle w:val="ConsPlusNormal"/>
        <w:ind w:left="5387"/>
        <w:outlineLvl w:val="0"/>
        <w:rPr>
          <w:sz w:val="26"/>
          <w:szCs w:val="26"/>
        </w:rPr>
      </w:pPr>
      <w:r>
        <w:rPr>
          <w:sz w:val="26"/>
          <w:szCs w:val="26"/>
        </w:rPr>
        <w:lastRenderedPageBreak/>
        <w:t>УТВЕРЖДЕН</w:t>
      </w:r>
    </w:p>
    <w:p w:rsidR="009C7C91" w:rsidRDefault="00D8163E">
      <w:pPr>
        <w:pStyle w:val="ConsPlusNormal"/>
        <w:ind w:left="5387"/>
        <w:rPr>
          <w:sz w:val="26"/>
          <w:szCs w:val="26"/>
        </w:rPr>
      </w:pPr>
      <w:r>
        <w:rPr>
          <w:sz w:val="26"/>
          <w:szCs w:val="26"/>
        </w:rPr>
        <w:t>постановлением администрации</w:t>
      </w:r>
    </w:p>
    <w:p w:rsidR="009C7C91" w:rsidRDefault="00D8163E">
      <w:pPr>
        <w:pStyle w:val="ConsPlusNormal"/>
        <w:ind w:left="5387"/>
        <w:rPr>
          <w:sz w:val="26"/>
          <w:szCs w:val="26"/>
        </w:rPr>
      </w:pPr>
      <w:r>
        <w:rPr>
          <w:sz w:val="26"/>
          <w:szCs w:val="26"/>
        </w:rPr>
        <w:t>городского округа Заречный</w:t>
      </w:r>
    </w:p>
    <w:p w:rsidR="00DA34E9" w:rsidRDefault="00D8163E">
      <w:pPr>
        <w:pStyle w:val="ConsPlusNormal"/>
        <w:ind w:left="5387"/>
        <w:rPr>
          <w:sz w:val="26"/>
          <w:szCs w:val="26"/>
        </w:rPr>
      </w:pPr>
      <w:r w:rsidRPr="00D8163E">
        <w:rPr>
          <w:sz w:val="26"/>
          <w:szCs w:val="26"/>
        </w:rPr>
        <w:t>от__</w:t>
      </w:r>
      <w:r w:rsidR="00DA34E9">
        <w:rPr>
          <w:sz w:val="26"/>
          <w:szCs w:val="26"/>
          <w:u w:val="single"/>
        </w:rPr>
        <w:t>28.01.2021</w:t>
      </w:r>
      <w:r w:rsidRPr="00D8163E">
        <w:rPr>
          <w:sz w:val="26"/>
          <w:szCs w:val="26"/>
        </w:rPr>
        <w:t>_</w:t>
      </w:r>
      <w:proofErr w:type="gramStart"/>
      <w:r w:rsidRPr="00D8163E">
        <w:rPr>
          <w:sz w:val="26"/>
          <w:szCs w:val="26"/>
        </w:rPr>
        <w:t>_  №</w:t>
      </w:r>
      <w:proofErr w:type="gramEnd"/>
      <w:r w:rsidRPr="00D8163E">
        <w:rPr>
          <w:sz w:val="26"/>
          <w:szCs w:val="26"/>
        </w:rPr>
        <w:t xml:space="preserve">  __</w:t>
      </w:r>
      <w:r w:rsidR="00DA34E9">
        <w:rPr>
          <w:sz w:val="26"/>
          <w:szCs w:val="26"/>
          <w:u w:val="single"/>
        </w:rPr>
        <w:t>72-П</w:t>
      </w:r>
      <w:r w:rsidRPr="00D8163E">
        <w:rPr>
          <w:sz w:val="26"/>
          <w:szCs w:val="26"/>
        </w:rPr>
        <w:t>__</w:t>
      </w:r>
    </w:p>
    <w:p w:rsidR="009C7C91" w:rsidRDefault="00D8163E">
      <w:pPr>
        <w:pStyle w:val="ConsPlusNormal"/>
        <w:ind w:left="5387"/>
        <w:rPr>
          <w:sz w:val="26"/>
          <w:szCs w:val="26"/>
        </w:rPr>
      </w:pPr>
      <w:bookmarkStart w:id="1" w:name="_GoBack"/>
      <w:bookmarkEnd w:id="1"/>
      <w:r>
        <w:rPr>
          <w:sz w:val="26"/>
          <w:szCs w:val="26"/>
        </w:rPr>
        <w:t xml:space="preserve">«Об утверждении Порядка назначения </w:t>
      </w:r>
    </w:p>
    <w:p w:rsidR="009C7C91" w:rsidRDefault="00D8163E">
      <w:pPr>
        <w:pStyle w:val="ConsPlusNormal"/>
        <w:ind w:left="5387"/>
        <w:rPr>
          <w:sz w:val="26"/>
          <w:szCs w:val="26"/>
        </w:rPr>
      </w:pPr>
      <w:r>
        <w:rPr>
          <w:sz w:val="26"/>
          <w:szCs w:val="26"/>
        </w:rPr>
        <w:t>на должность руководителя Финансового управления администрации городского округа Заречный»</w:t>
      </w:r>
    </w:p>
    <w:p w:rsidR="009C7C91" w:rsidRDefault="009C7C91">
      <w:pPr>
        <w:pStyle w:val="ConsPlusTitle"/>
        <w:jc w:val="center"/>
        <w:rPr>
          <w:sz w:val="26"/>
          <w:szCs w:val="26"/>
        </w:rPr>
      </w:pPr>
      <w:bookmarkStart w:id="2" w:name="P29"/>
      <w:bookmarkEnd w:id="2"/>
    </w:p>
    <w:p w:rsidR="009C7C91" w:rsidRDefault="009C7C91">
      <w:pPr>
        <w:pStyle w:val="ConsPlusTitle"/>
        <w:jc w:val="center"/>
        <w:rPr>
          <w:sz w:val="26"/>
          <w:szCs w:val="26"/>
        </w:rPr>
      </w:pPr>
    </w:p>
    <w:p w:rsidR="009C7C91" w:rsidRDefault="00D8163E">
      <w:pPr>
        <w:pStyle w:val="ConsPlusTitle"/>
        <w:jc w:val="center"/>
        <w:rPr>
          <w:sz w:val="26"/>
          <w:szCs w:val="26"/>
        </w:rPr>
      </w:pPr>
      <w:r>
        <w:rPr>
          <w:sz w:val="26"/>
          <w:szCs w:val="26"/>
        </w:rPr>
        <w:t>ПОРЯДОК</w:t>
      </w:r>
    </w:p>
    <w:p w:rsidR="009C7C91" w:rsidRDefault="00D8163E">
      <w:pPr>
        <w:pStyle w:val="ConsPlusTitle"/>
        <w:jc w:val="center"/>
        <w:rPr>
          <w:sz w:val="26"/>
          <w:szCs w:val="26"/>
        </w:rPr>
      </w:pPr>
      <w:r>
        <w:rPr>
          <w:sz w:val="26"/>
          <w:szCs w:val="26"/>
        </w:rPr>
        <w:t>назначения на должность руководителя Финансового управления администрации</w:t>
      </w:r>
    </w:p>
    <w:p w:rsidR="009C7C91" w:rsidRDefault="00D8163E">
      <w:pPr>
        <w:pStyle w:val="ConsPlusTitle"/>
        <w:jc w:val="center"/>
        <w:rPr>
          <w:sz w:val="26"/>
          <w:szCs w:val="26"/>
        </w:rPr>
      </w:pPr>
      <w:r>
        <w:rPr>
          <w:sz w:val="26"/>
          <w:szCs w:val="26"/>
        </w:rPr>
        <w:t>городского округа Заречный</w:t>
      </w:r>
    </w:p>
    <w:p w:rsidR="009C7C91" w:rsidRDefault="009C7C91">
      <w:pPr>
        <w:pStyle w:val="ConsPlusNormal"/>
        <w:rPr>
          <w:sz w:val="26"/>
          <w:szCs w:val="26"/>
        </w:rPr>
      </w:pPr>
    </w:p>
    <w:p w:rsidR="009C7C91" w:rsidRDefault="00D8163E">
      <w:pPr>
        <w:pStyle w:val="ConsPlusNormal"/>
        <w:ind w:firstLine="708"/>
        <w:jc w:val="both"/>
        <w:rPr>
          <w:sz w:val="26"/>
          <w:szCs w:val="26"/>
        </w:rPr>
      </w:pPr>
      <w:r>
        <w:rPr>
          <w:sz w:val="26"/>
          <w:szCs w:val="26"/>
        </w:rPr>
        <w:t>1. Настоящий порядок устанавливает правила назначения на должность руководителя Финансового управления администрации городского округа Заречный.</w:t>
      </w:r>
    </w:p>
    <w:p w:rsidR="009C7C91" w:rsidRDefault="00D8163E">
      <w:pPr>
        <w:pStyle w:val="ConsPlusNormal"/>
        <w:ind w:firstLine="708"/>
        <w:jc w:val="both"/>
        <w:rPr>
          <w:sz w:val="26"/>
          <w:szCs w:val="26"/>
        </w:rPr>
      </w:pPr>
      <w:r>
        <w:rPr>
          <w:sz w:val="26"/>
          <w:szCs w:val="26"/>
        </w:rPr>
        <w:t>2. Кандидат на замещение должности руководителя Финансового управления администрации городского округа Заречный (далее - кандидат) должен соответствовать квалификационным требованиям, предъявляемым к руководителю финансового органа муниципального образования (далее - квалификационные требования), утвержденным Приказ Минфина России от 19.12.2019 N 238н "О квалификационных требованиях, предъявляемых к руководителю финансового органа муниципального образования" (далее - Приказ Минфина России от 19.12.2019 N 238н).</w:t>
      </w:r>
    </w:p>
    <w:p w:rsidR="009C7C91" w:rsidRDefault="00D8163E">
      <w:pPr>
        <w:pStyle w:val="ConsPlusNormal"/>
        <w:ind w:firstLine="708"/>
        <w:jc w:val="both"/>
        <w:rPr>
          <w:sz w:val="26"/>
          <w:szCs w:val="26"/>
        </w:rPr>
      </w:pPr>
      <w:r>
        <w:rPr>
          <w:sz w:val="26"/>
          <w:szCs w:val="26"/>
        </w:rPr>
        <w:t>3. Для осуществления проверки соответствия кандидата квалификационным требованиям, утвержденным Приказом Минфина России от 19.12.2019 N 238н, администрация городского округа Заречный направляет в Министерство финансов Свердловской области следующие документы:</w:t>
      </w:r>
    </w:p>
    <w:p w:rsidR="009C7C91" w:rsidRDefault="00D8163E">
      <w:pPr>
        <w:pStyle w:val="ConsPlusNormal"/>
        <w:ind w:firstLine="709"/>
        <w:jc w:val="both"/>
        <w:rPr>
          <w:sz w:val="26"/>
          <w:szCs w:val="26"/>
        </w:rPr>
      </w:pPr>
      <w:r>
        <w:rPr>
          <w:sz w:val="26"/>
          <w:szCs w:val="26"/>
        </w:rPr>
        <w:t>1) рекомендательное письмо Главы городского округа Заречный с обоснованием причин назначения кандидата на должность руководителя финансового органа муниципального образования;</w:t>
      </w:r>
    </w:p>
    <w:p w:rsidR="009C7C91" w:rsidRDefault="00D8163E">
      <w:pPr>
        <w:pStyle w:val="ConsPlusNormal"/>
        <w:ind w:firstLine="709"/>
        <w:jc w:val="both"/>
        <w:rPr>
          <w:sz w:val="26"/>
          <w:szCs w:val="26"/>
        </w:rPr>
      </w:pPr>
      <w:r>
        <w:rPr>
          <w:sz w:val="26"/>
          <w:szCs w:val="26"/>
        </w:rPr>
        <w:t>2) справка по форме согласно приложению № 1 к настоящему порядку;</w:t>
      </w:r>
    </w:p>
    <w:p w:rsidR="009C7C91" w:rsidRDefault="00D8163E">
      <w:pPr>
        <w:pStyle w:val="ConsPlusNormal"/>
        <w:ind w:firstLine="709"/>
        <w:jc w:val="both"/>
        <w:rPr>
          <w:sz w:val="26"/>
          <w:szCs w:val="26"/>
        </w:rPr>
      </w:pPr>
      <w:r>
        <w:rPr>
          <w:sz w:val="26"/>
          <w:szCs w:val="26"/>
        </w:rPr>
        <w:t>3) копии документов об образовании и (или) о квалификации, подтверждающих наличие у кандидата высшего образования и (или) дополнительного профессионального образования, об ученой степени (при наличии) и ученом звании (при наличии), заверенные кадровой службой по месту работы;</w:t>
      </w:r>
    </w:p>
    <w:p w:rsidR="009C7C91" w:rsidRDefault="00D8163E">
      <w:pPr>
        <w:pStyle w:val="ConsPlusNormal"/>
        <w:ind w:firstLine="709"/>
        <w:jc w:val="both"/>
        <w:rPr>
          <w:sz w:val="26"/>
          <w:szCs w:val="26"/>
        </w:rPr>
      </w:pPr>
      <w:r>
        <w:rPr>
          <w:sz w:val="26"/>
          <w:szCs w:val="26"/>
        </w:rPr>
        <w:t>4) заверенные копии трудовой книжки кандидата и (или) трудовых договоров;</w:t>
      </w:r>
    </w:p>
    <w:p w:rsidR="009C7C91" w:rsidRDefault="00D8163E">
      <w:pPr>
        <w:pStyle w:val="ConsPlusNormal"/>
        <w:ind w:firstLine="709"/>
        <w:jc w:val="both"/>
        <w:rPr>
          <w:sz w:val="26"/>
          <w:szCs w:val="26"/>
        </w:rPr>
      </w:pPr>
      <w:r>
        <w:rPr>
          <w:sz w:val="26"/>
          <w:szCs w:val="26"/>
        </w:rPr>
        <w:t>5) согласие кандидата на обработку персональных данных по форме согласно приложению № 2 к настоящему порядку.</w:t>
      </w:r>
    </w:p>
    <w:p w:rsidR="009C7C91" w:rsidRDefault="00D8163E">
      <w:pPr>
        <w:spacing w:line="228" w:lineRule="auto"/>
        <w:ind w:firstLine="708"/>
        <w:jc w:val="both"/>
      </w:pPr>
      <w:r>
        <w:rPr>
          <w:rFonts w:cs="Liberation Serif"/>
          <w:sz w:val="26"/>
          <w:szCs w:val="26"/>
        </w:rPr>
        <w:t>Документы, указанные в настоящем пункте, направляются в Министерство финансов Свердловской области посредством системы электронного документооборота Правительства Свердловской области с соблюдением требований Федерального закона от 27 июля 2006 года № 152-ФЗ «О персональных данных».</w:t>
      </w:r>
    </w:p>
    <w:p w:rsidR="009C7C91" w:rsidRDefault="00D8163E">
      <w:pPr>
        <w:pStyle w:val="ConsPlusNormal"/>
        <w:ind w:firstLine="708"/>
        <w:jc w:val="both"/>
        <w:rPr>
          <w:sz w:val="26"/>
          <w:szCs w:val="26"/>
        </w:rPr>
      </w:pPr>
      <w:r>
        <w:rPr>
          <w:sz w:val="26"/>
          <w:szCs w:val="26"/>
        </w:rPr>
        <w:t>4. Руководитель Финансового управления администрации городского округа Заречный назначается на должность Главой городского округа Заречный области после определения Министерством финансов Свердловской области соответствия кандидата квалификационным требованиям, утвержденным Приказом Минфина России от 19.12.2019 N 238н.</w:t>
      </w:r>
    </w:p>
    <w:p w:rsidR="009C7C91" w:rsidRDefault="00D8163E">
      <w:pPr>
        <w:widowControl w:val="0"/>
        <w:overflowPunct/>
        <w:autoSpaceDE/>
        <w:ind w:left="5387"/>
        <w:rPr>
          <w:rFonts w:eastAsia="SimSun" w:cs="Liberation Serif"/>
          <w:kern w:val="3"/>
          <w:sz w:val="24"/>
          <w:szCs w:val="24"/>
        </w:rPr>
      </w:pPr>
      <w:r>
        <w:rPr>
          <w:rFonts w:eastAsia="SimSun" w:cs="Liberation Serif"/>
          <w:kern w:val="3"/>
          <w:sz w:val="24"/>
          <w:szCs w:val="24"/>
        </w:rPr>
        <w:lastRenderedPageBreak/>
        <w:t>Приложение № 1</w:t>
      </w:r>
    </w:p>
    <w:p w:rsidR="009C7C91" w:rsidRDefault="00D8163E">
      <w:pPr>
        <w:pStyle w:val="ConsPlusTitle"/>
        <w:ind w:left="5387"/>
      </w:pPr>
      <w:r>
        <w:rPr>
          <w:rFonts w:eastAsia="SimSun"/>
          <w:b w:val="0"/>
          <w:kern w:val="3"/>
          <w:sz w:val="24"/>
          <w:szCs w:val="24"/>
        </w:rPr>
        <w:t xml:space="preserve">к Порядку </w:t>
      </w:r>
      <w:r>
        <w:rPr>
          <w:b w:val="0"/>
          <w:sz w:val="24"/>
          <w:szCs w:val="24"/>
        </w:rPr>
        <w:t>назначения на должность руководителя Финансового управления администрации городского округа Заречный</w:t>
      </w:r>
    </w:p>
    <w:p w:rsidR="009C7C91" w:rsidRDefault="009C7C91">
      <w:pPr>
        <w:widowControl w:val="0"/>
        <w:overflowPunct/>
        <w:autoSpaceDE/>
        <w:jc w:val="center"/>
        <w:rPr>
          <w:rFonts w:eastAsia="SimSun" w:cs="Liberation Serif"/>
          <w:b/>
          <w:kern w:val="3"/>
          <w:sz w:val="24"/>
          <w:szCs w:val="24"/>
        </w:rPr>
      </w:pPr>
    </w:p>
    <w:p w:rsidR="009C7C91" w:rsidRDefault="00D8163E">
      <w:pPr>
        <w:widowControl w:val="0"/>
        <w:overflowPunct/>
        <w:autoSpaceDE/>
        <w:jc w:val="center"/>
      </w:pPr>
      <w:r>
        <w:rPr>
          <w:rFonts w:eastAsia="SimSun" w:cs="Liberation Serif"/>
          <w:b/>
          <w:kern w:val="3"/>
          <w:sz w:val="24"/>
          <w:szCs w:val="24"/>
        </w:rPr>
        <w:t>СПРАВКА</w:t>
      </w:r>
    </w:p>
    <w:p w:rsidR="009C7C91" w:rsidRDefault="009C7C91">
      <w:pPr>
        <w:widowControl w:val="0"/>
        <w:overflowPunct/>
        <w:autoSpaceDE/>
        <w:jc w:val="center"/>
        <w:rPr>
          <w:rFonts w:eastAsia="SimSun" w:cs="Liberation Serif"/>
          <w:kern w:val="3"/>
          <w:sz w:val="28"/>
          <w:szCs w:val="28"/>
          <w:shd w:val="clear" w:color="auto" w:fill="FFFF00"/>
        </w:rPr>
      </w:pPr>
    </w:p>
    <w:tbl>
      <w:tblPr>
        <w:tblW w:w="10066" w:type="dxa"/>
        <w:tblInd w:w="-62" w:type="dxa"/>
        <w:tblLayout w:type="fixed"/>
        <w:tblCellMar>
          <w:left w:w="10" w:type="dxa"/>
          <w:right w:w="10" w:type="dxa"/>
        </w:tblCellMar>
        <w:tblLook w:val="0000" w:firstRow="0" w:lastRow="0" w:firstColumn="0" w:lastColumn="0" w:noHBand="0" w:noVBand="0"/>
      </w:tblPr>
      <w:tblGrid>
        <w:gridCol w:w="144"/>
        <w:gridCol w:w="7654"/>
        <w:gridCol w:w="2268"/>
      </w:tblGrid>
      <w:tr w:rsidR="009C7C91">
        <w:trPr>
          <w:trHeight w:val="1966"/>
        </w:trPr>
        <w:tc>
          <w:tcPr>
            <w:tcW w:w="144" w:type="dxa"/>
            <w:shd w:val="clear" w:color="auto" w:fill="auto"/>
            <w:tcMar>
              <w:top w:w="102" w:type="dxa"/>
              <w:left w:w="62" w:type="dxa"/>
              <w:bottom w:w="102" w:type="dxa"/>
              <w:right w:w="62" w:type="dxa"/>
            </w:tcMar>
          </w:tcPr>
          <w:p w:rsidR="009C7C91" w:rsidRDefault="009C7C91">
            <w:pPr>
              <w:widowControl w:val="0"/>
              <w:overflowPunct/>
              <w:autoSpaceDE/>
              <w:rPr>
                <w:rFonts w:eastAsia="SimSun" w:cs="Liberation Serif"/>
                <w:color w:val="000000"/>
                <w:kern w:val="3"/>
                <w:sz w:val="28"/>
                <w:szCs w:val="28"/>
              </w:rPr>
            </w:pPr>
          </w:p>
        </w:tc>
        <w:tc>
          <w:tcPr>
            <w:tcW w:w="7654" w:type="dxa"/>
            <w:tcBorders>
              <w:right w:val="single" w:sz="4" w:space="0" w:color="00000A"/>
            </w:tcBorders>
            <w:shd w:val="clear" w:color="auto" w:fill="auto"/>
            <w:tcMar>
              <w:top w:w="102" w:type="dxa"/>
              <w:left w:w="62" w:type="dxa"/>
              <w:bottom w:w="102" w:type="dxa"/>
              <w:right w:w="62" w:type="dxa"/>
            </w:tcMar>
          </w:tcPr>
          <w:p w:rsidR="009C7C91" w:rsidRDefault="009C7C91">
            <w:pPr>
              <w:widowControl w:val="0"/>
              <w:pBdr>
                <w:bottom w:val="single" w:sz="12" w:space="1" w:color="00000A"/>
              </w:pBdr>
              <w:overflowPunct/>
              <w:autoSpaceDE/>
              <w:jc w:val="center"/>
              <w:rPr>
                <w:rFonts w:eastAsia="SimSun" w:cs="Liberation Serif"/>
                <w:color w:val="000000"/>
                <w:kern w:val="3"/>
                <w:sz w:val="28"/>
                <w:szCs w:val="28"/>
              </w:rPr>
            </w:pPr>
          </w:p>
          <w:p w:rsidR="009C7C91" w:rsidRDefault="00D8163E">
            <w:pPr>
              <w:widowControl w:val="0"/>
              <w:overflowPunct/>
              <w:autoSpaceDE/>
              <w:jc w:val="center"/>
            </w:pPr>
            <w:r>
              <w:rPr>
                <w:rFonts w:eastAsia="SimSun" w:cs="Liberation Serif"/>
                <w:color w:val="000000"/>
                <w:kern w:val="3"/>
                <w:sz w:val="24"/>
                <w:szCs w:val="24"/>
              </w:rPr>
              <w:t>(фамилия, имя, отчество)</w:t>
            </w:r>
          </w:p>
          <w:p w:rsidR="009C7C91" w:rsidRDefault="009C7C91">
            <w:pPr>
              <w:widowControl w:val="0"/>
              <w:overflowPunct/>
              <w:autoSpaceDE/>
              <w:jc w:val="center"/>
              <w:rPr>
                <w:rFonts w:eastAsia="SimSun" w:cs="Liberation Serif"/>
                <w:color w:val="000000"/>
                <w:kern w:val="3"/>
                <w:sz w:val="28"/>
                <w:szCs w:val="28"/>
              </w:rPr>
            </w:pPr>
          </w:p>
          <w:p w:rsidR="009C7C91" w:rsidRDefault="00D8163E">
            <w:pPr>
              <w:widowControl w:val="0"/>
              <w:overflowPunct/>
              <w:autoSpaceDE/>
            </w:pPr>
            <w:r>
              <w:rPr>
                <w:rFonts w:eastAsia="SimSun" w:cs="Liberation Serif"/>
                <w:color w:val="000000"/>
                <w:kern w:val="3"/>
                <w:sz w:val="28"/>
                <w:szCs w:val="28"/>
              </w:rPr>
              <w:t>_____________________________________________________</w:t>
            </w:r>
          </w:p>
          <w:p w:rsidR="009C7C91" w:rsidRDefault="00D8163E">
            <w:pPr>
              <w:widowControl w:val="0"/>
              <w:overflowPunct/>
              <w:autoSpaceDE/>
              <w:jc w:val="center"/>
            </w:pPr>
            <w:r>
              <w:rPr>
                <w:rFonts w:eastAsia="SimSun" w:cs="Liberation Serif"/>
                <w:color w:val="000000"/>
                <w:kern w:val="3"/>
                <w:sz w:val="24"/>
                <w:szCs w:val="24"/>
              </w:rPr>
              <w:t>(должность, на замещение которой претендует кандидат)</w:t>
            </w:r>
          </w:p>
          <w:p w:rsidR="009C7C91" w:rsidRDefault="009C7C91">
            <w:pPr>
              <w:widowControl w:val="0"/>
              <w:overflowPunct/>
              <w:autoSpaceDE/>
              <w:rPr>
                <w:rFonts w:eastAsia="SimSun" w:cs="Liberation Serif"/>
                <w:color w:val="000000"/>
                <w:kern w:val="3"/>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D8163E">
            <w:pPr>
              <w:widowControl w:val="0"/>
              <w:overflowPunct/>
              <w:autoSpaceDE/>
              <w:jc w:val="center"/>
            </w:pPr>
            <w:r>
              <w:rPr>
                <w:rFonts w:eastAsia="SimSun" w:cs="Liberation Serif"/>
                <w:color w:val="000000"/>
                <w:kern w:val="3"/>
                <w:sz w:val="24"/>
                <w:szCs w:val="24"/>
              </w:rPr>
              <w:t>Место для фото</w:t>
            </w:r>
          </w:p>
          <w:p w:rsidR="009C7C91" w:rsidRDefault="00D8163E">
            <w:pPr>
              <w:widowControl w:val="0"/>
              <w:overflowPunct/>
              <w:autoSpaceDE/>
              <w:jc w:val="center"/>
            </w:pPr>
            <w:r>
              <w:rPr>
                <w:rFonts w:eastAsia="SimSun" w:cs="Liberation Serif"/>
                <w:color w:val="000000"/>
                <w:kern w:val="3"/>
                <w:sz w:val="24"/>
                <w:szCs w:val="24"/>
              </w:rPr>
              <w:t>(3 x 4)</w:t>
            </w:r>
          </w:p>
          <w:p w:rsidR="009C7C91" w:rsidRDefault="009C7C91">
            <w:pPr>
              <w:widowControl w:val="0"/>
              <w:overflowPunct/>
              <w:autoSpaceDE/>
              <w:rPr>
                <w:rFonts w:eastAsia="SimSun" w:cs="Liberation Serif"/>
                <w:color w:val="000000"/>
                <w:kern w:val="3"/>
                <w:sz w:val="24"/>
                <w:szCs w:val="24"/>
              </w:rPr>
            </w:pPr>
          </w:p>
        </w:tc>
      </w:tr>
    </w:tbl>
    <w:p w:rsidR="009C7C91" w:rsidRDefault="009C7C91">
      <w:pPr>
        <w:overflowPunct/>
        <w:autoSpaceDE/>
        <w:spacing w:after="160"/>
        <w:rPr>
          <w:rFonts w:eastAsia="SimSun" w:cs="Liberation Serif"/>
          <w:color w:val="000000"/>
          <w:kern w:val="3"/>
          <w:sz w:val="2"/>
          <w:szCs w:val="2"/>
        </w:rPr>
      </w:pPr>
    </w:p>
    <w:tbl>
      <w:tblPr>
        <w:tblW w:w="9923" w:type="dxa"/>
        <w:tblInd w:w="62" w:type="dxa"/>
        <w:tblLayout w:type="fixed"/>
        <w:tblCellMar>
          <w:left w:w="10" w:type="dxa"/>
          <w:right w:w="10" w:type="dxa"/>
        </w:tblCellMar>
        <w:tblLook w:val="0000" w:firstRow="0" w:lastRow="0" w:firstColumn="0" w:lastColumn="0" w:noHBand="0" w:noVBand="0"/>
      </w:tblPr>
      <w:tblGrid>
        <w:gridCol w:w="4693"/>
        <w:gridCol w:w="5230"/>
      </w:tblGrid>
      <w:tr w:rsidR="009C7C91">
        <w:trPr>
          <w:trHeight w:val="455"/>
        </w:trPr>
        <w:tc>
          <w:tcPr>
            <w:tcW w:w="4693"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D8163E">
            <w:pPr>
              <w:widowControl w:val="0"/>
              <w:overflowPunct/>
              <w:autoSpaceDE/>
            </w:pPr>
            <w:r>
              <w:rPr>
                <w:rFonts w:eastAsia="SimSun" w:cs="Liberation Serif"/>
                <w:color w:val="000000"/>
                <w:kern w:val="3"/>
                <w:sz w:val="24"/>
                <w:szCs w:val="24"/>
              </w:rPr>
              <w:t>Дата рождения (год, число, месяц)</w:t>
            </w:r>
          </w:p>
        </w:tc>
        <w:tc>
          <w:tcPr>
            <w:tcW w:w="5230"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D8163E">
            <w:pPr>
              <w:widowControl w:val="0"/>
              <w:overflowPunct/>
              <w:autoSpaceDE/>
            </w:pPr>
            <w:r>
              <w:rPr>
                <w:rFonts w:eastAsia="SimSun" w:cs="Liberation Serif"/>
                <w:color w:val="000000"/>
                <w:kern w:val="3"/>
                <w:sz w:val="24"/>
                <w:szCs w:val="24"/>
              </w:rPr>
              <w:t>Место рождения, гражданство</w:t>
            </w:r>
          </w:p>
        </w:tc>
      </w:tr>
      <w:tr w:rsidR="009C7C91">
        <w:tc>
          <w:tcPr>
            <w:tcW w:w="4693"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D8163E">
            <w:pPr>
              <w:widowControl w:val="0"/>
              <w:overflowPunct/>
              <w:autoSpaceDE/>
            </w:pPr>
            <w:r>
              <w:rPr>
                <w:rFonts w:eastAsia="SimSun" w:cs="Liberation Serif"/>
                <w:kern w:val="3"/>
                <w:sz w:val="24"/>
                <w:szCs w:val="24"/>
              </w:rPr>
              <w:t>Образование</w:t>
            </w:r>
          </w:p>
        </w:tc>
        <w:tc>
          <w:tcPr>
            <w:tcW w:w="5230"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D8163E">
            <w:pPr>
              <w:widowControl w:val="0"/>
              <w:overflowPunct/>
              <w:autoSpaceDE/>
            </w:pPr>
            <w:r>
              <w:rPr>
                <w:rFonts w:eastAsia="SimSun" w:cs="Liberation Serif"/>
                <w:kern w:val="3"/>
                <w:sz w:val="24"/>
                <w:szCs w:val="24"/>
              </w:rPr>
              <w:t>Наименование учебного заведения,</w:t>
            </w:r>
          </w:p>
          <w:p w:rsidR="009C7C91" w:rsidRDefault="00D8163E">
            <w:pPr>
              <w:widowControl w:val="0"/>
              <w:overflowPunct/>
              <w:autoSpaceDE/>
            </w:pPr>
            <w:r>
              <w:rPr>
                <w:rFonts w:eastAsia="SimSun" w:cs="Liberation Serif"/>
                <w:kern w:val="3"/>
                <w:sz w:val="24"/>
                <w:szCs w:val="24"/>
              </w:rPr>
              <w:t>год окончания</w:t>
            </w:r>
          </w:p>
        </w:tc>
      </w:tr>
      <w:tr w:rsidR="009C7C91">
        <w:trPr>
          <w:trHeight w:val="461"/>
        </w:trPr>
        <w:tc>
          <w:tcPr>
            <w:tcW w:w="4693"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D8163E">
            <w:pPr>
              <w:widowControl w:val="0"/>
              <w:overflowPunct/>
              <w:autoSpaceDE/>
            </w:pPr>
            <w:r>
              <w:rPr>
                <w:rFonts w:eastAsia="SimSun" w:cs="Liberation Serif"/>
                <w:kern w:val="3"/>
                <w:sz w:val="24"/>
                <w:szCs w:val="24"/>
              </w:rPr>
              <w:t>Специальность по диплому</w:t>
            </w:r>
          </w:p>
        </w:tc>
        <w:tc>
          <w:tcPr>
            <w:tcW w:w="5230"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D8163E">
            <w:pPr>
              <w:widowControl w:val="0"/>
              <w:overflowPunct/>
              <w:autoSpaceDE/>
            </w:pPr>
            <w:r>
              <w:rPr>
                <w:rFonts w:eastAsia="SimSun" w:cs="Liberation Serif"/>
                <w:kern w:val="3"/>
                <w:sz w:val="24"/>
                <w:szCs w:val="24"/>
              </w:rPr>
              <w:t>Квалификация по диплому</w:t>
            </w:r>
          </w:p>
        </w:tc>
      </w:tr>
      <w:tr w:rsidR="009C7C91">
        <w:trPr>
          <w:trHeight w:val="515"/>
        </w:trPr>
        <w:tc>
          <w:tcPr>
            <w:tcW w:w="4693"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D8163E">
            <w:pPr>
              <w:widowControl w:val="0"/>
              <w:overflowPunct/>
              <w:autoSpaceDE/>
            </w:pPr>
            <w:r>
              <w:rPr>
                <w:rFonts w:eastAsia="SimSun" w:cs="Liberation Serif"/>
                <w:kern w:val="3"/>
                <w:sz w:val="24"/>
                <w:szCs w:val="24"/>
              </w:rPr>
              <w:t>Ученая степень, ученое звание</w:t>
            </w:r>
          </w:p>
        </w:tc>
        <w:tc>
          <w:tcPr>
            <w:tcW w:w="5230"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9C7C91">
            <w:pPr>
              <w:widowControl w:val="0"/>
              <w:overflowPunct/>
              <w:autoSpaceDE/>
              <w:rPr>
                <w:rFonts w:eastAsia="SimSun" w:cs="Liberation Serif"/>
                <w:kern w:val="3"/>
                <w:sz w:val="24"/>
                <w:szCs w:val="24"/>
              </w:rPr>
            </w:pPr>
          </w:p>
        </w:tc>
      </w:tr>
      <w:tr w:rsidR="009C7C91">
        <w:tc>
          <w:tcPr>
            <w:tcW w:w="4693"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D8163E">
            <w:pPr>
              <w:widowControl w:val="0"/>
              <w:overflowPunct/>
              <w:autoSpaceDE/>
            </w:pPr>
            <w:r>
              <w:rPr>
                <w:rFonts w:eastAsia="SimSun" w:cs="Liberation Serif"/>
                <w:kern w:val="3"/>
                <w:sz w:val="24"/>
                <w:szCs w:val="24"/>
              </w:rPr>
              <w:t>Профессиональная переподготовка</w:t>
            </w:r>
          </w:p>
          <w:p w:rsidR="009C7C91" w:rsidRDefault="00D8163E">
            <w:pPr>
              <w:widowControl w:val="0"/>
              <w:overflowPunct/>
              <w:autoSpaceDE/>
            </w:pPr>
            <w:r>
              <w:rPr>
                <w:rFonts w:eastAsia="SimSun" w:cs="Liberation Serif"/>
                <w:kern w:val="3"/>
                <w:sz w:val="24"/>
                <w:szCs w:val="24"/>
              </w:rPr>
              <w:t>(год обучения, наименование учебного заведения)</w:t>
            </w:r>
          </w:p>
        </w:tc>
        <w:tc>
          <w:tcPr>
            <w:tcW w:w="5230"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D8163E">
            <w:pPr>
              <w:widowControl w:val="0"/>
              <w:overflowPunct/>
              <w:autoSpaceDE/>
            </w:pPr>
            <w:r>
              <w:rPr>
                <w:rFonts w:eastAsia="SimSun" w:cs="Liberation Serif"/>
                <w:kern w:val="3"/>
                <w:sz w:val="24"/>
                <w:szCs w:val="24"/>
              </w:rPr>
              <w:t>Повышение квалификации</w:t>
            </w:r>
          </w:p>
          <w:p w:rsidR="009C7C91" w:rsidRDefault="00D8163E">
            <w:pPr>
              <w:widowControl w:val="0"/>
              <w:overflowPunct/>
              <w:autoSpaceDE/>
            </w:pPr>
            <w:r>
              <w:rPr>
                <w:rFonts w:eastAsia="SimSun" w:cs="Liberation Serif"/>
                <w:kern w:val="3"/>
                <w:sz w:val="24"/>
                <w:szCs w:val="24"/>
              </w:rPr>
              <w:t>(год обучения, наименование учебного заведения)</w:t>
            </w:r>
          </w:p>
        </w:tc>
      </w:tr>
      <w:tr w:rsidR="009C7C91">
        <w:trPr>
          <w:trHeight w:val="868"/>
        </w:trPr>
        <w:tc>
          <w:tcPr>
            <w:tcW w:w="4693"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D8163E">
            <w:pPr>
              <w:widowControl w:val="0"/>
              <w:overflowPunct/>
              <w:autoSpaceDE/>
            </w:pPr>
            <w:r>
              <w:rPr>
                <w:rFonts w:eastAsia="SimSun" w:cs="Liberation Serif"/>
                <w:kern w:val="3"/>
                <w:sz w:val="24"/>
                <w:szCs w:val="24"/>
              </w:rPr>
              <w:t>Классный чин (при наличии)</w:t>
            </w:r>
          </w:p>
          <w:p w:rsidR="009C7C91" w:rsidRDefault="00D8163E">
            <w:pPr>
              <w:widowControl w:val="0"/>
              <w:overflowPunct/>
              <w:autoSpaceDE/>
            </w:pPr>
            <w:r>
              <w:rPr>
                <w:rFonts w:eastAsia="SimSun" w:cs="Liberation Serif"/>
                <w:kern w:val="3"/>
                <w:sz w:val="24"/>
                <w:szCs w:val="24"/>
              </w:rPr>
              <w:t>(какой, дата присвоения)</w:t>
            </w:r>
          </w:p>
        </w:tc>
        <w:tc>
          <w:tcPr>
            <w:tcW w:w="5230"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D8163E">
            <w:pPr>
              <w:widowControl w:val="0"/>
              <w:overflowPunct/>
              <w:autoSpaceDE/>
            </w:pPr>
            <w:r>
              <w:rPr>
                <w:rFonts w:eastAsia="SimSun" w:cs="Liberation Serif"/>
                <w:kern w:val="3"/>
                <w:sz w:val="24"/>
                <w:szCs w:val="24"/>
              </w:rPr>
              <w:t>Имеет ли государственные награды</w:t>
            </w:r>
          </w:p>
          <w:p w:rsidR="009C7C91" w:rsidRDefault="00D8163E">
            <w:pPr>
              <w:widowControl w:val="0"/>
              <w:overflowPunct/>
              <w:autoSpaceDE/>
            </w:pPr>
            <w:r>
              <w:rPr>
                <w:rFonts w:eastAsia="SimSun" w:cs="Liberation Serif"/>
                <w:kern w:val="3"/>
                <w:sz w:val="24"/>
                <w:szCs w:val="24"/>
              </w:rPr>
              <w:t>(если да, то какие)</w:t>
            </w:r>
          </w:p>
        </w:tc>
      </w:tr>
    </w:tbl>
    <w:p w:rsidR="009C7C91" w:rsidRDefault="009C7C91">
      <w:pPr>
        <w:widowControl w:val="0"/>
        <w:overflowPunct/>
        <w:autoSpaceDE/>
        <w:jc w:val="both"/>
        <w:rPr>
          <w:rFonts w:eastAsia="SimSun" w:cs="Liberation Serif"/>
          <w:kern w:val="3"/>
          <w:shd w:val="clear" w:color="auto" w:fill="FFFF00"/>
        </w:rPr>
      </w:pPr>
    </w:p>
    <w:p w:rsidR="009C7C91" w:rsidRDefault="00D8163E">
      <w:pPr>
        <w:widowControl w:val="0"/>
        <w:overflowPunct/>
        <w:autoSpaceDE/>
        <w:jc w:val="center"/>
      </w:pPr>
      <w:r>
        <w:rPr>
          <w:rFonts w:eastAsia="SimSun" w:cs="Liberation Serif"/>
          <w:kern w:val="3"/>
          <w:sz w:val="24"/>
          <w:szCs w:val="24"/>
        </w:rPr>
        <w:t>Трудовая деятельность</w:t>
      </w:r>
    </w:p>
    <w:p w:rsidR="009C7C91" w:rsidRDefault="009C7C91">
      <w:pPr>
        <w:widowControl w:val="0"/>
        <w:overflowPunct/>
        <w:autoSpaceDE/>
        <w:jc w:val="both"/>
        <w:rPr>
          <w:rFonts w:eastAsia="SimSun" w:cs="Liberation Serif"/>
          <w:kern w:val="3"/>
        </w:rPr>
      </w:pPr>
    </w:p>
    <w:tbl>
      <w:tblPr>
        <w:tblW w:w="9923" w:type="dxa"/>
        <w:tblInd w:w="62" w:type="dxa"/>
        <w:tblLayout w:type="fixed"/>
        <w:tblCellMar>
          <w:left w:w="10" w:type="dxa"/>
          <w:right w:w="10" w:type="dxa"/>
        </w:tblCellMar>
        <w:tblLook w:val="0000" w:firstRow="0" w:lastRow="0" w:firstColumn="0" w:lastColumn="0" w:noHBand="0" w:noVBand="0"/>
      </w:tblPr>
      <w:tblGrid>
        <w:gridCol w:w="1817"/>
        <w:gridCol w:w="8106"/>
      </w:tblGrid>
      <w:tr w:rsidR="009C7C91">
        <w:tc>
          <w:tcPr>
            <w:tcW w:w="181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D8163E">
            <w:pPr>
              <w:widowControl w:val="0"/>
              <w:overflowPunct/>
              <w:autoSpaceDE/>
              <w:jc w:val="center"/>
            </w:pPr>
            <w:r>
              <w:rPr>
                <w:rFonts w:eastAsia="SimSun" w:cs="Liberation Serif"/>
                <w:kern w:val="3"/>
                <w:sz w:val="24"/>
                <w:szCs w:val="24"/>
              </w:rPr>
              <w:t>Период</w:t>
            </w:r>
          </w:p>
          <w:p w:rsidR="009C7C91" w:rsidRDefault="00D8163E">
            <w:pPr>
              <w:widowControl w:val="0"/>
              <w:overflowPunct/>
              <w:autoSpaceDE/>
              <w:jc w:val="center"/>
            </w:pPr>
            <w:r>
              <w:rPr>
                <w:rFonts w:eastAsia="SimSun" w:cs="Liberation Serif"/>
                <w:kern w:val="3"/>
                <w:sz w:val="24"/>
                <w:szCs w:val="24"/>
              </w:rPr>
              <w:t>(месяц, год)</w:t>
            </w:r>
          </w:p>
        </w:tc>
        <w:tc>
          <w:tcPr>
            <w:tcW w:w="810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D8163E">
            <w:pPr>
              <w:widowControl w:val="0"/>
              <w:overflowPunct/>
              <w:autoSpaceDE/>
              <w:jc w:val="center"/>
            </w:pPr>
            <w:r>
              <w:rPr>
                <w:rFonts w:eastAsia="SimSun" w:cs="Liberation Serif"/>
                <w:kern w:val="3"/>
                <w:sz w:val="24"/>
                <w:szCs w:val="24"/>
              </w:rPr>
              <w:t>Наименование должности, организации,</w:t>
            </w:r>
          </w:p>
          <w:p w:rsidR="009C7C91" w:rsidRDefault="00D8163E">
            <w:pPr>
              <w:widowControl w:val="0"/>
              <w:overflowPunct/>
              <w:autoSpaceDE/>
              <w:jc w:val="center"/>
            </w:pPr>
            <w:r>
              <w:rPr>
                <w:rFonts w:eastAsia="SimSun" w:cs="Liberation Serif"/>
                <w:kern w:val="3"/>
                <w:sz w:val="24"/>
                <w:szCs w:val="24"/>
              </w:rPr>
              <w:t>место нахождения, адрес организации</w:t>
            </w:r>
          </w:p>
        </w:tc>
      </w:tr>
      <w:tr w:rsidR="009C7C91">
        <w:tc>
          <w:tcPr>
            <w:tcW w:w="181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9C7C91">
            <w:pPr>
              <w:widowControl w:val="0"/>
              <w:overflowPunct/>
              <w:autoSpaceDE/>
              <w:rPr>
                <w:rFonts w:eastAsia="SimSun" w:cs="Liberation Serif"/>
                <w:kern w:val="3"/>
                <w:sz w:val="24"/>
                <w:szCs w:val="24"/>
              </w:rPr>
            </w:pPr>
          </w:p>
        </w:tc>
        <w:tc>
          <w:tcPr>
            <w:tcW w:w="810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9C7C91">
            <w:pPr>
              <w:widowControl w:val="0"/>
              <w:overflowPunct/>
              <w:autoSpaceDE/>
              <w:rPr>
                <w:rFonts w:eastAsia="SimSun" w:cs="Liberation Serif"/>
                <w:kern w:val="3"/>
                <w:sz w:val="24"/>
                <w:szCs w:val="24"/>
              </w:rPr>
            </w:pPr>
          </w:p>
        </w:tc>
      </w:tr>
      <w:tr w:rsidR="009C7C91">
        <w:tc>
          <w:tcPr>
            <w:tcW w:w="181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9C7C91">
            <w:pPr>
              <w:widowControl w:val="0"/>
              <w:overflowPunct/>
              <w:autoSpaceDE/>
              <w:rPr>
                <w:rFonts w:eastAsia="SimSun" w:cs="Liberation Serif"/>
                <w:kern w:val="3"/>
                <w:sz w:val="24"/>
                <w:szCs w:val="24"/>
              </w:rPr>
            </w:pPr>
          </w:p>
        </w:tc>
        <w:tc>
          <w:tcPr>
            <w:tcW w:w="810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9C7C91">
            <w:pPr>
              <w:widowControl w:val="0"/>
              <w:overflowPunct/>
              <w:autoSpaceDE/>
              <w:rPr>
                <w:rFonts w:eastAsia="SimSun" w:cs="Liberation Serif"/>
                <w:kern w:val="3"/>
                <w:sz w:val="24"/>
                <w:szCs w:val="24"/>
              </w:rPr>
            </w:pPr>
          </w:p>
        </w:tc>
      </w:tr>
      <w:tr w:rsidR="009C7C91">
        <w:tc>
          <w:tcPr>
            <w:tcW w:w="181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9C7C91">
            <w:pPr>
              <w:widowControl w:val="0"/>
              <w:overflowPunct/>
              <w:autoSpaceDE/>
              <w:rPr>
                <w:rFonts w:eastAsia="SimSun" w:cs="Liberation Serif"/>
                <w:kern w:val="3"/>
                <w:sz w:val="24"/>
                <w:szCs w:val="24"/>
              </w:rPr>
            </w:pPr>
          </w:p>
        </w:tc>
        <w:tc>
          <w:tcPr>
            <w:tcW w:w="810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9C7C91">
            <w:pPr>
              <w:widowControl w:val="0"/>
              <w:overflowPunct/>
              <w:autoSpaceDE/>
              <w:rPr>
                <w:rFonts w:eastAsia="SimSun" w:cs="Liberation Serif"/>
                <w:kern w:val="3"/>
                <w:sz w:val="24"/>
                <w:szCs w:val="24"/>
              </w:rPr>
            </w:pPr>
          </w:p>
        </w:tc>
      </w:tr>
      <w:tr w:rsidR="009C7C91">
        <w:tc>
          <w:tcPr>
            <w:tcW w:w="181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9C7C91">
            <w:pPr>
              <w:widowControl w:val="0"/>
              <w:overflowPunct/>
              <w:autoSpaceDE/>
              <w:rPr>
                <w:rFonts w:eastAsia="SimSun" w:cs="Liberation Serif"/>
                <w:kern w:val="3"/>
                <w:sz w:val="24"/>
                <w:szCs w:val="24"/>
                <w:shd w:val="clear" w:color="auto" w:fill="FFFF00"/>
              </w:rPr>
            </w:pPr>
          </w:p>
        </w:tc>
        <w:tc>
          <w:tcPr>
            <w:tcW w:w="810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9C7C91" w:rsidRDefault="009C7C91">
            <w:pPr>
              <w:widowControl w:val="0"/>
              <w:overflowPunct/>
              <w:autoSpaceDE/>
              <w:rPr>
                <w:rFonts w:eastAsia="SimSun" w:cs="Liberation Serif"/>
                <w:kern w:val="3"/>
                <w:sz w:val="24"/>
                <w:szCs w:val="24"/>
                <w:shd w:val="clear" w:color="auto" w:fill="FFFF00"/>
              </w:rPr>
            </w:pPr>
          </w:p>
        </w:tc>
      </w:tr>
    </w:tbl>
    <w:p w:rsidR="009C7C91" w:rsidRDefault="009C7C91">
      <w:pPr>
        <w:widowControl w:val="0"/>
        <w:overflowPunct/>
        <w:autoSpaceDE/>
        <w:jc w:val="both"/>
        <w:rPr>
          <w:rFonts w:eastAsia="SimSun" w:cs="Liberation Serif"/>
          <w:kern w:val="3"/>
          <w:sz w:val="2"/>
          <w:szCs w:val="2"/>
          <w:shd w:val="clear" w:color="auto" w:fill="FFFF00"/>
        </w:rPr>
      </w:pPr>
    </w:p>
    <w:p w:rsidR="009C7C91" w:rsidRDefault="00D8163E">
      <w:pPr>
        <w:widowControl w:val="0"/>
        <w:overflowPunct/>
        <w:autoSpaceDE/>
        <w:jc w:val="both"/>
      </w:pPr>
      <w:r>
        <w:rPr>
          <w:rFonts w:eastAsia="SimSun" w:cs="Liberation Serif"/>
          <w:kern w:val="3"/>
          <w:sz w:val="28"/>
          <w:szCs w:val="28"/>
        </w:rPr>
        <w:t>(</w:t>
      </w:r>
      <w:r>
        <w:rPr>
          <w:rFonts w:eastAsia="SimSun" w:cs="Liberation Serif"/>
          <w:kern w:val="3"/>
          <w:sz w:val="24"/>
          <w:szCs w:val="24"/>
        </w:rPr>
        <w:t>Н</w:t>
      </w:r>
      <w:r>
        <w:rPr>
          <w:rFonts w:eastAsia="SimSun" w:cs="Liberation Serif"/>
          <w:kern w:val="3"/>
          <w:sz w:val="24"/>
          <w:szCs w:val="28"/>
        </w:rPr>
        <w:t>аименование</w:t>
      </w:r>
    </w:p>
    <w:p w:rsidR="009C7C91" w:rsidRDefault="00D8163E">
      <w:pPr>
        <w:widowControl w:val="0"/>
        <w:overflowPunct/>
        <w:autoSpaceDE/>
        <w:jc w:val="both"/>
      </w:pPr>
      <w:r>
        <w:rPr>
          <w:rFonts w:eastAsia="SimSun" w:cs="Liberation Serif"/>
          <w:kern w:val="3"/>
          <w:sz w:val="24"/>
          <w:szCs w:val="28"/>
        </w:rPr>
        <w:t>должности лица,</w:t>
      </w:r>
    </w:p>
    <w:p w:rsidR="009C7C91" w:rsidRDefault="00D8163E">
      <w:pPr>
        <w:widowControl w:val="0"/>
        <w:overflowPunct/>
        <w:autoSpaceDE/>
        <w:jc w:val="both"/>
      </w:pPr>
      <w:r>
        <w:rPr>
          <w:rFonts w:eastAsia="SimSun" w:cs="Liberation Serif"/>
          <w:kern w:val="3"/>
          <w:sz w:val="24"/>
          <w:szCs w:val="28"/>
        </w:rPr>
        <w:t>составившего</w:t>
      </w:r>
      <w:r>
        <w:rPr>
          <w:rFonts w:eastAsia="SimSun" w:cs="Liberation Serif"/>
          <w:kern w:val="3"/>
          <w:sz w:val="28"/>
          <w:szCs w:val="28"/>
        </w:rPr>
        <w:t xml:space="preserve">        __________________ (__________________) «_</w:t>
      </w:r>
      <w:proofErr w:type="gramStart"/>
      <w:r>
        <w:rPr>
          <w:rFonts w:eastAsia="SimSun" w:cs="Liberation Serif"/>
          <w:kern w:val="3"/>
          <w:sz w:val="28"/>
          <w:szCs w:val="28"/>
        </w:rPr>
        <w:t>_»_</w:t>
      </w:r>
      <w:proofErr w:type="gramEnd"/>
      <w:r>
        <w:rPr>
          <w:rFonts w:eastAsia="SimSun" w:cs="Liberation Serif"/>
          <w:kern w:val="3"/>
          <w:sz w:val="28"/>
          <w:szCs w:val="28"/>
        </w:rPr>
        <w:t>_______20__ г.</w:t>
      </w:r>
    </w:p>
    <w:p w:rsidR="009C7C91" w:rsidRDefault="00D8163E">
      <w:pPr>
        <w:widowControl w:val="0"/>
        <w:overflowPunct/>
        <w:autoSpaceDE/>
        <w:jc w:val="both"/>
      </w:pPr>
      <w:proofErr w:type="gramStart"/>
      <w:r>
        <w:rPr>
          <w:rFonts w:eastAsia="SimSun" w:cs="Liberation Serif"/>
          <w:kern w:val="3"/>
          <w:sz w:val="24"/>
          <w:szCs w:val="28"/>
        </w:rPr>
        <w:t>справку</w:t>
      </w:r>
      <w:r>
        <w:rPr>
          <w:rFonts w:eastAsia="SimSun" w:cs="Liberation Serif"/>
          <w:kern w:val="3"/>
          <w:sz w:val="28"/>
          <w:szCs w:val="28"/>
        </w:rPr>
        <w:t xml:space="preserve">)   </w:t>
      </w:r>
      <w:proofErr w:type="gramEnd"/>
      <w:r>
        <w:rPr>
          <w:rFonts w:eastAsia="SimSun" w:cs="Liberation Serif"/>
          <w:kern w:val="3"/>
          <w:sz w:val="28"/>
          <w:szCs w:val="28"/>
        </w:rPr>
        <w:t xml:space="preserve">                       </w:t>
      </w:r>
      <w:r>
        <w:rPr>
          <w:rFonts w:eastAsia="SimSun" w:cs="Liberation Serif"/>
          <w:kern w:val="3"/>
          <w:sz w:val="24"/>
          <w:szCs w:val="24"/>
        </w:rPr>
        <w:t>(подпись)                  (инициалы, фамилия)</w:t>
      </w:r>
    </w:p>
    <w:p w:rsidR="00D8163E" w:rsidRDefault="00D8163E">
      <w:pPr>
        <w:widowControl w:val="0"/>
        <w:overflowPunct/>
        <w:autoSpaceDE/>
        <w:ind w:left="5387"/>
        <w:rPr>
          <w:rFonts w:eastAsia="SimSun" w:cs="Liberation Serif"/>
          <w:kern w:val="3"/>
          <w:sz w:val="24"/>
          <w:szCs w:val="24"/>
        </w:rPr>
        <w:sectPr w:rsidR="00D8163E">
          <w:headerReference w:type="default" r:id="rId8"/>
          <w:pgSz w:w="11906" w:h="16838"/>
          <w:pgMar w:top="1134" w:right="567" w:bottom="1134" w:left="1418" w:header="709" w:footer="709" w:gutter="0"/>
          <w:cols w:space="720"/>
          <w:titlePg/>
        </w:sectPr>
      </w:pPr>
    </w:p>
    <w:p w:rsidR="009C7C91" w:rsidRDefault="00D8163E">
      <w:pPr>
        <w:widowControl w:val="0"/>
        <w:overflowPunct/>
        <w:autoSpaceDE/>
        <w:ind w:left="5387"/>
        <w:rPr>
          <w:rFonts w:eastAsia="SimSun" w:cs="Liberation Serif"/>
          <w:kern w:val="3"/>
          <w:sz w:val="24"/>
          <w:szCs w:val="24"/>
        </w:rPr>
      </w:pPr>
      <w:r>
        <w:rPr>
          <w:rFonts w:eastAsia="SimSun" w:cs="Liberation Serif"/>
          <w:kern w:val="3"/>
          <w:sz w:val="24"/>
          <w:szCs w:val="24"/>
        </w:rPr>
        <w:lastRenderedPageBreak/>
        <w:t>Приложение № 2</w:t>
      </w:r>
    </w:p>
    <w:p w:rsidR="009C7C91" w:rsidRDefault="00D8163E">
      <w:pPr>
        <w:pStyle w:val="ConsPlusTitle"/>
        <w:ind w:left="5387"/>
      </w:pPr>
      <w:r>
        <w:rPr>
          <w:rFonts w:eastAsia="SimSun"/>
          <w:b w:val="0"/>
          <w:kern w:val="3"/>
          <w:sz w:val="24"/>
          <w:szCs w:val="24"/>
        </w:rPr>
        <w:t xml:space="preserve">к Порядку </w:t>
      </w:r>
      <w:r>
        <w:rPr>
          <w:b w:val="0"/>
          <w:sz w:val="24"/>
          <w:szCs w:val="24"/>
        </w:rPr>
        <w:t>назначения на должность руководителя Финансового управления администрации городского округа Заречный</w:t>
      </w:r>
    </w:p>
    <w:p w:rsidR="009C7C91" w:rsidRDefault="009C7C91">
      <w:pPr>
        <w:pStyle w:val="ConsPlusNormal"/>
        <w:jc w:val="both"/>
        <w:rPr>
          <w:sz w:val="24"/>
          <w:szCs w:val="24"/>
        </w:rPr>
      </w:pPr>
    </w:p>
    <w:p w:rsidR="009C7C91" w:rsidRDefault="00D8163E">
      <w:pPr>
        <w:widowControl w:val="0"/>
        <w:overflowPunct/>
        <w:spacing w:line="228" w:lineRule="auto"/>
        <w:jc w:val="center"/>
        <w:rPr>
          <w:rFonts w:eastAsia="Times New Roman" w:cs="Liberation Serif"/>
          <w:b/>
          <w:sz w:val="26"/>
          <w:szCs w:val="26"/>
        </w:rPr>
      </w:pPr>
      <w:r>
        <w:rPr>
          <w:rFonts w:eastAsia="Times New Roman" w:cs="Liberation Serif"/>
          <w:b/>
          <w:sz w:val="26"/>
          <w:szCs w:val="26"/>
        </w:rPr>
        <w:t>СОГЛАСИЕ</w:t>
      </w:r>
    </w:p>
    <w:p w:rsidR="009C7C91" w:rsidRDefault="00D8163E">
      <w:pPr>
        <w:widowControl w:val="0"/>
        <w:overflowPunct/>
        <w:spacing w:line="228" w:lineRule="auto"/>
        <w:jc w:val="center"/>
        <w:rPr>
          <w:rFonts w:eastAsia="Times New Roman" w:cs="Liberation Serif"/>
          <w:b/>
          <w:sz w:val="26"/>
          <w:szCs w:val="26"/>
        </w:rPr>
      </w:pPr>
      <w:r>
        <w:rPr>
          <w:rFonts w:eastAsia="Times New Roman" w:cs="Liberation Serif"/>
          <w:b/>
          <w:sz w:val="26"/>
          <w:szCs w:val="26"/>
        </w:rPr>
        <w:t>на обработку персональных данных</w:t>
      </w:r>
    </w:p>
    <w:p w:rsidR="009C7C91" w:rsidRDefault="009C7C91">
      <w:pPr>
        <w:widowControl w:val="0"/>
        <w:overflowPunct/>
        <w:spacing w:line="228" w:lineRule="auto"/>
        <w:jc w:val="center"/>
        <w:rPr>
          <w:rFonts w:eastAsia="Times New Roman" w:cs="Liberation Serif"/>
          <w:sz w:val="18"/>
        </w:rPr>
      </w:pPr>
    </w:p>
    <w:p w:rsidR="009C7C91" w:rsidRDefault="009C7C91">
      <w:pPr>
        <w:widowControl w:val="0"/>
        <w:overflowPunct/>
        <w:spacing w:line="228" w:lineRule="auto"/>
        <w:jc w:val="center"/>
        <w:rPr>
          <w:rFonts w:eastAsia="Times New Roman" w:cs="Liberation Serif"/>
          <w:sz w:val="18"/>
        </w:rPr>
      </w:pPr>
    </w:p>
    <w:p w:rsidR="009C7C91" w:rsidRDefault="00D8163E">
      <w:pPr>
        <w:widowControl w:val="0"/>
        <w:overflowPunct/>
        <w:spacing w:line="228" w:lineRule="auto"/>
        <w:ind w:firstLine="709"/>
        <w:jc w:val="both"/>
      </w:pPr>
      <w:r>
        <w:rPr>
          <w:rFonts w:eastAsia="Times New Roman" w:cs="Liberation Serif"/>
          <w:sz w:val="24"/>
          <w:szCs w:val="24"/>
        </w:rPr>
        <w:t>Я, ____________________________________________________________________________</w:t>
      </w:r>
    </w:p>
    <w:p w:rsidR="009C7C91" w:rsidRDefault="00D8163E">
      <w:pPr>
        <w:widowControl w:val="0"/>
        <w:overflowPunct/>
        <w:spacing w:line="228" w:lineRule="auto"/>
        <w:jc w:val="center"/>
        <w:rPr>
          <w:rFonts w:eastAsia="Times New Roman" w:cs="Liberation Serif"/>
        </w:rPr>
      </w:pPr>
      <w:r>
        <w:rPr>
          <w:rFonts w:eastAsia="Times New Roman" w:cs="Liberation Serif"/>
        </w:rPr>
        <w:t>(фамилия, имя, отчество (при наличии)</w:t>
      </w:r>
    </w:p>
    <w:p w:rsidR="009C7C91" w:rsidRDefault="00D8163E">
      <w:pPr>
        <w:widowControl w:val="0"/>
        <w:overflowPunct/>
        <w:spacing w:line="228" w:lineRule="auto"/>
        <w:jc w:val="both"/>
      </w:pPr>
      <w:r>
        <w:rPr>
          <w:rFonts w:eastAsia="Times New Roman" w:cs="Liberation Serif"/>
          <w:sz w:val="24"/>
          <w:szCs w:val="24"/>
        </w:rPr>
        <w:t>зарегистрированный(-</w:t>
      </w:r>
      <w:proofErr w:type="spellStart"/>
      <w:r>
        <w:rPr>
          <w:rFonts w:eastAsia="Times New Roman" w:cs="Liberation Serif"/>
          <w:sz w:val="24"/>
          <w:szCs w:val="24"/>
        </w:rPr>
        <w:t>ая</w:t>
      </w:r>
      <w:proofErr w:type="spellEnd"/>
      <w:r>
        <w:rPr>
          <w:rFonts w:eastAsia="Times New Roman" w:cs="Liberation Serif"/>
          <w:sz w:val="24"/>
          <w:szCs w:val="24"/>
        </w:rPr>
        <w:t>) по адресу ______________________________________________________</w:t>
      </w:r>
    </w:p>
    <w:p w:rsidR="009C7C91" w:rsidRDefault="00D8163E">
      <w:pPr>
        <w:widowControl w:val="0"/>
        <w:overflowPunct/>
        <w:spacing w:line="228" w:lineRule="auto"/>
        <w:jc w:val="both"/>
        <w:rPr>
          <w:rFonts w:eastAsia="Times New Roman" w:cs="Liberation Serif"/>
          <w:sz w:val="24"/>
          <w:szCs w:val="24"/>
        </w:rPr>
      </w:pPr>
      <w:r>
        <w:rPr>
          <w:rFonts w:eastAsia="Times New Roman" w:cs="Liberation Serif"/>
          <w:sz w:val="24"/>
          <w:szCs w:val="24"/>
        </w:rPr>
        <w:t>____________________________________________________________________________________,</w:t>
      </w:r>
    </w:p>
    <w:p w:rsidR="009C7C91" w:rsidRDefault="00D8163E">
      <w:pPr>
        <w:widowControl w:val="0"/>
        <w:overflowPunct/>
        <w:spacing w:line="228" w:lineRule="auto"/>
        <w:jc w:val="both"/>
        <w:rPr>
          <w:rFonts w:eastAsia="Times New Roman" w:cs="Liberation Serif"/>
          <w:sz w:val="24"/>
          <w:szCs w:val="24"/>
        </w:rPr>
      </w:pPr>
      <w:r>
        <w:rPr>
          <w:rFonts w:eastAsia="Times New Roman" w:cs="Liberation Serif"/>
          <w:sz w:val="24"/>
          <w:szCs w:val="24"/>
        </w:rPr>
        <w:t>_____________________________________________________________________________________</w:t>
      </w:r>
    </w:p>
    <w:p w:rsidR="009C7C91" w:rsidRDefault="00D8163E">
      <w:pPr>
        <w:widowControl w:val="0"/>
        <w:overflowPunct/>
        <w:spacing w:line="228" w:lineRule="auto"/>
        <w:jc w:val="both"/>
      </w:pPr>
      <w:r>
        <w:rPr>
          <w:rFonts w:eastAsia="Times New Roman" w:cs="Liberation Serif"/>
          <w:sz w:val="24"/>
          <w:szCs w:val="24"/>
        </w:rPr>
        <w:t>паспорт серия _________ № ________________ выдан _______________________________________</w:t>
      </w:r>
    </w:p>
    <w:p w:rsidR="009C7C91" w:rsidRDefault="00D8163E">
      <w:pPr>
        <w:widowControl w:val="0"/>
        <w:overflowPunct/>
        <w:spacing w:line="228" w:lineRule="auto"/>
        <w:jc w:val="both"/>
        <w:rPr>
          <w:rFonts w:eastAsia="Times New Roman" w:cs="Liberation Serif"/>
        </w:rPr>
      </w:pPr>
      <w:r>
        <w:rPr>
          <w:rFonts w:eastAsia="Times New Roman" w:cs="Liberation Serif"/>
        </w:rPr>
        <w:t xml:space="preserve">                                                                                                                                                              (дата)</w:t>
      </w:r>
    </w:p>
    <w:p w:rsidR="009C7C91" w:rsidRDefault="00D8163E">
      <w:pPr>
        <w:widowControl w:val="0"/>
        <w:overflowPunct/>
        <w:spacing w:line="228" w:lineRule="auto"/>
        <w:jc w:val="both"/>
        <w:rPr>
          <w:rFonts w:eastAsia="Times New Roman" w:cs="Liberation Serif"/>
          <w:sz w:val="26"/>
          <w:szCs w:val="26"/>
        </w:rPr>
      </w:pPr>
      <w:r>
        <w:rPr>
          <w:rFonts w:eastAsia="Times New Roman" w:cs="Liberation Serif"/>
          <w:sz w:val="26"/>
          <w:szCs w:val="26"/>
        </w:rPr>
        <w:t>______________________________________________________________________________</w:t>
      </w:r>
    </w:p>
    <w:p w:rsidR="009C7C91" w:rsidRDefault="00D8163E">
      <w:pPr>
        <w:widowControl w:val="0"/>
        <w:overflowPunct/>
        <w:spacing w:line="228" w:lineRule="auto"/>
        <w:jc w:val="center"/>
        <w:rPr>
          <w:rFonts w:eastAsia="Times New Roman" w:cs="Liberation Serif"/>
        </w:rPr>
      </w:pPr>
      <w:r>
        <w:rPr>
          <w:rFonts w:eastAsia="Times New Roman" w:cs="Liberation Serif"/>
        </w:rPr>
        <w:t>(кем выдан)</w:t>
      </w:r>
    </w:p>
    <w:p w:rsidR="009C7C91" w:rsidRDefault="00D8163E">
      <w:pPr>
        <w:widowControl w:val="0"/>
        <w:overflowPunct/>
        <w:spacing w:line="228" w:lineRule="auto"/>
        <w:jc w:val="both"/>
        <w:rPr>
          <w:rFonts w:eastAsia="Times New Roman" w:cs="Liberation Serif"/>
          <w:sz w:val="26"/>
          <w:szCs w:val="26"/>
        </w:rPr>
      </w:pPr>
      <w:r>
        <w:rPr>
          <w:rFonts w:eastAsia="Times New Roman" w:cs="Liberation Serif"/>
          <w:sz w:val="26"/>
          <w:szCs w:val="26"/>
        </w:rPr>
        <w:t>______________________________________________________________________________,</w:t>
      </w:r>
    </w:p>
    <w:p w:rsidR="009C7C91" w:rsidRDefault="00D8163E">
      <w:pPr>
        <w:widowControl w:val="0"/>
        <w:overflowPunct/>
        <w:spacing w:line="228" w:lineRule="auto"/>
        <w:jc w:val="both"/>
      </w:pPr>
      <w:r>
        <w:rPr>
          <w:rFonts w:eastAsia="Times New Roman" w:cs="Liberation Serif"/>
          <w:sz w:val="24"/>
          <w:szCs w:val="24"/>
        </w:rPr>
        <w:t>свободно, своей волей и в своем интересе даю Министерству финансов Свердловской области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предоставленных для осуществления проверки соответствия кандидата на замещение должности руководителя финансового органа муниципального образования, расположенного на</w:t>
      </w:r>
      <w:r>
        <w:rPr>
          <w:rFonts w:eastAsia="Times New Roman" w:cs="Liberation Serif"/>
          <w:sz w:val="24"/>
          <w:szCs w:val="24"/>
          <w:lang w:val="en-US"/>
        </w:rPr>
        <w:t> </w:t>
      </w:r>
      <w:r>
        <w:rPr>
          <w:rFonts w:eastAsia="Times New Roman" w:cs="Liberation Serif"/>
          <w:sz w:val="24"/>
          <w:szCs w:val="24"/>
        </w:rPr>
        <w:t>территории Свердловской области, квалификационным требованиям, предъявляемым к руководителю финансового органа муниципального образования, утвержденным приказом Министерства финансов Российской Федерации от 19.12.2019 № 238н «О</w:t>
      </w:r>
      <w:r>
        <w:rPr>
          <w:rFonts w:ascii="Courier New" w:eastAsia="Times New Roman" w:hAnsi="Courier New" w:cs="Liberation Serif"/>
          <w:sz w:val="24"/>
          <w:szCs w:val="24"/>
        </w:rPr>
        <w:t> </w:t>
      </w:r>
      <w:r>
        <w:rPr>
          <w:rFonts w:eastAsia="Times New Roman" w:cs="Liberation Serif"/>
          <w:sz w:val="24"/>
          <w:szCs w:val="24"/>
        </w:rPr>
        <w:t>квалификационных требованиях, предъявляемых к руководителю финансового органа муниципального образования».</w:t>
      </w:r>
    </w:p>
    <w:p w:rsidR="009C7C91" w:rsidRDefault="00D8163E">
      <w:pPr>
        <w:widowControl w:val="0"/>
        <w:overflowPunct/>
        <w:spacing w:line="228" w:lineRule="auto"/>
        <w:ind w:firstLine="709"/>
        <w:jc w:val="both"/>
        <w:rPr>
          <w:rFonts w:eastAsia="Times New Roman" w:cs="Liberation Serif"/>
          <w:sz w:val="24"/>
          <w:szCs w:val="24"/>
        </w:rPr>
      </w:pPr>
      <w:r>
        <w:rPr>
          <w:rFonts w:eastAsia="Times New Roman" w:cs="Liberation Serif"/>
          <w:sz w:val="24"/>
          <w:szCs w:val="24"/>
        </w:rPr>
        <w:t>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9C7C91" w:rsidRDefault="00D8163E">
      <w:pPr>
        <w:widowControl w:val="0"/>
        <w:overflowPunct/>
        <w:spacing w:line="228" w:lineRule="auto"/>
        <w:ind w:firstLine="709"/>
        <w:jc w:val="both"/>
        <w:rPr>
          <w:rFonts w:eastAsia="Times New Roman" w:cs="Liberation Serif"/>
          <w:sz w:val="24"/>
          <w:szCs w:val="24"/>
        </w:rPr>
      </w:pPr>
      <w:r>
        <w:rPr>
          <w:rFonts w:eastAsia="Times New Roman" w:cs="Liberation Serif"/>
          <w:sz w:val="24"/>
          <w:szCs w:val="24"/>
        </w:rPr>
        <w:t xml:space="preserve">Даю согласие на передачу моих персональных данных с их последующей обработкой третьим лицам в целях </w:t>
      </w:r>
      <w:proofErr w:type="gramStart"/>
      <w:r>
        <w:rPr>
          <w:rFonts w:eastAsia="Times New Roman" w:cs="Liberation Serif"/>
          <w:sz w:val="24"/>
          <w:szCs w:val="24"/>
        </w:rPr>
        <w:t>осуществления и выполнения</w:t>
      </w:r>
      <w:proofErr w:type="gramEnd"/>
      <w:r>
        <w:rPr>
          <w:rFonts w:eastAsia="Times New Roman" w:cs="Liberation Serif"/>
          <w:sz w:val="24"/>
          <w:szCs w:val="24"/>
        </w:rPr>
        <w:t xml:space="preserve"> возложенных на них законодательством Российской Федерации функций, полномочий и обязанностей по проверке моего соответствия квалификационным требованиям, предъявляемым к руководителю финансового органа муниципального образования.</w:t>
      </w:r>
    </w:p>
    <w:p w:rsidR="009C7C91" w:rsidRDefault="00D8163E">
      <w:pPr>
        <w:widowControl w:val="0"/>
        <w:overflowPunct/>
        <w:spacing w:line="228" w:lineRule="auto"/>
        <w:ind w:firstLine="709"/>
        <w:jc w:val="both"/>
        <w:rPr>
          <w:rFonts w:eastAsia="Times New Roman" w:cs="Liberation Serif"/>
          <w:sz w:val="24"/>
          <w:szCs w:val="24"/>
        </w:rPr>
      </w:pPr>
      <w:r>
        <w:rPr>
          <w:rFonts w:eastAsia="Times New Roman" w:cs="Liberation Serif"/>
          <w:sz w:val="24"/>
          <w:szCs w:val="24"/>
        </w:rPr>
        <w:t>Я ознакомлен(-а) с тем, что:</w:t>
      </w:r>
    </w:p>
    <w:p w:rsidR="009C7C91" w:rsidRDefault="00D8163E">
      <w:pPr>
        <w:widowControl w:val="0"/>
        <w:overflowPunct/>
        <w:spacing w:line="228" w:lineRule="auto"/>
        <w:ind w:firstLine="709"/>
        <w:jc w:val="both"/>
        <w:rPr>
          <w:rFonts w:eastAsia="Times New Roman" w:cs="Liberation Serif"/>
          <w:sz w:val="24"/>
          <w:szCs w:val="24"/>
        </w:rPr>
      </w:pPr>
      <w:r>
        <w:rPr>
          <w:rFonts w:eastAsia="Times New Roman" w:cs="Liberation Serif"/>
          <w:sz w:val="24"/>
          <w:szCs w:val="24"/>
        </w:rPr>
        <w:t>согласие на обработку персональных данных действует с даты подписания настоящего согласия в течение срока проведения проверки моего соответствия квалификационным требованиям, предъявляемым к руководителю финансового органа муниципального образования;</w:t>
      </w:r>
    </w:p>
    <w:p w:rsidR="009C7C91" w:rsidRDefault="00D8163E">
      <w:pPr>
        <w:widowControl w:val="0"/>
        <w:overflowPunct/>
        <w:spacing w:line="228" w:lineRule="auto"/>
        <w:ind w:firstLine="709"/>
        <w:jc w:val="both"/>
        <w:rPr>
          <w:rFonts w:eastAsia="Times New Roman" w:cs="Liberation Serif"/>
          <w:sz w:val="24"/>
          <w:szCs w:val="24"/>
        </w:rPr>
      </w:pPr>
      <w:r>
        <w:rPr>
          <w:rFonts w:eastAsia="Times New Roman" w:cs="Liberation Serif"/>
          <w:sz w:val="24"/>
          <w:szCs w:val="24"/>
        </w:rPr>
        <w:t>согласие на обработку персональных данных может быть отозвано на основании письменного заявления в произвольной форме;</w:t>
      </w:r>
    </w:p>
    <w:p w:rsidR="009C7C91" w:rsidRDefault="00D8163E">
      <w:pPr>
        <w:widowControl w:val="0"/>
        <w:overflowPunct/>
        <w:spacing w:line="228" w:lineRule="auto"/>
        <w:ind w:firstLine="709"/>
        <w:jc w:val="both"/>
        <w:rPr>
          <w:rFonts w:eastAsia="Times New Roman" w:cs="Liberation Serif"/>
          <w:sz w:val="24"/>
          <w:szCs w:val="24"/>
        </w:rPr>
      </w:pPr>
      <w:r>
        <w:rPr>
          <w:rFonts w:eastAsia="Times New Roman" w:cs="Liberation Serif"/>
          <w:sz w:val="24"/>
          <w:szCs w:val="24"/>
        </w:rPr>
        <w:t>в случае отзыва согласия на обработку персональных данных Министерство финансов Свердловской области вправе применить положение части 2 статьи 9 Федерального закона от 27 июля 2006 года № 152-ФЗ «О персональных данных»;</w:t>
      </w:r>
    </w:p>
    <w:p w:rsidR="009C7C91" w:rsidRDefault="00D8163E">
      <w:pPr>
        <w:widowControl w:val="0"/>
        <w:overflowPunct/>
        <w:spacing w:line="228" w:lineRule="auto"/>
        <w:ind w:firstLine="709"/>
        <w:jc w:val="both"/>
        <w:rPr>
          <w:rFonts w:eastAsia="Times New Roman" w:cs="Liberation Serif"/>
          <w:sz w:val="24"/>
          <w:szCs w:val="24"/>
        </w:rPr>
      </w:pPr>
      <w:r>
        <w:rPr>
          <w:rFonts w:eastAsia="Times New Roman" w:cs="Liberation Serif"/>
          <w:sz w:val="24"/>
          <w:szCs w:val="24"/>
        </w:rPr>
        <w:t>после проведения проверки моего соответствия квалификационным требованиям, предъявляемым к руководителю финансового органа муниципального образования, мои персональные данные будут храниться в Министерстве финансов Свердловской области в течение предусмотренного законодательством Российской Федерации срока хранения документов.</w:t>
      </w:r>
    </w:p>
    <w:tbl>
      <w:tblPr>
        <w:tblW w:w="10206" w:type="dxa"/>
        <w:tblLayout w:type="fixed"/>
        <w:tblCellMar>
          <w:left w:w="10" w:type="dxa"/>
          <w:right w:w="10" w:type="dxa"/>
        </w:tblCellMar>
        <w:tblLook w:val="0000" w:firstRow="0" w:lastRow="0" w:firstColumn="0" w:lastColumn="0" w:noHBand="0" w:noVBand="0"/>
      </w:tblPr>
      <w:tblGrid>
        <w:gridCol w:w="3288"/>
        <w:gridCol w:w="1027"/>
        <w:gridCol w:w="1531"/>
        <w:gridCol w:w="1162"/>
        <w:gridCol w:w="3198"/>
      </w:tblGrid>
      <w:tr w:rsidR="009C7C91">
        <w:tc>
          <w:tcPr>
            <w:tcW w:w="3288" w:type="dxa"/>
            <w:tcBorders>
              <w:bottom w:val="single" w:sz="4" w:space="0" w:color="000000"/>
            </w:tcBorders>
            <w:shd w:val="clear" w:color="auto" w:fill="auto"/>
            <w:tcMar>
              <w:top w:w="102" w:type="dxa"/>
              <w:left w:w="62" w:type="dxa"/>
              <w:bottom w:w="102" w:type="dxa"/>
              <w:right w:w="62" w:type="dxa"/>
            </w:tcMar>
          </w:tcPr>
          <w:p w:rsidR="009C7C91" w:rsidRDefault="009C7C91">
            <w:pPr>
              <w:widowControl w:val="0"/>
              <w:overflowPunct/>
              <w:spacing w:line="228" w:lineRule="auto"/>
              <w:jc w:val="both"/>
              <w:rPr>
                <w:rFonts w:eastAsia="Times New Roman" w:cs="Liberation Serif"/>
                <w:sz w:val="28"/>
                <w:szCs w:val="28"/>
              </w:rPr>
            </w:pPr>
          </w:p>
        </w:tc>
        <w:tc>
          <w:tcPr>
            <w:tcW w:w="1027" w:type="dxa"/>
            <w:shd w:val="clear" w:color="auto" w:fill="auto"/>
            <w:tcMar>
              <w:top w:w="102" w:type="dxa"/>
              <w:left w:w="62" w:type="dxa"/>
              <w:bottom w:w="102" w:type="dxa"/>
              <w:right w:w="62" w:type="dxa"/>
            </w:tcMar>
          </w:tcPr>
          <w:p w:rsidR="009C7C91" w:rsidRDefault="009C7C91">
            <w:pPr>
              <w:widowControl w:val="0"/>
              <w:overflowPunct/>
              <w:spacing w:line="228" w:lineRule="auto"/>
              <w:jc w:val="both"/>
              <w:rPr>
                <w:rFonts w:eastAsia="Times New Roman" w:cs="Liberation Serif"/>
                <w:sz w:val="28"/>
                <w:szCs w:val="28"/>
              </w:rPr>
            </w:pPr>
          </w:p>
        </w:tc>
        <w:tc>
          <w:tcPr>
            <w:tcW w:w="1531" w:type="dxa"/>
            <w:tcBorders>
              <w:bottom w:val="single" w:sz="4" w:space="0" w:color="000000"/>
            </w:tcBorders>
            <w:shd w:val="clear" w:color="auto" w:fill="auto"/>
            <w:tcMar>
              <w:top w:w="102" w:type="dxa"/>
              <w:left w:w="62" w:type="dxa"/>
              <w:bottom w:w="102" w:type="dxa"/>
              <w:right w:w="62" w:type="dxa"/>
            </w:tcMar>
          </w:tcPr>
          <w:p w:rsidR="009C7C91" w:rsidRDefault="009C7C91">
            <w:pPr>
              <w:widowControl w:val="0"/>
              <w:overflowPunct/>
              <w:spacing w:line="228" w:lineRule="auto"/>
              <w:jc w:val="both"/>
              <w:rPr>
                <w:rFonts w:eastAsia="Times New Roman" w:cs="Liberation Serif"/>
                <w:sz w:val="28"/>
                <w:szCs w:val="28"/>
              </w:rPr>
            </w:pPr>
          </w:p>
        </w:tc>
        <w:tc>
          <w:tcPr>
            <w:tcW w:w="1162" w:type="dxa"/>
            <w:shd w:val="clear" w:color="auto" w:fill="auto"/>
            <w:tcMar>
              <w:top w:w="102" w:type="dxa"/>
              <w:left w:w="62" w:type="dxa"/>
              <w:bottom w:w="102" w:type="dxa"/>
              <w:right w:w="62" w:type="dxa"/>
            </w:tcMar>
          </w:tcPr>
          <w:p w:rsidR="009C7C91" w:rsidRDefault="009C7C91">
            <w:pPr>
              <w:widowControl w:val="0"/>
              <w:overflowPunct/>
              <w:spacing w:line="228" w:lineRule="auto"/>
              <w:jc w:val="both"/>
              <w:rPr>
                <w:rFonts w:eastAsia="Times New Roman" w:cs="Liberation Serif"/>
                <w:sz w:val="28"/>
                <w:szCs w:val="28"/>
              </w:rPr>
            </w:pPr>
          </w:p>
        </w:tc>
        <w:tc>
          <w:tcPr>
            <w:tcW w:w="3198" w:type="dxa"/>
            <w:tcBorders>
              <w:bottom w:val="single" w:sz="4" w:space="0" w:color="000000"/>
            </w:tcBorders>
            <w:shd w:val="clear" w:color="auto" w:fill="auto"/>
            <w:tcMar>
              <w:top w:w="102" w:type="dxa"/>
              <w:left w:w="62" w:type="dxa"/>
              <w:bottom w:w="102" w:type="dxa"/>
              <w:right w:w="62" w:type="dxa"/>
            </w:tcMar>
          </w:tcPr>
          <w:p w:rsidR="009C7C91" w:rsidRDefault="009C7C91">
            <w:pPr>
              <w:widowControl w:val="0"/>
              <w:overflowPunct/>
              <w:spacing w:line="228" w:lineRule="auto"/>
              <w:jc w:val="both"/>
              <w:rPr>
                <w:rFonts w:eastAsia="Times New Roman" w:cs="Liberation Serif"/>
                <w:sz w:val="28"/>
                <w:szCs w:val="28"/>
              </w:rPr>
            </w:pPr>
          </w:p>
        </w:tc>
      </w:tr>
      <w:tr w:rsidR="009C7C91">
        <w:tc>
          <w:tcPr>
            <w:tcW w:w="3288" w:type="dxa"/>
            <w:tcBorders>
              <w:top w:val="single" w:sz="4" w:space="0" w:color="000000"/>
            </w:tcBorders>
            <w:shd w:val="clear" w:color="auto" w:fill="auto"/>
            <w:tcMar>
              <w:top w:w="102" w:type="dxa"/>
              <w:left w:w="62" w:type="dxa"/>
              <w:bottom w:w="102" w:type="dxa"/>
              <w:right w:w="62" w:type="dxa"/>
            </w:tcMar>
          </w:tcPr>
          <w:p w:rsidR="009C7C91" w:rsidRDefault="00D8163E">
            <w:pPr>
              <w:widowControl w:val="0"/>
              <w:overflowPunct/>
              <w:spacing w:line="228" w:lineRule="auto"/>
              <w:jc w:val="center"/>
              <w:rPr>
                <w:rFonts w:eastAsia="Times New Roman" w:cs="Liberation Serif"/>
              </w:rPr>
            </w:pPr>
            <w:r>
              <w:rPr>
                <w:rFonts w:eastAsia="Times New Roman" w:cs="Liberation Serif"/>
              </w:rPr>
              <w:t>(число, месяц, год)</w:t>
            </w:r>
          </w:p>
        </w:tc>
        <w:tc>
          <w:tcPr>
            <w:tcW w:w="1027" w:type="dxa"/>
            <w:shd w:val="clear" w:color="auto" w:fill="auto"/>
            <w:tcMar>
              <w:top w:w="102" w:type="dxa"/>
              <w:left w:w="62" w:type="dxa"/>
              <w:bottom w:w="102" w:type="dxa"/>
              <w:right w:w="62" w:type="dxa"/>
            </w:tcMar>
          </w:tcPr>
          <w:p w:rsidR="009C7C91" w:rsidRDefault="009C7C91">
            <w:pPr>
              <w:widowControl w:val="0"/>
              <w:overflowPunct/>
              <w:spacing w:line="228" w:lineRule="auto"/>
              <w:jc w:val="both"/>
              <w:rPr>
                <w:rFonts w:eastAsia="Times New Roman" w:cs="Liberation Serif"/>
              </w:rPr>
            </w:pPr>
          </w:p>
        </w:tc>
        <w:tc>
          <w:tcPr>
            <w:tcW w:w="1531" w:type="dxa"/>
            <w:tcBorders>
              <w:top w:val="single" w:sz="4" w:space="0" w:color="000000"/>
            </w:tcBorders>
            <w:shd w:val="clear" w:color="auto" w:fill="auto"/>
            <w:tcMar>
              <w:top w:w="102" w:type="dxa"/>
              <w:left w:w="62" w:type="dxa"/>
              <w:bottom w:w="102" w:type="dxa"/>
              <w:right w:w="62" w:type="dxa"/>
            </w:tcMar>
          </w:tcPr>
          <w:p w:rsidR="009C7C91" w:rsidRDefault="00D8163E">
            <w:pPr>
              <w:widowControl w:val="0"/>
              <w:overflowPunct/>
              <w:spacing w:line="228" w:lineRule="auto"/>
              <w:jc w:val="both"/>
              <w:rPr>
                <w:rFonts w:eastAsia="Times New Roman" w:cs="Liberation Serif"/>
              </w:rPr>
            </w:pPr>
            <w:r>
              <w:rPr>
                <w:rFonts w:eastAsia="Times New Roman" w:cs="Liberation Serif"/>
              </w:rPr>
              <w:t xml:space="preserve">      (подпись)</w:t>
            </w:r>
          </w:p>
        </w:tc>
        <w:tc>
          <w:tcPr>
            <w:tcW w:w="1162" w:type="dxa"/>
            <w:shd w:val="clear" w:color="auto" w:fill="auto"/>
            <w:tcMar>
              <w:top w:w="102" w:type="dxa"/>
              <w:left w:w="62" w:type="dxa"/>
              <w:bottom w:w="102" w:type="dxa"/>
              <w:right w:w="62" w:type="dxa"/>
            </w:tcMar>
          </w:tcPr>
          <w:p w:rsidR="009C7C91" w:rsidRDefault="009C7C91">
            <w:pPr>
              <w:widowControl w:val="0"/>
              <w:overflowPunct/>
              <w:spacing w:line="228" w:lineRule="auto"/>
              <w:jc w:val="both"/>
              <w:rPr>
                <w:rFonts w:eastAsia="Times New Roman" w:cs="Liberation Serif"/>
              </w:rPr>
            </w:pPr>
          </w:p>
        </w:tc>
        <w:tc>
          <w:tcPr>
            <w:tcW w:w="3198" w:type="dxa"/>
            <w:tcBorders>
              <w:top w:val="single" w:sz="4" w:space="0" w:color="000000"/>
            </w:tcBorders>
            <w:shd w:val="clear" w:color="auto" w:fill="auto"/>
            <w:tcMar>
              <w:top w:w="102" w:type="dxa"/>
              <w:left w:w="62" w:type="dxa"/>
              <w:bottom w:w="102" w:type="dxa"/>
              <w:right w:w="62" w:type="dxa"/>
            </w:tcMar>
          </w:tcPr>
          <w:p w:rsidR="009C7C91" w:rsidRDefault="00D8163E">
            <w:pPr>
              <w:widowControl w:val="0"/>
              <w:overflowPunct/>
              <w:spacing w:line="228" w:lineRule="auto"/>
              <w:jc w:val="center"/>
              <w:rPr>
                <w:rFonts w:eastAsia="Times New Roman" w:cs="Liberation Serif"/>
              </w:rPr>
            </w:pPr>
            <w:r>
              <w:rPr>
                <w:rFonts w:eastAsia="Times New Roman" w:cs="Liberation Serif"/>
              </w:rPr>
              <w:t>(Ф.И.О.)</w:t>
            </w:r>
          </w:p>
        </w:tc>
      </w:tr>
    </w:tbl>
    <w:p w:rsidR="009C7C91" w:rsidRDefault="009C7C91">
      <w:pPr>
        <w:pStyle w:val="ConsPlusNormal"/>
        <w:jc w:val="both"/>
        <w:rPr>
          <w:sz w:val="2"/>
          <w:szCs w:val="2"/>
        </w:rPr>
      </w:pPr>
    </w:p>
    <w:sectPr w:rsidR="009C7C91" w:rsidSect="00D8163E">
      <w:pgSz w:w="11906" w:h="16838"/>
      <w:pgMar w:top="1134" w:right="567"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CB3" w:rsidRDefault="00023CB3">
      <w:r>
        <w:separator/>
      </w:r>
    </w:p>
  </w:endnote>
  <w:endnote w:type="continuationSeparator" w:id="0">
    <w:p w:rsidR="00023CB3" w:rsidRDefault="0002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CB3" w:rsidRDefault="00023CB3">
      <w:r>
        <w:rPr>
          <w:color w:val="000000"/>
        </w:rPr>
        <w:separator/>
      </w:r>
    </w:p>
  </w:footnote>
  <w:footnote w:type="continuationSeparator" w:id="0">
    <w:p w:rsidR="00023CB3" w:rsidRDefault="0002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A5" w:rsidRDefault="00D8163E">
    <w:pPr>
      <w:pStyle w:val="a5"/>
      <w:jc w:val="center"/>
    </w:pPr>
    <w:r>
      <w:rPr>
        <w:sz w:val="28"/>
      </w:rPr>
      <w:fldChar w:fldCharType="begin"/>
    </w:r>
    <w:r>
      <w:rPr>
        <w:sz w:val="28"/>
      </w:rPr>
      <w:instrText xml:space="preserve"> PAGE </w:instrText>
    </w:r>
    <w:r>
      <w:rPr>
        <w:sz w:val="28"/>
      </w:rPr>
      <w:fldChar w:fldCharType="separate"/>
    </w:r>
    <w:r w:rsidR="00DA34E9">
      <w:rPr>
        <w:noProof/>
        <w:sz w:val="28"/>
      </w:rPr>
      <w:t>2</w:t>
    </w:r>
    <w:r>
      <w:rPr>
        <w:sz w:val="28"/>
      </w:rPr>
      <w:fldChar w:fldCharType="end"/>
    </w:r>
  </w:p>
  <w:p w:rsidR="00774DA5" w:rsidRDefault="00023CB3">
    <w:pPr>
      <w:pStyle w:val="a5"/>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91"/>
    <w:rsid w:val="00023CB3"/>
    <w:rsid w:val="009C7C91"/>
    <w:rsid w:val="00D8163E"/>
    <w:rsid w:val="00DA34E9"/>
    <w:rsid w:val="00E57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EA17"/>
  <w15:docId w15:val="{D0930BB0-0E31-4B7C-9611-912396D8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Calibri" w:hAnsi="Liberation Serif" w:cs="Times New Roman"/>
        <w:sz w:val="28"/>
        <w:szCs w:val="28"/>
        <w:lang w:val="ru-RU"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overflowPunct w:val="0"/>
      <w:autoSpaceDE w:val="0"/>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spacing w:after="0" w:line="240" w:lineRule="auto"/>
    </w:pPr>
    <w:rPr>
      <w:rFonts w:eastAsia="Times New Roman" w:cs="Liberation Serif"/>
      <w:szCs w:val="20"/>
      <w:lang w:eastAsia="ru-RU"/>
    </w:rPr>
  </w:style>
  <w:style w:type="paragraph" w:customStyle="1" w:styleId="ConsPlusTitle">
    <w:name w:val="ConsPlusTitle"/>
    <w:pPr>
      <w:widowControl w:val="0"/>
      <w:suppressAutoHyphens/>
      <w:autoSpaceDE w:val="0"/>
      <w:spacing w:after="0" w:line="240" w:lineRule="auto"/>
    </w:pPr>
    <w:rPr>
      <w:rFonts w:eastAsia="Times New Roman" w:cs="Liberation Serif"/>
      <w:b/>
      <w:szCs w:val="20"/>
      <w:lang w:eastAsia="ru-RU"/>
    </w:rPr>
  </w:style>
  <w:style w:type="paragraph" w:customStyle="1" w:styleId="ConsPlusTitlePage">
    <w:name w:val="ConsPlusTitlePage"/>
    <w:pPr>
      <w:widowControl w:val="0"/>
      <w:suppressAutoHyphens/>
      <w:autoSpaceDE w:val="0"/>
      <w:spacing w:after="0" w:line="240" w:lineRule="auto"/>
    </w:pPr>
    <w:rPr>
      <w:rFonts w:ascii="Tahoma" w:eastAsia="Times New Roman" w:hAnsi="Tahoma" w:cs="Tahoma"/>
      <w:sz w:val="20"/>
      <w:szCs w:val="20"/>
      <w:lang w:eastAsia="ru-RU"/>
    </w:rPr>
  </w:style>
  <w:style w:type="paragraph" w:styleId="a3">
    <w:name w:val="Balloon Text"/>
    <w:basedOn w:val="a"/>
    <w:rPr>
      <w:rFonts w:ascii="Segoe UI" w:hAnsi="Segoe UI" w:cs="Segoe UI"/>
      <w:sz w:val="18"/>
      <w:szCs w:val="18"/>
    </w:rPr>
  </w:style>
  <w:style w:type="character" w:customStyle="1" w:styleId="a4">
    <w:name w:val="Текст выноски Знак"/>
    <w:basedOn w:val="a0"/>
    <w:rPr>
      <w:rFonts w:ascii="Segoe UI" w:eastAsia="Calibri" w:hAnsi="Segoe UI" w:cs="Segoe UI"/>
      <w:sz w:val="18"/>
      <w:szCs w:val="18"/>
      <w:lang w:eastAsia="ru-RU"/>
    </w:rPr>
  </w:style>
  <w:style w:type="paragraph" w:styleId="a5">
    <w:name w:val="header"/>
    <w:basedOn w:val="a"/>
    <w:pPr>
      <w:tabs>
        <w:tab w:val="center" w:pos="4677"/>
        <w:tab w:val="right" w:pos="9355"/>
      </w:tabs>
    </w:pPr>
  </w:style>
  <w:style w:type="character" w:customStyle="1" w:styleId="a6">
    <w:name w:val="Верхний колонтитул Знак"/>
    <w:basedOn w:val="a0"/>
    <w:rPr>
      <w:rFonts w:eastAsia="Calibri" w:cs="Times New Roman"/>
      <w:sz w:val="20"/>
      <w:szCs w:val="20"/>
      <w:lang w:eastAsia="ru-RU"/>
    </w:rPr>
  </w:style>
  <w:style w:type="paragraph" w:styleId="a7">
    <w:name w:val="footer"/>
    <w:basedOn w:val="a"/>
    <w:pPr>
      <w:tabs>
        <w:tab w:val="center" w:pos="4677"/>
        <w:tab w:val="right" w:pos="9355"/>
      </w:tabs>
    </w:pPr>
  </w:style>
  <w:style w:type="character" w:customStyle="1" w:styleId="a8">
    <w:name w:val="Нижний колонтитул Знак"/>
    <w:basedOn w:val="a0"/>
    <w:rPr>
      <w:rFonts w:eastAsia="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CE1A05CE</Template>
  <TotalTime>8</TotalTime>
  <Pages>4</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Гуторова</dc:creator>
  <dc:description/>
  <cp:lastModifiedBy>Ольга Измоденова</cp:lastModifiedBy>
  <cp:revision>3</cp:revision>
  <cp:lastPrinted>2021-01-26T08:10:00Z</cp:lastPrinted>
  <dcterms:created xsi:type="dcterms:W3CDTF">2021-01-26T08:10:00Z</dcterms:created>
  <dcterms:modified xsi:type="dcterms:W3CDTF">2021-01-28T05:14:00Z</dcterms:modified>
</cp:coreProperties>
</file>