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733" w:rsidRPr="001A1D34" w:rsidRDefault="00B95733" w:rsidP="00B95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A1D34">
        <w:rPr>
          <w:rFonts w:ascii="Times New Roman" w:hAnsi="Times New Roman" w:cs="Times New Roman"/>
          <w:b/>
          <w:sz w:val="28"/>
          <w:szCs w:val="28"/>
        </w:rPr>
        <w:t>ородской округ Заречный</w:t>
      </w:r>
    </w:p>
    <w:p w:rsidR="00B95733" w:rsidRPr="001A1D34" w:rsidRDefault="00B95733" w:rsidP="00B95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D34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B95733" w:rsidRPr="001A1D34" w:rsidRDefault="00B95733" w:rsidP="00B95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D3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B95733" w:rsidRPr="001A1D34" w:rsidRDefault="00B95733" w:rsidP="00B95733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1D34"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B95733" w:rsidRPr="009B47C7" w:rsidRDefault="00B95733" w:rsidP="00B95733">
      <w:pPr>
        <w:ind w:left="-284" w:right="305"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4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7C7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06.09</w:t>
      </w:r>
      <w:r w:rsidRPr="009B47C7">
        <w:rPr>
          <w:rFonts w:ascii="Times New Roman" w:hAnsi="Times New Roman" w:cs="Times New Roman"/>
          <w:b/>
          <w:sz w:val="28"/>
          <w:szCs w:val="28"/>
          <w:u w:val="single"/>
        </w:rPr>
        <w:t xml:space="preserve">.2019 г. 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65</w:t>
      </w:r>
      <w:r w:rsidRPr="009B47C7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B95733" w:rsidRPr="00FC1A82" w:rsidRDefault="00B95733" w:rsidP="00B95733">
      <w:pPr>
        <w:ind w:left="-284" w:right="305"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</w:p>
    <w:p w:rsidR="00B95733" w:rsidRPr="00FC1A82" w:rsidRDefault="00B95733" w:rsidP="00AF4EBB">
      <w:pPr>
        <w:pStyle w:val="ConsPlusNormal"/>
        <w:widowControl/>
        <w:ind w:left="-284" w:right="4535" w:firstLine="0"/>
        <w:jc w:val="both"/>
        <w:rPr>
          <w:sz w:val="26"/>
          <w:szCs w:val="26"/>
        </w:rPr>
      </w:pPr>
      <w:r w:rsidRPr="00B9573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A0BC9">
        <w:rPr>
          <w:rFonts w:ascii="Times New Roman" w:hAnsi="Times New Roman" w:cs="Times New Roman"/>
          <w:sz w:val="28"/>
          <w:szCs w:val="28"/>
        </w:rPr>
        <w:t xml:space="preserve">решение Думы от 25.12.2009 № 216-Р «Об утверждении </w:t>
      </w:r>
      <w:r w:rsidRPr="00B95733">
        <w:rPr>
          <w:rFonts w:ascii="Times New Roman" w:hAnsi="Times New Roman" w:cs="Times New Roman"/>
          <w:sz w:val="28"/>
          <w:szCs w:val="28"/>
        </w:rPr>
        <w:t>Положени</w:t>
      </w:r>
      <w:r w:rsidR="000A0BC9">
        <w:rPr>
          <w:rFonts w:ascii="Times New Roman" w:hAnsi="Times New Roman" w:cs="Times New Roman"/>
          <w:sz w:val="28"/>
          <w:szCs w:val="28"/>
        </w:rPr>
        <w:t>я</w:t>
      </w:r>
      <w:r w:rsidRPr="00B95733">
        <w:rPr>
          <w:rFonts w:ascii="Times New Roman" w:hAnsi="Times New Roman" w:cs="Times New Roman"/>
          <w:sz w:val="28"/>
          <w:szCs w:val="28"/>
        </w:rPr>
        <w:t xml:space="preserve"> об обеспечении доступа к информации</w:t>
      </w:r>
      <w:r w:rsidR="000A0BC9">
        <w:rPr>
          <w:rFonts w:ascii="Times New Roman" w:hAnsi="Times New Roman" w:cs="Times New Roman"/>
          <w:sz w:val="28"/>
          <w:szCs w:val="28"/>
        </w:rPr>
        <w:t xml:space="preserve"> </w:t>
      </w:r>
      <w:r w:rsidRPr="00B95733">
        <w:rPr>
          <w:rFonts w:ascii="Times New Roman" w:hAnsi="Times New Roman" w:cs="Times New Roman"/>
          <w:sz w:val="28"/>
          <w:szCs w:val="28"/>
        </w:rPr>
        <w:t>о деятельности органов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733">
        <w:rPr>
          <w:rFonts w:ascii="Times New Roman" w:hAnsi="Times New Roman" w:cs="Times New Roman"/>
          <w:sz w:val="28"/>
          <w:szCs w:val="28"/>
        </w:rPr>
        <w:t>муниципального органа городского округа Заречный</w:t>
      </w:r>
    </w:p>
    <w:p w:rsidR="00B95733" w:rsidRDefault="00B95733" w:rsidP="00B9573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09.02.2009г. № 8-ФЗ «Об обеспечении доступа к информации о деятельности государственных органов и  органов  местного самоуправления  (в действующей редакции), на основании ст. 45 Устава городского округа Заречный</w:t>
      </w:r>
    </w:p>
    <w:p w:rsidR="00B95733" w:rsidRDefault="00B95733" w:rsidP="00B957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5733" w:rsidRDefault="00B95733" w:rsidP="00B95733">
      <w:pPr>
        <w:rPr>
          <w:rFonts w:ascii="Times New Roman" w:eastAsia="Times New Roman" w:hAnsi="Times New Roman" w:cs="Times New Roman"/>
          <w:sz w:val="28"/>
          <w:szCs w:val="28"/>
        </w:rPr>
      </w:pPr>
      <w:r w:rsidRPr="00B95733">
        <w:rPr>
          <w:rFonts w:ascii="Times New Roman" w:eastAsia="Times New Roman" w:hAnsi="Times New Roman" w:cs="Times New Roman"/>
          <w:b/>
          <w:bCs/>
          <w:sz w:val="28"/>
          <w:szCs w:val="28"/>
        </w:rPr>
        <w:t>Дума решила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5733" w:rsidRDefault="00B95733" w:rsidP="00B957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A0BC9" w:rsidRDefault="00B95733" w:rsidP="000A0BC9">
      <w:pPr>
        <w:pStyle w:val="ConsPlusNormal"/>
        <w:widowControl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0A0BC9">
        <w:rPr>
          <w:rFonts w:ascii="Times New Roman" w:hAnsi="Times New Roman" w:cs="Times New Roman"/>
          <w:sz w:val="28"/>
          <w:szCs w:val="28"/>
        </w:rPr>
        <w:t xml:space="preserve">решение Думы от 25.12.2009 № 216-Р «Об утверждении </w:t>
      </w:r>
      <w:r w:rsidR="000A0BC9" w:rsidRPr="00B95733">
        <w:rPr>
          <w:rFonts w:ascii="Times New Roman" w:hAnsi="Times New Roman" w:cs="Times New Roman"/>
          <w:sz w:val="28"/>
          <w:szCs w:val="28"/>
        </w:rPr>
        <w:t>Положени</w:t>
      </w:r>
      <w:r w:rsidR="000A0BC9">
        <w:rPr>
          <w:rFonts w:ascii="Times New Roman" w:hAnsi="Times New Roman" w:cs="Times New Roman"/>
          <w:sz w:val="28"/>
          <w:szCs w:val="28"/>
        </w:rPr>
        <w:t>я</w:t>
      </w:r>
      <w:r w:rsidR="000A0BC9" w:rsidRPr="00B95733">
        <w:rPr>
          <w:rFonts w:ascii="Times New Roman" w:hAnsi="Times New Roman" w:cs="Times New Roman"/>
          <w:sz w:val="28"/>
          <w:szCs w:val="28"/>
        </w:rPr>
        <w:t xml:space="preserve"> об обеспечении доступа к информации</w:t>
      </w:r>
      <w:r w:rsidR="000A0BC9">
        <w:rPr>
          <w:rFonts w:ascii="Times New Roman" w:hAnsi="Times New Roman" w:cs="Times New Roman"/>
          <w:sz w:val="28"/>
          <w:szCs w:val="28"/>
        </w:rPr>
        <w:t xml:space="preserve"> </w:t>
      </w:r>
      <w:r w:rsidR="000A0BC9" w:rsidRPr="00B95733">
        <w:rPr>
          <w:rFonts w:ascii="Times New Roman" w:hAnsi="Times New Roman" w:cs="Times New Roman"/>
          <w:sz w:val="28"/>
          <w:szCs w:val="28"/>
        </w:rPr>
        <w:t>о деятельности органов местного самоуправления,</w:t>
      </w:r>
      <w:r w:rsidR="000A0BC9">
        <w:rPr>
          <w:rFonts w:ascii="Times New Roman" w:hAnsi="Times New Roman" w:cs="Times New Roman"/>
          <w:sz w:val="28"/>
          <w:szCs w:val="28"/>
        </w:rPr>
        <w:t xml:space="preserve"> </w:t>
      </w:r>
      <w:r w:rsidR="000A0BC9" w:rsidRPr="00B95733">
        <w:rPr>
          <w:rFonts w:ascii="Times New Roman" w:hAnsi="Times New Roman" w:cs="Times New Roman"/>
          <w:sz w:val="28"/>
          <w:szCs w:val="28"/>
        </w:rPr>
        <w:t>муниципального органа городского округа Заречный</w:t>
      </w:r>
      <w:r w:rsidR="000A0BC9">
        <w:rPr>
          <w:rFonts w:ascii="Times New Roman" w:hAnsi="Times New Roman" w:cs="Times New Roman"/>
          <w:sz w:val="28"/>
          <w:szCs w:val="28"/>
        </w:rPr>
        <w:t>»</w:t>
      </w:r>
      <w:r w:rsidR="00E649E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95733" w:rsidRDefault="00E649EF" w:rsidP="00E649EF">
      <w:pPr>
        <w:pStyle w:val="ConsPlusNormal"/>
        <w:widowControl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E7B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сключить по тексту решения и Положения </w:t>
      </w:r>
      <w:r w:rsidRPr="00B95733">
        <w:rPr>
          <w:rFonts w:ascii="Times New Roman" w:hAnsi="Times New Roman" w:cs="Times New Roman"/>
          <w:sz w:val="28"/>
          <w:szCs w:val="28"/>
        </w:rPr>
        <w:t>об обеспечении доступа к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733">
        <w:rPr>
          <w:rFonts w:ascii="Times New Roman" w:hAnsi="Times New Roman" w:cs="Times New Roman"/>
          <w:sz w:val="28"/>
          <w:szCs w:val="28"/>
        </w:rPr>
        <w:t>о деятельности органов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733">
        <w:rPr>
          <w:rFonts w:ascii="Times New Roman" w:hAnsi="Times New Roman" w:cs="Times New Roman"/>
          <w:sz w:val="28"/>
          <w:szCs w:val="28"/>
        </w:rPr>
        <w:t>муниципального органа городского округа Заречный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EBB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>
        <w:rPr>
          <w:rFonts w:ascii="Times New Roman" w:hAnsi="Times New Roman" w:cs="Times New Roman"/>
          <w:sz w:val="28"/>
          <w:szCs w:val="28"/>
        </w:rPr>
        <w:t>слова «, муниципального органа»</w:t>
      </w:r>
      <w:r w:rsidR="009E7BBC">
        <w:rPr>
          <w:rFonts w:ascii="Times New Roman" w:hAnsi="Times New Roman" w:cs="Times New Roman"/>
          <w:sz w:val="28"/>
          <w:szCs w:val="28"/>
        </w:rPr>
        <w:t xml:space="preserve"> (в соответствующем падеже);</w:t>
      </w:r>
    </w:p>
    <w:p w:rsidR="00E649EF" w:rsidRDefault="00E649EF" w:rsidP="00E649EF">
      <w:pPr>
        <w:pStyle w:val="ConsPlusNormal"/>
        <w:widowControl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E7BB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лаву 7 </w:t>
      </w:r>
      <w:r w:rsidR="00AF4EBB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дополнить пунктом 23-2 следующего содержания:</w:t>
      </w:r>
    </w:p>
    <w:p w:rsidR="009E7BBC" w:rsidRDefault="00E649EF" w:rsidP="00E649EF">
      <w:pPr>
        <w:widowControl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«</w:t>
      </w:r>
      <w:r w:rsidR="009E7BBC">
        <w:rPr>
          <w:rFonts w:ascii="Times New Roman" w:eastAsia="Times New Roman" w:hAnsi="Times New Roman" w:cs="Times New Roman"/>
          <w:sz w:val="28"/>
          <w:szCs w:val="28"/>
        </w:rPr>
        <w:t xml:space="preserve">23-2. </w:t>
      </w:r>
      <w:hyperlink r:id="rId4" w:history="1">
        <w:r w:rsidRPr="00E649EF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Pr="00E649EF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условий доступности для инвалидов по зрению официальн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649EF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49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Заречный</w:t>
      </w:r>
      <w:r w:rsidRPr="00E649EF">
        <w:rPr>
          <w:rFonts w:ascii="Times New Roman" w:eastAsia="Times New Roman" w:hAnsi="Times New Roman" w:cs="Times New Roman"/>
          <w:sz w:val="28"/>
          <w:szCs w:val="28"/>
        </w:rPr>
        <w:t xml:space="preserve"> в сети "Интернет" устанавливается уполномоченным Правительством Российской Федерации федеральным органом исполнительной власти.</w:t>
      </w:r>
      <w:r w:rsidR="009E7BB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E7BBC" w:rsidRPr="00950450" w:rsidRDefault="009E7BBC" w:rsidP="00E649EF">
      <w:pPr>
        <w:widowControl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950450">
        <w:rPr>
          <w:rFonts w:ascii="Times New Roman" w:eastAsia="Times New Roman" w:hAnsi="Times New Roman" w:cs="Times New Roman"/>
          <w:sz w:val="28"/>
          <w:szCs w:val="28"/>
        </w:rPr>
        <w:t xml:space="preserve">          1.3.  главу 8 </w:t>
      </w:r>
      <w:r w:rsidR="00AF4EBB"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 w:rsidRPr="00950450">
        <w:rPr>
          <w:rFonts w:ascii="Times New Roman" w:eastAsia="Times New Roman" w:hAnsi="Times New Roman" w:cs="Times New Roman"/>
          <w:sz w:val="28"/>
          <w:szCs w:val="28"/>
        </w:rPr>
        <w:t>дополнить пунктом 29-1 следующего содержания:</w:t>
      </w:r>
    </w:p>
    <w:p w:rsidR="00AF4EBB" w:rsidRDefault="009E7BBC" w:rsidP="009E7BBC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045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F4EBB">
        <w:rPr>
          <w:rFonts w:ascii="Times New Roman" w:eastAsia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Pr="00950450">
        <w:rPr>
          <w:rFonts w:ascii="Times New Roman" w:eastAsia="Times New Roman" w:hAnsi="Times New Roman" w:cs="Times New Roman"/>
          <w:sz w:val="28"/>
          <w:szCs w:val="28"/>
        </w:rPr>
        <w:t xml:space="preserve">29-1. </w:t>
      </w:r>
      <w:r w:rsidRPr="00950450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кадровом обеспечении орган</w:t>
      </w:r>
      <w:r w:rsidRPr="00950450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95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 w:rsidR="0095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</w:t>
      </w:r>
      <w:r w:rsidRPr="0095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указанная в </w:t>
      </w:r>
      <w:hyperlink r:id="rId5" w:history="1">
        <w:r w:rsidRPr="0095045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подпунктах "б"</w:t>
        </w:r>
      </w:hyperlink>
      <w:r w:rsidRPr="0095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r:id="rId6" w:history="1">
        <w:r w:rsidRPr="0095045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"д" </w:t>
        </w:r>
        <w:r w:rsidRPr="0095045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</w:t>
        </w:r>
        <w:r w:rsidRPr="0095045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пункта 8 </w:t>
        </w:r>
        <w:r w:rsidRPr="0095045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пункта 28</w:t>
        </w:r>
      </w:hyperlink>
      <w:r w:rsidRPr="0095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</w:t>
      </w:r>
      <w:r w:rsidRPr="00950450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</w:t>
      </w:r>
      <w:r w:rsidRPr="00950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размещается также на официальном сайте федеральной государственной информационной системы в области государственной службы в сети "Интернет" в </w:t>
      </w:r>
      <w:hyperlink r:id="rId7" w:history="1">
        <w:r w:rsidRPr="0095045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порядке</w:t>
        </w:r>
      </w:hyperlink>
      <w:r w:rsidRPr="00950450">
        <w:rPr>
          <w:rFonts w:ascii="Times New Roman" w:eastAsiaTheme="minorHAnsi" w:hAnsi="Times New Roman" w:cs="Times New Roman"/>
          <w:sz w:val="28"/>
          <w:szCs w:val="28"/>
          <w:lang w:eastAsia="en-US"/>
        </w:rPr>
        <w:t>, определяемом Правительством Российской Федерации.</w:t>
      </w:r>
      <w:r w:rsidR="00AF4EBB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AF4EBB" w:rsidRDefault="00AF4EBB" w:rsidP="009E7BBC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2. Опубликовать настоящее решение в установленном порядке и разместить на официальном сайте городского округа Заречный.</w:t>
      </w:r>
    </w:p>
    <w:p w:rsidR="00AF4EBB" w:rsidRDefault="00AF4EBB" w:rsidP="009E7BBC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4EBB" w:rsidRDefault="00AF4EBB" w:rsidP="009E7BBC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 Думы городского округа                                      А.А. Кузнецов</w:t>
      </w:r>
    </w:p>
    <w:p w:rsidR="00E649EF" w:rsidRPr="00E649EF" w:rsidRDefault="00AF4EBB" w:rsidP="00AF4EBB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городского округа                                                              А.В. Захарцев</w:t>
      </w:r>
    </w:p>
    <w:sectPr w:rsidR="00E649EF" w:rsidRPr="00E649EF" w:rsidSect="00AF4EB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33"/>
    <w:rsid w:val="000A0BC9"/>
    <w:rsid w:val="00815440"/>
    <w:rsid w:val="00950450"/>
    <w:rsid w:val="009847E7"/>
    <w:rsid w:val="009E7BBC"/>
    <w:rsid w:val="00AF4EBB"/>
    <w:rsid w:val="00B95733"/>
    <w:rsid w:val="00E6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DBBE"/>
  <w15:chartTrackingRefBased/>
  <w15:docId w15:val="{A6E3C9DC-073E-494A-AA78-6B5A316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57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B95733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9F0E31A5F3AEB0B6F38A009E13DBA90D6BF799A2B0213A0ACACA35633F09D491DAA4DD33AD978AE2A0A1288C87BF203155E15BBC460C19XCY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9F0E31A5F3AEB0B6F38A009E13DBA90C62F09BA4B5213A0ACACA35633F09D491DAA4DD33AD968BE7A0A1288C87BF203155E15BBC460C19XCY8G" TargetMode="External"/><Relationship Id="rId5" Type="http://schemas.openxmlformats.org/officeDocument/2006/relationships/hyperlink" Target="consultantplus://offline/ref=E09F0E31A5F3AEB0B6F38A009E13DBA90C62F09BA4B5213A0ACACA35633F09D491DAA4DD33AD968AE0A0A1288C87BF203155E15BBC460C19XCY8G" TargetMode="External"/><Relationship Id="rId4" Type="http://schemas.openxmlformats.org/officeDocument/2006/relationships/hyperlink" Target="consultantplus://offline/ref=24388166CA7DBA216D6EBA035E5AECF11378DAF01F623207BDA29E37FBABB1CFD209DBC7CE44FDDEECF1DA45314E19102C8EE564BFC4A22Ep0T0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2019-09-11T06:40:00Z</cp:lastPrinted>
  <dcterms:created xsi:type="dcterms:W3CDTF">2019-09-06T09:36:00Z</dcterms:created>
  <dcterms:modified xsi:type="dcterms:W3CDTF">2019-09-11T10:12:00Z</dcterms:modified>
</cp:coreProperties>
</file>