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D6" w:rsidRDefault="00F357D6" w:rsidP="00F357D6">
      <w:pPr>
        <w:spacing w:after="0" w:line="240" w:lineRule="auto"/>
        <w:ind w:left="-993" w:right="-1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EB7BCA">
        <w:rPr>
          <w:noProof/>
        </w:rPr>
        <w:drawing>
          <wp:inline distT="0" distB="0" distL="0" distR="0" wp14:anchorId="40F715FA" wp14:editId="6212EE5C">
            <wp:extent cx="504190" cy="6838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D6" w:rsidRDefault="00F357D6" w:rsidP="00F357D6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7D6" w:rsidRDefault="00F357D6" w:rsidP="00F357D6">
      <w:pPr>
        <w:spacing w:after="0" w:line="240" w:lineRule="auto"/>
        <w:ind w:left="-851" w:right="-1"/>
        <w:jc w:val="center"/>
        <w:rPr>
          <w:rFonts w:ascii="Georgia" w:eastAsia="Times New Roman" w:hAnsi="Georgia" w:cs="Raavi"/>
          <w:b/>
          <w:sz w:val="20"/>
          <w:szCs w:val="24"/>
          <w:lang w:eastAsia="ru-RU"/>
        </w:rPr>
      </w:pPr>
      <w:r>
        <w:rPr>
          <w:rFonts w:ascii="Georgia" w:eastAsia="Times New Roman" w:hAnsi="Georgia" w:cs="Raavi"/>
          <w:b/>
          <w:sz w:val="20"/>
          <w:szCs w:val="24"/>
          <w:lang w:eastAsia="ru-RU"/>
        </w:rPr>
        <w:t>ГОРОДСКОЙ ОКРУГ ЗАРЕЧНЫЙ</w:t>
      </w:r>
    </w:p>
    <w:p w:rsidR="00F357D6" w:rsidRDefault="00F357D6" w:rsidP="00F357D6">
      <w:pPr>
        <w:spacing w:after="0" w:line="240" w:lineRule="auto"/>
        <w:ind w:left="-851" w:right="-1"/>
        <w:jc w:val="center"/>
        <w:rPr>
          <w:rFonts w:ascii="Georgia" w:eastAsia="Times New Roman" w:hAnsi="Georgia" w:cs="Raavi"/>
          <w:b/>
          <w:sz w:val="20"/>
          <w:szCs w:val="24"/>
          <w:lang w:eastAsia="ru-RU"/>
        </w:rPr>
      </w:pPr>
    </w:p>
    <w:p w:rsidR="00F357D6" w:rsidRDefault="00F357D6" w:rsidP="00F357D6">
      <w:pPr>
        <w:spacing w:after="0" w:line="240" w:lineRule="auto"/>
        <w:ind w:left="-851" w:right="-1"/>
        <w:jc w:val="center"/>
        <w:rPr>
          <w:rFonts w:ascii="Georgia" w:eastAsia="Times New Roman" w:hAnsi="Georgia" w:cs="Raavi"/>
          <w:b/>
          <w:sz w:val="28"/>
          <w:szCs w:val="28"/>
          <w:lang w:eastAsia="ru-RU"/>
        </w:rPr>
      </w:pPr>
      <w:r>
        <w:rPr>
          <w:rFonts w:ascii="Georgia" w:eastAsia="Times New Roman" w:hAnsi="Georgia" w:cs="Raavi"/>
          <w:b/>
          <w:sz w:val="28"/>
          <w:szCs w:val="28"/>
          <w:lang w:eastAsia="ru-RU"/>
        </w:rPr>
        <w:t>Д У М А</w:t>
      </w:r>
    </w:p>
    <w:p w:rsidR="00F357D6" w:rsidRDefault="00F357D6" w:rsidP="00F357D6">
      <w:pPr>
        <w:spacing w:after="0" w:line="240" w:lineRule="auto"/>
        <w:ind w:left="-851" w:right="-1"/>
        <w:jc w:val="center"/>
        <w:rPr>
          <w:rFonts w:ascii="Georgia" w:eastAsia="Times New Roman" w:hAnsi="Georgia" w:cs="Raavi"/>
          <w:b/>
          <w:sz w:val="24"/>
          <w:szCs w:val="24"/>
          <w:lang w:eastAsia="ru-RU"/>
        </w:rPr>
      </w:pPr>
      <w:r>
        <w:rPr>
          <w:rFonts w:ascii="Georgia" w:eastAsia="Times New Roman" w:hAnsi="Georgia" w:cs="Raavi"/>
          <w:b/>
          <w:sz w:val="24"/>
          <w:szCs w:val="24"/>
          <w:lang w:eastAsia="ru-RU"/>
        </w:rPr>
        <w:t>шестой  созыв</w:t>
      </w:r>
    </w:p>
    <w:p w:rsidR="00F357D6" w:rsidRDefault="00F357D6" w:rsidP="00F357D6">
      <w:pPr>
        <w:spacing w:after="0" w:line="240" w:lineRule="auto"/>
        <w:ind w:left="-851" w:right="-1"/>
        <w:jc w:val="center"/>
        <w:rPr>
          <w:rFonts w:ascii="Georgia" w:eastAsia="Times New Roman" w:hAnsi="Georgia" w:cs="Raavi"/>
          <w:b/>
          <w:sz w:val="20"/>
          <w:szCs w:val="24"/>
          <w:lang w:eastAsia="ru-RU"/>
        </w:rPr>
      </w:pPr>
      <w:r>
        <w:rPr>
          <w:rFonts w:ascii="Georgia" w:eastAsia="Times New Roman" w:hAnsi="Georgia" w:cs="Raavi"/>
          <w:b/>
          <w:sz w:val="20"/>
          <w:szCs w:val="24"/>
          <w:lang w:eastAsia="ru-RU"/>
        </w:rPr>
        <w:t>____________________________________________________________</w:t>
      </w:r>
    </w:p>
    <w:p w:rsidR="00F357D6" w:rsidRDefault="00F357D6" w:rsidP="00F357D6">
      <w:pPr>
        <w:spacing w:after="0" w:line="240" w:lineRule="auto"/>
        <w:ind w:left="-851" w:right="-1"/>
        <w:jc w:val="center"/>
        <w:rPr>
          <w:rFonts w:ascii="Georgia" w:eastAsia="Times New Roman" w:hAnsi="Georgia" w:cs="Raavi"/>
          <w:sz w:val="20"/>
          <w:szCs w:val="24"/>
          <w:lang w:eastAsia="ru-RU"/>
        </w:rPr>
      </w:pPr>
    </w:p>
    <w:p w:rsidR="00F357D6" w:rsidRDefault="00F357D6" w:rsidP="00F357D6">
      <w:pPr>
        <w:spacing w:after="0" w:line="240" w:lineRule="auto"/>
        <w:ind w:left="-851" w:right="-1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hAnsi="Arial" w:cs="Arial"/>
          <w:b/>
        </w:rPr>
        <w:t>ПЯТЬДЕСЯТ ПЯТОЕ</w:t>
      </w:r>
      <w:r>
        <w:rPr>
          <w:rFonts w:ascii="Arial" w:eastAsia="Times New Roman" w:hAnsi="Arial" w:cs="Arial"/>
          <w:b/>
          <w:lang w:eastAsia="ru-RU"/>
        </w:rPr>
        <w:t xml:space="preserve"> ОЧЕРЕДНОЕ ЗАСЕДАНИЕ</w:t>
      </w:r>
    </w:p>
    <w:p w:rsidR="00F357D6" w:rsidRDefault="00F357D6" w:rsidP="00F357D6">
      <w:pPr>
        <w:spacing w:after="0" w:line="240" w:lineRule="auto"/>
        <w:ind w:left="-851" w:right="-1"/>
        <w:jc w:val="center"/>
        <w:rPr>
          <w:rFonts w:ascii="Times New Roman" w:eastAsia="Times New Roman" w:hAnsi="Times New Roman" w:cs="Raavi"/>
          <w:b/>
          <w:sz w:val="28"/>
          <w:szCs w:val="28"/>
          <w:lang w:eastAsia="ru-RU"/>
        </w:rPr>
      </w:pPr>
    </w:p>
    <w:p w:rsidR="00F357D6" w:rsidRDefault="00F357D6" w:rsidP="00F357D6">
      <w:pPr>
        <w:spacing w:after="0" w:line="240" w:lineRule="auto"/>
        <w:ind w:left="-851"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Georgia" w:eastAsia="Times New Roman" w:hAnsi="Georgia" w:cs="Raavi"/>
          <w:b/>
          <w:sz w:val="30"/>
          <w:szCs w:val="30"/>
          <w:lang w:eastAsia="ru-RU"/>
        </w:rPr>
        <w:t>Р Е Ш Е Н И Е</w:t>
      </w:r>
    </w:p>
    <w:p w:rsidR="00F357D6" w:rsidRDefault="00F357D6" w:rsidP="00F357D6">
      <w:pPr>
        <w:keepNext/>
        <w:ind w:left="142" w:right="-1"/>
        <w:jc w:val="both"/>
        <w:outlineLvl w:val="0"/>
        <w:rPr>
          <w:rFonts w:ascii="Arial" w:hAnsi="Arial" w:cs="Arial"/>
          <w:sz w:val="26"/>
          <w:szCs w:val="26"/>
        </w:rPr>
      </w:pPr>
    </w:p>
    <w:p w:rsidR="00F357D6" w:rsidRDefault="00F357D6" w:rsidP="00F357D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25.07.201</w:t>
      </w:r>
      <w:r>
        <w:rPr>
          <w:rFonts w:ascii="Arial" w:hAnsi="Arial" w:cs="Arial"/>
          <w:sz w:val="26"/>
          <w:szCs w:val="26"/>
        </w:rPr>
        <w:t>9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г. № </w:t>
      </w:r>
      <w:r>
        <w:rPr>
          <w:rFonts w:ascii="Arial" w:hAnsi="Arial" w:cs="Arial"/>
          <w:sz w:val="26"/>
          <w:szCs w:val="26"/>
        </w:rPr>
        <w:t>7</w:t>
      </w:r>
      <w:r w:rsidR="00ED542A">
        <w:rPr>
          <w:rFonts w:ascii="Arial" w:hAnsi="Arial" w:cs="Arial"/>
          <w:sz w:val="26"/>
          <w:szCs w:val="26"/>
        </w:rPr>
        <w:t>5</w:t>
      </w:r>
      <w:r>
        <w:rPr>
          <w:rFonts w:ascii="Arial" w:eastAsia="Times New Roman" w:hAnsi="Arial" w:cs="Arial"/>
          <w:sz w:val="26"/>
          <w:szCs w:val="26"/>
          <w:lang w:eastAsia="ru-RU"/>
        </w:rPr>
        <w:t>-Р</w:t>
      </w:r>
    </w:p>
    <w:p w:rsidR="00F357D6" w:rsidRDefault="00F357D6" w:rsidP="00F357D6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5C5" w:rsidRPr="00F357D6" w:rsidRDefault="00B475C5" w:rsidP="00A60D10">
      <w:pPr>
        <w:pStyle w:val="af"/>
        <w:spacing w:before="0" w:beforeAutospacing="0" w:after="0" w:afterAutospacing="0"/>
        <w:ind w:right="5528"/>
        <w:jc w:val="both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 xml:space="preserve">О внесении </w:t>
      </w:r>
      <w:r w:rsidR="00FE343C" w:rsidRPr="00F357D6">
        <w:rPr>
          <w:rFonts w:ascii="Arial" w:hAnsi="Arial" w:cs="Arial"/>
          <w:sz w:val="26"/>
          <w:szCs w:val="26"/>
        </w:rPr>
        <w:t>изменений</w:t>
      </w:r>
      <w:r w:rsidRPr="00F357D6">
        <w:rPr>
          <w:rFonts w:ascii="Arial" w:hAnsi="Arial" w:cs="Arial"/>
          <w:sz w:val="26"/>
          <w:szCs w:val="26"/>
        </w:rPr>
        <w:t xml:space="preserve"> в Правила землепользования и застройки городского округа Заречный.</w:t>
      </w:r>
    </w:p>
    <w:p w:rsidR="00971EB7" w:rsidRPr="00F357D6" w:rsidRDefault="00971EB7" w:rsidP="00A60D10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B475C5" w:rsidRPr="00F357D6" w:rsidRDefault="00B475C5" w:rsidP="00A60D10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 xml:space="preserve">В соответствии </w:t>
      </w:r>
      <w:r w:rsidR="005A56E5" w:rsidRPr="00F357D6">
        <w:rPr>
          <w:rFonts w:ascii="Arial" w:hAnsi="Arial" w:cs="Arial"/>
          <w:sz w:val="26"/>
          <w:szCs w:val="26"/>
        </w:rPr>
        <w:t>с п. 12 ст. 34 Федерального закона от 23.06.2014 № 171-ФЗ (ред. от</w:t>
      </w:r>
      <w:r w:rsidR="00971EB7" w:rsidRPr="00F357D6">
        <w:rPr>
          <w:rFonts w:ascii="Arial" w:hAnsi="Arial" w:cs="Arial"/>
          <w:sz w:val="26"/>
          <w:szCs w:val="26"/>
        </w:rPr>
        <w:t> </w:t>
      </w:r>
      <w:r w:rsidR="005A56E5" w:rsidRPr="00F357D6">
        <w:rPr>
          <w:rFonts w:ascii="Arial" w:hAnsi="Arial" w:cs="Arial"/>
          <w:sz w:val="26"/>
          <w:szCs w:val="26"/>
        </w:rPr>
        <w:t>31.12.2017) «О внесении изменений в Земельный кодекс Российской Федерации и отдельные законодательные акты Российской Федерации» (с изм. и доп., вступ. в силу с 01.01.2019)</w:t>
      </w:r>
      <w:r w:rsidRPr="00F357D6">
        <w:rPr>
          <w:rFonts w:ascii="Arial" w:hAnsi="Arial" w:cs="Arial"/>
          <w:sz w:val="26"/>
          <w:szCs w:val="26"/>
        </w:rPr>
        <w:t>, на основании ст</w:t>
      </w:r>
      <w:r w:rsidR="00C0003F" w:rsidRPr="00F357D6">
        <w:rPr>
          <w:rFonts w:ascii="Arial" w:hAnsi="Arial" w:cs="Arial"/>
          <w:sz w:val="26"/>
          <w:szCs w:val="26"/>
        </w:rPr>
        <w:t>.</w:t>
      </w:r>
      <w:r w:rsidR="00735939" w:rsidRPr="00F357D6">
        <w:rPr>
          <w:rFonts w:ascii="Arial" w:hAnsi="Arial" w:cs="Arial"/>
          <w:sz w:val="26"/>
          <w:szCs w:val="26"/>
        </w:rPr>
        <w:t xml:space="preserve"> 25</w:t>
      </w:r>
      <w:r w:rsidRPr="00F357D6">
        <w:rPr>
          <w:rFonts w:ascii="Arial" w:hAnsi="Arial" w:cs="Arial"/>
          <w:sz w:val="26"/>
          <w:szCs w:val="26"/>
        </w:rPr>
        <w:t xml:space="preserve"> Уст</w:t>
      </w:r>
      <w:r w:rsidR="00735939" w:rsidRPr="00F357D6">
        <w:rPr>
          <w:rFonts w:ascii="Arial" w:hAnsi="Arial" w:cs="Arial"/>
          <w:sz w:val="26"/>
          <w:szCs w:val="26"/>
        </w:rPr>
        <w:t>ава городского округа Заречный</w:t>
      </w:r>
    </w:p>
    <w:p w:rsidR="00F357D6" w:rsidRDefault="00F357D6" w:rsidP="00A60D10">
      <w:pPr>
        <w:pStyle w:val="af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B475C5" w:rsidRDefault="00F357D6" w:rsidP="00A60D10">
      <w:pPr>
        <w:pStyle w:val="af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B475C5" w:rsidRPr="00F357D6">
        <w:rPr>
          <w:rFonts w:ascii="Arial" w:hAnsi="Arial" w:cs="Arial"/>
          <w:b/>
          <w:sz w:val="26"/>
          <w:szCs w:val="26"/>
        </w:rPr>
        <w:t>Дума решила:</w:t>
      </w:r>
    </w:p>
    <w:p w:rsidR="00F357D6" w:rsidRPr="00F357D6" w:rsidRDefault="00F357D6" w:rsidP="00A60D10">
      <w:pPr>
        <w:pStyle w:val="af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B475C5" w:rsidRPr="00F357D6" w:rsidRDefault="00B475C5" w:rsidP="00A60D10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 xml:space="preserve">1. Внести следующие изменения в Правила землепользования и застройки городского округа Заречный, утвержденные решением Думы городского округа Заречный от </w:t>
      </w:r>
      <w:r w:rsidR="00735939" w:rsidRPr="00F357D6">
        <w:rPr>
          <w:rFonts w:ascii="Arial" w:hAnsi="Arial" w:cs="Arial"/>
          <w:sz w:val="26"/>
          <w:szCs w:val="26"/>
        </w:rPr>
        <w:t>08</w:t>
      </w:r>
      <w:r w:rsidRPr="00F357D6">
        <w:rPr>
          <w:rFonts w:ascii="Arial" w:hAnsi="Arial" w:cs="Arial"/>
          <w:sz w:val="26"/>
          <w:szCs w:val="26"/>
        </w:rPr>
        <w:t>.0</w:t>
      </w:r>
      <w:r w:rsidR="00735939" w:rsidRPr="00F357D6">
        <w:rPr>
          <w:rFonts w:ascii="Arial" w:hAnsi="Arial" w:cs="Arial"/>
          <w:sz w:val="26"/>
          <w:szCs w:val="26"/>
        </w:rPr>
        <w:t>6</w:t>
      </w:r>
      <w:r w:rsidRPr="00F357D6">
        <w:rPr>
          <w:rFonts w:ascii="Arial" w:hAnsi="Arial" w:cs="Arial"/>
          <w:sz w:val="26"/>
          <w:szCs w:val="26"/>
        </w:rPr>
        <w:t>.20</w:t>
      </w:r>
      <w:r w:rsidR="00735939" w:rsidRPr="00F357D6">
        <w:rPr>
          <w:rFonts w:ascii="Arial" w:hAnsi="Arial" w:cs="Arial"/>
          <w:sz w:val="26"/>
          <w:szCs w:val="26"/>
        </w:rPr>
        <w:t>17</w:t>
      </w:r>
      <w:r w:rsidRPr="00F357D6">
        <w:rPr>
          <w:rFonts w:ascii="Arial" w:hAnsi="Arial" w:cs="Arial"/>
          <w:sz w:val="26"/>
          <w:szCs w:val="26"/>
        </w:rPr>
        <w:t xml:space="preserve"> №</w:t>
      </w:r>
      <w:r w:rsidR="00971EB7" w:rsidRPr="00F357D6">
        <w:rPr>
          <w:rFonts w:ascii="Arial" w:hAnsi="Arial" w:cs="Arial"/>
          <w:sz w:val="26"/>
          <w:szCs w:val="26"/>
        </w:rPr>
        <w:t> </w:t>
      </w:r>
      <w:r w:rsidR="00735939" w:rsidRPr="00F357D6">
        <w:rPr>
          <w:rFonts w:ascii="Arial" w:hAnsi="Arial" w:cs="Arial"/>
          <w:sz w:val="26"/>
          <w:szCs w:val="26"/>
        </w:rPr>
        <w:t>83</w:t>
      </w:r>
      <w:r w:rsidRPr="00F357D6">
        <w:rPr>
          <w:rFonts w:ascii="Arial" w:hAnsi="Arial" w:cs="Arial"/>
          <w:sz w:val="26"/>
          <w:szCs w:val="26"/>
        </w:rPr>
        <w:t>-Р</w:t>
      </w:r>
      <w:r w:rsidR="005A56E5" w:rsidRPr="00F357D6">
        <w:rPr>
          <w:rFonts w:ascii="Arial" w:hAnsi="Arial" w:cs="Arial"/>
          <w:sz w:val="26"/>
          <w:szCs w:val="26"/>
        </w:rPr>
        <w:t xml:space="preserve"> с изменениями, внесенными решением Думы городского округа Заречный от 26.07.2019 № 78-Р (далее – ПЗЗ)</w:t>
      </w:r>
      <w:r w:rsidR="00DF2B43" w:rsidRPr="00F357D6">
        <w:rPr>
          <w:rFonts w:ascii="Arial" w:hAnsi="Arial" w:cs="Arial"/>
          <w:sz w:val="26"/>
          <w:szCs w:val="26"/>
        </w:rPr>
        <w:t>:</w:t>
      </w:r>
    </w:p>
    <w:p w:rsidR="005A56E5" w:rsidRPr="00F357D6" w:rsidRDefault="005A56E5" w:rsidP="00A60D10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 xml:space="preserve">1) </w:t>
      </w:r>
      <w:r w:rsidR="00D1704D" w:rsidRPr="00F357D6">
        <w:rPr>
          <w:rFonts w:ascii="Arial" w:hAnsi="Arial" w:cs="Arial"/>
          <w:sz w:val="26"/>
          <w:szCs w:val="26"/>
        </w:rPr>
        <w:t>изложить</w:t>
      </w:r>
      <w:r w:rsidR="00971EB7" w:rsidRPr="00F357D6">
        <w:rPr>
          <w:rFonts w:ascii="Arial" w:hAnsi="Arial" w:cs="Arial"/>
          <w:sz w:val="26"/>
          <w:szCs w:val="26"/>
        </w:rPr>
        <w:t xml:space="preserve"> статью 17 ПЗЗ в следующей редакции:</w:t>
      </w:r>
    </w:p>
    <w:p w:rsidR="00494923" w:rsidRPr="00F357D6" w:rsidRDefault="00494923" w:rsidP="00A60D1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Статья 1</w:t>
      </w:r>
      <w:r w:rsidR="00035B73" w:rsidRPr="00F357D6">
        <w:rPr>
          <w:rFonts w:ascii="Arial" w:hAnsi="Arial" w:cs="Arial"/>
          <w:b/>
          <w:sz w:val="26"/>
          <w:szCs w:val="26"/>
        </w:rPr>
        <w:t>7</w:t>
      </w:r>
      <w:r w:rsidRPr="00F357D6">
        <w:rPr>
          <w:rFonts w:ascii="Arial" w:hAnsi="Arial" w:cs="Arial"/>
          <w:b/>
          <w:sz w:val="26"/>
          <w:szCs w:val="26"/>
        </w:rPr>
        <w:t>. Описание территориальных зон. Виды разрешенного использования земельных участков и объектов капитального строительства по территориальным зонам.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1. Зо</w:t>
      </w:r>
      <w:r w:rsidR="009E5C73" w:rsidRPr="00F357D6">
        <w:rPr>
          <w:rFonts w:ascii="Arial" w:hAnsi="Arial" w:cs="Arial"/>
          <w:b/>
          <w:sz w:val="26"/>
          <w:szCs w:val="26"/>
        </w:rPr>
        <w:t xml:space="preserve">на многоэтажной </w:t>
      </w:r>
      <w:r w:rsidR="000A2382" w:rsidRPr="00F357D6">
        <w:rPr>
          <w:rFonts w:ascii="Arial" w:hAnsi="Arial" w:cs="Arial"/>
          <w:b/>
          <w:sz w:val="26"/>
          <w:szCs w:val="26"/>
        </w:rPr>
        <w:t xml:space="preserve">и среднеэтажной </w:t>
      </w:r>
      <w:r w:rsidR="009E5C73" w:rsidRPr="00F357D6">
        <w:rPr>
          <w:rFonts w:ascii="Arial" w:hAnsi="Arial" w:cs="Arial"/>
          <w:b/>
          <w:sz w:val="26"/>
          <w:szCs w:val="26"/>
        </w:rPr>
        <w:t>жилой застройки</w:t>
      </w:r>
      <w:r w:rsidR="0061354E" w:rsidRPr="00F357D6">
        <w:rPr>
          <w:rFonts w:ascii="Arial" w:hAnsi="Arial" w:cs="Arial"/>
          <w:b/>
          <w:sz w:val="26"/>
          <w:szCs w:val="26"/>
        </w:rPr>
        <w:t xml:space="preserve"> </w:t>
      </w:r>
      <w:r w:rsidRPr="00F357D6">
        <w:rPr>
          <w:rFonts w:ascii="Arial" w:hAnsi="Arial" w:cs="Arial"/>
          <w:b/>
          <w:sz w:val="26"/>
          <w:szCs w:val="26"/>
        </w:rPr>
        <w:t>Ж</w:t>
      </w:r>
      <w:r w:rsidR="004835A9" w:rsidRPr="00F357D6">
        <w:rPr>
          <w:rFonts w:ascii="Arial" w:hAnsi="Arial" w:cs="Arial"/>
          <w:b/>
          <w:sz w:val="26"/>
          <w:szCs w:val="26"/>
        </w:rPr>
        <w:t>-1</w:t>
      </w:r>
      <w:r w:rsidR="0061354E" w:rsidRPr="00F357D6">
        <w:rPr>
          <w:rFonts w:ascii="Arial" w:hAnsi="Arial" w:cs="Arial"/>
          <w:b/>
          <w:sz w:val="26"/>
          <w:szCs w:val="26"/>
        </w:rPr>
        <w:t>.</w:t>
      </w:r>
    </w:p>
    <w:p w:rsidR="00494923" w:rsidRPr="00F357D6" w:rsidRDefault="00494923" w:rsidP="00A60D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 xml:space="preserve">Зона многоэтажной </w:t>
      </w:r>
      <w:r w:rsidR="004835A9" w:rsidRPr="00F357D6">
        <w:rPr>
          <w:rFonts w:ascii="Arial" w:hAnsi="Arial" w:cs="Arial"/>
          <w:sz w:val="26"/>
          <w:szCs w:val="26"/>
        </w:rPr>
        <w:t xml:space="preserve">и среднеэтажной </w:t>
      </w:r>
      <w:r w:rsidRPr="00F357D6">
        <w:rPr>
          <w:rFonts w:ascii="Arial" w:hAnsi="Arial" w:cs="Arial"/>
          <w:sz w:val="26"/>
          <w:szCs w:val="26"/>
        </w:rPr>
        <w:t xml:space="preserve">жилой застройки – </w:t>
      </w:r>
      <w:r w:rsidR="000A2382" w:rsidRPr="00F357D6">
        <w:rPr>
          <w:rFonts w:ascii="Arial" w:hAnsi="Arial" w:cs="Arial"/>
          <w:sz w:val="26"/>
          <w:szCs w:val="26"/>
        </w:rPr>
        <w:t>территории, застроенные или планируемые к застройке многоквартирными жилыми домами, а также размещения сопутствующих объектов повседневного обслуживания.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8"/>
        <w:gridCol w:w="939"/>
        <w:gridCol w:w="8259"/>
      </w:tblGrid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2.5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Среднеэтажная жилая застройка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2.6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Многоэтажная жилая застройка (высотная застройка)</w:t>
            </w:r>
          </w:p>
        </w:tc>
      </w:tr>
      <w:tr w:rsidR="00D1704D" w:rsidRPr="00F357D6" w:rsidTr="00A60D10">
        <w:tc>
          <w:tcPr>
            <w:tcW w:w="516" w:type="dxa"/>
            <w:shd w:val="clear" w:color="auto" w:fill="auto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lastRenderedPageBreak/>
              <w:t>3.</w:t>
            </w:r>
          </w:p>
        </w:tc>
        <w:tc>
          <w:tcPr>
            <w:tcW w:w="816" w:type="dxa"/>
            <w:shd w:val="clear" w:color="auto" w:fill="auto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8444" w:type="dxa"/>
            <w:shd w:val="clear" w:color="auto" w:fill="auto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Хранение автотранспорта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3.2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Социальное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3.3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Бытовое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3.4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Здравоохранение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3.5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Образование и просвещение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3.6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Культурное развитие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3.8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Общественное управление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3.10.1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Амбулаторное ветеринарное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4.4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Магазины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4.5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Банковская и страховая деятельность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4.6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Общественное питание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15.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4.7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Гостиничное обслуживание</w:t>
            </w:r>
          </w:p>
        </w:tc>
      </w:tr>
      <w:tr w:rsidR="00D1704D" w:rsidRPr="00F357D6" w:rsidTr="00A60D10">
        <w:tc>
          <w:tcPr>
            <w:tcW w:w="516" w:type="dxa"/>
            <w:shd w:val="clear" w:color="auto" w:fill="auto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16.</w:t>
            </w:r>
          </w:p>
        </w:tc>
        <w:tc>
          <w:tcPr>
            <w:tcW w:w="816" w:type="dxa"/>
            <w:shd w:val="clear" w:color="auto" w:fill="auto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4.9</w:t>
            </w:r>
          </w:p>
        </w:tc>
        <w:tc>
          <w:tcPr>
            <w:tcW w:w="8444" w:type="dxa"/>
            <w:shd w:val="clear" w:color="auto" w:fill="auto"/>
          </w:tcPr>
          <w:p w:rsidR="000C010C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Служебные гаражи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17.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357D6">
              <w:rPr>
                <w:rFonts w:ascii="Arial" w:hAnsi="Arial" w:cs="Arial"/>
                <w:sz w:val="26"/>
                <w:szCs w:val="26"/>
                <w:lang w:val="en-US"/>
              </w:rPr>
              <w:t>5</w:t>
            </w:r>
            <w:r w:rsidRPr="00F357D6">
              <w:rPr>
                <w:rFonts w:ascii="Arial" w:hAnsi="Arial" w:cs="Arial"/>
                <w:sz w:val="26"/>
                <w:szCs w:val="26"/>
              </w:rPr>
              <w:t>.</w:t>
            </w:r>
            <w:r w:rsidRPr="00F357D6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Спорт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18.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49492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A113AB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2</w:t>
      </w:r>
      <w:r w:rsidR="00494923" w:rsidRPr="00F357D6">
        <w:rPr>
          <w:rFonts w:ascii="Arial" w:hAnsi="Arial" w:cs="Arial"/>
          <w:b/>
          <w:sz w:val="26"/>
          <w:szCs w:val="26"/>
        </w:rPr>
        <w:t>. Зона малоэтажной многоквартирной жилой застройки Ж-2</w:t>
      </w:r>
    </w:p>
    <w:p w:rsidR="00494923" w:rsidRPr="00F357D6" w:rsidRDefault="00494923" w:rsidP="00A60D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Зона малоэтажной многоквартирной жилой застройки – территории, застроенные или планируемые к застройке малоэтажными многоквартирными жилыми домами высотой до четырех этажей, а также размещения сопутствующих объектов повседневного обслуживания.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8"/>
        <w:gridCol w:w="939"/>
        <w:gridCol w:w="8259"/>
      </w:tblGrid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2.1.1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Малоэтажная многоквартирная жилая застройка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2.3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Блокированная жилая застройка</w:t>
            </w:r>
          </w:p>
        </w:tc>
      </w:tr>
      <w:tr w:rsidR="00D1704D" w:rsidRPr="00F357D6" w:rsidTr="00A60D10">
        <w:tc>
          <w:tcPr>
            <w:tcW w:w="516" w:type="dxa"/>
            <w:shd w:val="clear" w:color="auto" w:fill="auto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16" w:type="dxa"/>
            <w:shd w:val="clear" w:color="auto" w:fill="auto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8444" w:type="dxa"/>
            <w:shd w:val="clear" w:color="auto" w:fill="auto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Хранение автотранспорта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3.2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Социальное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3.3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Бытовое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3.4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Здравоохранение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3.5.1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Дошкольное, начальное и среднее общее образование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3.6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Культурное развитие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3.8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Общественное управление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3.10.1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Амбулаторное ветеринарное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4.4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Магазины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4.5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Банковская и страховая деятельность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15.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4.6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Общественное питание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16.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4.7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Гостиничное обслуживание</w:t>
            </w:r>
          </w:p>
        </w:tc>
      </w:tr>
      <w:tr w:rsidR="00D1704D" w:rsidRPr="00F357D6" w:rsidTr="00A60D10">
        <w:tc>
          <w:tcPr>
            <w:tcW w:w="516" w:type="dxa"/>
            <w:shd w:val="clear" w:color="auto" w:fill="auto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17.</w:t>
            </w:r>
          </w:p>
        </w:tc>
        <w:tc>
          <w:tcPr>
            <w:tcW w:w="816" w:type="dxa"/>
            <w:shd w:val="clear" w:color="auto" w:fill="auto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4.9</w:t>
            </w:r>
          </w:p>
        </w:tc>
        <w:tc>
          <w:tcPr>
            <w:tcW w:w="8444" w:type="dxa"/>
            <w:shd w:val="clear" w:color="auto" w:fill="auto"/>
          </w:tcPr>
          <w:p w:rsidR="000C010C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 xml:space="preserve">Служебные гаражи 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18.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357D6">
              <w:rPr>
                <w:rFonts w:ascii="Arial" w:hAnsi="Arial" w:cs="Arial"/>
                <w:sz w:val="26"/>
                <w:szCs w:val="26"/>
                <w:lang w:val="en-US"/>
              </w:rPr>
              <w:t>5</w:t>
            </w:r>
            <w:r w:rsidRPr="00F357D6">
              <w:rPr>
                <w:rFonts w:ascii="Arial" w:hAnsi="Arial" w:cs="Arial"/>
                <w:sz w:val="26"/>
                <w:szCs w:val="26"/>
              </w:rPr>
              <w:t>.</w:t>
            </w:r>
            <w:r w:rsidRPr="00F357D6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Спорт</w:t>
            </w:r>
          </w:p>
        </w:tc>
      </w:tr>
      <w:tr w:rsidR="00D1704D" w:rsidRPr="00F357D6" w:rsidTr="00971EB7">
        <w:tc>
          <w:tcPr>
            <w:tcW w:w="5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19.</w:t>
            </w:r>
          </w:p>
        </w:tc>
        <w:tc>
          <w:tcPr>
            <w:tcW w:w="816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444" w:type="dxa"/>
          </w:tcPr>
          <w:p w:rsidR="000C010C" w:rsidRPr="00F357D6" w:rsidRDefault="000C010C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lastRenderedPageBreak/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A113AB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3</w:t>
      </w:r>
      <w:r w:rsidR="00494923" w:rsidRPr="00F357D6">
        <w:rPr>
          <w:rFonts w:ascii="Arial" w:hAnsi="Arial" w:cs="Arial"/>
          <w:b/>
          <w:sz w:val="26"/>
          <w:szCs w:val="26"/>
        </w:rPr>
        <w:t>. Зона индивидуальных жилых домов городского типа Ж-3</w:t>
      </w:r>
    </w:p>
    <w:p w:rsidR="00494923" w:rsidRPr="00F357D6" w:rsidRDefault="00494923" w:rsidP="00A60D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Зона индивидуальных жилых домов городского типа – территории, застроенные или планируемые к застройке индивидуальными жилыми домами городского типа высотой не выше трех надземных этажей, а также размещения сопутствующих объектов повседневного обслуживания.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8"/>
        <w:gridCol w:w="811"/>
        <w:gridCol w:w="8387"/>
      </w:tblGrid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D1704D" w:rsidRPr="00F357D6" w:rsidTr="00A60D10">
        <w:tc>
          <w:tcPr>
            <w:tcW w:w="517" w:type="dxa"/>
            <w:shd w:val="clear" w:color="auto" w:fill="auto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11" w:type="dxa"/>
            <w:shd w:val="clear" w:color="auto" w:fill="auto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8448" w:type="dxa"/>
            <w:shd w:val="clear" w:color="auto" w:fill="auto"/>
          </w:tcPr>
          <w:p w:rsidR="001233EB" w:rsidRPr="00F357D6" w:rsidRDefault="001233EB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Хранение автотранспорта</w:t>
            </w:r>
          </w:p>
        </w:tc>
      </w:tr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3.3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Бытовое обслуживание</w:t>
            </w:r>
          </w:p>
        </w:tc>
      </w:tr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3.4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Здравоохранение</w:t>
            </w:r>
          </w:p>
        </w:tc>
      </w:tr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3.5.1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Дошкольное, начальное и среднее общее образование</w:t>
            </w:r>
          </w:p>
        </w:tc>
      </w:tr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4.4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Магазины</w:t>
            </w:r>
          </w:p>
        </w:tc>
      </w:tr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4.5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Банковская и страховая деятельность</w:t>
            </w:r>
          </w:p>
        </w:tc>
      </w:tr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4.7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Гостиничное обслуживание</w:t>
            </w:r>
          </w:p>
        </w:tc>
      </w:tr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357D6">
              <w:rPr>
                <w:rFonts w:ascii="Arial" w:hAnsi="Arial" w:cs="Arial"/>
                <w:sz w:val="26"/>
                <w:szCs w:val="26"/>
                <w:lang w:val="en-US"/>
              </w:rPr>
              <w:t>5</w:t>
            </w:r>
            <w:r w:rsidRPr="00F357D6">
              <w:rPr>
                <w:rFonts w:ascii="Arial" w:hAnsi="Arial" w:cs="Arial"/>
                <w:sz w:val="26"/>
                <w:szCs w:val="26"/>
              </w:rPr>
              <w:t>.</w:t>
            </w:r>
            <w:r w:rsidRPr="00F357D6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Спорт</w:t>
            </w:r>
          </w:p>
        </w:tc>
      </w:tr>
      <w:tr w:rsidR="00D1704D" w:rsidRPr="00F357D6" w:rsidTr="00971EB7">
        <w:tc>
          <w:tcPr>
            <w:tcW w:w="517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811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448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A113AB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4</w:t>
      </w:r>
      <w:r w:rsidR="00494923" w:rsidRPr="00F357D6">
        <w:rPr>
          <w:rFonts w:ascii="Arial" w:hAnsi="Arial" w:cs="Arial"/>
          <w:b/>
          <w:sz w:val="26"/>
          <w:szCs w:val="26"/>
        </w:rPr>
        <w:t>. Зона индивидуальных жилых домов усадебного типа Ж-4</w:t>
      </w:r>
    </w:p>
    <w:p w:rsidR="00494923" w:rsidRPr="00F357D6" w:rsidRDefault="00494923" w:rsidP="00A60D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 xml:space="preserve">Зона индивидуальных жилых домов усадебного типа – территории, застроенные или планируемые к застройке индивидуальными жилыми домами усадебного типа высотой не выше трех надземных этажей, </w:t>
      </w:r>
      <w:r w:rsidRPr="00F357D6">
        <w:rPr>
          <w:rStyle w:val="a5"/>
          <w:rFonts w:ascii="Arial" w:hAnsi="Arial" w:cs="Arial"/>
          <w:sz w:val="26"/>
          <w:szCs w:val="26"/>
        </w:rPr>
        <w:t>а также для размещения участков для ведения личного подсобного хозяйства</w:t>
      </w:r>
      <w:r w:rsidRPr="00F357D6">
        <w:rPr>
          <w:rFonts w:ascii="Arial" w:hAnsi="Arial" w:cs="Arial"/>
          <w:sz w:val="26"/>
          <w:szCs w:val="26"/>
        </w:rPr>
        <w:t>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222"/>
      </w:tblGrid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2.1.1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Малоэтажная многоквартирная жилая застройка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2.2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Для ведения личного подсобного хозяйства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2.3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Блокированная жилая застройка</w:t>
            </w:r>
          </w:p>
        </w:tc>
      </w:tr>
      <w:tr w:rsidR="00D1704D" w:rsidRPr="00F357D6" w:rsidTr="00F357D6">
        <w:tc>
          <w:tcPr>
            <w:tcW w:w="704" w:type="dxa"/>
            <w:shd w:val="clear" w:color="auto" w:fill="auto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8222" w:type="dxa"/>
            <w:shd w:val="clear" w:color="auto" w:fill="auto"/>
          </w:tcPr>
          <w:p w:rsidR="001233EB" w:rsidRPr="00F357D6" w:rsidRDefault="001233EB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Х</w:t>
            </w:r>
            <w:r w:rsidR="00504CA3" w:rsidRPr="00F357D6">
              <w:rPr>
                <w:rFonts w:ascii="Arial" w:hAnsi="Arial" w:cs="Arial"/>
                <w:sz w:val="26"/>
                <w:szCs w:val="26"/>
              </w:rPr>
              <w:t>ранение автотранспорта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222" w:type="dxa"/>
          </w:tcPr>
          <w:p w:rsidR="001233EB" w:rsidRPr="00F357D6" w:rsidRDefault="00504CA3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3.3</w:t>
            </w:r>
          </w:p>
        </w:tc>
        <w:tc>
          <w:tcPr>
            <w:tcW w:w="8222" w:type="dxa"/>
          </w:tcPr>
          <w:p w:rsidR="001233EB" w:rsidRPr="00F357D6" w:rsidRDefault="00504CA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Бытовое обслуживание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3.4</w:t>
            </w:r>
          </w:p>
        </w:tc>
        <w:tc>
          <w:tcPr>
            <w:tcW w:w="8222" w:type="dxa"/>
          </w:tcPr>
          <w:p w:rsidR="001233EB" w:rsidRPr="00F357D6" w:rsidRDefault="00504CA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Здравоохранение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3.5.1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Дошкольное, началь</w:t>
            </w:r>
            <w:r w:rsidR="00504CA3" w:rsidRPr="00F357D6">
              <w:rPr>
                <w:rFonts w:ascii="Arial" w:hAnsi="Arial" w:cs="Arial"/>
                <w:sz w:val="26"/>
                <w:szCs w:val="26"/>
              </w:rPr>
              <w:t>ное и среднее общее образование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4.4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Магазины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4.5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Банковская и страховая деятельность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4.7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Гостиничное обслуживание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357D6">
              <w:rPr>
                <w:rFonts w:ascii="Arial" w:hAnsi="Arial" w:cs="Arial"/>
                <w:sz w:val="26"/>
                <w:szCs w:val="26"/>
                <w:lang w:val="en-US"/>
              </w:rPr>
              <w:t>5</w:t>
            </w:r>
            <w:r w:rsidRPr="00F357D6">
              <w:rPr>
                <w:rFonts w:ascii="Arial" w:hAnsi="Arial" w:cs="Arial"/>
                <w:sz w:val="26"/>
                <w:szCs w:val="26"/>
              </w:rPr>
              <w:t>.</w:t>
            </w:r>
            <w:r w:rsidRPr="00F357D6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Спорт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13.1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Ведение огородничества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15.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13.2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Ведение садоводства</w:t>
            </w:r>
          </w:p>
        </w:tc>
      </w:tr>
      <w:tr w:rsidR="00D1704D" w:rsidRPr="00F357D6" w:rsidTr="00F357D6">
        <w:tc>
          <w:tcPr>
            <w:tcW w:w="704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lastRenderedPageBreak/>
              <w:t>16.</w:t>
            </w:r>
          </w:p>
        </w:tc>
        <w:tc>
          <w:tcPr>
            <w:tcW w:w="99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222" w:type="dxa"/>
          </w:tcPr>
          <w:p w:rsidR="001233EB" w:rsidRPr="00F357D6" w:rsidRDefault="001233EB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A113AB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5</w:t>
      </w:r>
      <w:r w:rsidR="00494923" w:rsidRPr="00F357D6">
        <w:rPr>
          <w:rFonts w:ascii="Arial" w:hAnsi="Arial" w:cs="Arial"/>
          <w:b/>
          <w:sz w:val="26"/>
          <w:szCs w:val="26"/>
        </w:rPr>
        <w:t>. Общественно-деловая зона О</w:t>
      </w:r>
      <w:r w:rsidR="00412EA8" w:rsidRPr="00F357D6">
        <w:rPr>
          <w:rFonts w:ascii="Arial" w:hAnsi="Arial" w:cs="Arial"/>
          <w:b/>
          <w:sz w:val="26"/>
          <w:szCs w:val="26"/>
        </w:rPr>
        <w:t>Д</w:t>
      </w:r>
    </w:p>
    <w:p w:rsidR="00494923" w:rsidRPr="00F357D6" w:rsidRDefault="00494923" w:rsidP="00A60D1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 xml:space="preserve">Общественно-деловая зона – </w:t>
      </w:r>
      <w:r w:rsidRPr="00F357D6">
        <w:rPr>
          <w:rStyle w:val="a5"/>
          <w:rFonts w:ascii="Arial" w:hAnsi="Arial" w:cs="Arial"/>
          <w:sz w:val="26"/>
          <w:szCs w:val="26"/>
        </w:rPr>
        <w:t>территории, застроенные или планируемые к застройке административно-деловыми зданиями, банковскими, торговыми, зданиями многофункционального назначения</w:t>
      </w:r>
      <w:r w:rsidR="00A113AB" w:rsidRPr="00F357D6">
        <w:rPr>
          <w:rStyle w:val="a5"/>
          <w:rFonts w:ascii="Arial" w:hAnsi="Arial" w:cs="Arial"/>
          <w:sz w:val="26"/>
          <w:szCs w:val="26"/>
        </w:rPr>
        <w:t>, объектами лечебно-оздоровительного назначения, высшего, среднего профессионального образования, а также объектами спортивного, культурно-зрелищного назначения</w:t>
      </w:r>
      <w:r w:rsidR="000946E8" w:rsidRPr="00F357D6">
        <w:rPr>
          <w:rStyle w:val="a5"/>
          <w:rFonts w:ascii="Arial" w:hAnsi="Arial" w:cs="Arial"/>
          <w:sz w:val="26"/>
          <w:szCs w:val="26"/>
        </w:rPr>
        <w:t xml:space="preserve"> и объектами торгового и обслуживающего назначения</w:t>
      </w:r>
      <w:r w:rsidRPr="00F357D6">
        <w:rPr>
          <w:rFonts w:ascii="Arial" w:hAnsi="Arial" w:cs="Arial"/>
          <w:sz w:val="26"/>
          <w:szCs w:val="26"/>
        </w:rPr>
        <w:t>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757"/>
        <w:gridCol w:w="8505"/>
      </w:tblGrid>
      <w:tr w:rsidR="00D1704D" w:rsidRPr="00F357D6" w:rsidTr="00971EB7">
        <w:tc>
          <w:tcPr>
            <w:tcW w:w="514" w:type="dxa"/>
          </w:tcPr>
          <w:p w:rsidR="00504CA3" w:rsidRPr="00F357D6" w:rsidRDefault="00504CA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757" w:type="dxa"/>
          </w:tcPr>
          <w:p w:rsidR="00504CA3" w:rsidRPr="00F357D6" w:rsidRDefault="00504CA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505" w:type="dxa"/>
          </w:tcPr>
          <w:p w:rsidR="00504CA3" w:rsidRPr="00F357D6" w:rsidRDefault="00504CA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514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757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</w:t>
            </w:r>
          </w:p>
        </w:tc>
        <w:tc>
          <w:tcPr>
            <w:tcW w:w="8505" w:type="dxa"/>
          </w:tcPr>
          <w:p w:rsidR="00504CA3" w:rsidRPr="00F357D6" w:rsidRDefault="00504CA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Обслуживание жилой застройки</w:t>
            </w:r>
          </w:p>
        </w:tc>
      </w:tr>
      <w:tr w:rsidR="00D1704D" w:rsidRPr="00F357D6" w:rsidTr="00971EB7">
        <w:tc>
          <w:tcPr>
            <w:tcW w:w="514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757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3.0</w:t>
            </w:r>
          </w:p>
        </w:tc>
        <w:tc>
          <w:tcPr>
            <w:tcW w:w="8505" w:type="dxa"/>
          </w:tcPr>
          <w:p w:rsidR="00504CA3" w:rsidRPr="00F357D6" w:rsidRDefault="00504CA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Общественное использование объектов капитального строительства</w:t>
            </w:r>
          </w:p>
        </w:tc>
      </w:tr>
      <w:tr w:rsidR="00D1704D" w:rsidRPr="00F357D6" w:rsidTr="00971EB7">
        <w:tc>
          <w:tcPr>
            <w:tcW w:w="514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757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3.5</w:t>
            </w:r>
          </w:p>
        </w:tc>
        <w:tc>
          <w:tcPr>
            <w:tcW w:w="8505" w:type="dxa"/>
          </w:tcPr>
          <w:p w:rsidR="00504CA3" w:rsidRPr="00F357D6" w:rsidRDefault="00504CA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Образование и просвещение</w:t>
            </w:r>
          </w:p>
        </w:tc>
      </w:tr>
      <w:tr w:rsidR="00D1704D" w:rsidRPr="00F357D6" w:rsidTr="00971EB7">
        <w:tc>
          <w:tcPr>
            <w:tcW w:w="514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757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4.0</w:t>
            </w:r>
          </w:p>
        </w:tc>
        <w:tc>
          <w:tcPr>
            <w:tcW w:w="8505" w:type="dxa"/>
          </w:tcPr>
          <w:p w:rsidR="00504CA3" w:rsidRPr="00F357D6" w:rsidRDefault="00504CA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Предпринимательство</w:t>
            </w:r>
          </w:p>
        </w:tc>
      </w:tr>
      <w:tr w:rsidR="00D1704D" w:rsidRPr="00F357D6" w:rsidTr="00971EB7">
        <w:tc>
          <w:tcPr>
            <w:tcW w:w="514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757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5.0</w:t>
            </w:r>
          </w:p>
        </w:tc>
        <w:tc>
          <w:tcPr>
            <w:tcW w:w="8505" w:type="dxa"/>
          </w:tcPr>
          <w:p w:rsidR="00504CA3" w:rsidRPr="00F357D6" w:rsidRDefault="00504CA3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Отдых (рекреация)</w:t>
            </w:r>
          </w:p>
        </w:tc>
      </w:tr>
      <w:tr w:rsidR="00D1704D" w:rsidRPr="00F357D6" w:rsidTr="00971EB7">
        <w:tc>
          <w:tcPr>
            <w:tcW w:w="514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757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  <w:tc>
          <w:tcPr>
            <w:tcW w:w="8505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Обеспечение внутреннего порядка</w:t>
            </w:r>
          </w:p>
        </w:tc>
      </w:tr>
      <w:tr w:rsidR="00D1704D" w:rsidRPr="00F357D6" w:rsidTr="00971EB7">
        <w:tc>
          <w:tcPr>
            <w:tcW w:w="514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757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11.1</w:t>
            </w:r>
          </w:p>
        </w:tc>
        <w:tc>
          <w:tcPr>
            <w:tcW w:w="8505" w:type="dxa"/>
          </w:tcPr>
          <w:p w:rsidR="00504CA3" w:rsidRPr="00F357D6" w:rsidRDefault="00504CA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Общее пользование водными объектами</w:t>
            </w:r>
          </w:p>
        </w:tc>
      </w:tr>
      <w:tr w:rsidR="00D1704D" w:rsidRPr="00F357D6" w:rsidTr="00971EB7">
        <w:tc>
          <w:tcPr>
            <w:tcW w:w="514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757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505" w:type="dxa"/>
          </w:tcPr>
          <w:p w:rsidR="00504CA3" w:rsidRPr="00F357D6" w:rsidRDefault="00504CA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0946E8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6</w:t>
      </w:r>
      <w:r w:rsidR="00494923" w:rsidRPr="00F357D6">
        <w:rPr>
          <w:rFonts w:ascii="Arial" w:hAnsi="Arial" w:cs="Arial"/>
          <w:b/>
          <w:sz w:val="26"/>
          <w:szCs w:val="26"/>
        </w:rPr>
        <w:t xml:space="preserve">. Производственно-коммунальная зона </w:t>
      </w:r>
      <w:r w:rsidR="00494923" w:rsidRPr="00F357D6">
        <w:rPr>
          <w:rFonts w:ascii="Arial" w:hAnsi="Arial" w:cs="Arial"/>
          <w:b/>
          <w:sz w:val="26"/>
          <w:szCs w:val="26"/>
          <w:lang w:val="en-US"/>
        </w:rPr>
        <w:t>I</w:t>
      </w:r>
      <w:r w:rsidR="00494923" w:rsidRPr="00F357D6">
        <w:rPr>
          <w:rFonts w:ascii="Arial" w:hAnsi="Arial" w:cs="Arial"/>
          <w:b/>
          <w:sz w:val="26"/>
          <w:szCs w:val="26"/>
        </w:rPr>
        <w:t>-</w:t>
      </w:r>
      <w:r w:rsidR="00494923" w:rsidRPr="00F357D6">
        <w:rPr>
          <w:rFonts w:ascii="Arial" w:hAnsi="Arial" w:cs="Arial"/>
          <w:b/>
          <w:sz w:val="26"/>
          <w:szCs w:val="26"/>
          <w:lang w:val="en-US"/>
        </w:rPr>
        <w:t>II</w:t>
      </w:r>
      <w:r w:rsidR="00494923" w:rsidRPr="00F357D6">
        <w:rPr>
          <w:rFonts w:ascii="Arial" w:hAnsi="Arial" w:cs="Arial"/>
          <w:b/>
          <w:sz w:val="26"/>
          <w:szCs w:val="26"/>
        </w:rPr>
        <w:t xml:space="preserve"> класса санитарной опасности П-1</w:t>
      </w:r>
    </w:p>
    <w:p w:rsidR="00494923" w:rsidRPr="00F357D6" w:rsidRDefault="00494923" w:rsidP="00A60D10">
      <w:pPr>
        <w:pStyle w:val="a6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6"/>
          <w:szCs w:val="26"/>
        </w:rPr>
      </w:pPr>
      <w:r w:rsidRPr="00F357D6">
        <w:rPr>
          <w:rStyle w:val="a5"/>
          <w:rFonts w:ascii="Arial" w:hAnsi="Arial" w:cs="Arial"/>
          <w:sz w:val="26"/>
          <w:szCs w:val="26"/>
        </w:rPr>
        <w:t xml:space="preserve">Производственно-коммунальная зона I-II класса санитарной опасности – территория, предназначенная для размещения промышленных объектов и производств, объектов транспорта, связи, сельского хозяйства, энергетики, объектов коммунального назначения, являющихся источниками воздействия на среду обитания и здоровье человека </w:t>
      </w:r>
      <w:r w:rsidRPr="00F357D6">
        <w:rPr>
          <w:rStyle w:val="a5"/>
          <w:rFonts w:ascii="Arial" w:hAnsi="Arial" w:cs="Arial"/>
          <w:sz w:val="26"/>
          <w:szCs w:val="26"/>
          <w:lang w:val="en-US"/>
        </w:rPr>
        <w:t>I</w:t>
      </w:r>
      <w:r w:rsidRPr="00F357D6">
        <w:rPr>
          <w:rStyle w:val="a5"/>
          <w:rFonts w:ascii="Arial" w:hAnsi="Arial" w:cs="Arial"/>
          <w:sz w:val="26"/>
          <w:szCs w:val="26"/>
        </w:rPr>
        <w:t xml:space="preserve"> - </w:t>
      </w:r>
      <w:r w:rsidRPr="00F357D6">
        <w:rPr>
          <w:rStyle w:val="a5"/>
          <w:rFonts w:ascii="Arial" w:hAnsi="Arial" w:cs="Arial"/>
          <w:sz w:val="26"/>
          <w:szCs w:val="26"/>
          <w:lang w:val="en-US"/>
        </w:rPr>
        <w:t>II</w:t>
      </w:r>
      <w:r w:rsidRPr="00F357D6">
        <w:rPr>
          <w:rStyle w:val="a5"/>
          <w:rFonts w:ascii="Arial" w:hAnsi="Arial" w:cs="Arial"/>
          <w:sz w:val="26"/>
          <w:szCs w:val="26"/>
        </w:rPr>
        <w:t xml:space="preserve"> класса санитарной опасности.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23"/>
        <w:gridCol w:w="8547"/>
      </w:tblGrid>
      <w:tr w:rsidR="00D1704D" w:rsidRPr="00F357D6" w:rsidTr="00971EB7">
        <w:tc>
          <w:tcPr>
            <w:tcW w:w="459" w:type="dxa"/>
          </w:tcPr>
          <w:p w:rsidR="00B15F99" w:rsidRPr="00F357D6" w:rsidRDefault="00B15F9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71" w:type="dxa"/>
          </w:tcPr>
          <w:p w:rsidR="00B15F99" w:rsidRPr="00F357D6" w:rsidRDefault="00B15F9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646" w:type="dxa"/>
          </w:tcPr>
          <w:p w:rsidR="00B15F99" w:rsidRPr="00F357D6" w:rsidRDefault="00B15F9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459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71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64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459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71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6.0</w:t>
            </w:r>
          </w:p>
        </w:tc>
        <w:tc>
          <w:tcPr>
            <w:tcW w:w="864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Производственная деятельность</w:t>
            </w:r>
          </w:p>
        </w:tc>
      </w:tr>
      <w:tr w:rsidR="00D1704D" w:rsidRPr="00F357D6" w:rsidTr="00971EB7">
        <w:tc>
          <w:tcPr>
            <w:tcW w:w="459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71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6.7</w:t>
            </w:r>
          </w:p>
        </w:tc>
        <w:tc>
          <w:tcPr>
            <w:tcW w:w="864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Энергетика</w:t>
            </w:r>
          </w:p>
        </w:tc>
      </w:tr>
      <w:tr w:rsidR="00D1704D" w:rsidRPr="00F357D6" w:rsidTr="00971EB7">
        <w:tc>
          <w:tcPr>
            <w:tcW w:w="459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71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6.9</w:t>
            </w:r>
          </w:p>
        </w:tc>
        <w:tc>
          <w:tcPr>
            <w:tcW w:w="864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Склады</w:t>
            </w:r>
          </w:p>
        </w:tc>
      </w:tr>
      <w:tr w:rsidR="00D1704D" w:rsidRPr="00F357D6" w:rsidTr="00971EB7">
        <w:tc>
          <w:tcPr>
            <w:tcW w:w="459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71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7.0</w:t>
            </w:r>
          </w:p>
        </w:tc>
        <w:tc>
          <w:tcPr>
            <w:tcW w:w="864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Транспорт</w:t>
            </w:r>
          </w:p>
        </w:tc>
      </w:tr>
      <w:tr w:rsidR="00D1704D" w:rsidRPr="00F357D6" w:rsidTr="00971EB7">
        <w:tc>
          <w:tcPr>
            <w:tcW w:w="459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671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  <w:tc>
          <w:tcPr>
            <w:tcW w:w="864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Обеспечение внутреннего правопорядка</w:t>
            </w:r>
          </w:p>
        </w:tc>
      </w:tr>
      <w:tr w:rsidR="00D1704D" w:rsidRPr="00F357D6" w:rsidTr="00971EB7">
        <w:tc>
          <w:tcPr>
            <w:tcW w:w="459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71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64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0946E8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lastRenderedPageBreak/>
        <w:t>7</w:t>
      </w:r>
      <w:r w:rsidR="00494923" w:rsidRPr="00F357D6">
        <w:rPr>
          <w:rFonts w:ascii="Arial" w:hAnsi="Arial" w:cs="Arial"/>
          <w:b/>
          <w:sz w:val="26"/>
          <w:szCs w:val="26"/>
        </w:rPr>
        <w:t xml:space="preserve">. Производственно-коммунальная зона </w:t>
      </w:r>
      <w:r w:rsidR="00494923" w:rsidRPr="00F357D6">
        <w:rPr>
          <w:rFonts w:ascii="Arial" w:hAnsi="Arial" w:cs="Arial"/>
          <w:b/>
          <w:sz w:val="26"/>
          <w:szCs w:val="26"/>
          <w:lang w:val="en-US"/>
        </w:rPr>
        <w:t>III</w:t>
      </w:r>
      <w:r w:rsidR="00494923" w:rsidRPr="00F357D6">
        <w:rPr>
          <w:rFonts w:ascii="Arial" w:hAnsi="Arial" w:cs="Arial"/>
          <w:b/>
          <w:sz w:val="26"/>
          <w:szCs w:val="26"/>
        </w:rPr>
        <w:t xml:space="preserve"> класса санитарной опасности П-2</w:t>
      </w:r>
    </w:p>
    <w:p w:rsidR="00494923" w:rsidRPr="00F357D6" w:rsidRDefault="00494923" w:rsidP="00A60D10">
      <w:pPr>
        <w:pStyle w:val="a6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6"/>
          <w:szCs w:val="26"/>
        </w:rPr>
      </w:pPr>
      <w:r w:rsidRPr="00F357D6">
        <w:rPr>
          <w:rStyle w:val="a5"/>
          <w:rFonts w:ascii="Arial" w:hAnsi="Arial" w:cs="Arial"/>
          <w:sz w:val="26"/>
          <w:szCs w:val="26"/>
        </w:rPr>
        <w:t xml:space="preserve">Производственно-коммунальная зона III класса санитарной опасности – территория, предназначенная для размещения промышленных объектов и производств, объектов транспорта, связи, сельского хозяйства, энергетики, объектов коммунального назначения, являющихся источниками воздействия на среду обитания и здоровье человека </w:t>
      </w:r>
      <w:r w:rsidRPr="00F357D6">
        <w:rPr>
          <w:rStyle w:val="a5"/>
          <w:rFonts w:ascii="Arial" w:hAnsi="Arial" w:cs="Arial"/>
          <w:sz w:val="26"/>
          <w:szCs w:val="26"/>
          <w:lang w:val="en-US"/>
        </w:rPr>
        <w:t>III</w:t>
      </w:r>
      <w:r w:rsidRPr="00F357D6">
        <w:rPr>
          <w:rStyle w:val="a5"/>
          <w:rFonts w:ascii="Arial" w:hAnsi="Arial" w:cs="Arial"/>
          <w:sz w:val="26"/>
          <w:szCs w:val="26"/>
        </w:rPr>
        <w:t xml:space="preserve"> класса санитарной опасности.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8"/>
        <w:gridCol w:w="795"/>
        <w:gridCol w:w="8403"/>
      </w:tblGrid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A60D10">
        <w:tc>
          <w:tcPr>
            <w:tcW w:w="516" w:type="dxa"/>
            <w:shd w:val="clear" w:color="auto" w:fill="auto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96" w:type="dxa"/>
            <w:shd w:val="clear" w:color="auto" w:fill="auto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8564" w:type="dxa"/>
            <w:shd w:val="clear" w:color="auto" w:fill="auto"/>
          </w:tcPr>
          <w:p w:rsidR="00B15F99" w:rsidRPr="00F357D6" w:rsidRDefault="00B15F9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Хранение автотранспорта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3.10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Ветеринарное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4.1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Деловое управление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6.3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Легкая промышленность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6.4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Пищевая промышленность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6.6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Строительная промышленность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6.7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Энергетика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6.8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Связь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6.9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Склады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7.0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Транспорт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Обеспечение внутреннего правопорядка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10.1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 xml:space="preserve">Заготовка древесины 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DA2FCC" w:rsidRPr="00F357D6" w:rsidRDefault="00DA2FCC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 xml:space="preserve">7. Производственно-коммунальная зона </w:t>
      </w:r>
      <w:r w:rsidRPr="00F357D6">
        <w:rPr>
          <w:rFonts w:ascii="Arial" w:hAnsi="Arial" w:cs="Arial"/>
          <w:b/>
          <w:sz w:val="26"/>
          <w:szCs w:val="26"/>
          <w:lang w:val="en-US"/>
        </w:rPr>
        <w:t>IV</w:t>
      </w:r>
      <w:r w:rsidRPr="00F357D6">
        <w:rPr>
          <w:rFonts w:ascii="Arial" w:hAnsi="Arial" w:cs="Arial"/>
          <w:b/>
          <w:sz w:val="26"/>
          <w:szCs w:val="26"/>
        </w:rPr>
        <w:t>-</w:t>
      </w:r>
      <w:r w:rsidRPr="00F357D6">
        <w:rPr>
          <w:rFonts w:ascii="Arial" w:hAnsi="Arial" w:cs="Arial"/>
          <w:b/>
          <w:sz w:val="26"/>
          <w:szCs w:val="26"/>
          <w:lang w:val="en-US"/>
        </w:rPr>
        <w:t>V</w:t>
      </w:r>
      <w:r w:rsidRPr="00F357D6">
        <w:rPr>
          <w:rFonts w:ascii="Arial" w:hAnsi="Arial" w:cs="Arial"/>
          <w:b/>
          <w:sz w:val="26"/>
          <w:szCs w:val="26"/>
        </w:rPr>
        <w:t xml:space="preserve"> класса санитарной опасности П-3</w:t>
      </w:r>
    </w:p>
    <w:p w:rsidR="00DA2FCC" w:rsidRPr="00F357D6" w:rsidRDefault="00DA2FCC" w:rsidP="00A60D10">
      <w:pPr>
        <w:pStyle w:val="a6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6"/>
          <w:szCs w:val="26"/>
        </w:rPr>
      </w:pPr>
      <w:r w:rsidRPr="00F357D6">
        <w:rPr>
          <w:rStyle w:val="a5"/>
          <w:rFonts w:ascii="Arial" w:hAnsi="Arial" w:cs="Arial"/>
          <w:sz w:val="26"/>
          <w:szCs w:val="26"/>
        </w:rPr>
        <w:t>Производственно-коммунальная зона IV –V класса санитарной опасности – территория, предназначенная для размещения промышленных объектов и производств, объектов транспорта, связи, сельского хозяйства, энергетики, объектов коммунального назначения, являющихся источниками воздействия на среду обитания и здоровье человека IV - V класса санитарной опасности.</w:t>
      </w:r>
    </w:p>
    <w:p w:rsidR="00DA2FCC" w:rsidRPr="00F357D6" w:rsidRDefault="00DA2FCC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8"/>
        <w:gridCol w:w="795"/>
        <w:gridCol w:w="8403"/>
      </w:tblGrid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A60D10">
        <w:tc>
          <w:tcPr>
            <w:tcW w:w="516" w:type="dxa"/>
            <w:shd w:val="clear" w:color="auto" w:fill="auto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96" w:type="dxa"/>
            <w:shd w:val="clear" w:color="auto" w:fill="auto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8564" w:type="dxa"/>
            <w:shd w:val="clear" w:color="auto" w:fill="auto"/>
          </w:tcPr>
          <w:p w:rsidR="00B15F99" w:rsidRPr="00F357D6" w:rsidRDefault="00DE6596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Хранение автотранспорта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3.10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Ветеринарное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4.0</w:t>
            </w:r>
          </w:p>
        </w:tc>
        <w:tc>
          <w:tcPr>
            <w:tcW w:w="8564" w:type="dxa"/>
          </w:tcPr>
          <w:p w:rsidR="00B15F99" w:rsidRPr="00F357D6" w:rsidRDefault="00DE6596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Предпринимательство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6.3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Легкая промышленность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6.4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Пищевая промышленность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6.6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Строительная промышленность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6.7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Энергетика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6.8</w:t>
            </w:r>
          </w:p>
        </w:tc>
        <w:tc>
          <w:tcPr>
            <w:tcW w:w="8564" w:type="dxa"/>
          </w:tcPr>
          <w:p w:rsidR="00B15F99" w:rsidRPr="00F357D6" w:rsidRDefault="00DE6596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Связь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6.9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Склады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7.0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Транспорт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lastRenderedPageBreak/>
              <w:t>12.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Обеспечение внутреннего правопорядка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10.1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 xml:space="preserve">Заготовка древесины </w:t>
            </w:r>
          </w:p>
        </w:tc>
      </w:tr>
      <w:tr w:rsidR="00D1704D" w:rsidRPr="00F357D6" w:rsidTr="00971EB7">
        <w:tc>
          <w:tcPr>
            <w:tcW w:w="51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696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564" w:type="dxa"/>
          </w:tcPr>
          <w:p w:rsidR="00B15F99" w:rsidRPr="00F357D6" w:rsidRDefault="00B15F9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DA2FCC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8</w:t>
      </w:r>
      <w:r w:rsidR="00494923" w:rsidRPr="00F357D6">
        <w:rPr>
          <w:rFonts w:ascii="Arial" w:hAnsi="Arial" w:cs="Arial"/>
          <w:b/>
          <w:sz w:val="26"/>
          <w:szCs w:val="26"/>
        </w:rPr>
        <w:t>. Рекреационная зона Р-1</w:t>
      </w:r>
    </w:p>
    <w:p w:rsidR="00494923" w:rsidRPr="00F357D6" w:rsidRDefault="00494923" w:rsidP="00A60D10">
      <w:pPr>
        <w:pStyle w:val="a6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6"/>
          <w:szCs w:val="26"/>
        </w:rPr>
      </w:pPr>
      <w:r w:rsidRPr="00F357D6">
        <w:rPr>
          <w:rStyle w:val="a5"/>
          <w:rFonts w:ascii="Arial" w:hAnsi="Arial" w:cs="Arial"/>
          <w:sz w:val="26"/>
          <w:szCs w:val="26"/>
        </w:rPr>
        <w:t>Рекреационная зона – территории, предназначенные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23"/>
        <w:gridCol w:w="8547"/>
      </w:tblGrid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612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612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9.1</w:t>
            </w:r>
          </w:p>
        </w:tc>
        <w:tc>
          <w:tcPr>
            <w:tcW w:w="8612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Охрана природных территорий</w:t>
            </w:r>
          </w:p>
        </w:tc>
      </w:tr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11.1</w:t>
            </w:r>
          </w:p>
        </w:tc>
        <w:tc>
          <w:tcPr>
            <w:tcW w:w="8612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Общее пользование водными объектами</w:t>
            </w:r>
          </w:p>
        </w:tc>
      </w:tr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11.2</w:t>
            </w:r>
          </w:p>
        </w:tc>
        <w:tc>
          <w:tcPr>
            <w:tcW w:w="8612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Специальное пользование водными объектами</w:t>
            </w:r>
          </w:p>
        </w:tc>
      </w:tr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612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DA2FCC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9</w:t>
      </w:r>
      <w:r w:rsidR="00494923" w:rsidRPr="00F357D6">
        <w:rPr>
          <w:rFonts w:ascii="Arial" w:hAnsi="Arial" w:cs="Arial"/>
          <w:b/>
          <w:sz w:val="26"/>
          <w:szCs w:val="26"/>
        </w:rPr>
        <w:t>. Зона использования рекреационных территорий Р-2</w:t>
      </w:r>
    </w:p>
    <w:p w:rsidR="00494923" w:rsidRPr="00F357D6" w:rsidRDefault="00494923" w:rsidP="00A60D10">
      <w:pPr>
        <w:pStyle w:val="Default"/>
        <w:jc w:val="both"/>
        <w:rPr>
          <w:rStyle w:val="a5"/>
          <w:rFonts w:ascii="Arial" w:hAnsi="Arial" w:cs="Arial"/>
          <w:color w:val="auto"/>
          <w:sz w:val="26"/>
          <w:szCs w:val="26"/>
        </w:rPr>
      </w:pPr>
      <w:r w:rsidRPr="00F357D6">
        <w:rPr>
          <w:rStyle w:val="a5"/>
          <w:rFonts w:ascii="Arial" w:hAnsi="Arial" w:cs="Arial"/>
          <w:color w:val="auto"/>
          <w:sz w:val="26"/>
          <w:szCs w:val="26"/>
        </w:rPr>
        <w:t>Зона использования рекреационных территорий –территорий предназначены для определения правового режима земельных участков, обеспечения правовых условий их застройки и последующей эксплуатации объектов капитального строительства на прилегающих к рекреации территориях, направленных на обеспечение ряда социальн</w:t>
      </w:r>
      <w:r w:rsidR="00FC4984" w:rsidRPr="00F357D6">
        <w:rPr>
          <w:rStyle w:val="a5"/>
          <w:rFonts w:ascii="Arial" w:hAnsi="Arial" w:cs="Arial"/>
          <w:color w:val="auto"/>
          <w:sz w:val="26"/>
          <w:szCs w:val="26"/>
        </w:rPr>
        <w:t>ых</w:t>
      </w:r>
      <w:r w:rsidRPr="00F357D6">
        <w:rPr>
          <w:rStyle w:val="a5"/>
          <w:rFonts w:ascii="Arial" w:hAnsi="Arial" w:cs="Arial"/>
          <w:color w:val="auto"/>
          <w:sz w:val="26"/>
          <w:szCs w:val="26"/>
        </w:rPr>
        <w:t xml:space="preserve"> потребностей населения (комфортный отдых и развлечения). 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8"/>
        <w:gridCol w:w="795"/>
        <w:gridCol w:w="8403"/>
      </w:tblGrid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2.4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Передвижное жилье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3.4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Здравоохранение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3.6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Культурное развитие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4.6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Общественное питание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4.7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Гостиничное обслуживание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4.8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Развлечения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5.0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Отдых (рекреация)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9.0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Деятельность по особой охране и изучению природы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9.1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Охрана природных территорий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9.2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Курортная деятельность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9.2.1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Санаторная деятельность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11.1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Общее пользование водными объектами</w:t>
            </w:r>
          </w:p>
        </w:tc>
      </w:tr>
      <w:tr w:rsidR="00D1704D" w:rsidRPr="00F357D6" w:rsidTr="00971EB7">
        <w:tc>
          <w:tcPr>
            <w:tcW w:w="51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696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564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lastRenderedPageBreak/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2669A7" w:rsidRPr="00F357D6" w:rsidRDefault="002669A7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10. Зона индивидуального сельского хозяйства СХ</w:t>
      </w:r>
    </w:p>
    <w:p w:rsidR="002669A7" w:rsidRPr="00F357D6" w:rsidRDefault="002669A7" w:rsidP="00A60D10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F357D6">
        <w:rPr>
          <w:rStyle w:val="a5"/>
          <w:rFonts w:ascii="Arial" w:hAnsi="Arial" w:cs="Arial"/>
          <w:color w:val="auto"/>
          <w:sz w:val="26"/>
          <w:szCs w:val="26"/>
        </w:rPr>
        <w:t>Зона индивидуального сельского хозяйства – территория, предназначенная для ведения индивидуального сельского хозяйства физическими лицами, выращивания сельскохозяйственной продукции для личного использования, выпаса скота и сенокошения, без права размещения объектов капитального строительства.</w:t>
      </w:r>
    </w:p>
    <w:p w:rsidR="002669A7" w:rsidRPr="00F357D6" w:rsidRDefault="002669A7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23"/>
        <w:gridCol w:w="8547"/>
      </w:tblGrid>
      <w:tr w:rsidR="00D1704D" w:rsidRPr="00F357D6" w:rsidTr="00971EB7">
        <w:tc>
          <w:tcPr>
            <w:tcW w:w="488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69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619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488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69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8619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Растениеводство</w:t>
            </w:r>
          </w:p>
        </w:tc>
      </w:tr>
      <w:tr w:rsidR="00D1704D" w:rsidRPr="00F357D6" w:rsidTr="00971EB7">
        <w:tc>
          <w:tcPr>
            <w:tcW w:w="488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69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1.12</w:t>
            </w:r>
          </w:p>
        </w:tc>
        <w:tc>
          <w:tcPr>
            <w:tcW w:w="8619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Пчеловодство</w:t>
            </w:r>
          </w:p>
        </w:tc>
      </w:tr>
      <w:tr w:rsidR="00D1704D" w:rsidRPr="00F357D6" w:rsidTr="00971EB7">
        <w:tc>
          <w:tcPr>
            <w:tcW w:w="488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69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1.16</w:t>
            </w:r>
          </w:p>
        </w:tc>
        <w:tc>
          <w:tcPr>
            <w:tcW w:w="8619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Ведение личного подсобного хозяйства на полевых участках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</w:t>
      </w:r>
      <w:r w:rsidR="002669A7" w:rsidRPr="00F357D6">
        <w:rPr>
          <w:rFonts w:ascii="Arial" w:hAnsi="Arial" w:cs="Arial"/>
          <w:b/>
          <w:sz w:val="26"/>
          <w:szCs w:val="26"/>
        </w:rPr>
        <w:t>1</w:t>
      </w:r>
      <w:r w:rsidRPr="00F357D6">
        <w:rPr>
          <w:rFonts w:ascii="Arial" w:hAnsi="Arial" w:cs="Arial"/>
          <w:b/>
          <w:sz w:val="26"/>
          <w:szCs w:val="26"/>
        </w:rPr>
        <w:t>. Сельскохозяйственная зона СХ-1</w:t>
      </w:r>
    </w:p>
    <w:p w:rsidR="00494923" w:rsidRPr="00F357D6" w:rsidRDefault="00494923" w:rsidP="00A60D10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F357D6">
        <w:rPr>
          <w:rStyle w:val="a5"/>
          <w:rFonts w:ascii="Arial" w:hAnsi="Arial" w:cs="Arial"/>
          <w:color w:val="auto"/>
          <w:sz w:val="26"/>
          <w:szCs w:val="26"/>
        </w:rPr>
        <w:t>Сельскохозяйственная зона – территории, предназначенная для ведения сельского хозяйства, в том числе размещение зданий и сооружений, используемых для хранения и переработки сельскохозяйственной продукции, выращивания сельскохозяйственной продукции, выпаса скота и сенокошения.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23"/>
        <w:gridCol w:w="8547"/>
      </w:tblGrid>
      <w:tr w:rsidR="00D1704D" w:rsidRPr="00F357D6" w:rsidTr="00971EB7">
        <w:tc>
          <w:tcPr>
            <w:tcW w:w="491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70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615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49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70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1.0</w:t>
            </w:r>
          </w:p>
        </w:tc>
        <w:tc>
          <w:tcPr>
            <w:tcW w:w="8615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Сельскохозяйственное использование</w:t>
            </w:r>
          </w:p>
        </w:tc>
      </w:tr>
      <w:tr w:rsidR="00D1704D" w:rsidRPr="00F357D6" w:rsidTr="00971EB7">
        <w:tc>
          <w:tcPr>
            <w:tcW w:w="49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70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615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49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70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615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</w:t>
      </w:r>
      <w:r w:rsidR="002669A7" w:rsidRPr="00F357D6">
        <w:rPr>
          <w:rFonts w:ascii="Arial" w:hAnsi="Arial" w:cs="Arial"/>
          <w:b/>
          <w:sz w:val="26"/>
          <w:szCs w:val="26"/>
        </w:rPr>
        <w:t>2</w:t>
      </w:r>
      <w:r w:rsidRPr="00F357D6">
        <w:rPr>
          <w:rFonts w:ascii="Arial" w:hAnsi="Arial" w:cs="Arial"/>
          <w:b/>
          <w:sz w:val="26"/>
          <w:szCs w:val="26"/>
        </w:rPr>
        <w:t>. Зона коллективных садов, садовых и огородных земельных участков СХ-2</w:t>
      </w:r>
    </w:p>
    <w:p w:rsidR="00494923" w:rsidRPr="00F357D6" w:rsidRDefault="00494923" w:rsidP="00A60D10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F357D6">
        <w:rPr>
          <w:rStyle w:val="a5"/>
          <w:rFonts w:ascii="Arial" w:hAnsi="Arial" w:cs="Arial"/>
          <w:color w:val="auto"/>
          <w:sz w:val="26"/>
          <w:szCs w:val="26"/>
        </w:rPr>
        <w:t xml:space="preserve">Зона коллективных садов, садовых и огородных земельных участков – территории, предназначенные для осуществления деятельности, связанной с выращиванием плодовых, ягодных, овощных, бахчевых или иных сельскохозяйственных культур и картофеля, а также размещения садового дома, </w:t>
      </w:r>
      <w:r w:rsidR="00ED542A">
        <w:rPr>
          <w:rStyle w:val="a5"/>
          <w:rFonts w:ascii="Arial" w:hAnsi="Arial" w:cs="Arial"/>
          <w:color w:val="auto"/>
          <w:sz w:val="26"/>
          <w:szCs w:val="26"/>
        </w:rPr>
        <w:t xml:space="preserve">жилого дома, </w:t>
      </w:r>
      <w:r w:rsidRPr="00F357D6">
        <w:rPr>
          <w:rStyle w:val="a5"/>
          <w:rFonts w:ascii="Arial" w:hAnsi="Arial" w:cs="Arial"/>
          <w:color w:val="auto"/>
          <w:sz w:val="26"/>
          <w:szCs w:val="26"/>
        </w:rPr>
        <w:t>хозяйственных садовых строений и сооружений.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23"/>
        <w:gridCol w:w="8547"/>
      </w:tblGrid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72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72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72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72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13.1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Ведение огородничества</w:t>
            </w:r>
          </w:p>
        </w:tc>
      </w:tr>
      <w:tr w:rsidR="00D1704D" w:rsidRPr="00F357D6" w:rsidTr="00971EB7">
        <w:tc>
          <w:tcPr>
            <w:tcW w:w="493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72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13.2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Ведение садоводства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lastRenderedPageBreak/>
        <w:t>- не установлен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</w:t>
      </w:r>
      <w:r w:rsidR="002669A7" w:rsidRPr="00F357D6">
        <w:rPr>
          <w:rFonts w:ascii="Arial" w:hAnsi="Arial" w:cs="Arial"/>
          <w:b/>
          <w:sz w:val="26"/>
          <w:szCs w:val="26"/>
        </w:rPr>
        <w:t>3</w:t>
      </w:r>
      <w:r w:rsidRPr="00F357D6">
        <w:rPr>
          <w:rFonts w:ascii="Arial" w:hAnsi="Arial" w:cs="Arial"/>
          <w:b/>
          <w:sz w:val="26"/>
          <w:szCs w:val="26"/>
        </w:rPr>
        <w:t>. Зона дачной застройки СХ-3</w:t>
      </w:r>
    </w:p>
    <w:p w:rsidR="00494923" w:rsidRPr="00F357D6" w:rsidRDefault="00494923" w:rsidP="00A60D10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F357D6">
        <w:rPr>
          <w:rStyle w:val="a5"/>
          <w:rFonts w:ascii="Arial" w:hAnsi="Arial" w:cs="Arial"/>
          <w:color w:val="auto"/>
          <w:sz w:val="26"/>
          <w:szCs w:val="26"/>
        </w:rPr>
        <w:t xml:space="preserve">Зона дачной застройки – территории, предназначенные для осуществления деятельности, связанной с выращиванием плодовых, ягодных, овощных, бахчевых или иных сельскохозяйственных культур и картофеля, а также размещения </w:t>
      </w:r>
      <w:r w:rsidR="00ED542A">
        <w:rPr>
          <w:rStyle w:val="a5"/>
          <w:rFonts w:ascii="Arial" w:hAnsi="Arial" w:cs="Arial"/>
          <w:color w:val="auto"/>
          <w:sz w:val="26"/>
          <w:szCs w:val="26"/>
        </w:rPr>
        <w:t xml:space="preserve">садового дома, </w:t>
      </w:r>
      <w:r w:rsidRPr="00F357D6">
        <w:rPr>
          <w:rStyle w:val="a5"/>
          <w:rFonts w:ascii="Arial" w:hAnsi="Arial" w:cs="Arial"/>
          <w:color w:val="auto"/>
          <w:sz w:val="26"/>
          <w:szCs w:val="26"/>
        </w:rPr>
        <w:t xml:space="preserve">жилого </w:t>
      </w:r>
      <w:bookmarkStart w:id="0" w:name="_GoBack"/>
      <w:bookmarkEnd w:id="0"/>
      <w:r w:rsidRPr="00F357D6">
        <w:rPr>
          <w:rStyle w:val="a5"/>
          <w:rFonts w:ascii="Arial" w:hAnsi="Arial" w:cs="Arial"/>
          <w:color w:val="auto"/>
          <w:sz w:val="26"/>
          <w:szCs w:val="26"/>
        </w:rPr>
        <w:t>дома, хозяйственных строений и сооружений.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23"/>
        <w:gridCol w:w="8547"/>
      </w:tblGrid>
      <w:tr w:rsidR="00D1704D" w:rsidRPr="00F357D6" w:rsidTr="00971EB7">
        <w:tc>
          <w:tcPr>
            <w:tcW w:w="494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1EB7">
        <w:tc>
          <w:tcPr>
            <w:tcW w:w="494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1.0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Сельскохозяйственное использование</w:t>
            </w:r>
          </w:p>
        </w:tc>
      </w:tr>
      <w:tr w:rsidR="00D1704D" w:rsidRPr="00F357D6" w:rsidTr="00971EB7">
        <w:tc>
          <w:tcPr>
            <w:tcW w:w="494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1EB7">
        <w:tc>
          <w:tcPr>
            <w:tcW w:w="494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6.6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Строительная промышленность</w:t>
            </w:r>
          </w:p>
        </w:tc>
      </w:tr>
      <w:tr w:rsidR="00D1704D" w:rsidRPr="00F357D6" w:rsidTr="00971EB7">
        <w:tc>
          <w:tcPr>
            <w:tcW w:w="494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  <w:tr w:rsidR="00D1704D" w:rsidRPr="00F357D6" w:rsidTr="00971EB7">
        <w:tc>
          <w:tcPr>
            <w:tcW w:w="494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7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13.2</w:t>
            </w:r>
          </w:p>
        </w:tc>
        <w:tc>
          <w:tcPr>
            <w:tcW w:w="8611" w:type="dxa"/>
          </w:tcPr>
          <w:p w:rsidR="00AB2849" w:rsidRPr="00F357D6" w:rsidRDefault="00AB2849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Ведение садоводства</w:t>
            </w:r>
          </w:p>
        </w:tc>
      </w:tr>
    </w:tbl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DE6693" w:rsidRPr="00F357D6" w:rsidRDefault="00DE6693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215C9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</w:t>
      </w:r>
      <w:r w:rsidR="002669A7" w:rsidRPr="00F357D6">
        <w:rPr>
          <w:rFonts w:ascii="Arial" w:hAnsi="Arial" w:cs="Arial"/>
          <w:b/>
          <w:sz w:val="26"/>
          <w:szCs w:val="26"/>
        </w:rPr>
        <w:t>4</w:t>
      </w:r>
      <w:r w:rsidR="00494923" w:rsidRPr="00F357D6">
        <w:rPr>
          <w:rFonts w:ascii="Arial" w:hAnsi="Arial" w:cs="Arial"/>
          <w:b/>
          <w:sz w:val="26"/>
          <w:szCs w:val="26"/>
        </w:rPr>
        <w:t>. Зона инженерной инфраструктуры И</w:t>
      </w:r>
    </w:p>
    <w:p w:rsidR="00494923" w:rsidRPr="00F357D6" w:rsidRDefault="00494923" w:rsidP="00A60D10">
      <w:pPr>
        <w:pStyle w:val="Default"/>
        <w:jc w:val="both"/>
        <w:rPr>
          <w:rStyle w:val="a5"/>
          <w:rFonts w:ascii="Arial" w:hAnsi="Arial" w:cs="Arial"/>
          <w:color w:val="auto"/>
          <w:sz w:val="26"/>
          <w:szCs w:val="26"/>
        </w:rPr>
      </w:pPr>
      <w:r w:rsidRPr="00F357D6">
        <w:rPr>
          <w:rStyle w:val="a5"/>
          <w:rFonts w:ascii="Arial" w:hAnsi="Arial" w:cs="Arial"/>
          <w:color w:val="auto"/>
          <w:sz w:val="26"/>
          <w:szCs w:val="26"/>
        </w:rPr>
        <w:t>Зона инженерной инфраструктуры – территория, предназначенная для размещения объектов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95"/>
        <w:gridCol w:w="8475"/>
      </w:tblGrid>
      <w:tr w:rsidR="00D1704D" w:rsidRPr="00F357D6" w:rsidTr="00977495">
        <w:tc>
          <w:tcPr>
            <w:tcW w:w="492" w:type="dxa"/>
          </w:tcPr>
          <w:p w:rsidR="00C44673" w:rsidRPr="00F357D6" w:rsidRDefault="00C4467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588" w:type="dxa"/>
          </w:tcPr>
          <w:p w:rsidR="00C44673" w:rsidRPr="00F357D6" w:rsidRDefault="00C4467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A60D10">
        <w:tc>
          <w:tcPr>
            <w:tcW w:w="492" w:type="dxa"/>
            <w:shd w:val="clear" w:color="auto" w:fill="auto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96" w:type="dxa"/>
            <w:shd w:val="clear" w:color="auto" w:fill="auto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8588" w:type="dxa"/>
            <w:shd w:val="clear" w:color="auto" w:fill="auto"/>
          </w:tcPr>
          <w:p w:rsidR="00C44673" w:rsidRPr="00F357D6" w:rsidRDefault="00C4467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Хранение автотранспорта</w:t>
            </w:r>
          </w:p>
        </w:tc>
      </w:tr>
      <w:tr w:rsidR="00D1704D" w:rsidRPr="00F357D6" w:rsidTr="00977495">
        <w:tc>
          <w:tcPr>
            <w:tcW w:w="492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588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7495">
        <w:tc>
          <w:tcPr>
            <w:tcW w:w="492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4.1</w:t>
            </w:r>
          </w:p>
        </w:tc>
        <w:tc>
          <w:tcPr>
            <w:tcW w:w="8588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Деловое управление</w:t>
            </w:r>
          </w:p>
        </w:tc>
      </w:tr>
      <w:tr w:rsidR="00D1704D" w:rsidRPr="00F357D6" w:rsidTr="00A60D10">
        <w:tc>
          <w:tcPr>
            <w:tcW w:w="492" w:type="dxa"/>
            <w:shd w:val="clear" w:color="auto" w:fill="auto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96" w:type="dxa"/>
            <w:shd w:val="clear" w:color="auto" w:fill="auto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4.9</w:t>
            </w:r>
          </w:p>
        </w:tc>
        <w:tc>
          <w:tcPr>
            <w:tcW w:w="8588" w:type="dxa"/>
            <w:shd w:val="clear" w:color="auto" w:fill="auto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Служебные гаражи</w:t>
            </w:r>
          </w:p>
        </w:tc>
      </w:tr>
      <w:tr w:rsidR="00D1704D" w:rsidRPr="00F357D6" w:rsidTr="00977495">
        <w:tc>
          <w:tcPr>
            <w:tcW w:w="492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  <w:tc>
          <w:tcPr>
            <w:tcW w:w="8588" w:type="dxa"/>
          </w:tcPr>
          <w:p w:rsidR="00C44673" w:rsidRPr="00F357D6" w:rsidRDefault="00C4467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Обеспечение внутреннего правопорядка</w:t>
            </w:r>
          </w:p>
        </w:tc>
      </w:tr>
      <w:tr w:rsidR="00D1704D" w:rsidRPr="00F357D6" w:rsidTr="00977495">
        <w:tc>
          <w:tcPr>
            <w:tcW w:w="492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11.3</w:t>
            </w:r>
          </w:p>
        </w:tc>
        <w:tc>
          <w:tcPr>
            <w:tcW w:w="8588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Гидротехнические сооружения</w:t>
            </w:r>
          </w:p>
        </w:tc>
      </w:tr>
      <w:tr w:rsidR="00D1704D" w:rsidRPr="00F357D6" w:rsidTr="00977495">
        <w:tc>
          <w:tcPr>
            <w:tcW w:w="492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588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2669A7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15</w:t>
      </w:r>
      <w:r w:rsidR="00494923" w:rsidRPr="00F357D6">
        <w:rPr>
          <w:rFonts w:ascii="Arial" w:hAnsi="Arial" w:cs="Arial"/>
          <w:b/>
          <w:sz w:val="26"/>
          <w:szCs w:val="26"/>
        </w:rPr>
        <w:t>. Зона транспортной инфраструктуры Т</w:t>
      </w:r>
    </w:p>
    <w:p w:rsidR="00494923" w:rsidRPr="00F357D6" w:rsidRDefault="00494923" w:rsidP="00A60D10">
      <w:pPr>
        <w:pStyle w:val="Default"/>
        <w:jc w:val="both"/>
        <w:rPr>
          <w:rStyle w:val="a5"/>
          <w:rFonts w:ascii="Arial" w:hAnsi="Arial" w:cs="Arial"/>
          <w:color w:val="auto"/>
          <w:sz w:val="26"/>
          <w:szCs w:val="26"/>
        </w:rPr>
      </w:pPr>
      <w:r w:rsidRPr="00F357D6">
        <w:rPr>
          <w:rStyle w:val="a5"/>
          <w:rFonts w:ascii="Arial" w:hAnsi="Arial" w:cs="Arial"/>
          <w:color w:val="auto"/>
          <w:sz w:val="26"/>
          <w:szCs w:val="26"/>
        </w:rPr>
        <w:t>Зона транспортной инфраструктуры – территории, на которых расположены или планируется размещение объектов транспортной инфраструктуры, а также объектов, необходимых для обеспечения деятельности железнодорожного, автомобильного, водного и воздушного видов транспорта</w:t>
      </w:r>
      <w:r w:rsidR="006827C0" w:rsidRPr="00F357D6">
        <w:rPr>
          <w:rStyle w:val="a5"/>
          <w:rFonts w:ascii="Arial" w:hAnsi="Arial" w:cs="Arial"/>
          <w:color w:val="auto"/>
          <w:sz w:val="26"/>
          <w:szCs w:val="26"/>
        </w:rPr>
        <w:t>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95"/>
        <w:gridCol w:w="8475"/>
      </w:tblGrid>
      <w:tr w:rsidR="00D1704D" w:rsidRPr="00F357D6" w:rsidTr="00977495">
        <w:tc>
          <w:tcPr>
            <w:tcW w:w="491" w:type="dxa"/>
          </w:tcPr>
          <w:p w:rsidR="00C44673" w:rsidRPr="00F357D6" w:rsidRDefault="00C4467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589" w:type="dxa"/>
          </w:tcPr>
          <w:p w:rsidR="00C44673" w:rsidRPr="00F357D6" w:rsidRDefault="00C4467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A60D10">
        <w:tc>
          <w:tcPr>
            <w:tcW w:w="491" w:type="dxa"/>
            <w:shd w:val="clear" w:color="auto" w:fill="auto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96" w:type="dxa"/>
            <w:shd w:val="clear" w:color="auto" w:fill="auto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8589" w:type="dxa"/>
            <w:shd w:val="clear" w:color="auto" w:fill="auto"/>
          </w:tcPr>
          <w:p w:rsidR="00C44673" w:rsidRPr="00F357D6" w:rsidRDefault="00C4467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Хранение автотранспорта</w:t>
            </w:r>
          </w:p>
        </w:tc>
      </w:tr>
      <w:tr w:rsidR="00D1704D" w:rsidRPr="00F357D6" w:rsidTr="00977495">
        <w:tc>
          <w:tcPr>
            <w:tcW w:w="491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589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7495">
        <w:tc>
          <w:tcPr>
            <w:tcW w:w="491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lastRenderedPageBreak/>
              <w:t>3.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4.0</w:t>
            </w:r>
          </w:p>
        </w:tc>
        <w:tc>
          <w:tcPr>
            <w:tcW w:w="8589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Предпринимательство</w:t>
            </w:r>
          </w:p>
        </w:tc>
      </w:tr>
      <w:tr w:rsidR="00D1704D" w:rsidRPr="00F357D6" w:rsidTr="00977495">
        <w:tc>
          <w:tcPr>
            <w:tcW w:w="491" w:type="dxa"/>
          </w:tcPr>
          <w:p w:rsidR="00C44673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</w:t>
            </w:r>
            <w:r w:rsidR="00C44673" w:rsidRPr="00F357D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7.0</w:t>
            </w:r>
          </w:p>
        </w:tc>
        <w:tc>
          <w:tcPr>
            <w:tcW w:w="8589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Транспорт</w:t>
            </w:r>
          </w:p>
        </w:tc>
      </w:tr>
      <w:tr w:rsidR="00D1704D" w:rsidRPr="00F357D6" w:rsidTr="00977495">
        <w:tc>
          <w:tcPr>
            <w:tcW w:w="491" w:type="dxa"/>
          </w:tcPr>
          <w:p w:rsidR="00C44673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</w:t>
            </w:r>
            <w:r w:rsidR="00C44673" w:rsidRPr="00F357D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  <w:tc>
          <w:tcPr>
            <w:tcW w:w="8589" w:type="dxa"/>
          </w:tcPr>
          <w:p w:rsidR="00C44673" w:rsidRPr="00F357D6" w:rsidRDefault="00C4467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Обеспечение внутреннего правопорядка</w:t>
            </w:r>
          </w:p>
        </w:tc>
      </w:tr>
      <w:tr w:rsidR="00D1704D" w:rsidRPr="00F357D6" w:rsidTr="00977495">
        <w:tc>
          <w:tcPr>
            <w:tcW w:w="491" w:type="dxa"/>
          </w:tcPr>
          <w:p w:rsidR="00C44673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</w:t>
            </w:r>
            <w:r w:rsidR="00C44673" w:rsidRPr="00F357D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96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589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2669A7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16</w:t>
      </w:r>
      <w:r w:rsidR="00494923" w:rsidRPr="00F357D6">
        <w:rPr>
          <w:rFonts w:ascii="Arial" w:hAnsi="Arial" w:cs="Arial"/>
          <w:b/>
          <w:sz w:val="26"/>
          <w:szCs w:val="26"/>
        </w:rPr>
        <w:t>. Специальная зона, связанная с захоронениями С-1</w:t>
      </w:r>
    </w:p>
    <w:p w:rsidR="00494923" w:rsidRPr="00F357D6" w:rsidRDefault="00494923" w:rsidP="00A60D10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F357D6">
        <w:rPr>
          <w:rStyle w:val="a5"/>
          <w:rFonts w:ascii="Arial" w:hAnsi="Arial" w:cs="Arial"/>
          <w:color w:val="auto"/>
          <w:sz w:val="26"/>
          <w:szCs w:val="26"/>
        </w:rPr>
        <w:t>Специальная зона, связанная с захоронениями - территории, предназначенные для размещения объектов ритуального и культового назначения (кладбищ)</w:t>
      </w:r>
      <w:r w:rsidR="006827C0" w:rsidRPr="00F357D6">
        <w:rPr>
          <w:rStyle w:val="a5"/>
          <w:rFonts w:ascii="Arial" w:hAnsi="Arial" w:cs="Arial"/>
          <w:color w:val="auto"/>
          <w:sz w:val="26"/>
          <w:szCs w:val="26"/>
        </w:rPr>
        <w:t>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23"/>
        <w:gridCol w:w="8547"/>
      </w:tblGrid>
      <w:tr w:rsidR="00D1704D" w:rsidRPr="00F357D6" w:rsidTr="00977495">
        <w:tc>
          <w:tcPr>
            <w:tcW w:w="493" w:type="dxa"/>
          </w:tcPr>
          <w:p w:rsidR="00C44673" w:rsidRPr="00F357D6" w:rsidRDefault="00C4467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72" w:type="dxa"/>
          </w:tcPr>
          <w:p w:rsidR="00C44673" w:rsidRPr="00F357D6" w:rsidRDefault="00C4467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611" w:type="dxa"/>
          </w:tcPr>
          <w:p w:rsidR="00C44673" w:rsidRPr="00F357D6" w:rsidRDefault="00C44673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7495">
        <w:tc>
          <w:tcPr>
            <w:tcW w:w="493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72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611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7495">
        <w:tc>
          <w:tcPr>
            <w:tcW w:w="493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72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3.3</w:t>
            </w:r>
          </w:p>
        </w:tc>
        <w:tc>
          <w:tcPr>
            <w:tcW w:w="8611" w:type="dxa"/>
          </w:tcPr>
          <w:p w:rsidR="00C44673" w:rsidRPr="00F357D6" w:rsidRDefault="00C44673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Бытовое обслуживание</w:t>
            </w:r>
          </w:p>
        </w:tc>
      </w:tr>
      <w:tr w:rsidR="00D1704D" w:rsidRPr="00F357D6" w:rsidTr="00977495">
        <w:tc>
          <w:tcPr>
            <w:tcW w:w="493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72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4.1</w:t>
            </w:r>
          </w:p>
        </w:tc>
        <w:tc>
          <w:tcPr>
            <w:tcW w:w="8611" w:type="dxa"/>
          </w:tcPr>
          <w:p w:rsidR="00C44673" w:rsidRPr="00F357D6" w:rsidRDefault="00C44673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Деловое управление</w:t>
            </w:r>
          </w:p>
        </w:tc>
      </w:tr>
      <w:tr w:rsidR="00D1704D" w:rsidRPr="00F357D6" w:rsidTr="00977495">
        <w:tc>
          <w:tcPr>
            <w:tcW w:w="493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72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611" w:type="dxa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  <w:tr w:rsidR="00D1704D" w:rsidRPr="00F357D6" w:rsidTr="00A60D10">
        <w:tc>
          <w:tcPr>
            <w:tcW w:w="493" w:type="dxa"/>
            <w:shd w:val="clear" w:color="auto" w:fill="auto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72" w:type="dxa"/>
            <w:shd w:val="clear" w:color="auto" w:fill="auto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12.1</w:t>
            </w:r>
          </w:p>
        </w:tc>
        <w:tc>
          <w:tcPr>
            <w:tcW w:w="8611" w:type="dxa"/>
            <w:shd w:val="clear" w:color="auto" w:fill="auto"/>
          </w:tcPr>
          <w:p w:rsidR="00C44673" w:rsidRPr="00F357D6" w:rsidRDefault="00C44673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Ритуальная деятельность</w:t>
            </w:r>
          </w:p>
        </w:tc>
      </w:tr>
    </w:tbl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2669A7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17</w:t>
      </w:r>
      <w:r w:rsidR="00494923" w:rsidRPr="00F357D6">
        <w:rPr>
          <w:rFonts w:ascii="Arial" w:hAnsi="Arial" w:cs="Arial"/>
          <w:b/>
          <w:sz w:val="26"/>
          <w:szCs w:val="26"/>
        </w:rPr>
        <w:t>. Специальная зона, связанная с утилизацией С-2</w:t>
      </w:r>
    </w:p>
    <w:p w:rsidR="00494923" w:rsidRPr="00F357D6" w:rsidRDefault="00494923" w:rsidP="00A60D10">
      <w:pPr>
        <w:pStyle w:val="Default"/>
        <w:jc w:val="both"/>
        <w:rPr>
          <w:rStyle w:val="a5"/>
          <w:rFonts w:ascii="Arial" w:hAnsi="Arial" w:cs="Arial"/>
          <w:color w:val="auto"/>
          <w:sz w:val="26"/>
          <w:szCs w:val="26"/>
        </w:rPr>
      </w:pPr>
      <w:r w:rsidRPr="00F357D6">
        <w:rPr>
          <w:rStyle w:val="a5"/>
          <w:rFonts w:ascii="Arial" w:hAnsi="Arial" w:cs="Arial"/>
          <w:color w:val="auto"/>
          <w:sz w:val="26"/>
          <w:szCs w:val="26"/>
        </w:rPr>
        <w:t>Специальная зона, связанная с утилизацией - территории, предназначенные для размещения объектов складирования, переработки и захоронения ТБО, включая места для захоронения трупов животных.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23"/>
        <w:gridCol w:w="8547"/>
      </w:tblGrid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71" w:type="dxa"/>
          </w:tcPr>
          <w:p w:rsidR="00CF37D5" w:rsidRPr="00F357D6" w:rsidRDefault="00CF37D5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613" w:type="dxa"/>
          </w:tcPr>
          <w:p w:rsidR="00CF37D5" w:rsidRPr="00F357D6" w:rsidRDefault="00CF37D5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71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613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71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4.1</w:t>
            </w:r>
          </w:p>
        </w:tc>
        <w:tc>
          <w:tcPr>
            <w:tcW w:w="8613" w:type="dxa"/>
          </w:tcPr>
          <w:p w:rsidR="00CF37D5" w:rsidRPr="00F357D6" w:rsidRDefault="00CF37D5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Деловое управление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71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  <w:tc>
          <w:tcPr>
            <w:tcW w:w="8613" w:type="dxa"/>
          </w:tcPr>
          <w:p w:rsidR="00CF37D5" w:rsidRPr="00F357D6" w:rsidRDefault="00CF37D5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Обеспечение внутреннего правопорядка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71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613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  <w:tr w:rsidR="00D1704D" w:rsidRPr="00F357D6" w:rsidTr="00A60D10">
        <w:tc>
          <w:tcPr>
            <w:tcW w:w="492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71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12.2</w:t>
            </w:r>
          </w:p>
        </w:tc>
        <w:tc>
          <w:tcPr>
            <w:tcW w:w="8613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Специальная деятельность</w:t>
            </w:r>
          </w:p>
        </w:tc>
      </w:tr>
    </w:tbl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2669A7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18</w:t>
      </w:r>
      <w:r w:rsidR="00494923" w:rsidRPr="00F357D6">
        <w:rPr>
          <w:rFonts w:ascii="Arial" w:hAnsi="Arial" w:cs="Arial"/>
          <w:b/>
          <w:sz w:val="26"/>
          <w:szCs w:val="26"/>
        </w:rPr>
        <w:t>. Зона хранения водного транспорта ХВТ</w:t>
      </w:r>
    </w:p>
    <w:p w:rsidR="00494923" w:rsidRPr="00F357D6" w:rsidRDefault="00494923" w:rsidP="00A60D10">
      <w:pPr>
        <w:pStyle w:val="Default"/>
        <w:jc w:val="both"/>
        <w:rPr>
          <w:rStyle w:val="a5"/>
          <w:rFonts w:ascii="Arial" w:hAnsi="Arial" w:cs="Arial"/>
          <w:color w:val="auto"/>
          <w:sz w:val="26"/>
          <w:szCs w:val="26"/>
        </w:rPr>
      </w:pPr>
      <w:r w:rsidRPr="00F357D6">
        <w:rPr>
          <w:rFonts w:ascii="Arial" w:hAnsi="Arial" w:cs="Arial"/>
          <w:color w:val="auto"/>
          <w:sz w:val="26"/>
          <w:szCs w:val="26"/>
        </w:rPr>
        <w:t>Зона хранения водного транспорта</w:t>
      </w:r>
      <w:r w:rsidRPr="00F357D6">
        <w:rPr>
          <w:rStyle w:val="a5"/>
          <w:rFonts w:ascii="Arial" w:hAnsi="Arial" w:cs="Arial"/>
          <w:color w:val="auto"/>
          <w:sz w:val="26"/>
          <w:szCs w:val="26"/>
        </w:rPr>
        <w:t xml:space="preserve"> - территории, предназначенные для размещения объектов хранения и обслуживания яхт, катеров, лодок и других маломерных судов.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95"/>
        <w:gridCol w:w="8475"/>
      </w:tblGrid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96" w:type="dxa"/>
          </w:tcPr>
          <w:p w:rsidR="00CF37D5" w:rsidRPr="00F357D6" w:rsidRDefault="00CF37D5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588" w:type="dxa"/>
          </w:tcPr>
          <w:p w:rsidR="00CF37D5" w:rsidRPr="00F357D6" w:rsidRDefault="00CF37D5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A60D10">
        <w:tc>
          <w:tcPr>
            <w:tcW w:w="492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96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8588" w:type="dxa"/>
            <w:shd w:val="clear" w:color="auto" w:fill="auto"/>
          </w:tcPr>
          <w:p w:rsidR="00CF37D5" w:rsidRPr="00F357D6" w:rsidRDefault="00CF37D5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Хранение автотранспорта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96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588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96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5.4</w:t>
            </w:r>
          </w:p>
        </w:tc>
        <w:tc>
          <w:tcPr>
            <w:tcW w:w="8588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Причалы для маломерных судов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96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  <w:tc>
          <w:tcPr>
            <w:tcW w:w="8588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Обеспечение внутреннего правопорядка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696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588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494923" w:rsidRPr="00F357D6" w:rsidRDefault="002669A7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19</w:t>
      </w:r>
      <w:r w:rsidR="00494923" w:rsidRPr="00F357D6">
        <w:rPr>
          <w:rFonts w:ascii="Arial" w:hAnsi="Arial" w:cs="Arial"/>
          <w:b/>
          <w:sz w:val="26"/>
          <w:szCs w:val="26"/>
        </w:rPr>
        <w:t>. Зона хранения автомобильного транспорта ХАТ</w:t>
      </w:r>
    </w:p>
    <w:p w:rsidR="00494923" w:rsidRPr="00F357D6" w:rsidRDefault="00494923" w:rsidP="00A60D10">
      <w:pPr>
        <w:pStyle w:val="Default"/>
        <w:jc w:val="both"/>
        <w:rPr>
          <w:rStyle w:val="a5"/>
          <w:rFonts w:ascii="Arial" w:hAnsi="Arial" w:cs="Arial"/>
          <w:color w:val="auto"/>
          <w:sz w:val="26"/>
          <w:szCs w:val="26"/>
        </w:rPr>
      </w:pPr>
      <w:r w:rsidRPr="00F357D6">
        <w:rPr>
          <w:rFonts w:ascii="Arial" w:hAnsi="Arial" w:cs="Arial"/>
          <w:color w:val="auto"/>
          <w:sz w:val="26"/>
          <w:szCs w:val="26"/>
        </w:rPr>
        <w:t>Зона хранения автомобильного транспорта</w:t>
      </w:r>
      <w:r w:rsidRPr="00F357D6">
        <w:rPr>
          <w:rStyle w:val="a5"/>
          <w:rFonts w:ascii="Arial" w:hAnsi="Arial" w:cs="Arial"/>
          <w:color w:val="auto"/>
          <w:sz w:val="26"/>
          <w:szCs w:val="26"/>
        </w:rPr>
        <w:t xml:space="preserve"> - территории, предназначенные для размещения объектов хранения и обслуживания личного автотранспорта граждан.</w:t>
      </w:r>
    </w:p>
    <w:p w:rsidR="00494923" w:rsidRPr="00F357D6" w:rsidRDefault="00494923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Основные виды разрешенного использования недвижимости: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6"/>
        <w:gridCol w:w="795"/>
        <w:gridCol w:w="8475"/>
      </w:tblGrid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696" w:type="dxa"/>
          </w:tcPr>
          <w:p w:rsidR="00CF37D5" w:rsidRPr="00F357D6" w:rsidRDefault="00CF37D5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Код</w:t>
            </w:r>
          </w:p>
        </w:tc>
        <w:tc>
          <w:tcPr>
            <w:tcW w:w="8588" w:type="dxa"/>
          </w:tcPr>
          <w:p w:rsidR="00CF37D5" w:rsidRPr="00F357D6" w:rsidRDefault="00CF37D5" w:rsidP="00A60D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57D6">
              <w:rPr>
                <w:rFonts w:ascii="Arial" w:hAnsi="Arial" w:cs="Arial"/>
                <w:b/>
                <w:sz w:val="26"/>
                <w:szCs w:val="26"/>
              </w:rPr>
              <w:t>Наименование вида разрешенного использования</w:t>
            </w:r>
          </w:p>
        </w:tc>
      </w:tr>
      <w:tr w:rsidR="00D1704D" w:rsidRPr="00F357D6" w:rsidTr="00A60D10">
        <w:tc>
          <w:tcPr>
            <w:tcW w:w="492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96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8588" w:type="dxa"/>
            <w:shd w:val="clear" w:color="auto" w:fill="auto"/>
          </w:tcPr>
          <w:p w:rsidR="00CF37D5" w:rsidRPr="00F357D6" w:rsidRDefault="00CF37D5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Хранение автотранспорта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96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8588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96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3.3</w:t>
            </w:r>
          </w:p>
        </w:tc>
        <w:tc>
          <w:tcPr>
            <w:tcW w:w="8588" w:type="dxa"/>
          </w:tcPr>
          <w:p w:rsidR="00CF37D5" w:rsidRPr="00F357D6" w:rsidRDefault="00CF37D5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Бытовое обслуживание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96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3.10</w:t>
            </w:r>
          </w:p>
        </w:tc>
        <w:tc>
          <w:tcPr>
            <w:tcW w:w="8588" w:type="dxa"/>
          </w:tcPr>
          <w:p w:rsidR="00CF37D5" w:rsidRPr="00F357D6" w:rsidRDefault="00CF37D5" w:rsidP="00A60D1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Ветеринарное обслуживание</w:t>
            </w:r>
          </w:p>
        </w:tc>
      </w:tr>
      <w:tr w:rsidR="00D1704D" w:rsidRPr="00F357D6" w:rsidTr="00A60D10">
        <w:tc>
          <w:tcPr>
            <w:tcW w:w="492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96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4.9</w:t>
            </w:r>
          </w:p>
        </w:tc>
        <w:tc>
          <w:tcPr>
            <w:tcW w:w="8588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 xml:space="preserve">Служебные гаражи </w:t>
            </w:r>
          </w:p>
        </w:tc>
      </w:tr>
      <w:tr w:rsidR="00D1704D" w:rsidRPr="00F357D6" w:rsidTr="00A60D10">
        <w:tc>
          <w:tcPr>
            <w:tcW w:w="492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696" w:type="dxa"/>
            <w:shd w:val="clear" w:color="auto" w:fill="auto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4.9.1</w:t>
            </w:r>
          </w:p>
        </w:tc>
        <w:tc>
          <w:tcPr>
            <w:tcW w:w="8588" w:type="dxa"/>
            <w:shd w:val="clear" w:color="auto" w:fill="auto"/>
          </w:tcPr>
          <w:p w:rsidR="00CF37D5" w:rsidRPr="00F357D6" w:rsidRDefault="00CF37D5" w:rsidP="00A60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Объекты дорожного сервиса</w:t>
            </w:r>
          </w:p>
        </w:tc>
      </w:tr>
      <w:tr w:rsidR="00D1704D" w:rsidRPr="00F357D6" w:rsidTr="00977495">
        <w:tc>
          <w:tcPr>
            <w:tcW w:w="492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96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8588" w:type="dxa"/>
          </w:tcPr>
          <w:p w:rsidR="00CF37D5" w:rsidRPr="00F357D6" w:rsidRDefault="00CF37D5" w:rsidP="00A60D10">
            <w:pPr>
              <w:rPr>
                <w:rFonts w:ascii="Arial" w:hAnsi="Arial" w:cs="Arial"/>
                <w:sz w:val="26"/>
                <w:szCs w:val="26"/>
              </w:rPr>
            </w:pPr>
            <w:r w:rsidRPr="00F357D6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</w:tr>
    </w:tbl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Вспомогательные виды разрешённого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установлены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F357D6">
        <w:rPr>
          <w:rFonts w:ascii="Arial" w:hAnsi="Arial" w:cs="Arial"/>
          <w:b/>
          <w:sz w:val="26"/>
          <w:szCs w:val="26"/>
        </w:rPr>
        <w:t>Условно разрешенный вид использования:</w:t>
      </w:r>
    </w:p>
    <w:p w:rsidR="00446235" w:rsidRPr="00F357D6" w:rsidRDefault="00446235" w:rsidP="00A60D10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- не установлен</w:t>
      </w:r>
    </w:p>
    <w:p w:rsidR="00F0509A" w:rsidRDefault="00F0509A" w:rsidP="00A60D10">
      <w:pPr>
        <w:pStyle w:val="a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>2. Опубликовать настоящее решение в установленном порядке, разместить на официальном сайте городского округа Заречный.</w:t>
      </w:r>
    </w:p>
    <w:p w:rsidR="00F357D6" w:rsidRDefault="00F357D6" w:rsidP="00A60D10">
      <w:pPr>
        <w:pStyle w:val="a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</w:p>
    <w:p w:rsidR="00F357D6" w:rsidRPr="00F357D6" w:rsidRDefault="00F357D6" w:rsidP="00A60D10">
      <w:pPr>
        <w:pStyle w:val="a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</w:p>
    <w:p w:rsidR="00F0509A" w:rsidRPr="00F357D6" w:rsidRDefault="00F0509A" w:rsidP="00A60D10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0509A" w:rsidRDefault="00F0509A" w:rsidP="00A60D10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 xml:space="preserve">Председатель Думы городского округа                  </w:t>
      </w:r>
      <w:r w:rsidR="00977495" w:rsidRPr="00F357D6">
        <w:rPr>
          <w:rFonts w:ascii="Arial" w:hAnsi="Arial" w:cs="Arial"/>
          <w:sz w:val="26"/>
          <w:szCs w:val="26"/>
        </w:rPr>
        <w:t xml:space="preserve">             </w:t>
      </w:r>
      <w:r w:rsidRPr="00F357D6">
        <w:rPr>
          <w:rFonts w:ascii="Arial" w:hAnsi="Arial" w:cs="Arial"/>
          <w:sz w:val="26"/>
          <w:szCs w:val="26"/>
        </w:rPr>
        <w:t xml:space="preserve">      </w:t>
      </w:r>
      <w:r w:rsidR="00CF37D5" w:rsidRPr="00F357D6">
        <w:rPr>
          <w:rFonts w:ascii="Arial" w:hAnsi="Arial" w:cs="Arial"/>
          <w:sz w:val="26"/>
          <w:szCs w:val="26"/>
        </w:rPr>
        <w:t>А.А. Кузнецов</w:t>
      </w:r>
    </w:p>
    <w:p w:rsidR="00F357D6" w:rsidRPr="00F357D6" w:rsidRDefault="00F357D6" w:rsidP="00A60D10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977495" w:rsidRPr="00F357D6" w:rsidRDefault="00977495" w:rsidP="00A60D10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0509A" w:rsidRPr="00F357D6" w:rsidRDefault="00F0509A" w:rsidP="00A60D10">
      <w:pPr>
        <w:pStyle w:val="a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357D6">
        <w:rPr>
          <w:rFonts w:ascii="Arial" w:hAnsi="Arial" w:cs="Arial"/>
          <w:sz w:val="26"/>
          <w:szCs w:val="26"/>
        </w:rPr>
        <w:t xml:space="preserve">Глава городского округа                                              </w:t>
      </w:r>
      <w:r w:rsidR="00977495" w:rsidRPr="00F357D6">
        <w:rPr>
          <w:rFonts w:ascii="Arial" w:hAnsi="Arial" w:cs="Arial"/>
          <w:sz w:val="26"/>
          <w:szCs w:val="26"/>
        </w:rPr>
        <w:t xml:space="preserve">            </w:t>
      </w:r>
      <w:r w:rsidRPr="00F357D6">
        <w:rPr>
          <w:rFonts w:ascii="Arial" w:hAnsi="Arial" w:cs="Arial"/>
          <w:sz w:val="26"/>
          <w:szCs w:val="26"/>
        </w:rPr>
        <w:t xml:space="preserve">    А.В. Захарцев</w:t>
      </w:r>
    </w:p>
    <w:sectPr w:rsidR="00F0509A" w:rsidRPr="00F357D6" w:rsidSect="00F357D6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9C" w:rsidRDefault="00DE6C9C">
      <w:pPr>
        <w:spacing w:after="0" w:line="240" w:lineRule="auto"/>
      </w:pPr>
      <w:r>
        <w:separator/>
      </w:r>
    </w:p>
  </w:endnote>
  <w:endnote w:type="continuationSeparator" w:id="0">
    <w:p w:rsidR="00DE6C9C" w:rsidRDefault="00DE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53A" w:rsidRDefault="00CD453A">
    <w:pPr>
      <w:rPr>
        <w:rFonts w:cs="Times New Roman"/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6405245</wp:posOffset>
              </wp:positionH>
              <wp:positionV relativeFrom="page">
                <wp:posOffset>10140950</wp:posOffset>
              </wp:positionV>
              <wp:extent cx="140335" cy="160655"/>
              <wp:effectExtent l="0" t="0" r="12065" b="1079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53A" w:rsidRDefault="00CD453A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46235">
                            <w:rPr>
                              <w:rStyle w:val="aa"/>
                              <w:color w:val="000000"/>
                            </w:rPr>
                            <w:t>17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4.35pt;margin-top:798.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OFwQIAAKw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" filled="f" stroked="f">
              <v:textbox style="mso-fit-shape-to-text:t" inset="0,0,0,0">
                <w:txbxContent>
                  <w:p w:rsidR="00CD453A" w:rsidRDefault="00CD453A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46235">
                      <w:rPr>
                        <w:rStyle w:val="aa"/>
                        <w:color w:val="000000"/>
                      </w:rPr>
                      <w:t>17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53A" w:rsidRDefault="00CD453A">
    <w:pPr>
      <w:rPr>
        <w:rFonts w:cs="Times New Roman"/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6405245</wp:posOffset>
              </wp:positionH>
              <wp:positionV relativeFrom="page">
                <wp:posOffset>10140950</wp:posOffset>
              </wp:positionV>
              <wp:extent cx="70485" cy="160655"/>
              <wp:effectExtent l="0" t="0" r="5715" b="1079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53A" w:rsidRDefault="00CD453A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25AB" w:rsidRPr="00C625AB">
                            <w:rPr>
                              <w:rStyle w:val="aa"/>
                              <w:color w:val="000000"/>
                            </w:rPr>
                            <w:t>8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04.35pt;margin-top:798.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" filled="f" stroked="f">
              <v:textbox style="mso-fit-shape-to-text:t" inset="0,0,0,0">
                <w:txbxContent>
                  <w:p w:rsidR="00CD453A" w:rsidRDefault="00CD453A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25AB" w:rsidRPr="00C625AB">
                      <w:rPr>
                        <w:rStyle w:val="aa"/>
                        <w:color w:val="000000"/>
                      </w:rPr>
                      <w:t>8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9C" w:rsidRDefault="00DE6C9C">
      <w:pPr>
        <w:spacing w:after="0" w:line="240" w:lineRule="auto"/>
      </w:pPr>
      <w:r>
        <w:separator/>
      </w:r>
    </w:p>
  </w:footnote>
  <w:footnote w:type="continuationSeparator" w:id="0">
    <w:p w:rsidR="00DE6C9C" w:rsidRDefault="00DE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1" w15:restartNumberingAfterBreak="0">
    <w:nsid w:val="0000002F"/>
    <w:multiLevelType w:val="multilevel"/>
    <w:tmpl w:val="000000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2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3" w15:restartNumberingAfterBreak="0">
    <w:nsid w:val="00000033"/>
    <w:multiLevelType w:val="multilevel"/>
    <w:tmpl w:val="0000003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4" w15:restartNumberingAfterBreak="0">
    <w:nsid w:val="00000035"/>
    <w:multiLevelType w:val="multilevel"/>
    <w:tmpl w:val="000000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5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6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7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8" w15:restartNumberingAfterBreak="0">
    <w:nsid w:val="0000004B"/>
    <w:multiLevelType w:val="multilevel"/>
    <w:tmpl w:val="000000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9" w15:restartNumberingAfterBreak="0">
    <w:nsid w:val="0000004D"/>
    <w:multiLevelType w:val="multilevel"/>
    <w:tmpl w:val="000000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0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1" w15:restartNumberingAfterBreak="0">
    <w:nsid w:val="00000051"/>
    <w:multiLevelType w:val="multilevel"/>
    <w:tmpl w:val="00000050"/>
    <w:lvl w:ilvl="0"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2" w15:restartNumberingAfterBreak="0">
    <w:nsid w:val="00000053"/>
    <w:multiLevelType w:val="multilevel"/>
    <w:tmpl w:val="000000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3" w15:restartNumberingAfterBreak="0">
    <w:nsid w:val="0000006F"/>
    <w:multiLevelType w:val="multilevel"/>
    <w:tmpl w:val="0000006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2D"/>
    <w:rsid w:val="000158B2"/>
    <w:rsid w:val="0002519F"/>
    <w:rsid w:val="00035B73"/>
    <w:rsid w:val="00041F39"/>
    <w:rsid w:val="00056027"/>
    <w:rsid w:val="00062F66"/>
    <w:rsid w:val="00066148"/>
    <w:rsid w:val="000832DA"/>
    <w:rsid w:val="0009354B"/>
    <w:rsid w:val="000946E8"/>
    <w:rsid w:val="00096232"/>
    <w:rsid w:val="000A2382"/>
    <w:rsid w:val="000B5AC5"/>
    <w:rsid w:val="000B7464"/>
    <w:rsid w:val="000C010C"/>
    <w:rsid w:val="000C4754"/>
    <w:rsid w:val="000D7DA1"/>
    <w:rsid w:val="000E4C0D"/>
    <w:rsid w:val="00120667"/>
    <w:rsid w:val="001233EB"/>
    <w:rsid w:val="001251CA"/>
    <w:rsid w:val="00126F84"/>
    <w:rsid w:val="00152E8A"/>
    <w:rsid w:val="00167279"/>
    <w:rsid w:val="00176625"/>
    <w:rsid w:val="00192546"/>
    <w:rsid w:val="00197557"/>
    <w:rsid w:val="001B2595"/>
    <w:rsid w:val="001B2E79"/>
    <w:rsid w:val="001B3FB1"/>
    <w:rsid w:val="001C0C51"/>
    <w:rsid w:val="001D104E"/>
    <w:rsid w:val="00215C95"/>
    <w:rsid w:val="0022046E"/>
    <w:rsid w:val="00225961"/>
    <w:rsid w:val="00225AF4"/>
    <w:rsid w:val="002513C2"/>
    <w:rsid w:val="00257C92"/>
    <w:rsid w:val="00265EAD"/>
    <w:rsid w:val="002669A7"/>
    <w:rsid w:val="00274901"/>
    <w:rsid w:val="00277952"/>
    <w:rsid w:val="002856DC"/>
    <w:rsid w:val="0028740A"/>
    <w:rsid w:val="00290554"/>
    <w:rsid w:val="00295EE1"/>
    <w:rsid w:val="0029652B"/>
    <w:rsid w:val="002A3B4C"/>
    <w:rsid w:val="002A4883"/>
    <w:rsid w:val="002A5F7C"/>
    <w:rsid w:val="002B05E9"/>
    <w:rsid w:val="002B0784"/>
    <w:rsid w:val="002B28C5"/>
    <w:rsid w:val="002B40BB"/>
    <w:rsid w:val="002B6644"/>
    <w:rsid w:val="002C672D"/>
    <w:rsid w:val="002F05DC"/>
    <w:rsid w:val="00323352"/>
    <w:rsid w:val="00334F9F"/>
    <w:rsid w:val="003352EB"/>
    <w:rsid w:val="00344611"/>
    <w:rsid w:val="00345580"/>
    <w:rsid w:val="00351270"/>
    <w:rsid w:val="00354813"/>
    <w:rsid w:val="00364803"/>
    <w:rsid w:val="00366A44"/>
    <w:rsid w:val="003B58BA"/>
    <w:rsid w:val="003B73FD"/>
    <w:rsid w:val="003B753F"/>
    <w:rsid w:val="003C419B"/>
    <w:rsid w:val="003D5FD8"/>
    <w:rsid w:val="003E0590"/>
    <w:rsid w:val="003F778E"/>
    <w:rsid w:val="00412EA8"/>
    <w:rsid w:val="00416A2F"/>
    <w:rsid w:val="00420DE1"/>
    <w:rsid w:val="00446235"/>
    <w:rsid w:val="00462EEE"/>
    <w:rsid w:val="00473094"/>
    <w:rsid w:val="004808BF"/>
    <w:rsid w:val="004835A9"/>
    <w:rsid w:val="00494923"/>
    <w:rsid w:val="004C61EB"/>
    <w:rsid w:val="004E6D43"/>
    <w:rsid w:val="0050237C"/>
    <w:rsid w:val="00504CA3"/>
    <w:rsid w:val="005119B3"/>
    <w:rsid w:val="00512A3B"/>
    <w:rsid w:val="00516F40"/>
    <w:rsid w:val="005346DD"/>
    <w:rsid w:val="00534DCA"/>
    <w:rsid w:val="005350F7"/>
    <w:rsid w:val="00581E4B"/>
    <w:rsid w:val="005A56E5"/>
    <w:rsid w:val="005A7FCD"/>
    <w:rsid w:val="005B0F7E"/>
    <w:rsid w:val="005C2AD4"/>
    <w:rsid w:val="00602803"/>
    <w:rsid w:val="00606CC3"/>
    <w:rsid w:val="0061354E"/>
    <w:rsid w:val="006206EB"/>
    <w:rsid w:val="00633E62"/>
    <w:rsid w:val="00636DD5"/>
    <w:rsid w:val="006402B7"/>
    <w:rsid w:val="00641187"/>
    <w:rsid w:val="006412DE"/>
    <w:rsid w:val="006827C0"/>
    <w:rsid w:val="006921A0"/>
    <w:rsid w:val="00697BFC"/>
    <w:rsid w:val="00697CF8"/>
    <w:rsid w:val="006B71BA"/>
    <w:rsid w:val="006C040A"/>
    <w:rsid w:val="006D5956"/>
    <w:rsid w:val="006D5EAA"/>
    <w:rsid w:val="006E1401"/>
    <w:rsid w:val="006F15DB"/>
    <w:rsid w:val="00703270"/>
    <w:rsid w:val="00705164"/>
    <w:rsid w:val="00713FA5"/>
    <w:rsid w:val="00735939"/>
    <w:rsid w:val="0075157F"/>
    <w:rsid w:val="007655F1"/>
    <w:rsid w:val="0078235D"/>
    <w:rsid w:val="00782C09"/>
    <w:rsid w:val="007B08E4"/>
    <w:rsid w:val="007B6B9B"/>
    <w:rsid w:val="007D5662"/>
    <w:rsid w:val="007E5EC5"/>
    <w:rsid w:val="007F7275"/>
    <w:rsid w:val="008607F9"/>
    <w:rsid w:val="008738B8"/>
    <w:rsid w:val="00881F4B"/>
    <w:rsid w:val="00904727"/>
    <w:rsid w:val="00912137"/>
    <w:rsid w:val="009125D7"/>
    <w:rsid w:val="00915360"/>
    <w:rsid w:val="00944907"/>
    <w:rsid w:val="00953FA8"/>
    <w:rsid w:val="00964C3A"/>
    <w:rsid w:val="00971EB7"/>
    <w:rsid w:val="00972AE4"/>
    <w:rsid w:val="00977495"/>
    <w:rsid w:val="009774CC"/>
    <w:rsid w:val="00984467"/>
    <w:rsid w:val="00990E8A"/>
    <w:rsid w:val="009A0361"/>
    <w:rsid w:val="009A078B"/>
    <w:rsid w:val="009A0822"/>
    <w:rsid w:val="009A0EA9"/>
    <w:rsid w:val="009A1162"/>
    <w:rsid w:val="009B1A54"/>
    <w:rsid w:val="009E323E"/>
    <w:rsid w:val="009E357A"/>
    <w:rsid w:val="009E5C73"/>
    <w:rsid w:val="009E7697"/>
    <w:rsid w:val="009F373B"/>
    <w:rsid w:val="00A03713"/>
    <w:rsid w:val="00A113AB"/>
    <w:rsid w:val="00A14705"/>
    <w:rsid w:val="00A339CF"/>
    <w:rsid w:val="00A51EB7"/>
    <w:rsid w:val="00A52332"/>
    <w:rsid w:val="00A53054"/>
    <w:rsid w:val="00A60D10"/>
    <w:rsid w:val="00A639DD"/>
    <w:rsid w:val="00AB2849"/>
    <w:rsid w:val="00AB6054"/>
    <w:rsid w:val="00AC4E67"/>
    <w:rsid w:val="00AE53CB"/>
    <w:rsid w:val="00AE7A44"/>
    <w:rsid w:val="00B02949"/>
    <w:rsid w:val="00B15F99"/>
    <w:rsid w:val="00B16270"/>
    <w:rsid w:val="00B17DA1"/>
    <w:rsid w:val="00B226B4"/>
    <w:rsid w:val="00B37BF2"/>
    <w:rsid w:val="00B475C5"/>
    <w:rsid w:val="00B53CF6"/>
    <w:rsid w:val="00B67604"/>
    <w:rsid w:val="00B743D2"/>
    <w:rsid w:val="00B74E54"/>
    <w:rsid w:val="00B83533"/>
    <w:rsid w:val="00BC5121"/>
    <w:rsid w:val="00BD6543"/>
    <w:rsid w:val="00C0003F"/>
    <w:rsid w:val="00C068AE"/>
    <w:rsid w:val="00C14BE4"/>
    <w:rsid w:val="00C14D47"/>
    <w:rsid w:val="00C44673"/>
    <w:rsid w:val="00C44A2F"/>
    <w:rsid w:val="00C57BFF"/>
    <w:rsid w:val="00C625AB"/>
    <w:rsid w:val="00C71FB5"/>
    <w:rsid w:val="00CA2E64"/>
    <w:rsid w:val="00CA51B1"/>
    <w:rsid w:val="00CC4AF2"/>
    <w:rsid w:val="00CC5579"/>
    <w:rsid w:val="00CD453A"/>
    <w:rsid w:val="00CF37D5"/>
    <w:rsid w:val="00CF40E6"/>
    <w:rsid w:val="00D04C2F"/>
    <w:rsid w:val="00D1704D"/>
    <w:rsid w:val="00D23D80"/>
    <w:rsid w:val="00D36502"/>
    <w:rsid w:val="00D53BA6"/>
    <w:rsid w:val="00D55D5E"/>
    <w:rsid w:val="00D70DA9"/>
    <w:rsid w:val="00D86AED"/>
    <w:rsid w:val="00DA2FCC"/>
    <w:rsid w:val="00DA6699"/>
    <w:rsid w:val="00DB68C7"/>
    <w:rsid w:val="00DC1A62"/>
    <w:rsid w:val="00DD1376"/>
    <w:rsid w:val="00DD435F"/>
    <w:rsid w:val="00DE6596"/>
    <w:rsid w:val="00DE6693"/>
    <w:rsid w:val="00DE6C9C"/>
    <w:rsid w:val="00DE7EFB"/>
    <w:rsid w:val="00DF126C"/>
    <w:rsid w:val="00DF2B43"/>
    <w:rsid w:val="00DF42FD"/>
    <w:rsid w:val="00DF4E29"/>
    <w:rsid w:val="00E20108"/>
    <w:rsid w:val="00E21711"/>
    <w:rsid w:val="00E27EDF"/>
    <w:rsid w:val="00E56868"/>
    <w:rsid w:val="00E654BC"/>
    <w:rsid w:val="00E877C9"/>
    <w:rsid w:val="00E932DA"/>
    <w:rsid w:val="00EB4005"/>
    <w:rsid w:val="00EC20F8"/>
    <w:rsid w:val="00ED531D"/>
    <w:rsid w:val="00ED542A"/>
    <w:rsid w:val="00ED7C49"/>
    <w:rsid w:val="00EF7B76"/>
    <w:rsid w:val="00F00767"/>
    <w:rsid w:val="00F01CC0"/>
    <w:rsid w:val="00F02453"/>
    <w:rsid w:val="00F0509A"/>
    <w:rsid w:val="00F10DCF"/>
    <w:rsid w:val="00F1397D"/>
    <w:rsid w:val="00F26991"/>
    <w:rsid w:val="00F30753"/>
    <w:rsid w:val="00F357D6"/>
    <w:rsid w:val="00F368AE"/>
    <w:rsid w:val="00F368C3"/>
    <w:rsid w:val="00F37447"/>
    <w:rsid w:val="00F5205C"/>
    <w:rsid w:val="00F52457"/>
    <w:rsid w:val="00F60C91"/>
    <w:rsid w:val="00F67E07"/>
    <w:rsid w:val="00F746B4"/>
    <w:rsid w:val="00F837E2"/>
    <w:rsid w:val="00F92A66"/>
    <w:rsid w:val="00F93557"/>
    <w:rsid w:val="00F9504C"/>
    <w:rsid w:val="00FA5C7E"/>
    <w:rsid w:val="00FB1490"/>
    <w:rsid w:val="00FC4984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60F87"/>
  <w15:docId w15:val="{F546BCBD-2D1C-4AD3-B8D3-A9AAF55A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32"/>
  </w:style>
  <w:style w:type="paragraph" w:styleId="1">
    <w:name w:val="heading 1"/>
    <w:basedOn w:val="a"/>
    <w:next w:val="a"/>
    <w:link w:val="10"/>
    <w:qFormat/>
    <w:rsid w:val="006411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672D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72D"/>
    <w:pPr>
      <w:widowControl w:val="0"/>
      <w:shd w:val="clear" w:color="auto" w:fill="FFFFFF"/>
      <w:spacing w:before="1800" w:after="300" w:line="485" w:lineRule="exact"/>
      <w:jc w:val="center"/>
    </w:pPr>
    <w:rPr>
      <w:rFonts w:ascii="Times New Roman" w:hAnsi="Times New Roman" w:cs="Times New Roman"/>
      <w:b/>
      <w:bCs/>
      <w:sz w:val="31"/>
      <w:szCs w:val="31"/>
    </w:rPr>
  </w:style>
  <w:style w:type="table" w:styleId="a3">
    <w:name w:val="Table Grid"/>
    <w:basedOn w:val="a1"/>
    <w:uiPriority w:val="39"/>
    <w:rsid w:val="002C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1"/>
    <w:rsid w:val="002C67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2C672D"/>
    <w:pPr>
      <w:widowControl w:val="0"/>
      <w:shd w:val="clear" w:color="auto" w:fill="FFFFFF"/>
      <w:spacing w:before="420" w:after="0" w:line="293" w:lineRule="exact"/>
      <w:ind w:hanging="1800"/>
      <w:jc w:val="right"/>
    </w:pPr>
    <w:rPr>
      <w:rFonts w:ascii="Times New Roman" w:hAnsi="Times New Roman" w:cs="Times New Roman"/>
      <w:b/>
      <w:bCs/>
    </w:rPr>
  </w:style>
  <w:style w:type="character" w:styleId="a4">
    <w:name w:val="Hyperlink"/>
    <w:basedOn w:val="a0"/>
    <w:rsid w:val="002C672D"/>
    <w:rPr>
      <w:color w:val="0066CC"/>
      <w:u w:val="single"/>
    </w:rPr>
  </w:style>
  <w:style w:type="character" w:customStyle="1" w:styleId="a5">
    <w:name w:val="Основной текст Знак"/>
    <w:basedOn w:val="a0"/>
    <w:link w:val="a6"/>
    <w:rsid w:val="002C672D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a5"/>
    <w:rsid w:val="002C672D"/>
    <w:pPr>
      <w:widowControl w:val="0"/>
      <w:shd w:val="clear" w:color="auto" w:fill="FFFFFF"/>
      <w:spacing w:after="1800" w:line="274" w:lineRule="exact"/>
    </w:pPr>
    <w:rPr>
      <w:rFonts w:ascii="Times New Roman" w:hAnsi="Times New Roman" w:cs="Times New Roman"/>
    </w:rPr>
  </w:style>
  <w:style w:type="character" w:customStyle="1" w:styleId="11">
    <w:name w:val="Заголовок №1_"/>
    <w:basedOn w:val="a0"/>
    <w:link w:val="110"/>
    <w:rsid w:val="002C672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rsid w:val="002C672D"/>
    <w:pPr>
      <w:widowControl w:val="0"/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Основной текст Знак1"/>
    <w:basedOn w:val="a0"/>
    <w:uiPriority w:val="99"/>
    <w:rsid w:val="002C672D"/>
  </w:style>
  <w:style w:type="character" w:customStyle="1" w:styleId="13">
    <w:name w:val="Заголовок №1"/>
    <w:basedOn w:val="11"/>
    <w:rsid w:val="002C672D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30">
    <w:name w:val="Основной текст (3)"/>
    <w:basedOn w:val="3"/>
    <w:rsid w:val="002C672D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a7">
    <w:name w:val="Основной текст + Полужирный"/>
    <w:basedOn w:val="a5"/>
    <w:rsid w:val="002C672D"/>
    <w:rPr>
      <w:rFonts w:ascii="Times New Roman" w:hAnsi="Times New Roman" w:cs="Times New Roman"/>
      <w:b/>
      <w:bCs/>
      <w:shd w:val="clear" w:color="auto" w:fill="FFFFFF"/>
    </w:rPr>
  </w:style>
  <w:style w:type="paragraph" w:styleId="a8">
    <w:name w:val="List Paragraph"/>
    <w:basedOn w:val="a"/>
    <w:uiPriority w:val="34"/>
    <w:qFormat/>
    <w:rsid w:val="00ED531D"/>
    <w:pPr>
      <w:ind w:left="720"/>
      <w:contextualSpacing/>
    </w:pPr>
  </w:style>
  <w:style w:type="character" w:customStyle="1" w:styleId="a9">
    <w:name w:val="Колонтитул_"/>
    <w:basedOn w:val="a0"/>
    <w:link w:val="14"/>
    <w:rsid w:val="00F93557"/>
    <w:rPr>
      <w:rFonts w:ascii="Times New Roman" w:hAnsi="Times New Roman" w:cs="Times New Roman"/>
      <w:shd w:val="clear" w:color="auto" w:fill="FFFFFF"/>
    </w:rPr>
  </w:style>
  <w:style w:type="paragraph" w:customStyle="1" w:styleId="14">
    <w:name w:val="Колонтитул1"/>
    <w:basedOn w:val="a"/>
    <w:link w:val="a9"/>
    <w:rsid w:val="00F9355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a">
    <w:name w:val="Колонтитул"/>
    <w:basedOn w:val="a9"/>
    <w:rsid w:val="00F93557"/>
    <w:rPr>
      <w:rFonts w:ascii="Times New Roman" w:hAnsi="Times New Roman" w:cs="Times New Roman"/>
      <w:noProof/>
      <w:shd w:val="clear" w:color="auto" w:fill="FFFFFF"/>
    </w:rPr>
  </w:style>
  <w:style w:type="character" w:customStyle="1" w:styleId="ab">
    <w:name w:val="Текст выноски Знак"/>
    <w:basedOn w:val="a0"/>
    <w:link w:val="ac"/>
    <w:rsid w:val="00494923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nhideWhenUsed/>
    <w:rsid w:val="004949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4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Подпись к таблице_"/>
    <w:link w:val="15"/>
    <w:locked/>
    <w:rsid w:val="007F727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5">
    <w:name w:val="Подпись к таблице1"/>
    <w:basedOn w:val="a"/>
    <w:link w:val="ad"/>
    <w:rsid w:val="007F727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ae">
    <w:name w:val="Подпись к таблице"/>
    <w:rsid w:val="007F7275"/>
    <w:rPr>
      <w:rFonts w:ascii="Times New Roman" w:hAnsi="Times New Roman" w:cs="Times New Roman" w:hint="default"/>
      <w:b/>
      <w:bCs/>
      <w:sz w:val="22"/>
      <w:szCs w:val="22"/>
      <w:u w:val="single"/>
    </w:rPr>
  </w:style>
  <w:style w:type="character" w:customStyle="1" w:styleId="16">
    <w:name w:val="Основной текст + Полужирный1"/>
    <w:rsid w:val="009774C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120">
    <w:name w:val="Заголовок №12"/>
    <w:basedOn w:val="11"/>
    <w:rsid w:val="00DD13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pt1">
    <w:name w:val="Основной текст + 10 pt1"/>
    <w:aliases w:val="Полужирный4,Курсив1"/>
    <w:rsid w:val="006C040A"/>
    <w:rPr>
      <w:rFonts w:ascii="Times New Roman" w:hAnsi="Times New Roman" w:cs="Times New Roman" w:hint="default"/>
      <w:b/>
      <w:bCs/>
      <w:i/>
      <w:iCs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rsid w:val="00462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11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">
    <w:name w:val="Normal (Web)"/>
    <w:basedOn w:val="a"/>
    <w:uiPriority w:val="99"/>
    <w:unhideWhenUsed/>
    <w:rsid w:val="00B4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4857-1224-4147-8305-ADDB8723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3</cp:revision>
  <cp:lastPrinted>2019-07-19T10:00:00Z</cp:lastPrinted>
  <dcterms:created xsi:type="dcterms:W3CDTF">2019-07-26T09:00:00Z</dcterms:created>
  <dcterms:modified xsi:type="dcterms:W3CDTF">2019-07-26T10:05:00Z</dcterms:modified>
</cp:coreProperties>
</file>