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2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08969914" r:id="rId7"/>
        </w:objec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C17FE2" w:rsidRDefault="00B657D1" w:rsidP="00C17FE2">
      <w:pPr>
        <w:ind w:right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6F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Default="00C17FE2" w:rsidP="00C17FE2">
      <w:pPr>
        <w:ind w:right="0"/>
        <w:rPr>
          <w:sz w:val="16"/>
          <w:szCs w:val="16"/>
        </w:rPr>
      </w:pPr>
    </w:p>
    <w:p w:rsidR="00C17FE2" w:rsidRPr="000D312B" w:rsidRDefault="00C17FE2" w:rsidP="00C17FE2">
      <w:pPr>
        <w:ind w:right="0"/>
        <w:rPr>
          <w:sz w:val="16"/>
          <w:szCs w:val="16"/>
        </w:rPr>
      </w:pPr>
    </w:p>
    <w:p w:rsidR="00C17FE2" w:rsidRDefault="00C17FE2" w:rsidP="00C17FE2">
      <w:pPr>
        <w:ind w:right="0"/>
      </w:pPr>
      <w:r>
        <w:t>от___</w:t>
      </w:r>
      <w:r w:rsidR="00FB5EC2">
        <w:rPr>
          <w:u w:val="single"/>
        </w:rPr>
        <w:t>11.01.2019</w:t>
      </w:r>
      <w:r>
        <w:t>___</w:t>
      </w:r>
      <w:proofErr w:type="gramStart"/>
      <w:r>
        <w:t>_  №</w:t>
      </w:r>
      <w:proofErr w:type="gramEnd"/>
      <w:r>
        <w:t xml:space="preserve">  ___</w:t>
      </w:r>
      <w:r w:rsidR="00FB5EC2">
        <w:rPr>
          <w:u w:val="single"/>
        </w:rPr>
        <w:t>22-П</w:t>
      </w:r>
      <w:r>
        <w:t>___</w:t>
      </w:r>
    </w:p>
    <w:p w:rsidR="00C17FE2" w:rsidRDefault="00C17FE2" w:rsidP="00C17FE2">
      <w:pPr>
        <w:ind w:right="0"/>
        <w:rPr>
          <w:sz w:val="28"/>
          <w:szCs w:val="28"/>
        </w:rPr>
      </w:pPr>
    </w:p>
    <w:p w:rsidR="00C17FE2" w:rsidRPr="00766EA0" w:rsidRDefault="00C17FE2" w:rsidP="00C17FE2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11074" w:rsidRDefault="00711074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1074" w:rsidRDefault="00711074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07EB" w:rsidRDefault="003907EB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78F">
        <w:rPr>
          <w:b/>
          <w:sz w:val="28"/>
          <w:szCs w:val="28"/>
        </w:rPr>
        <w:t xml:space="preserve">О внесении изменений в муниципальную программу </w:t>
      </w:r>
      <w:r w:rsidR="002A657D" w:rsidRPr="0039178F">
        <w:rPr>
          <w:b/>
          <w:sz w:val="28"/>
          <w:szCs w:val="28"/>
        </w:rPr>
        <w:t xml:space="preserve">«Развитие </w:t>
      </w:r>
      <w:proofErr w:type="spellStart"/>
      <w:r w:rsidR="002A657D" w:rsidRPr="0039178F">
        <w:rPr>
          <w:b/>
          <w:sz w:val="28"/>
          <w:szCs w:val="28"/>
        </w:rPr>
        <w:t>улично</w:t>
      </w:r>
      <w:proofErr w:type="spellEnd"/>
      <w:r w:rsidR="002A657D" w:rsidRPr="0039178F">
        <w:rPr>
          <w:b/>
          <w:sz w:val="28"/>
          <w:szCs w:val="28"/>
        </w:rPr>
        <w:t xml:space="preserve">–дорожной сети городского округа Заречный» в 2016 – 2020 годах, утвержденную постановлением администрации городского округа Заречный от 21.10.2015 № 1317-П </w:t>
      </w:r>
    </w:p>
    <w:p w:rsidR="00711074" w:rsidRDefault="00711074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1074" w:rsidRPr="0039178F" w:rsidRDefault="00711074" w:rsidP="007110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632B" w:rsidRPr="0039178F" w:rsidRDefault="009F632B" w:rsidP="00A3398C">
      <w:pPr>
        <w:pStyle w:val="ConsPlusTitle"/>
        <w:ind w:right="-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78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172, 179 </w:t>
      </w:r>
      <w:r w:rsidR="00D02874" w:rsidRPr="0039178F">
        <w:rPr>
          <w:rFonts w:ascii="Times New Roman" w:hAnsi="Times New Roman" w:cs="Times New Roman"/>
          <w:b w:val="0"/>
          <w:sz w:val="28"/>
          <w:szCs w:val="28"/>
        </w:rPr>
        <w:t>Бюджетного кодекса</w:t>
      </w:r>
      <w:r w:rsidR="00D02874" w:rsidRPr="003917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2874" w:rsidRPr="0039178F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r w:rsidRPr="0039178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Заречный от 23.06.2014 №</w:t>
      </w:r>
      <w:r w:rsidR="00BF3AA2" w:rsidRPr="00391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178F">
        <w:rPr>
          <w:rFonts w:ascii="Times New Roman" w:hAnsi="Times New Roman" w:cs="Times New Roman"/>
          <w:b w:val="0"/>
          <w:sz w:val="28"/>
          <w:szCs w:val="28"/>
        </w:rPr>
        <w:t>798-П «</w:t>
      </w:r>
      <w:hyperlink r:id="rId8" w:history="1"/>
      <w:r w:rsidRPr="0039178F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</w:t>
      </w:r>
      <w:r w:rsidR="00BF3AA2" w:rsidRPr="00391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850" w:rsidRPr="0039178F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39178F">
        <w:rPr>
          <w:rFonts w:ascii="Times New Roman" w:hAnsi="Times New Roman" w:cs="Times New Roman"/>
          <w:b w:val="0"/>
          <w:sz w:val="28"/>
          <w:szCs w:val="28"/>
        </w:rPr>
        <w:t xml:space="preserve"> 28, 31 Устава городского округа Заречный администрация городского округа Заречный</w:t>
      </w:r>
    </w:p>
    <w:p w:rsidR="00D02874" w:rsidRPr="0039178F" w:rsidRDefault="00D02874" w:rsidP="00A3398C">
      <w:pPr>
        <w:pStyle w:val="a3"/>
        <w:spacing w:before="0" w:beforeAutospacing="0" w:after="0" w:afterAutospacing="0"/>
        <w:ind w:right="-81"/>
        <w:jc w:val="both"/>
        <w:rPr>
          <w:b/>
          <w:sz w:val="28"/>
          <w:szCs w:val="28"/>
        </w:rPr>
      </w:pPr>
      <w:r w:rsidRPr="0039178F">
        <w:rPr>
          <w:b/>
          <w:sz w:val="28"/>
          <w:szCs w:val="28"/>
        </w:rPr>
        <w:t xml:space="preserve">ПОСТАНОВЛЯЕТ: </w:t>
      </w:r>
    </w:p>
    <w:p w:rsidR="00D02874" w:rsidRPr="0039178F" w:rsidRDefault="009F632B" w:rsidP="00711074">
      <w:pPr>
        <w:pStyle w:val="a3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39178F">
        <w:rPr>
          <w:sz w:val="28"/>
          <w:szCs w:val="28"/>
        </w:rPr>
        <w:t>1</w:t>
      </w:r>
      <w:r w:rsidR="00D02874" w:rsidRPr="0039178F">
        <w:rPr>
          <w:sz w:val="28"/>
          <w:szCs w:val="28"/>
        </w:rPr>
        <w:t>. В</w:t>
      </w:r>
      <w:r w:rsidR="00532516" w:rsidRPr="0039178F">
        <w:rPr>
          <w:sz w:val="28"/>
          <w:szCs w:val="28"/>
        </w:rPr>
        <w:t xml:space="preserve">нести в муниципальную программу </w:t>
      </w:r>
      <w:r w:rsidR="002A657D" w:rsidRPr="0039178F">
        <w:rPr>
          <w:sz w:val="28"/>
          <w:szCs w:val="28"/>
        </w:rPr>
        <w:t xml:space="preserve">«Развитие </w:t>
      </w:r>
      <w:proofErr w:type="spellStart"/>
      <w:r w:rsidR="002A657D" w:rsidRPr="0039178F">
        <w:rPr>
          <w:sz w:val="28"/>
          <w:szCs w:val="28"/>
        </w:rPr>
        <w:t>улично</w:t>
      </w:r>
      <w:proofErr w:type="spellEnd"/>
      <w:r w:rsidR="002A657D" w:rsidRPr="0039178F">
        <w:rPr>
          <w:sz w:val="28"/>
          <w:szCs w:val="28"/>
        </w:rPr>
        <w:t>–дорожной сети городского округа Заречный» в 2016 – 2020 годах, утвержденную постановлением администрации городского округа Заречный от 21.10.2015 № 1317-П</w:t>
      </w:r>
      <w:r w:rsidR="00BF3AA2" w:rsidRPr="0039178F">
        <w:rPr>
          <w:sz w:val="28"/>
          <w:szCs w:val="28"/>
        </w:rPr>
        <w:t>,</w:t>
      </w:r>
      <w:r w:rsidR="00532516" w:rsidRPr="0039178F">
        <w:rPr>
          <w:sz w:val="28"/>
          <w:szCs w:val="28"/>
        </w:rPr>
        <w:t xml:space="preserve"> </w:t>
      </w:r>
      <w:r w:rsidR="00D02874" w:rsidRPr="0039178F">
        <w:rPr>
          <w:sz w:val="28"/>
          <w:szCs w:val="28"/>
        </w:rPr>
        <w:t>следующие изменения:</w:t>
      </w:r>
    </w:p>
    <w:p w:rsidR="00A71DCF" w:rsidRPr="0039178F" w:rsidRDefault="00A71DCF" w:rsidP="007110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78F">
        <w:rPr>
          <w:color w:val="000000"/>
          <w:sz w:val="28"/>
          <w:szCs w:val="28"/>
        </w:rPr>
        <w:t>1) заменить в наименовании программы и по всему тексту слова «</w:t>
      </w:r>
      <w:r w:rsidR="002A657D" w:rsidRPr="0039178F">
        <w:rPr>
          <w:color w:val="000000"/>
          <w:sz w:val="28"/>
          <w:szCs w:val="28"/>
        </w:rPr>
        <w:t>в 2016 – 2020 годах</w:t>
      </w:r>
      <w:r w:rsidRPr="0039178F">
        <w:rPr>
          <w:color w:val="000000"/>
          <w:sz w:val="28"/>
          <w:szCs w:val="28"/>
        </w:rPr>
        <w:t>» на слова «</w:t>
      </w:r>
      <w:r w:rsidR="003907EB" w:rsidRPr="0039178F">
        <w:rPr>
          <w:color w:val="000000"/>
          <w:sz w:val="28"/>
          <w:szCs w:val="28"/>
        </w:rPr>
        <w:t>до 2022 года</w:t>
      </w:r>
      <w:r w:rsidRPr="0039178F">
        <w:rPr>
          <w:color w:val="000000"/>
          <w:sz w:val="28"/>
          <w:szCs w:val="28"/>
        </w:rPr>
        <w:t>»;</w:t>
      </w:r>
    </w:p>
    <w:p w:rsidR="00A71DCF" w:rsidRPr="0039178F" w:rsidRDefault="00A71DCF" w:rsidP="007110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78F">
        <w:rPr>
          <w:sz w:val="28"/>
          <w:szCs w:val="28"/>
        </w:rPr>
        <w:t>2) изложить Паспорт в редакции, прилагаемой к настоящему постановлению;</w:t>
      </w:r>
    </w:p>
    <w:p w:rsidR="00A71DCF" w:rsidRPr="0039178F" w:rsidRDefault="00A71DCF" w:rsidP="007110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78F">
        <w:rPr>
          <w:sz w:val="28"/>
          <w:szCs w:val="28"/>
        </w:rPr>
        <w:t>3) изложить Приложение № 1 в редакции, прилагаемой к настоящему постановлению;</w:t>
      </w:r>
    </w:p>
    <w:p w:rsidR="00A71DCF" w:rsidRPr="0039178F" w:rsidRDefault="00A71DCF" w:rsidP="007110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78F">
        <w:rPr>
          <w:sz w:val="28"/>
          <w:szCs w:val="28"/>
        </w:rPr>
        <w:t>4) изложить Приложение № 2 в редакции, прилагаемой к настоящему постановлению.</w:t>
      </w:r>
    </w:p>
    <w:p w:rsidR="0039178F" w:rsidRPr="0039178F" w:rsidRDefault="0039178F" w:rsidP="007110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78F">
        <w:rPr>
          <w:sz w:val="28"/>
          <w:szCs w:val="28"/>
        </w:rPr>
        <w:t>5) изложить Приложение № 3 в редакции, прилагаемой к настоящему постановлению.</w:t>
      </w:r>
    </w:p>
    <w:p w:rsidR="00711074" w:rsidRPr="0039178F" w:rsidRDefault="00711074" w:rsidP="00711074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9178F">
        <w:rPr>
          <w:sz w:val="28"/>
          <w:szCs w:val="28"/>
        </w:rPr>
        <w:t>. Настоящее постановление вступает в силу с 01 января 2019 года.</w:t>
      </w:r>
    </w:p>
    <w:p w:rsidR="008D79A1" w:rsidRPr="0039178F" w:rsidRDefault="00711074" w:rsidP="00711074">
      <w:pPr>
        <w:pStyle w:val="a3"/>
        <w:spacing w:before="0" w:beforeAutospacing="0" w:after="0" w:afterAutospacing="0"/>
        <w:ind w:right="-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D79A1" w:rsidRPr="0039178F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за </w:t>
      </w:r>
      <w:r w:rsidR="008D79A1" w:rsidRPr="0039178F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ем</w:t>
      </w:r>
      <w:r w:rsidR="008D79A1" w:rsidRPr="0039178F">
        <w:rPr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Заречный В.В. Потапова.</w:t>
      </w:r>
    </w:p>
    <w:p w:rsidR="008D79A1" w:rsidRDefault="005A5850" w:rsidP="00711074">
      <w:pPr>
        <w:ind w:right="-81" w:firstLine="709"/>
        <w:rPr>
          <w:sz w:val="28"/>
          <w:szCs w:val="28"/>
        </w:rPr>
      </w:pPr>
      <w:r w:rsidRPr="0039178F">
        <w:rPr>
          <w:sz w:val="28"/>
          <w:szCs w:val="28"/>
        </w:rPr>
        <w:t xml:space="preserve">4. </w:t>
      </w:r>
      <w:r w:rsidR="00711074" w:rsidRPr="00711074">
        <w:rPr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 w:rsidR="00711074" w:rsidRPr="00711074">
          <w:rPr>
            <w:rStyle w:val="ad"/>
            <w:color w:val="000000" w:themeColor="text1"/>
            <w:sz w:val="28"/>
            <w:szCs w:val="28"/>
            <w:u w:val="none"/>
          </w:rPr>
          <w:t>www.gorod-zarechny.ru</w:t>
        </w:r>
      </w:hyperlink>
      <w:r w:rsidR="00711074" w:rsidRPr="00711074">
        <w:rPr>
          <w:sz w:val="28"/>
          <w:szCs w:val="28"/>
        </w:rPr>
        <w:t>).</w:t>
      </w:r>
    </w:p>
    <w:p w:rsidR="00711074" w:rsidRPr="0039178F" w:rsidRDefault="00711074" w:rsidP="00711074">
      <w:pPr>
        <w:ind w:right="-81" w:firstLine="709"/>
        <w:rPr>
          <w:sz w:val="28"/>
          <w:szCs w:val="28"/>
        </w:rPr>
      </w:pPr>
    </w:p>
    <w:p w:rsidR="008D79A1" w:rsidRPr="0039178F" w:rsidRDefault="005A5850" w:rsidP="00A3398C">
      <w:pPr>
        <w:ind w:right="-81" w:firstLine="900"/>
        <w:rPr>
          <w:sz w:val="28"/>
          <w:szCs w:val="28"/>
        </w:rPr>
      </w:pPr>
      <w:bookmarkStart w:id="0" w:name="Par25"/>
      <w:bookmarkEnd w:id="0"/>
      <w:r w:rsidRPr="0039178F">
        <w:rPr>
          <w:sz w:val="28"/>
          <w:szCs w:val="28"/>
        </w:rPr>
        <w:lastRenderedPageBreak/>
        <w:t>5</w:t>
      </w:r>
      <w:r w:rsidR="008D79A1" w:rsidRPr="0039178F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02874" w:rsidRDefault="00D02874" w:rsidP="00D0287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39178F" w:rsidRPr="0039178F" w:rsidRDefault="0039178F" w:rsidP="00D0287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D02874" w:rsidRPr="0039178F" w:rsidRDefault="00D02874" w:rsidP="00D02874">
      <w:pPr>
        <w:ind w:right="-1"/>
        <w:rPr>
          <w:sz w:val="28"/>
          <w:szCs w:val="28"/>
        </w:rPr>
      </w:pPr>
      <w:r w:rsidRPr="0039178F">
        <w:rPr>
          <w:sz w:val="28"/>
          <w:szCs w:val="28"/>
        </w:rPr>
        <w:t xml:space="preserve">Глава </w:t>
      </w:r>
    </w:p>
    <w:p w:rsidR="00711074" w:rsidRDefault="00D02874" w:rsidP="0065522C">
      <w:pPr>
        <w:ind w:right="-1"/>
        <w:rPr>
          <w:sz w:val="28"/>
          <w:szCs w:val="28"/>
        </w:rPr>
      </w:pPr>
      <w:r w:rsidRPr="0039178F">
        <w:rPr>
          <w:sz w:val="28"/>
          <w:szCs w:val="28"/>
        </w:rPr>
        <w:t xml:space="preserve">городского округа Заречный        </w:t>
      </w:r>
      <w:r w:rsidR="0007749E" w:rsidRPr="0039178F">
        <w:rPr>
          <w:sz w:val="28"/>
          <w:szCs w:val="28"/>
        </w:rPr>
        <w:t xml:space="preserve">      </w:t>
      </w:r>
      <w:r w:rsidR="00532516" w:rsidRPr="0039178F">
        <w:rPr>
          <w:sz w:val="28"/>
          <w:szCs w:val="28"/>
        </w:rPr>
        <w:t xml:space="preserve">          </w:t>
      </w:r>
      <w:r w:rsidR="0039178F">
        <w:rPr>
          <w:sz w:val="28"/>
          <w:szCs w:val="28"/>
        </w:rPr>
        <w:t xml:space="preserve"> </w:t>
      </w:r>
      <w:r w:rsidR="00532516" w:rsidRPr="0039178F">
        <w:rPr>
          <w:sz w:val="28"/>
          <w:szCs w:val="28"/>
        </w:rPr>
        <w:t xml:space="preserve">              </w:t>
      </w:r>
      <w:r w:rsidR="00A06CF2" w:rsidRPr="0039178F">
        <w:rPr>
          <w:sz w:val="28"/>
          <w:szCs w:val="28"/>
        </w:rPr>
        <w:t xml:space="preserve">         </w:t>
      </w:r>
      <w:r w:rsidRPr="0039178F">
        <w:rPr>
          <w:sz w:val="28"/>
          <w:szCs w:val="28"/>
        </w:rPr>
        <w:t xml:space="preserve">                       </w:t>
      </w:r>
      <w:r w:rsidR="0007749E" w:rsidRPr="0039178F">
        <w:rPr>
          <w:sz w:val="28"/>
          <w:szCs w:val="28"/>
        </w:rPr>
        <w:t xml:space="preserve">  </w:t>
      </w:r>
      <w:r w:rsidRPr="0039178F">
        <w:rPr>
          <w:sz w:val="28"/>
          <w:szCs w:val="28"/>
        </w:rPr>
        <w:t xml:space="preserve"> А.В. </w:t>
      </w:r>
      <w:proofErr w:type="spellStart"/>
      <w:r w:rsidRPr="0039178F">
        <w:rPr>
          <w:sz w:val="28"/>
          <w:szCs w:val="28"/>
        </w:rPr>
        <w:t>Захарцев</w:t>
      </w:r>
      <w:proofErr w:type="spellEnd"/>
    </w:p>
    <w:p w:rsidR="00532516" w:rsidRDefault="00BF3AA2" w:rsidP="006552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625D" w:rsidRPr="007F2FBD" w:rsidRDefault="00A71DCF" w:rsidP="00BF3AA2">
      <w:pPr>
        <w:autoSpaceDE w:val="0"/>
        <w:autoSpaceDN w:val="0"/>
        <w:adjustRightInd w:val="0"/>
        <w:ind w:left="5954" w:right="0"/>
        <w:rPr>
          <w:szCs w:val="24"/>
        </w:rPr>
      </w:pPr>
      <w:r>
        <w:rPr>
          <w:szCs w:val="24"/>
        </w:rPr>
        <w:lastRenderedPageBreak/>
        <w:t xml:space="preserve">К </w:t>
      </w:r>
      <w:r w:rsidR="007F2FBD" w:rsidRPr="007F2FBD">
        <w:rPr>
          <w:szCs w:val="24"/>
        </w:rPr>
        <w:t>постановлени</w:t>
      </w:r>
      <w:r>
        <w:rPr>
          <w:szCs w:val="24"/>
        </w:rPr>
        <w:t>ю</w:t>
      </w:r>
      <w:r w:rsidR="007F2FBD" w:rsidRPr="007F2FBD">
        <w:rPr>
          <w:szCs w:val="24"/>
        </w:rPr>
        <w:t xml:space="preserve"> администрации </w:t>
      </w:r>
    </w:p>
    <w:p w:rsidR="007F2FBD" w:rsidRPr="007F2FBD" w:rsidRDefault="00BF3AA2" w:rsidP="00BF3AA2">
      <w:pPr>
        <w:autoSpaceDE w:val="0"/>
        <w:autoSpaceDN w:val="0"/>
        <w:adjustRightInd w:val="0"/>
        <w:ind w:left="5954" w:right="0"/>
        <w:rPr>
          <w:szCs w:val="24"/>
        </w:rPr>
      </w:pPr>
      <w:r>
        <w:rPr>
          <w:szCs w:val="24"/>
        </w:rPr>
        <w:t>г</w:t>
      </w:r>
      <w:r w:rsidR="007F2FBD" w:rsidRPr="007F2FBD">
        <w:rPr>
          <w:szCs w:val="24"/>
        </w:rPr>
        <w:t>ородского округа Заречный</w:t>
      </w:r>
    </w:p>
    <w:p w:rsidR="00FB5EC2" w:rsidRDefault="00FB5EC2" w:rsidP="00FB5EC2">
      <w:pPr>
        <w:ind w:left="5664" w:right="0" w:firstLine="290"/>
      </w:pPr>
      <w:r>
        <w:t>от___</w:t>
      </w:r>
      <w:r>
        <w:rPr>
          <w:u w:val="single"/>
        </w:rPr>
        <w:t>11.01.2019</w:t>
      </w:r>
      <w:r>
        <w:t>___</w:t>
      </w:r>
      <w:proofErr w:type="gramStart"/>
      <w:r>
        <w:t>_  №</w:t>
      </w:r>
      <w:proofErr w:type="gramEnd"/>
      <w:r>
        <w:t xml:space="preserve">  ___</w:t>
      </w:r>
      <w:r>
        <w:rPr>
          <w:u w:val="single"/>
        </w:rPr>
        <w:t>22-П</w:t>
      </w:r>
      <w:r>
        <w:t>___</w:t>
      </w:r>
    </w:p>
    <w:p w:rsidR="00711074" w:rsidRPr="00711074" w:rsidRDefault="00711074" w:rsidP="0042625D">
      <w:pPr>
        <w:pStyle w:val="ConsPlusNormal"/>
        <w:widowControl/>
        <w:tabs>
          <w:tab w:val="left" w:pos="4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74" w:rsidRPr="00711074" w:rsidRDefault="00711074" w:rsidP="0042625D">
      <w:pPr>
        <w:pStyle w:val="ConsPlusNormal"/>
        <w:widowControl/>
        <w:tabs>
          <w:tab w:val="left" w:pos="4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5D" w:rsidRPr="00711074" w:rsidRDefault="0042625D" w:rsidP="0042625D">
      <w:pPr>
        <w:pStyle w:val="ConsPlusNormal"/>
        <w:widowControl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10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2625D" w:rsidRPr="00711074" w:rsidRDefault="0042625D" w:rsidP="0042625D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28"/>
      <w:bookmarkEnd w:id="1"/>
      <w:r w:rsidRPr="00711074">
        <w:rPr>
          <w:b/>
          <w:szCs w:val="24"/>
        </w:rPr>
        <w:t>МУНИЦИПАЛЬНОЙ ПРОГРАММЫ</w:t>
      </w:r>
    </w:p>
    <w:p w:rsidR="0042625D" w:rsidRPr="00711074" w:rsidRDefault="00A36E68" w:rsidP="003907EB">
      <w:pPr>
        <w:widowControl w:val="0"/>
        <w:shd w:val="clear" w:color="auto" w:fill="FFFFFF"/>
        <w:jc w:val="center"/>
        <w:rPr>
          <w:b/>
          <w:szCs w:val="24"/>
        </w:rPr>
      </w:pPr>
      <w:r w:rsidRPr="00711074">
        <w:rPr>
          <w:b/>
          <w:szCs w:val="24"/>
        </w:rPr>
        <w:t xml:space="preserve">«Развитие </w:t>
      </w:r>
      <w:proofErr w:type="spellStart"/>
      <w:r w:rsidRPr="00711074">
        <w:rPr>
          <w:b/>
          <w:szCs w:val="24"/>
        </w:rPr>
        <w:t>улично</w:t>
      </w:r>
      <w:proofErr w:type="spellEnd"/>
      <w:r w:rsidRPr="00711074">
        <w:rPr>
          <w:b/>
          <w:szCs w:val="24"/>
        </w:rPr>
        <w:t>–дорожной сети городского округа Заречный до 2022 года»</w:t>
      </w:r>
    </w:p>
    <w:p w:rsidR="00711074" w:rsidRPr="00711074" w:rsidRDefault="00711074" w:rsidP="003907EB">
      <w:pPr>
        <w:widowControl w:val="0"/>
        <w:shd w:val="clear" w:color="auto" w:fill="FFFFFF"/>
        <w:jc w:val="center"/>
        <w:rPr>
          <w:b/>
          <w:szCs w:val="24"/>
        </w:rPr>
      </w:pPr>
    </w:p>
    <w:p w:rsidR="00711074" w:rsidRPr="00711074" w:rsidRDefault="00711074" w:rsidP="003907EB">
      <w:pPr>
        <w:widowControl w:val="0"/>
        <w:shd w:val="clear" w:color="auto" w:fill="FFFFFF"/>
        <w:jc w:val="center"/>
        <w:rPr>
          <w:b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3635"/>
        <w:gridCol w:w="5670"/>
      </w:tblGrid>
      <w:tr w:rsidR="0065522C" w:rsidRPr="00711074" w:rsidTr="00711074">
        <w:trPr>
          <w:trHeight w:val="6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Ответственный исполнитель муниципальной программы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Администрация городского округа Заречный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(отдел муниципального хозяйства)</w:t>
            </w:r>
          </w:p>
        </w:tc>
      </w:tr>
      <w:tr w:rsidR="0065522C" w:rsidRPr="00711074" w:rsidTr="00711074">
        <w:trPr>
          <w:trHeight w:val="4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Исполнитель мероприятий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МКУ ГО Заречный «ДЕЗ»</w:t>
            </w:r>
          </w:p>
        </w:tc>
      </w:tr>
      <w:tr w:rsidR="0065522C" w:rsidRPr="00711074" w:rsidTr="00711074">
        <w:trPr>
          <w:trHeight w:val="6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Сроки реализации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муниципальной программы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с 01 января 2016 года      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по 31 декабря 2022 года                 </w:t>
            </w:r>
          </w:p>
        </w:tc>
      </w:tr>
      <w:tr w:rsidR="0065522C" w:rsidRPr="00711074" w:rsidTr="00711074">
        <w:trPr>
          <w:trHeight w:val="21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Цели и задачи   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муниципальной программы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Цель муниципальной программы: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  <w:ind w:left="13"/>
              <w:contextualSpacing/>
            </w:pPr>
            <w:r w:rsidRPr="00711074">
              <w:t>Развитие современной и эффективной транспортной инфраструктуры городского округа Заречный.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  <w:ind w:left="13"/>
            </w:pPr>
            <w:r w:rsidRPr="00711074">
              <w:t>Задача муниципальной программы: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  <w:ind w:left="13"/>
            </w:pPr>
            <w:r w:rsidRPr="00711074">
              <w:t>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5522C" w:rsidRPr="00711074" w:rsidTr="00711074">
        <w:trPr>
          <w:trHeight w:val="10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Перечень основных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целевых показателей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муниципальной программы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1. Увеличение протяженности автомобильных дорог общего пользования местного значения (по сравнению с предыдущим годом);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2. Доля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3. 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4. Доля объектов, планируемых к строительству, проведению капитального ремонта, обеспеченных проектно-сметной документацией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711074">
              <w:t>5. Количество приобретенного оборудования и специальной техники для нужд ЖКХ.</w:t>
            </w:r>
          </w:p>
        </w:tc>
      </w:tr>
      <w:tr w:rsidR="0065522C" w:rsidRPr="00711074" w:rsidTr="00711074">
        <w:trPr>
          <w:trHeight w:val="438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lastRenderedPageBreak/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Объемы финансирования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муниципальной программы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по годам реализации, тыс. рублей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ВСЕГО: </w:t>
            </w:r>
            <w:r w:rsidR="00CB3881" w:rsidRPr="00711074">
              <w:t>59</w:t>
            </w:r>
            <w:r w:rsidR="004F23D3">
              <w:t>3 410,9</w:t>
            </w:r>
            <w:r w:rsidRPr="00711074">
              <w:t xml:space="preserve"> тыс. рублей,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в том числе:               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2016 год – 66 889,1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2017 год – 119 428,9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2018 год – </w:t>
            </w:r>
            <w:r w:rsidR="004F23D3">
              <w:t>88 148,0</w:t>
            </w:r>
            <w:r w:rsidRPr="00711074">
              <w:t xml:space="preserve"> тыс. рублей;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2019 год – </w:t>
            </w:r>
            <w:r w:rsidR="00CB3881" w:rsidRPr="00711074">
              <w:t>27 043,7</w:t>
            </w:r>
            <w:r w:rsidRPr="00711074">
              <w:t xml:space="preserve"> тыс. рублей;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2020 год – 22 225,0 тыс. рублей.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2021 год – 116 115,1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2022 год – 153 561,1 тыс. рублей.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из них: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областной бюджет: 1</w:t>
            </w:r>
            <w:r w:rsidR="0007749E" w:rsidRPr="00711074">
              <w:t>96</w:t>
            </w:r>
            <w:r w:rsidR="0007749E" w:rsidRPr="00711074">
              <w:rPr>
                <w:lang w:val="en-US"/>
              </w:rPr>
              <w:t> </w:t>
            </w:r>
            <w:r w:rsidR="0007749E" w:rsidRPr="00711074">
              <w:t xml:space="preserve">086.6 </w:t>
            </w:r>
            <w:r w:rsidRPr="00711074">
              <w:t>тыс. рублей,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в том числе: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2016 год – </w:t>
            </w:r>
            <w:r w:rsidR="0007749E" w:rsidRPr="00711074">
              <w:t>51</w:t>
            </w:r>
            <w:r w:rsidR="0007749E" w:rsidRPr="00711074">
              <w:rPr>
                <w:lang w:val="en-US"/>
              </w:rPr>
              <w:t> </w:t>
            </w:r>
            <w:r w:rsidR="0007749E" w:rsidRPr="00711074">
              <w:t>966.4</w:t>
            </w:r>
            <w:r w:rsidRPr="00711074">
              <w:t xml:space="preserve">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2017 год – </w:t>
            </w:r>
            <w:r w:rsidR="0007749E" w:rsidRPr="00711074">
              <w:t>99</w:t>
            </w:r>
            <w:r w:rsidR="0007749E" w:rsidRPr="00711074">
              <w:rPr>
                <w:lang w:val="en-US"/>
              </w:rPr>
              <w:t> </w:t>
            </w:r>
            <w:r w:rsidR="0007749E" w:rsidRPr="00711074">
              <w:t>017.4</w:t>
            </w:r>
            <w:r w:rsidRPr="00711074">
              <w:t xml:space="preserve">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2018 год – </w:t>
            </w:r>
            <w:r w:rsidR="0007749E" w:rsidRPr="00711074">
              <w:t>45</w:t>
            </w:r>
            <w:r w:rsidR="0007749E" w:rsidRPr="00711074">
              <w:rPr>
                <w:lang w:val="en-US"/>
              </w:rPr>
              <w:t> </w:t>
            </w:r>
            <w:r w:rsidR="0007749E" w:rsidRPr="00711074">
              <w:t>102,8</w:t>
            </w:r>
            <w:r w:rsidRPr="00711074">
              <w:t xml:space="preserve"> тыс. рублей;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2019 год – 0 рублей;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2020 год – 0 рублей.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2021 год – 0 рублей;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2022 год – 0 рублей.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местный бюджет: </w:t>
            </w:r>
            <w:r w:rsidR="0007749E" w:rsidRPr="00711074">
              <w:t>39</w:t>
            </w:r>
            <w:r w:rsidR="004F23D3">
              <w:t>7 324,3</w:t>
            </w:r>
            <w:r w:rsidRPr="00711074">
              <w:t xml:space="preserve"> тыс. рублей,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в том числе:               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2016 год – </w:t>
            </w:r>
            <w:r w:rsidR="0007749E" w:rsidRPr="00711074">
              <w:t>14 922,7</w:t>
            </w:r>
            <w:r w:rsidRPr="00711074">
              <w:t xml:space="preserve">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2017 год – </w:t>
            </w:r>
            <w:r w:rsidR="0007749E" w:rsidRPr="00711074">
              <w:t>20 411,5</w:t>
            </w:r>
            <w:r w:rsidRPr="00711074">
              <w:t xml:space="preserve">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2018 год – 4</w:t>
            </w:r>
            <w:r w:rsidR="004F23D3">
              <w:t>3 045,2</w:t>
            </w:r>
            <w:r w:rsidRPr="00711074">
              <w:t xml:space="preserve"> тыс. рублей;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2019 год – 2</w:t>
            </w:r>
            <w:r w:rsidR="00CB3881" w:rsidRPr="00711074">
              <w:t>7 043,7</w:t>
            </w:r>
            <w:r w:rsidRPr="00711074">
              <w:t xml:space="preserve"> тыс. рублей;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2020 год – 22 225,0 тыс. рублей.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2021 год – 116 115,</w:t>
            </w:r>
            <w:r w:rsidR="0007749E" w:rsidRPr="00711074">
              <w:t>0</w:t>
            </w:r>
            <w:r w:rsidRPr="00711074">
              <w:t xml:space="preserve"> тыс. рублей;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2022 год – 153 561,1</w:t>
            </w:r>
            <w:r w:rsidR="00CB3881" w:rsidRPr="00711074">
              <w:t>тыс. рублей.</w:t>
            </w:r>
          </w:p>
        </w:tc>
      </w:tr>
      <w:tr w:rsidR="0065522C" w:rsidRPr="00711074" w:rsidTr="00711074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Адрес размещения         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муниципальной программы    </w:t>
            </w:r>
          </w:p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в сети Интернет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2C" w:rsidRPr="00711074" w:rsidRDefault="0065522C" w:rsidP="0065522C">
            <w:pPr>
              <w:widowControl w:val="0"/>
              <w:autoSpaceDE w:val="0"/>
              <w:autoSpaceDN w:val="0"/>
              <w:adjustRightInd w:val="0"/>
            </w:pPr>
            <w:r w:rsidRPr="00711074">
              <w:t xml:space="preserve">www.gorod-zarechny.ru            </w:t>
            </w:r>
          </w:p>
        </w:tc>
      </w:tr>
    </w:tbl>
    <w:p w:rsidR="00C120E1" w:rsidRDefault="00C120E1" w:rsidP="00BA4074">
      <w:pPr>
        <w:autoSpaceDE w:val="0"/>
        <w:autoSpaceDN w:val="0"/>
        <w:adjustRightInd w:val="0"/>
        <w:ind w:right="-5"/>
        <w:rPr>
          <w:b/>
          <w:sz w:val="28"/>
          <w:szCs w:val="28"/>
        </w:rPr>
      </w:pPr>
    </w:p>
    <w:p w:rsidR="00A36E68" w:rsidRDefault="00A36E68" w:rsidP="00BA4074">
      <w:pPr>
        <w:autoSpaceDE w:val="0"/>
        <w:autoSpaceDN w:val="0"/>
        <w:adjustRightInd w:val="0"/>
        <w:ind w:right="-5"/>
        <w:rPr>
          <w:b/>
          <w:sz w:val="28"/>
          <w:szCs w:val="28"/>
        </w:rPr>
      </w:pPr>
    </w:p>
    <w:p w:rsidR="00A36E68" w:rsidRDefault="00A36E68" w:rsidP="00BA4074">
      <w:pPr>
        <w:autoSpaceDE w:val="0"/>
        <w:autoSpaceDN w:val="0"/>
        <w:adjustRightInd w:val="0"/>
        <w:ind w:right="-5"/>
        <w:rPr>
          <w:b/>
          <w:sz w:val="28"/>
          <w:szCs w:val="28"/>
        </w:rPr>
        <w:sectPr w:rsidR="00A36E68" w:rsidSect="00711074">
          <w:headerReference w:type="default" r:id="rId10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07749E" w:rsidRDefault="0007749E" w:rsidP="00711074">
      <w:pPr>
        <w:autoSpaceDE w:val="0"/>
        <w:autoSpaceDN w:val="0"/>
        <w:adjustRightInd w:val="0"/>
        <w:ind w:left="10490" w:right="-29"/>
      </w:pPr>
      <w:r>
        <w:lastRenderedPageBreak/>
        <w:t xml:space="preserve">К постановлению администрации </w:t>
      </w:r>
    </w:p>
    <w:p w:rsidR="0007749E" w:rsidRDefault="0007749E" w:rsidP="00711074">
      <w:pPr>
        <w:autoSpaceDE w:val="0"/>
        <w:autoSpaceDN w:val="0"/>
        <w:adjustRightInd w:val="0"/>
        <w:ind w:left="10490" w:right="-29"/>
      </w:pPr>
      <w:r>
        <w:t>городского округа Заречный</w:t>
      </w:r>
    </w:p>
    <w:p w:rsidR="00FB5EC2" w:rsidRDefault="00FB5EC2" w:rsidP="00FB5EC2">
      <w:pPr>
        <w:ind w:left="9782" w:right="0" w:firstLine="708"/>
      </w:pPr>
      <w:r>
        <w:t>от___</w:t>
      </w:r>
      <w:r>
        <w:rPr>
          <w:u w:val="single"/>
        </w:rPr>
        <w:t>11.01.2019</w:t>
      </w:r>
      <w:r>
        <w:t>___</w:t>
      </w:r>
      <w:proofErr w:type="gramStart"/>
      <w:r>
        <w:t>_  №</w:t>
      </w:r>
      <w:proofErr w:type="gramEnd"/>
      <w:r>
        <w:t xml:space="preserve">  ___</w:t>
      </w:r>
      <w:r>
        <w:rPr>
          <w:u w:val="single"/>
        </w:rPr>
        <w:t>22-П</w:t>
      </w:r>
      <w:r>
        <w:t>___</w:t>
      </w:r>
    </w:p>
    <w:p w:rsidR="00711074" w:rsidRDefault="00711074" w:rsidP="00711074">
      <w:pPr>
        <w:autoSpaceDE w:val="0"/>
        <w:autoSpaceDN w:val="0"/>
        <w:adjustRightInd w:val="0"/>
        <w:ind w:left="10490" w:right="-29"/>
      </w:pPr>
    </w:p>
    <w:p w:rsidR="00BA4074" w:rsidRDefault="00BA4074" w:rsidP="00711074">
      <w:pPr>
        <w:autoSpaceDE w:val="0"/>
        <w:autoSpaceDN w:val="0"/>
        <w:adjustRightInd w:val="0"/>
        <w:ind w:left="10490" w:right="-29"/>
        <w:jc w:val="left"/>
      </w:pPr>
      <w:r w:rsidRPr="007A5187">
        <w:t>Приложение № 1</w:t>
      </w:r>
    </w:p>
    <w:p w:rsidR="00C120E1" w:rsidRDefault="00711074" w:rsidP="00711074">
      <w:pPr>
        <w:autoSpaceDE w:val="0"/>
        <w:autoSpaceDN w:val="0"/>
        <w:adjustRightInd w:val="0"/>
        <w:ind w:left="10490" w:right="-29"/>
        <w:jc w:val="left"/>
      </w:pPr>
      <w:r>
        <w:t>к</w:t>
      </w:r>
      <w:r w:rsidR="003907EB" w:rsidRPr="003907EB">
        <w:t xml:space="preserve"> муниципальн</w:t>
      </w:r>
      <w:r w:rsidR="003907EB">
        <w:t>ой</w:t>
      </w:r>
      <w:r w:rsidR="003907EB" w:rsidRPr="003907EB">
        <w:t xml:space="preserve"> программ</w:t>
      </w:r>
      <w:r w:rsidR="003907EB">
        <w:t>е</w:t>
      </w:r>
      <w:r w:rsidR="003907EB" w:rsidRPr="003907EB">
        <w:t xml:space="preserve"> </w:t>
      </w:r>
      <w:r w:rsidR="0065522C" w:rsidRPr="0065522C">
        <w:t xml:space="preserve">«Развитие </w:t>
      </w:r>
      <w:proofErr w:type="spellStart"/>
      <w:r w:rsidR="0065522C" w:rsidRPr="0065522C">
        <w:t>улично</w:t>
      </w:r>
      <w:proofErr w:type="spellEnd"/>
      <w:r w:rsidR="0065522C" w:rsidRPr="0065522C">
        <w:t>–дорожной сети городского округа Заречный до 2022 года»</w:t>
      </w:r>
    </w:p>
    <w:p w:rsidR="003907EB" w:rsidRDefault="003907EB" w:rsidP="003907EB">
      <w:pPr>
        <w:autoSpaceDE w:val="0"/>
        <w:autoSpaceDN w:val="0"/>
        <w:adjustRightInd w:val="0"/>
        <w:ind w:left="9214" w:right="-29"/>
      </w:pPr>
    </w:p>
    <w:p w:rsidR="00711074" w:rsidRPr="007006A6" w:rsidRDefault="00711074" w:rsidP="003907EB">
      <w:pPr>
        <w:autoSpaceDE w:val="0"/>
        <w:autoSpaceDN w:val="0"/>
        <w:adjustRightInd w:val="0"/>
        <w:ind w:left="9214" w:right="-29"/>
      </w:pPr>
    </w:p>
    <w:p w:rsidR="00C120E1" w:rsidRPr="00711074" w:rsidRDefault="00C120E1" w:rsidP="00C120E1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Cs w:val="24"/>
        </w:rPr>
      </w:pPr>
      <w:r w:rsidRPr="00711074">
        <w:rPr>
          <w:b/>
          <w:szCs w:val="24"/>
        </w:rPr>
        <w:t>ЦЕЛИ, ЗАДАЧИ И ЦЕЛЕВЫЕ ПОКАЗАТЕЛИ</w:t>
      </w:r>
    </w:p>
    <w:p w:rsidR="00C120E1" w:rsidRPr="00711074" w:rsidRDefault="00C120E1" w:rsidP="00C120E1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Cs w:val="24"/>
        </w:rPr>
      </w:pPr>
      <w:r w:rsidRPr="00711074">
        <w:rPr>
          <w:b/>
          <w:szCs w:val="24"/>
        </w:rPr>
        <w:t>РЕАЛИЗАЦИИ МУНИЦИПАЛЬНОЙ ПРОГРАММЫ</w:t>
      </w:r>
    </w:p>
    <w:p w:rsidR="009735CC" w:rsidRPr="00711074" w:rsidRDefault="0065522C" w:rsidP="00BF3F38">
      <w:pPr>
        <w:widowControl w:val="0"/>
        <w:shd w:val="clear" w:color="auto" w:fill="FFFFFF"/>
        <w:jc w:val="center"/>
        <w:rPr>
          <w:b/>
          <w:bCs/>
          <w:color w:val="000000"/>
          <w:szCs w:val="24"/>
        </w:rPr>
      </w:pPr>
      <w:r w:rsidRPr="00711074">
        <w:rPr>
          <w:b/>
          <w:bCs/>
          <w:color w:val="000000"/>
          <w:szCs w:val="24"/>
        </w:rPr>
        <w:t xml:space="preserve">«Развитие </w:t>
      </w:r>
      <w:proofErr w:type="spellStart"/>
      <w:r w:rsidRPr="00711074">
        <w:rPr>
          <w:b/>
          <w:bCs/>
          <w:color w:val="000000"/>
          <w:szCs w:val="24"/>
        </w:rPr>
        <w:t>улично</w:t>
      </w:r>
      <w:proofErr w:type="spellEnd"/>
      <w:r w:rsidRPr="00711074">
        <w:rPr>
          <w:b/>
          <w:bCs/>
          <w:color w:val="000000"/>
          <w:szCs w:val="24"/>
        </w:rPr>
        <w:t>–дорожной сети городского округа Заречный до 2022 года»</w:t>
      </w:r>
    </w:p>
    <w:p w:rsidR="00711074" w:rsidRPr="00BF3F38" w:rsidRDefault="00711074" w:rsidP="00BF3F3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8135"/>
        <w:gridCol w:w="1199"/>
        <w:gridCol w:w="705"/>
        <w:gridCol w:w="705"/>
        <w:gridCol w:w="705"/>
        <w:gridCol w:w="705"/>
        <w:gridCol w:w="705"/>
        <w:gridCol w:w="705"/>
        <w:gridCol w:w="705"/>
      </w:tblGrid>
      <w:tr w:rsidR="0065522C" w:rsidRPr="00711074" w:rsidTr="00711074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Наименование целей, задач и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Значение целевого показателя реализации муниципальной программы</w:t>
            </w:r>
          </w:p>
        </w:tc>
      </w:tr>
      <w:tr w:rsidR="0065522C" w:rsidRPr="00711074" w:rsidTr="0071107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2022 год</w:t>
            </w:r>
          </w:p>
        </w:tc>
      </w:tr>
      <w:tr w:rsidR="0065522C" w:rsidRPr="00711074" w:rsidTr="0071107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2C" w:rsidRPr="00711074" w:rsidRDefault="00711074" w:rsidP="00711074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2C" w:rsidRPr="00711074" w:rsidRDefault="00711074" w:rsidP="00711074">
            <w:pPr>
              <w:ind w:right="0"/>
              <w:jc w:val="center"/>
              <w:rPr>
                <w:bCs/>
                <w:color w:val="000000"/>
                <w:sz w:val="20"/>
              </w:rPr>
            </w:pPr>
            <w:r w:rsidRPr="00711074">
              <w:rPr>
                <w:bCs/>
                <w:color w:val="000000"/>
                <w:sz w:val="20"/>
              </w:rPr>
              <w:t>10</w:t>
            </w:r>
          </w:p>
        </w:tc>
      </w:tr>
      <w:tr w:rsidR="0065522C" w:rsidRPr="00711074" w:rsidTr="00711074">
        <w:trPr>
          <w:trHeight w:val="36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iCs/>
                <w:color w:val="000000"/>
                <w:sz w:val="20"/>
              </w:rPr>
            </w:pPr>
            <w:r w:rsidRPr="00711074">
              <w:rPr>
                <w:iCs/>
                <w:color w:val="000000"/>
                <w:sz w:val="20"/>
              </w:rPr>
              <w:t>Цель 1: Развитие современной и эффективной транспортной инфраструктуры городского округа Заречный</w:t>
            </w:r>
          </w:p>
        </w:tc>
      </w:tr>
      <w:tr w:rsidR="0065522C" w:rsidRPr="00711074" w:rsidTr="00711074">
        <w:trPr>
          <w:trHeight w:val="315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iCs/>
                <w:color w:val="000000"/>
                <w:sz w:val="20"/>
              </w:rPr>
            </w:pPr>
            <w:r w:rsidRPr="00711074">
              <w:rPr>
                <w:iCs/>
                <w:color w:val="000000"/>
                <w:sz w:val="20"/>
              </w:rPr>
              <w:t>Задача 1: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5522C" w:rsidRPr="00711074" w:rsidTr="00711074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</w:t>
            </w:r>
            <w:r w:rsidR="00711074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Увеличение протяженности автомобильных дорог общего пользования местного значения (по сравнению с предыдущим годом) за счет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5</w:t>
            </w:r>
          </w:p>
        </w:tc>
      </w:tr>
      <w:tr w:rsidR="0065522C" w:rsidRPr="00711074" w:rsidTr="00711074">
        <w:trPr>
          <w:trHeight w:val="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2</w:t>
            </w:r>
            <w:r w:rsidR="00711074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sz w:val="20"/>
              </w:rPr>
            </w:pPr>
            <w:r w:rsidRPr="00711074"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sz w:val="20"/>
              </w:rPr>
            </w:pPr>
            <w:r w:rsidRPr="00711074">
              <w:rPr>
                <w:sz w:val="20"/>
              </w:rPr>
              <w:t>5,0</w:t>
            </w:r>
          </w:p>
        </w:tc>
      </w:tr>
      <w:tr w:rsidR="0065522C" w:rsidRPr="00711074" w:rsidTr="00711074">
        <w:trPr>
          <w:trHeight w:val="9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3</w:t>
            </w:r>
            <w:r w:rsidR="00711074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</w:tr>
      <w:tr w:rsidR="0065522C" w:rsidRPr="00711074" w:rsidTr="00711074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4</w:t>
            </w:r>
            <w:r w:rsidR="00711074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Доля объектов, планируемых к строительству, проведению капитального ремонта, обеспеченных проектно-сметной документацией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100</w:t>
            </w:r>
          </w:p>
        </w:tc>
      </w:tr>
      <w:tr w:rsidR="0065522C" w:rsidRPr="00711074" w:rsidTr="00711074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5</w:t>
            </w:r>
            <w:r w:rsidR="00711074"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left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711074" w:rsidRDefault="0065522C" w:rsidP="0065522C">
            <w:pPr>
              <w:ind w:right="0"/>
              <w:jc w:val="center"/>
              <w:rPr>
                <w:color w:val="000000"/>
                <w:sz w:val="20"/>
              </w:rPr>
            </w:pPr>
            <w:r w:rsidRPr="00711074">
              <w:rPr>
                <w:color w:val="000000"/>
                <w:sz w:val="20"/>
              </w:rPr>
              <w:t>0</w:t>
            </w:r>
          </w:p>
        </w:tc>
      </w:tr>
    </w:tbl>
    <w:p w:rsidR="0007749E" w:rsidRDefault="0007749E" w:rsidP="00711074">
      <w:pPr>
        <w:autoSpaceDE w:val="0"/>
        <w:autoSpaceDN w:val="0"/>
        <w:adjustRightInd w:val="0"/>
        <w:ind w:left="10490" w:right="-29"/>
        <w:jc w:val="left"/>
      </w:pPr>
      <w:r>
        <w:lastRenderedPageBreak/>
        <w:t xml:space="preserve">К постановлению администрации </w:t>
      </w:r>
    </w:p>
    <w:p w:rsidR="0007749E" w:rsidRDefault="0007749E" w:rsidP="00711074">
      <w:pPr>
        <w:autoSpaceDE w:val="0"/>
        <w:autoSpaceDN w:val="0"/>
        <w:adjustRightInd w:val="0"/>
        <w:ind w:left="10490" w:right="-29"/>
        <w:jc w:val="left"/>
      </w:pPr>
      <w:r>
        <w:t>городского округа Заречный</w:t>
      </w:r>
    </w:p>
    <w:p w:rsidR="00FB5EC2" w:rsidRDefault="00FB5EC2" w:rsidP="00FB5EC2">
      <w:pPr>
        <w:ind w:left="9782" w:right="0" w:firstLine="708"/>
      </w:pPr>
      <w:r>
        <w:t>от___</w:t>
      </w:r>
      <w:r>
        <w:rPr>
          <w:u w:val="single"/>
        </w:rPr>
        <w:t>11.01.2019</w:t>
      </w:r>
      <w:r>
        <w:t>___</w:t>
      </w:r>
      <w:proofErr w:type="gramStart"/>
      <w:r>
        <w:t>_  №</w:t>
      </w:r>
      <w:proofErr w:type="gramEnd"/>
      <w:r>
        <w:t xml:space="preserve">  ___</w:t>
      </w:r>
      <w:r>
        <w:rPr>
          <w:u w:val="single"/>
        </w:rPr>
        <w:t>22-П</w:t>
      </w:r>
      <w:r>
        <w:t>___</w:t>
      </w:r>
    </w:p>
    <w:p w:rsidR="00711074" w:rsidRDefault="00711074" w:rsidP="00711074">
      <w:pPr>
        <w:autoSpaceDE w:val="0"/>
        <w:autoSpaceDN w:val="0"/>
        <w:adjustRightInd w:val="0"/>
        <w:ind w:left="10490" w:right="-29"/>
        <w:jc w:val="left"/>
      </w:pPr>
    </w:p>
    <w:p w:rsidR="007834F3" w:rsidRDefault="007834F3" w:rsidP="00711074">
      <w:pPr>
        <w:autoSpaceDE w:val="0"/>
        <w:autoSpaceDN w:val="0"/>
        <w:adjustRightInd w:val="0"/>
        <w:ind w:left="10490" w:right="-29"/>
        <w:jc w:val="left"/>
      </w:pPr>
      <w:r w:rsidRPr="007A5187">
        <w:t xml:space="preserve">Приложение № </w:t>
      </w:r>
      <w:r>
        <w:t>2</w:t>
      </w:r>
    </w:p>
    <w:p w:rsidR="007834F3" w:rsidRPr="004C174C" w:rsidRDefault="0065522C" w:rsidP="00711074">
      <w:pPr>
        <w:autoSpaceDE w:val="0"/>
        <w:autoSpaceDN w:val="0"/>
        <w:adjustRightInd w:val="0"/>
        <w:ind w:left="10490" w:right="-29"/>
        <w:jc w:val="left"/>
      </w:pPr>
      <w:r>
        <w:t>к</w:t>
      </w:r>
      <w:r w:rsidRPr="0065522C">
        <w:t xml:space="preserve"> муниципальной программе «Развитие </w:t>
      </w:r>
      <w:proofErr w:type="spellStart"/>
      <w:r w:rsidRPr="0065522C">
        <w:t>улично</w:t>
      </w:r>
      <w:proofErr w:type="spellEnd"/>
      <w:r w:rsidRPr="0065522C">
        <w:t>–дорожной сети городского округа Заречный до 2022 года»</w:t>
      </w:r>
    </w:p>
    <w:p w:rsidR="00664A29" w:rsidRDefault="00664A29" w:rsidP="00E43386">
      <w:pPr>
        <w:widowControl w:val="0"/>
        <w:shd w:val="clear" w:color="auto" w:fill="FFFFFF"/>
        <w:ind w:left="10206" w:right="-29"/>
        <w:jc w:val="center"/>
      </w:pPr>
    </w:p>
    <w:p w:rsidR="003F0AC2" w:rsidRDefault="003F0AC2" w:rsidP="003F0AC2">
      <w:pPr>
        <w:widowControl w:val="0"/>
        <w:shd w:val="clear" w:color="auto" w:fill="FFFFFF"/>
      </w:pPr>
    </w:p>
    <w:p w:rsidR="00664A29" w:rsidRPr="00711074" w:rsidRDefault="00664A29" w:rsidP="00664A29">
      <w:pPr>
        <w:jc w:val="center"/>
        <w:rPr>
          <w:b/>
          <w:szCs w:val="24"/>
        </w:rPr>
      </w:pPr>
      <w:r w:rsidRPr="00711074">
        <w:rPr>
          <w:b/>
          <w:szCs w:val="24"/>
        </w:rPr>
        <w:t>ПЛАН МЕРОПРИЯТИЙ</w:t>
      </w:r>
    </w:p>
    <w:p w:rsidR="00664A29" w:rsidRPr="00711074" w:rsidRDefault="00664A29" w:rsidP="00664A29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711074">
        <w:rPr>
          <w:b/>
          <w:szCs w:val="24"/>
        </w:rPr>
        <w:t xml:space="preserve">ПО ВЫПОЛНЕНИЮ </w:t>
      </w:r>
      <w:r w:rsidR="003D757D" w:rsidRPr="00711074">
        <w:rPr>
          <w:b/>
          <w:szCs w:val="24"/>
        </w:rPr>
        <w:t xml:space="preserve">МУНИЦИПАЛЬНОЙ </w:t>
      </w:r>
      <w:r w:rsidRPr="00711074">
        <w:rPr>
          <w:b/>
          <w:bCs/>
          <w:szCs w:val="24"/>
        </w:rPr>
        <w:t xml:space="preserve">ПРОГРАММЫ </w:t>
      </w:r>
    </w:p>
    <w:p w:rsidR="003D757D" w:rsidRPr="00711074" w:rsidRDefault="0065522C" w:rsidP="003D757D">
      <w:pPr>
        <w:widowControl w:val="0"/>
        <w:shd w:val="clear" w:color="auto" w:fill="FFFFFF"/>
        <w:jc w:val="center"/>
        <w:rPr>
          <w:b/>
          <w:bCs/>
          <w:color w:val="000000"/>
          <w:szCs w:val="24"/>
        </w:rPr>
      </w:pPr>
      <w:r w:rsidRPr="00711074">
        <w:rPr>
          <w:b/>
          <w:bCs/>
          <w:color w:val="000000"/>
          <w:szCs w:val="24"/>
        </w:rPr>
        <w:t xml:space="preserve">в муниципальной программе «Развитие </w:t>
      </w:r>
      <w:proofErr w:type="spellStart"/>
      <w:r w:rsidRPr="00711074">
        <w:rPr>
          <w:b/>
          <w:bCs/>
          <w:color w:val="000000"/>
          <w:szCs w:val="24"/>
        </w:rPr>
        <w:t>улично</w:t>
      </w:r>
      <w:proofErr w:type="spellEnd"/>
      <w:r w:rsidRPr="00711074">
        <w:rPr>
          <w:b/>
          <w:bCs/>
          <w:color w:val="000000"/>
          <w:szCs w:val="24"/>
        </w:rPr>
        <w:t>–дорожной сети городского округа Заречный до 2022 года»</w:t>
      </w:r>
    </w:p>
    <w:p w:rsidR="00711074" w:rsidRPr="00711074" w:rsidRDefault="00711074" w:rsidP="003D757D">
      <w:pPr>
        <w:widowControl w:val="0"/>
        <w:shd w:val="clear" w:color="auto" w:fill="FFFFFF"/>
        <w:jc w:val="center"/>
        <w:rPr>
          <w:b/>
          <w:bCs/>
          <w:color w:val="000000"/>
          <w:szCs w:val="24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34"/>
        <w:gridCol w:w="1176"/>
        <w:gridCol w:w="937"/>
        <w:gridCol w:w="1080"/>
        <w:gridCol w:w="917"/>
        <w:gridCol w:w="898"/>
        <w:gridCol w:w="1020"/>
        <w:gridCol w:w="993"/>
        <w:gridCol w:w="992"/>
        <w:gridCol w:w="1733"/>
        <w:gridCol w:w="1577"/>
      </w:tblGrid>
      <w:tr w:rsidR="00387F87" w:rsidRPr="00387F87" w:rsidTr="00387F87">
        <w:trPr>
          <w:trHeight w:val="504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№ строки</w:t>
            </w:r>
          </w:p>
        </w:tc>
        <w:tc>
          <w:tcPr>
            <w:tcW w:w="3434" w:type="dxa"/>
            <w:vMerge w:val="restart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8013" w:type="dxa"/>
            <w:gridSpan w:val="8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Номера строки целевых показателей, на достижение которых направлены мероприятия</w:t>
            </w:r>
          </w:p>
        </w:tc>
        <w:tc>
          <w:tcPr>
            <w:tcW w:w="1577" w:type="dxa"/>
            <w:vMerge w:val="restart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Исполнители мероприятий программы</w:t>
            </w:r>
          </w:p>
        </w:tc>
      </w:tr>
      <w:tr w:rsidR="00387F87" w:rsidRPr="00387F87" w:rsidTr="00387F87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34" w:type="dxa"/>
            <w:vMerge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всего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2016 год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2017 год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2018 год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2022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</w:t>
            </w:r>
          </w:p>
        </w:tc>
      </w:tr>
      <w:tr w:rsidR="00387F87" w:rsidRPr="00387F87" w:rsidTr="00387F87">
        <w:trPr>
          <w:trHeight w:val="55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593 410,9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66 889,1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119 428,9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88 148,0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116 115,0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196 086,6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51 966,4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99 017,4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45 102,8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4F23D3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39</w:t>
            </w:r>
            <w:r w:rsidR="004F23D3">
              <w:rPr>
                <w:bCs/>
                <w:sz w:val="18"/>
                <w:szCs w:val="18"/>
              </w:rPr>
              <w:t>7 324,3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14 922,7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20 411,5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43 045,2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116 115,0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150 000,0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100 000,0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150 000,0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Прочие нужды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443 410,9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66 889,1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119 428,9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88 148,0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66 115,0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13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196 086,6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51 966,4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99 017,4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45 102,8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247 324,3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14 922,7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20 411,5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43 045,2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66 115,0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16</w:t>
            </w:r>
          </w:p>
        </w:tc>
        <w:tc>
          <w:tcPr>
            <w:tcW w:w="14757" w:type="dxa"/>
            <w:gridSpan w:val="11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1. Капитальные вложения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Всего по капитальным вложениям: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150 000,0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100 000,0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18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19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150 000,0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22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 xml:space="preserve">Мероприятие 1. Строительство второго въезда в г. Заречный Свердловской области 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23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24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2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27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2. Строительство автомобильной дороги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100 000,0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29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100 000,0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32</w:t>
            </w:r>
          </w:p>
        </w:tc>
        <w:tc>
          <w:tcPr>
            <w:tcW w:w="14757" w:type="dxa"/>
            <w:gridSpan w:val="11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2. Прочие нужды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33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Всего по прочим нуждам: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443 410,9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66 889,1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119 428,9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88 148,0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66 115,0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34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196 086,6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51 966,4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99 017,4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45 102,8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247 324,3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14 922,7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20 411,5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43 045,2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27 043,7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22 225,0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66 115,0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53 561,1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3. Капитальный и текущий ремонт автомобильных дорог ГО Заречный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203 506,6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45 454,7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62 645,6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54 741,0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13 261,3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6 285,3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8 799,4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12 319,2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2,4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40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140 423,0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45 329,8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59 926,6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35 166,6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41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63 083,6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124,9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2 719,1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19 574,4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13 261,3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6 285,3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8 799,4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12 319,2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42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43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4. Содержание автомобильных дорог городского округа Заречный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125 224,6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11 640,3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14 492,9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17 311,9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12 282,4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15 939,7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22 315,6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31 241,9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44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45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46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125 224,6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11 640,3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14 492,9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17 311,9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12 282,4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15 939,7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22 315,6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31 241,9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47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sz w:val="18"/>
                <w:szCs w:val="18"/>
              </w:rPr>
            </w:pPr>
            <w:r w:rsidRPr="00387F8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81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5. Разработка проектно-сметной документации по строительству автомобильной дороги по ул. Российская в д. Боярка ГО Заречный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51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52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81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6. Ремонт и обустройство объектов УДС городского округа Заречный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9 115,2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9 115,2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50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9 115,2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9 115,2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51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52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7F8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7. Издержки по исполнительным листам, оплата кредиторской задолженности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16 854,8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4 186,1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11 019,7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1 649,0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9 456,7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1 636,6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7 820,1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7 398,1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2 549,5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3 199,6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1 649,0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62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114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63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8. Разработка проектно-сметной документации по строительству и капитальному ремонту автомобильных дорог, проведение гос. экспертизы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15 608,0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5 608,0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64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10 608,0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608,0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9. Приобретение оборудования и специальной техники для нужд ЖКХ, ГО и ЧС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20 135,0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16 155,5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3 979,5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Администрация ГО Заречный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20 135,0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16 155,5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3 979,5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72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4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73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10. Проектирование ливневой канализации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13 456,7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6 000,0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5 956,7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1 500,0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74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11 956,7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6 000,0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5 956,7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1 500,0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1 500,0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9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11. Текущий ремонт дворовых проездов и объектов улично-дорожной сети городского округ Заречный Свердловской области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14 510,0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4 510,0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79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14 510,0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4 510,0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5 000,0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82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 </w:t>
            </w:r>
          </w:p>
        </w:tc>
      </w:tr>
      <w:tr w:rsidR="00387F87" w:rsidRPr="00387F87" w:rsidTr="00387F87">
        <w:trPr>
          <w:trHeight w:val="159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83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 xml:space="preserve">Мероприятие 12. Разработка проектно-сметной документации по объекту "Реконструкция автомобильных дорог по улицам Юбилейная, Толмачева и переулок Школьный в деревне </w:t>
            </w:r>
            <w:proofErr w:type="spellStart"/>
            <w:r w:rsidRPr="00387F87">
              <w:rPr>
                <w:bCs/>
                <w:sz w:val="18"/>
                <w:szCs w:val="18"/>
              </w:rPr>
              <w:t>Курманке</w:t>
            </w:r>
            <w:proofErr w:type="spellEnd"/>
            <w:r w:rsidRPr="00387F87">
              <w:rPr>
                <w:bCs/>
                <w:sz w:val="18"/>
                <w:szCs w:val="18"/>
              </w:rPr>
              <w:t xml:space="preserve"> городского округа Заречный Свердловской области"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84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85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86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87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159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88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bCs/>
                <w:sz w:val="18"/>
                <w:szCs w:val="18"/>
              </w:rPr>
            </w:pPr>
            <w:r w:rsidRPr="00387F87">
              <w:rPr>
                <w:bCs/>
                <w:sz w:val="18"/>
                <w:szCs w:val="18"/>
              </w:rPr>
              <w:t>Мероприятие 13. Разработка проектно-сметной документации по объекту "Реконструкция автомобильных дорог по улицам Юбилейная, Строителей и Новая в селе Мезенское городского округа Заречный Свердловской области"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4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МКУ ГО Заречный "ДЕЗ"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89</w:t>
            </w:r>
          </w:p>
        </w:tc>
        <w:tc>
          <w:tcPr>
            <w:tcW w:w="3434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90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91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7F87" w:rsidRPr="00387F87" w:rsidTr="00387F87">
        <w:trPr>
          <w:trHeight w:val="28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92</w:t>
            </w:r>
          </w:p>
        </w:tc>
        <w:tc>
          <w:tcPr>
            <w:tcW w:w="3434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0,0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387F87" w:rsidRPr="00387F87" w:rsidRDefault="00387F87" w:rsidP="00387F87">
            <w:pPr>
              <w:ind w:right="0"/>
              <w:jc w:val="center"/>
              <w:rPr>
                <w:sz w:val="18"/>
                <w:szCs w:val="18"/>
              </w:rPr>
            </w:pPr>
            <w:r w:rsidRPr="00387F87">
              <w:rPr>
                <w:sz w:val="18"/>
                <w:szCs w:val="18"/>
              </w:rPr>
              <w:t>х</w:t>
            </w:r>
          </w:p>
        </w:tc>
        <w:tc>
          <w:tcPr>
            <w:tcW w:w="1577" w:type="dxa"/>
            <w:shd w:val="clear" w:color="000000" w:fill="FFFFFF"/>
            <w:noWrap/>
            <w:vAlign w:val="bottom"/>
            <w:hideMark/>
          </w:tcPr>
          <w:p w:rsidR="00387F87" w:rsidRPr="00387F87" w:rsidRDefault="00387F87" w:rsidP="00387F87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F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11074" w:rsidRDefault="00711074" w:rsidP="003D757D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11074" w:rsidRDefault="00711074">
      <w:pPr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749E" w:rsidRDefault="0007749E" w:rsidP="00711074">
      <w:pPr>
        <w:autoSpaceDE w:val="0"/>
        <w:autoSpaceDN w:val="0"/>
        <w:adjustRightInd w:val="0"/>
        <w:ind w:left="10490" w:right="-29"/>
        <w:jc w:val="left"/>
      </w:pPr>
      <w:r>
        <w:lastRenderedPageBreak/>
        <w:t xml:space="preserve">К постановлению администрации </w:t>
      </w:r>
    </w:p>
    <w:p w:rsidR="0007749E" w:rsidRDefault="0007749E" w:rsidP="00711074">
      <w:pPr>
        <w:autoSpaceDE w:val="0"/>
        <w:autoSpaceDN w:val="0"/>
        <w:adjustRightInd w:val="0"/>
        <w:ind w:left="10490" w:right="-29"/>
        <w:jc w:val="left"/>
      </w:pPr>
      <w:r>
        <w:t>городского округа Заречный</w:t>
      </w:r>
    </w:p>
    <w:p w:rsidR="00FB5EC2" w:rsidRDefault="00FB5EC2" w:rsidP="00FB5EC2">
      <w:pPr>
        <w:ind w:left="9782" w:right="0" w:firstLine="708"/>
      </w:pPr>
      <w:bookmarkStart w:id="2" w:name="_GoBack"/>
      <w:bookmarkEnd w:id="2"/>
      <w:r>
        <w:t>от___</w:t>
      </w:r>
      <w:r>
        <w:rPr>
          <w:u w:val="single"/>
        </w:rPr>
        <w:t>11.01.2019</w:t>
      </w:r>
      <w:r>
        <w:t>____  №  ___</w:t>
      </w:r>
      <w:r>
        <w:rPr>
          <w:u w:val="single"/>
        </w:rPr>
        <w:t>22-П</w:t>
      </w:r>
      <w:r>
        <w:t>___</w:t>
      </w:r>
    </w:p>
    <w:p w:rsidR="00711074" w:rsidRDefault="00711074" w:rsidP="00711074">
      <w:pPr>
        <w:autoSpaceDE w:val="0"/>
        <w:autoSpaceDN w:val="0"/>
        <w:adjustRightInd w:val="0"/>
        <w:ind w:left="10490" w:right="-29"/>
        <w:jc w:val="left"/>
      </w:pPr>
    </w:p>
    <w:p w:rsidR="003D757D" w:rsidRDefault="003D757D" w:rsidP="00711074">
      <w:pPr>
        <w:autoSpaceDE w:val="0"/>
        <w:autoSpaceDN w:val="0"/>
        <w:adjustRightInd w:val="0"/>
        <w:ind w:left="10490" w:right="-29"/>
        <w:jc w:val="left"/>
      </w:pPr>
      <w:r w:rsidRPr="007A5187">
        <w:t xml:space="preserve">Приложение № </w:t>
      </w:r>
      <w:r>
        <w:t>3</w:t>
      </w:r>
    </w:p>
    <w:p w:rsidR="0065522C" w:rsidRPr="00711074" w:rsidRDefault="003D757D" w:rsidP="00711074">
      <w:pPr>
        <w:autoSpaceDE w:val="0"/>
        <w:autoSpaceDN w:val="0"/>
        <w:adjustRightInd w:val="0"/>
        <w:ind w:left="10490" w:right="-29"/>
        <w:jc w:val="left"/>
        <w:rPr>
          <w:szCs w:val="24"/>
        </w:rPr>
      </w:pPr>
      <w:r w:rsidRPr="003D757D">
        <w:t xml:space="preserve">в муниципальной программе </w:t>
      </w:r>
      <w:r w:rsidR="0065522C" w:rsidRPr="0065522C">
        <w:t xml:space="preserve">«Развитие </w:t>
      </w:r>
      <w:proofErr w:type="spellStart"/>
      <w:r w:rsidR="0065522C" w:rsidRPr="0065522C">
        <w:t>улично</w:t>
      </w:r>
      <w:proofErr w:type="spellEnd"/>
      <w:r w:rsidR="0065522C" w:rsidRPr="0065522C">
        <w:t xml:space="preserve">–дорожной сети городского округа </w:t>
      </w:r>
      <w:r w:rsidR="0065522C" w:rsidRPr="00711074">
        <w:rPr>
          <w:szCs w:val="24"/>
        </w:rPr>
        <w:t>Заречный до 2022 года»</w:t>
      </w:r>
    </w:p>
    <w:p w:rsidR="003D757D" w:rsidRPr="00711074" w:rsidRDefault="003D757D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p w:rsidR="00711074" w:rsidRPr="00711074" w:rsidRDefault="00711074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p w:rsidR="00B70572" w:rsidRDefault="003D757D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  <w:r w:rsidRPr="00711074">
        <w:rPr>
          <w:b/>
          <w:szCs w:val="24"/>
        </w:rPr>
        <w:t xml:space="preserve">ПЕРЕЧЕНЬ ОБЪЕКТОВ КАПИТАЛЬНОГО СТРОИТЕЛЬСТВА ДЛЯ БЮДЖЕТНЫХ ИНВЕСТИЦИЙ </w:t>
      </w:r>
    </w:p>
    <w:p w:rsidR="003D757D" w:rsidRPr="00711074" w:rsidRDefault="003D757D" w:rsidP="003D757D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  <w:r w:rsidRPr="00711074">
        <w:rPr>
          <w:b/>
          <w:szCs w:val="24"/>
        </w:rPr>
        <w:t>В РАМКАХ МУНИЦИПАЛЬНОЙ ПРОГРАММЫ</w:t>
      </w:r>
    </w:p>
    <w:p w:rsidR="003D757D" w:rsidRPr="00711074" w:rsidRDefault="0065522C" w:rsidP="003D757D">
      <w:pPr>
        <w:widowControl w:val="0"/>
        <w:shd w:val="clear" w:color="auto" w:fill="FFFFFF"/>
        <w:jc w:val="center"/>
        <w:rPr>
          <w:b/>
          <w:bCs/>
          <w:color w:val="000000"/>
          <w:szCs w:val="24"/>
        </w:rPr>
      </w:pPr>
      <w:r w:rsidRPr="00711074">
        <w:rPr>
          <w:b/>
          <w:bCs/>
          <w:color w:val="000000"/>
          <w:szCs w:val="24"/>
        </w:rPr>
        <w:t xml:space="preserve">«Развитие </w:t>
      </w:r>
      <w:proofErr w:type="spellStart"/>
      <w:r w:rsidRPr="00711074">
        <w:rPr>
          <w:b/>
          <w:bCs/>
          <w:color w:val="000000"/>
          <w:szCs w:val="24"/>
        </w:rPr>
        <w:t>улично</w:t>
      </w:r>
      <w:proofErr w:type="spellEnd"/>
      <w:r w:rsidRPr="00711074">
        <w:rPr>
          <w:b/>
          <w:bCs/>
          <w:color w:val="000000"/>
          <w:szCs w:val="24"/>
        </w:rPr>
        <w:t>–дорожной сети городского округа Заречный до 2022 года»</w:t>
      </w:r>
    </w:p>
    <w:p w:rsidR="003D757D" w:rsidRPr="00B70572" w:rsidRDefault="003D757D" w:rsidP="005B4E58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p w:rsidR="00B70572" w:rsidRPr="00B70572" w:rsidRDefault="00B70572" w:rsidP="005B4E58">
      <w:pPr>
        <w:autoSpaceDE w:val="0"/>
        <w:autoSpaceDN w:val="0"/>
        <w:adjustRightInd w:val="0"/>
        <w:ind w:right="-5"/>
        <w:jc w:val="center"/>
        <w:rPr>
          <w:b/>
          <w:szCs w:val="24"/>
        </w:rPr>
      </w:pPr>
    </w:p>
    <w:tbl>
      <w:tblPr>
        <w:tblW w:w="15327" w:type="dxa"/>
        <w:tblLayout w:type="fixed"/>
        <w:tblLook w:val="04A0" w:firstRow="1" w:lastRow="0" w:firstColumn="1" w:lastColumn="0" w:noHBand="0" w:noVBand="1"/>
      </w:tblPr>
      <w:tblGrid>
        <w:gridCol w:w="739"/>
        <w:gridCol w:w="2658"/>
        <w:gridCol w:w="1134"/>
        <w:gridCol w:w="1134"/>
        <w:gridCol w:w="1134"/>
        <w:gridCol w:w="895"/>
        <w:gridCol w:w="806"/>
        <w:gridCol w:w="1134"/>
        <w:gridCol w:w="733"/>
        <w:gridCol w:w="747"/>
        <w:gridCol w:w="676"/>
        <w:gridCol w:w="662"/>
        <w:gridCol w:w="733"/>
        <w:gridCol w:w="1008"/>
        <w:gridCol w:w="1134"/>
      </w:tblGrid>
      <w:tr w:rsidR="0065522C" w:rsidRPr="0065522C" w:rsidTr="00B70572">
        <w:trPr>
          <w:cantSplit/>
          <w:trHeight w:val="936"/>
          <w:tblHeader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Сметная стоимость объекта, тыс. рублей: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Сроки строительства (проектно-сметных работ, экспертизы прое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5522C">
              <w:rPr>
                <w:color w:val="000000"/>
                <w:sz w:val="18"/>
                <w:szCs w:val="18"/>
              </w:rPr>
              <w:t>тно-сметной документации)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Объемы финансирования, тыс. рублей</w:t>
            </w:r>
          </w:p>
        </w:tc>
      </w:tr>
      <w:tr w:rsidR="0065522C" w:rsidRPr="0065522C" w:rsidTr="00B70572">
        <w:trPr>
          <w:cantSplit/>
          <w:trHeight w:val="1032"/>
          <w:tblHeader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 ценах соответствующих лет реализации проекта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ввод (завершение)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2010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65522C" w:rsidRPr="0065522C" w:rsidTr="0065522C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Объект 1. Строительство второго въезда в г. Заречный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г. Заречный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3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4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5522C" w:rsidRPr="0065522C" w:rsidTr="000806DD">
        <w:trPr>
          <w:trHeight w:val="11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lastRenderedPageBreak/>
              <w:t>6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Объект 2. Строительство автомобильной дороги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г. 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7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8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5522C" w:rsidRPr="0065522C" w:rsidTr="0065522C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10</w:t>
            </w:r>
            <w:r w:rsidR="00B7057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C" w:rsidRPr="0065522C" w:rsidRDefault="0065522C" w:rsidP="0065522C">
            <w:pPr>
              <w:ind w:righ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522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C" w:rsidRPr="0065522C" w:rsidRDefault="0065522C" w:rsidP="0065522C">
            <w:pPr>
              <w:ind w:right="0"/>
              <w:jc w:val="center"/>
              <w:rPr>
                <w:color w:val="000000"/>
                <w:sz w:val="18"/>
                <w:szCs w:val="18"/>
              </w:rPr>
            </w:pPr>
            <w:r w:rsidRPr="0065522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5522C" w:rsidRDefault="0065522C" w:rsidP="0065522C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sectPr w:rsidR="0065522C" w:rsidSect="00D857F9">
      <w:headerReference w:type="default" r:id="rId11"/>
      <w:pgSz w:w="16840" w:h="11907" w:orient="landscape" w:code="9"/>
      <w:pgMar w:top="1418" w:right="567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8A" w:rsidRDefault="001E058A">
      <w:r>
        <w:separator/>
      </w:r>
    </w:p>
  </w:endnote>
  <w:endnote w:type="continuationSeparator" w:id="0">
    <w:p w:rsidR="001E058A" w:rsidRDefault="001E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8A" w:rsidRDefault="001E058A">
      <w:r>
        <w:separator/>
      </w:r>
    </w:p>
  </w:footnote>
  <w:footnote w:type="continuationSeparator" w:id="0">
    <w:p w:rsidR="001E058A" w:rsidRDefault="001E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74" w:rsidRPr="00711074" w:rsidRDefault="00711074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FB5EC2">
      <w:rPr>
        <w:noProof/>
        <w:sz w:val="28"/>
      </w:rPr>
      <w:t>4</w:t>
    </w:r>
    <w:r w:rsidRPr="00711074">
      <w:rPr>
        <w:sz w:val="28"/>
      </w:rPr>
      <w:fldChar w:fldCharType="end"/>
    </w:r>
  </w:p>
  <w:p w:rsidR="00711074" w:rsidRPr="00711074" w:rsidRDefault="00711074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74" w:rsidRPr="00711074" w:rsidRDefault="00711074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FB5EC2">
      <w:rPr>
        <w:noProof/>
        <w:sz w:val="28"/>
      </w:rPr>
      <w:t>12</w:t>
    </w:r>
    <w:r w:rsidRPr="00711074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60179"/>
    <w:rsid w:val="00072A4D"/>
    <w:rsid w:val="000740C9"/>
    <w:rsid w:val="0007749E"/>
    <w:rsid w:val="000806DD"/>
    <w:rsid w:val="00080831"/>
    <w:rsid w:val="000C0B13"/>
    <w:rsid w:val="000C3DE6"/>
    <w:rsid w:val="000F113D"/>
    <w:rsid w:val="001241C5"/>
    <w:rsid w:val="00165FFC"/>
    <w:rsid w:val="0018353F"/>
    <w:rsid w:val="001C1336"/>
    <w:rsid w:val="001E058A"/>
    <w:rsid w:val="00220488"/>
    <w:rsid w:val="00245BCD"/>
    <w:rsid w:val="00247275"/>
    <w:rsid w:val="00286987"/>
    <w:rsid w:val="00293899"/>
    <w:rsid w:val="00294795"/>
    <w:rsid w:val="002A657D"/>
    <w:rsid w:val="002B202A"/>
    <w:rsid w:val="002D1A0C"/>
    <w:rsid w:val="002D4655"/>
    <w:rsid w:val="003146C1"/>
    <w:rsid w:val="0033727A"/>
    <w:rsid w:val="003516C4"/>
    <w:rsid w:val="0036000E"/>
    <w:rsid w:val="00387F87"/>
    <w:rsid w:val="003907EB"/>
    <w:rsid w:val="0039178F"/>
    <w:rsid w:val="00392D9C"/>
    <w:rsid w:val="003D757D"/>
    <w:rsid w:val="003F0AC2"/>
    <w:rsid w:val="003F6BAA"/>
    <w:rsid w:val="0042625D"/>
    <w:rsid w:val="00440A7D"/>
    <w:rsid w:val="00464475"/>
    <w:rsid w:val="004A3FD6"/>
    <w:rsid w:val="004B6956"/>
    <w:rsid w:val="004C7DAA"/>
    <w:rsid w:val="004D253B"/>
    <w:rsid w:val="004F23D3"/>
    <w:rsid w:val="00531317"/>
    <w:rsid w:val="00532516"/>
    <w:rsid w:val="00533AE8"/>
    <w:rsid w:val="00545E10"/>
    <w:rsid w:val="00595F92"/>
    <w:rsid w:val="005A5850"/>
    <w:rsid w:val="005B014A"/>
    <w:rsid w:val="005B4E58"/>
    <w:rsid w:val="005C1F96"/>
    <w:rsid w:val="005D2251"/>
    <w:rsid w:val="005D452A"/>
    <w:rsid w:val="006278E5"/>
    <w:rsid w:val="006510D1"/>
    <w:rsid w:val="0065522C"/>
    <w:rsid w:val="00664A29"/>
    <w:rsid w:val="006A495D"/>
    <w:rsid w:val="006C2D22"/>
    <w:rsid w:val="006E3202"/>
    <w:rsid w:val="006E4FB1"/>
    <w:rsid w:val="00711074"/>
    <w:rsid w:val="00715BD7"/>
    <w:rsid w:val="007834F3"/>
    <w:rsid w:val="00785A9A"/>
    <w:rsid w:val="007A0B45"/>
    <w:rsid w:val="007B23BA"/>
    <w:rsid w:val="007F2FBD"/>
    <w:rsid w:val="00850608"/>
    <w:rsid w:val="00851C1C"/>
    <w:rsid w:val="00877D97"/>
    <w:rsid w:val="00896599"/>
    <w:rsid w:val="008A52D9"/>
    <w:rsid w:val="008D3041"/>
    <w:rsid w:val="008D79A1"/>
    <w:rsid w:val="00924FFF"/>
    <w:rsid w:val="00947CBF"/>
    <w:rsid w:val="009735CC"/>
    <w:rsid w:val="00980AC2"/>
    <w:rsid w:val="00997C9C"/>
    <w:rsid w:val="009D3814"/>
    <w:rsid w:val="009D56CC"/>
    <w:rsid w:val="009E5A2E"/>
    <w:rsid w:val="009F5420"/>
    <w:rsid w:val="009F632B"/>
    <w:rsid w:val="00A06CF2"/>
    <w:rsid w:val="00A3398C"/>
    <w:rsid w:val="00A36E68"/>
    <w:rsid w:val="00A529A9"/>
    <w:rsid w:val="00A71DCF"/>
    <w:rsid w:val="00AB6BEF"/>
    <w:rsid w:val="00B13C81"/>
    <w:rsid w:val="00B36D61"/>
    <w:rsid w:val="00B53282"/>
    <w:rsid w:val="00B657D1"/>
    <w:rsid w:val="00B70572"/>
    <w:rsid w:val="00B70C7F"/>
    <w:rsid w:val="00B92A71"/>
    <w:rsid w:val="00BA4074"/>
    <w:rsid w:val="00BE4A8D"/>
    <w:rsid w:val="00BF3AA2"/>
    <w:rsid w:val="00BF3F38"/>
    <w:rsid w:val="00C058F2"/>
    <w:rsid w:val="00C120E1"/>
    <w:rsid w:val="00C1470B"/>
    <w:rsid w:val="00C17FE2"/>
    <w:rsid w:val="00C30DE9"/>
    <w:rsid w:val="00C33F8E"/>
    <w:rsid w:val="00C50CE2"/>
    <w:rsid w:val="00C824D3"/>
    <w:rsid w:val="00CA60FA"/>
    <w:rsid w:val="00CA7031"/>
    <w:rsid w:val="00CB3881"/>
    <w:rsid w:val="00CB6CEF"/>
    <w:rsid w:val="00CF0746"/>
    <w:rsid w:val="00CF2FC7"/>
    <w:rsid w:val="00CF4E14"/>
    <w:rsid w:val="00D02874"/>
    <w:rsid w:val="00D72B63"/>
    <w:rsid w:val="00D857F9"/>
    <w:rsid w:val="00D91E63"/>
    <w:rsid w:val="00DA15BD"/>
    <w:rsid w:val="00DB0AC5"/>
    <w:rsid w:val="00E36575"/>
    <w:rsid w:val="00E43386"/>
    <w:rsid w:val="00E52752"/>
    <w:rsid w:val="00E705B5"/>
    <w:rsid w:val="00E76BDF"/>
    <w:rsid w:val="00E979A2"/>
    <w:rsid w:val="00EC3B1B"/>
    <w:rsid w:val="00ED4BE6"/>
    <w:rsid w:val="00EF464F"/>
    <w:rsid w:val="00F336F4"/>
    <w:rsid w:val="00F411B1"/>
    <w:rsid w:val="00F56CF6"/>
    <w:rsid w:val="00F635DA"/>
    <w:rsid w:val="00FB5EC2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C2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5522C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387F87"/>
    <w:pPr>
      <w:spacing w:before="100" w:beforeAutospacing="1" w:after="100" w:afterAutospacing="1"/>
      <w:ind w:right="0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87F87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1">
    <w:name w:val="xl7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2">
    <w:name w:val="xl7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18"/>
      <w:szCs w:val="18"/>
    </w:rPr>
  </w:style>
  <w:style w:type="paragraph" w:customStyle="1" w:styleId="xl73">
    <w:name w:val="xl7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9">
    <w:name w:val="xl7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80">
    <w:name w:val="xl8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83">
    <w:name w:val="xl8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87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87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387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F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F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F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17622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Izmodenova</cp:lastModifiedBy>
  <cp:revision>11</cp:revision>
  <cp:lastPrinted>2018-12-26T11:34:00Z</cp:lastPrinted>
  <dcterms:created xsi:type="dcterms:W3CDTF">2018-11-21T12:14:00Z</dcterms:created>
  <dcterms:modified xsi:type="dcterms:W3CDTF">2019-01-14T06:18:00Z</dcterms:modified>
</cp:coreProperties>
</file>