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68" w:rsidRPr="00143567" w:rsidRDefault="00FB5168" w:rsidP="00FB5168">
      <w:pPr>
        <w:pStyle w:val="1"/>
        <w:ind w:left="142" w:firstLine="567"/>
        <w:jc w:val="right"/>
        <w:rPr>
          <w:sz w:val="28"/>
          <w:szCs w:val="28"/>
          <w:u w:val="single"/>
        </w:rPr>
      </w:pPr>
      <w:r w:rsidRPr="00143567">
        <w:rPr>
          <w:sz w:val="28"/>
          <w:szCs w:val="28"/>
          <w:u w:val="single"/>
        </w:rPr>
        <w:t>проект</w:t>
      </w:r>
    </w:p>
    <w:p w:rsidR="00FB5168" w:rsidRDefault="00FB5168" w:rsidP="00FB5168">
      <w:pPr>
        <w:pStyle w:val="1"/>
        <w:ind w:left="142" w:firstLine="567"/>
        <w:rPr>
          <w:sz w:val="28"/>
          <w:szCs w:val="28"/>
        </w:rPr>
      </w:pPr>
    </w:p>
    <w:p w:rsidR="00FB5168" w:rsidRPr="002C5889" w:rsidRDefault="00FB5168" w:rsidP="00FB5168">
      <w:pPr>
        <w:pStyle w:val="1"/>
        <w:ind w:left="142" w:firstLine="567"/>
        <w:rPr>
          <w:sz w:val="28"/>
          <w:szCs w:val="28"/>
        </w:rPr>
      </w:pPr>
      <w:r w:rsidRPr="002C5889">
        <w:rPr>
          <w:sz w:val="28"/>
          <w:szCs w:val="28"/>
        </w:rPr>
        <w:t>ПОСТАНОВЛЕНИЕ</w:t>
      </w:r>
    </w:p>
    <w:p w:rsidR="00FB5168" w:rsidRPr="002C5889" w:rsidRDefault="00FB5168" w:rsidP="00FB5168">
      <w:pPr>
        <w:pStyle w:val="3"/>
        <w:ind w:left="142" w:firstLine="567"/>
        <w:rPr>
          <w:szCs w:val="28"/>
        </w:rPr>
      </w:pPr>
      <w:r w:rsidRPr="002C5889">
        <w:rPr>
          <w:szCs w:val="28"/>
        </w:rPr>
        <w:t>Администрации городского округа Заречный</w:t>
      </w:r>
    </w:p>
    <w:p w:rsidR="00FB5168" w:rsidRPr="002C5889" w:rsidRDefault="00FB5168" w:rsidP="00FB5168">
      <w:pPr>
        <w:ind w:left="142" w:firstLine="567"/>
        <w:rPr>
          <w:sz w:val="28"/>
          <w:szCs w:val="28"/>
        </w:rPr>
      </w:pPr>
    </w:p>
    <w:p w:rsidR="00FB5168" w:rsidRPr="002C5889" w:rsidRDefault="00FB5168" w:rsidP="00FB5168">
      <w:pPr>
        <w:ind w:left="142" w:firstLine="567"/>
        <w:rPr>
          <w:sz w:val="28"/>
          <w:szCs w:val="28"/>
        </w:rPr>
      </w:pPr>
    </w:p>
    <w:p w:rsidR="00FB5168" w:rsidRPr="002C5889" w:rsidRDefault="00FB5168" w:rsidP="00FB516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5168">
        <w:rPr>
          <w:b/>
          <w:sz w:val="28"/>
          <w:szCs w:val="28"/>
        </w:rPr>
        <w:t>О внесении изменений в муниципальную программу «Профилактика правонарушений на территории городского округа Заречный» на 2016 - 2020 годы</w:t>
      </w:r>
      <w:r>
        <w:rPr>
          <w:b/>
          <w:sz w:val="28"/>
          <w:szCs w:val="28"/>
        </w:rPr>
        <w:t>, утвержденную постановлением администрации городского округа Заречный от 26.11.2015 года №1527-П</w:t>
      </w:r>
    </w:p>
    <w:p w:rsidR="00FB5168" w:rsidRPr="002C5889" w:rsidRDefault="00FB5168" w:rsidP="00FB5168">
      <w:pPr>
        <w:ind w:firstLine="709"/>
        <w:jc w:val="center"/>
        <w:rPr>
          <w:b/>
          <w:sz w:val="28"/>
          <w:szCs w:val="28"/>
        </w:rPr>
      </w:pPr>
    </w:p>
    <w:p w:rsidR="00FB5168" w:rsidRPr="002C5889" w:rsidRDefault="00FB5168" w:rsidP="00FB5168">
      <w:pPr>
        <w:ind w:firstLine="709"/>
        <w:rPr>
          <w:sz w:val="28"/>
          <w:szCs w:val="28"/>
        </w:rPr>
      </w:pPr>
    </w:p>
    <w:p w:rsidR="009D202D" w:rsidRPr="00E04A98" w:rsidRDefault="009D202D" w:rsidP="009D202D">
      <w:pPr>
        <w:ind w:firstLine="709"/>
        <w:jc w:val="both"/>
        <w:rPr>
          <w:sz w:val="28"/>
          <w:szCs w:val="28"/>
        </w:rPr>
      </w:pPr>
      <w:r w:rsidRPr="00E04A98">
        <w:rPr>
          <w:sz w:val="28"/>
          <w:szCs w:val="28"/>
        </w:rPr>
        <w:t xml:space="preserve">В соответствии с </w:t>
      </w:r>
      <w:r w:rsidR="006D5E4A">
        <w:rPr>
          <w:sz w:val="28"/>
          <w:szCs w:val="28"/>
        </w:rPr>
        <w:t>Решением Думы городского округа Заречный</w:t>
      </w:r>
      <w:r>
        <w:rPr>
          <w:sz w:val="28"/>
          <w:szCs w:val="28"/>
        </w:rPr>
        <w:t xml:space="preserve"> «</w:t>
      </w:r>
      <w:r w:rsidR="006D5E4A" w:rsidRPr="006D5E4A">
        <w:rPr>
          <w:sz w:val="28"/>
          <w:szCs w:val="28"/>
        </w:rPr>
        <w:t>О бюджете городского округа Заречный на 2018 год и плановый период 2019-2020 годов»</w:t>
      </w:r>
      <w:r>
        <w:rPr>
          <w:sz w:val="28"/>
          <w:szCs w:val="28"/>
        </w:rPr>
        <w:t xml:space="preserve"> №</w:t>
      </w:r>
      <w:r w:rsidR="006D5E4A">
        <w:rPr>
          <w:sz w:val="28"/>
          <w:szCs w:val="28"/>
        </w:rPr>
        <w:t xml:space="preserve"> 144-Р</w:t>
      </w:r>
      <w:r>
        <w:rPr>
          <w:sz w:val="28"/>
          <w:szCs w:val="28"/>
        </w:rPr>
        <w:t xml:space="preserve"> от 21</w:t>
      </w:r>
      <w:r w:rsidR="006D5E4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6D5E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04A98">
        <w:rPr>
          <w:sz w:val="28"/>
          <w:szCs w:val="28"/>
        </w:rPr>
        <w:t xml:space="preserve">, на основании ст. 28, 31 Устава городского округа Заречный, администрация городского округа Заречный </w:t>
      </w:r>
    </w:p>
    <w:p w:rsidR="00FB5168" w:rsidRPr="002C5889" w:rsidRDefault="00FB5168" w:rsidP="00E04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5168" w:rsidRPr="00FB5168" w:rsidRDefault="00FB5168" w:rsidP="00FB51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1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5168" w:rsidRDefault="00FB5168" w:rsidP="00FB5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16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FB5168">
        <w:rPr>
          <w:sz w:val="28"/>
          <w:szCs w:val="28"/>
        </w:rPr>
        <w:t>нести в муниципальную программу «Профилактика правонарушений на территории городского округа Заречный» на 2016 - 2020 годы</w:t>
      </w:r>
      <w:r w:rsidR="00E875E4">
        <w:rPr>
          <w:sz w:val="28"/>
          <w:szCs w:val="28"/>
        </w:rPr>
        <w:t>», утвержденную постановлением администрации городского округа Заречный от 26.11.201</w:t>
      </w:r>
      <w:r w:rsidR="00CE6A5F">
        <w:rPr>
          <w:sz w:val="28"/>
          <w:szCs w:val="28"/>
        </w:rPr>
        <w:t>5</w:t>
      </w:r>
      <w:r w:rsidR="00E875E4">
        <w:rPr>
          <w:sz w:val="28"/>
          <w:szCs w:val="28"/>
        </w:rPr>
        <w:t xml:space="preserve"> года </w:t>
      </w:r>
      <w:r w:rsidR="003E01C9">
        <w:rPr>
          <w:sz w:val="28"/>
          <w:szCs w:val="28"/>
        </w:rPr>
        <w:t xml:space="preserve">  </w:t>
      </w:r>
      <w:r w:rsidR="00E875E4">
        <w:rPr>
          <w:sz w:val="28"/>
          <w:szCs w:val="28"/>
        </w:rPr>
        <w:t>№</w:t>
      </w:r>
      <w:r w:rsidR="003E01C9">
        <w:rPr>
          <w:sz w:val="28"/>
          <w:szCs w:val="28"/>
        </w:rPr>
        <w:t xml:space="preserve"> </w:t>
      </w:r>
      <w:r w:rsidR="00E875E4">
        <w:rPr>
          <w:sz w:val="28"/>
          <w:szCs w:val="28"/>
        </w:rPr>
        <w:t xml:space="preserve">1527-П, </w:t>
      </w:r>
      <w:r>
        <w:rPr>
          <w:sz w:val="28"/>
          <w:szCs w:val="28"/>
        </w:rPr>
        <w:t>следующие изменения:</w:t>
      </w:r>
    </w:p>
    <w:p w:rsidR="00FB5168" w:rsidRDefault="00FB5168" w:rsidP="00FB5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утвердить в новой редакции (прилагается);</w:t>
      </w:r>
    </w:p>
    <w:p w:rsidR="00FB5168" w:rsidRDefault="00FB5168" w:rsidP="00FB5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план мероприятий муниципальной программы утвердить в новой редакции (прилагается).</w:t>
      </w:r>
    </w:p>
    <w:p w:rsidR="00FB5168" w:rsidRDefault="00FB5168" w:rsidP="00FB5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главного специалиста общего отдела администрации городского округа Заречный Е.А. </w:t>
      </w:r>
      <w:r w:rsidR="006D5E4A">
        <w:rPr>
          <w:sz w:val="28"/>
          <w:szCs w:val="28"/>
        </w:rPr>
        <w:t>Князеву</w:t>
      </w:r>
      <w:r>
        <w:rPr>
          <w:sz w:val="28"/>
          <w:szCs w:val="28"/>
        </w:rPr>
        <w:t>.</w:t>
      </w:r>
    </w:p>
    <w:p w:rsidR="00FB5168" w:rsidRDefault="00FB5168" w:rsidP="00FB5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5168">
        <w:rPr>
          <w:sz w:val="28"/>
          <w:szCs w:val="28"/>
        </w:rPr>
        <w:t xml:space="preserve"> </w:t>
      </w:r>
      <w:r w:rsidRPr="00D36CFA">
        <w:rPr>
          <w:sz w:val="28"/>
          <w:szCs w:val="28"/>
        </w:rPr>
        <w:t>Опубликовать настоящее постановление в установленном порядке.</w:t>
      </w:r>
    </w:p>
    <w:p w:rsidR="00FB5168" w:rsidRDefault="00FB5168" w:rsidP="00FB5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6CFA">
        <w:rPr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FB5168" w:rsidRDefault="00FB5168" w:rsidP="00FB51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168" w:rsidRDefault="00FB5168" w:rsidP="00FB5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168" w:rsidRDefault="007B252C" w:rsidP="00FB5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51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5168">
        <w:rPr>
          <w:sz w:val="28"/>
          <w:szCs w:val="28"/>
        </w:rPr>
        <w:t xml:space="preserve"> администрации</w:t>
      </w:r>
    </w:p>
    <w:p w:rsidR="00FB5168" w:rsidRPr="00D36CFA" w:rsidRDefault="00FB5168" w:rsidP="00FB5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Заречный                                                          </w:t>
      </w:r>
      <w:r w:rsidR="005948BA">
        <w:rPr>
          <w:sz w:val="28"/>
          <w:szCs w:val="28"/>
        </w:rPr>
        <w:t xml:space="preserve">         </w:t>
      </w:r>
      <w:r w:rsidR="00002506">
        <w:rPr>
          <w:sz w:val="28"/>
          <w:szCs w:val="28"/>
        </w:rPr>
        <w:t xml:space="preserve">        </w:t>
      </w:r>
      <w:r w:rsidR="007B252C">
        <w:rPr>
          <w:sz w:val="28"/>
          <w:szCs w:val="28"/>
        </w:rPr>
        <w:t>В.В. Потапов</w:t>
      </w:r>
    </w:p>
    <w:p w:rsidR="00FB5168" w:rsidRPr="00FB5168" w:rsidRDefault="00FB5168" w:rsidP="00FB5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2BE" w:rsidRDefault="000E42BE"/>
    <w:p w:rsidR="00FB5168" w:rsidRDefault="00FB5168"/>
    <w:p w:rsidR="00FB5168" w:rsidRDefault="00FB5168"/>
    <w:p w:rsidR="00FB5168" w:rsidRDefault="00FB5168"/>
    <w:p w:rsidR="00FB5168" w:rsidRDefault="00FB5168"/>
    <w:p w:rsidR="00FB5168" w:rsidRDefault="00FB5168"/>
    <w:p w:rsidR="00FB5168" w:rsidRDefault="00FB5168"/>
    <w:p w:rsidR="009D202D" w:rsidRDefault="009D202D"/>
    <w:p w:rsidR="006D5E4A" w:rsidRDefault="006D5E4A" w:rsidP="00E04A98">
      <w:pPr>
        <w:jc w:val="center"/>
        <w:rPr>
          <w:b/>
          <w:sz w:val="28"/>
          <w:szCs w:val="28"/>
        </w:rPr>
      </w:pPr>
    </w:p>
    <w:p w:rsidR="00E04A98" w:rsidRPr="00D36CFA" w:rsidRDefault="00E04A98" w:rsidP="00E04A98">
      <w:pPr>
        <w:jc w:val="center"/>
        <w:rPr>
          <w:b/>
          <w:sz w:val="28"/>
          <w:szCs w:val="28"/>
        </w:rPr>
      </w:pPr>
      <w:r w:rsidRPr="00D36CFA">
        <w:rPr>
          <w:b/>
          <w:sz w:val="28"/>
          <w:szCs w:val="28"/>
        </w:rPr>
        <w:lastRenderedPageBreak/>
        <w:t>ПАСПОРТ</w:t>
      </w:r>
    </w:p>
    <w:p w:rsidR="00E04A98" w:rsidRPr="00D36CFA" w:rsidRDefault="00E04A98" w:rsidP="00E04A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8"/>
      <w:bookmarkEnd w:id="0"/>
      <w:r w:rsidRPr="00D36CFA">
        <w:rPr>
          <w:b/>
          <w:sz w:val="28"/>
          <w:szCs w:val="28"/>
        </w:rPr>
        <w:t>МУНИЦИПАЛЬНОЙ ПРОГРАММЫ</w:t>
      </w:r>
    </w:p>
    <w:p w:rsidR="00E04A98" w:rsidRPr="00D36CFA" w:rsidRDefault="00E04A98" w:rsidP="00E04A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городского округа Заречный» на 2016 - 2020 годы</w:t>
      </w:r>
    </w:p>
    <w:p w:rsidR="00E04A98" w:rsidRPr="00D36CFA" w:rsidRDefault="00E04A98" w:rsidP="00E04A98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10"/>
      </w:tblGrid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801" w:type="dxa"/>
          </w:tcPr>
          <w:p w:rsidR="00E04A98" w:rsidRPr="00D36CFA" w:rsidRDefault="00E04A98" w:rsidP="00002506">
            <w:pPr>
              <w:jc w:val="both"/>
              <w:rPr>
                <w:bCs/>
              </w:rPr>
            </w:pPr>
            <w:r w:rsidRPr="00D36CFA">
              <w:rPr>
                <w:bCs/>
              </w:rPr>
              <w:t>Администрация городского округа Заречный</w:t>
            </w:r>
          </w:p>
          <w:p w:rsidR="00E04A98" w:rsidRPr="00D36CFA" w:rsidRDefault="00E04A98" w:rsidP="003E01C9">
            <w:pPr>
              <w:autoSpaceDE w:val="0"/>
              <w:autoSpaceDN w:val="0"/>
              <w:adjustRightInd w:val="0"/>
              <w:jc w:val="both"/>
            </w:pPr>
            <w:r w:rsidRPr="00D36CFA">
              <w:t>(</w:t>
            </w:r>
            <w:r w:rsidR="003E01C9">
              <w:t>Князева</w:t>
            </w:r>
            <w:r w:rsidRPr="00D36CFA">
              <w:t xml:space="preserve"> Е.А. главный специалист общего отдела администрации)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bCs/>
              </w:rPr>
              <w:t>Исполнители мероприятий муниципальной программы</w:t>
            </w:r>
          </w:p>
        </w:tc>
        <w:tc>
          <w:tcPr>
            <w:tcW w:w="6801" w:type="dxa"/>
          </w:tcPr>
          <w:p w:rsidR="00E04A98" w:rsidRPr="00D36CFA" w:rsidRDefault="00E04A98" w:rsidP="00002506">
            <w:pPr>
              <w:tabs>
                <w:tab w:val="left" w:pos="993"/>
              </w:tabs>
              <w:jc w:val="both"/>
            </w:pPr>
            <w:r w:rsidRPr="00D36CFA">
              <w:t>Администрация городского округа Заречный;</w:t>
            </w:r>
          </w:p>
          <w:p w:rsidR="00E04A98" w:rsidRPr="00D36CFA" w:rsidRDefault="006D5E4A" w:rsidP="00002506">
            <w:pPr>
              <w:tabs>
                <w:tab w:val="left" w:pos="993"/>
              </w:tabs>
              <w:jc w:val="both"/>
            </w:pPr>
            <w:r>
              <w:t>МКУ</w:t>
            </w:r>
            <w:r w:rsidR="00E04A98" w:rsidRPr="00D36CFA">
              <w:t xml:space="preserve"> «Управление образования городского округа Заречный»; </w:t>
            </w:r>
          </w:p>
          <w:p w:rsidR="00E04A98" w:rsidRPr="00D36CFA" w:rsidRDefault="00E04A98" w:rsidP="00002506">
            <w:pPr>
              <w:tabs>
                <w:tab w:val="left" w:pos="993"/>
              </w:tabs>
              <w:jc w:val="both"/>
            </w:pPr>
            <w:r w:rsidRPr="00D36CFA">
              <w:t>Межмуниципальный отдел МВД России «Заречный»;</w:t>
            </w:r>
          </w:p>
          <w:p w:rsidR="00E04A98" w:rsidRPr="00D36CFA" w:rsidRDefault="00E04A98" w:rsidP="00002506">
            <w:pPr>
              <w:tabs>
                <w:tab w:val="left" w:pos="426"/>
              </w:tabs>
              <w:jc w:val="both"/>
            </w:pPr>
            <w:r w:rsidRPr="00D36CFA">
              <w:t>Филиал по городскому округу Заречный ФКУ УИИ ГУФСИН России по Свердловской области;</w:t>
            </w:r>
          </w:p>
          <w:p w:rsidR="00E04A98" w:rsidRPr="00D36CFA" w:rsidRDefault="00E04A98" w:rsidP="00002506">
            <w:pPr>
              <w:tabs>
                <w:tab w:val="left" w:pos="426"/>
              </w:tabs>
              <w:jc w:val="both"/>
            </w:pPr>
            <w:r w:rsidRPr="00D36CFA">
              <w:t>Отдел УФМС России по Свердловской области в г. Заречный;</w:t>
            </w:r>
          </w:p>
          <w:p w:rsidR="00E04A98" w:rsidRPr="00D36CFA" w:rsidRDefault="00E04A98" w:rsidP="00002506">
            <w:pPr>
              <w:jc w:val="both"/>
            </w:pPr>
            <w:r w:rsidRPr="00D36CFA">
              <w:t>Территориальная комиссия г. Заречный по делам несовершеннолетних и защите их прав;</w:t>
            </w:r>
          </w:p>
          <w:p w:rsidR="00E04A98" w:rsidRPr="00D36CFA" w:rsidRDefault="006D5E4A" w:rsidP="00002506">
            <w:pPr>
              <w:jc w:val="both"/>
            </w:pPr>
            <w:r>
              <w:t>МКУ</w:t>
            </w:r>
            <w:r w:rsidR="00E04A98" w:rsidRPr="00D36CFA">
              <w:t xml:space="preserve"> «Управление культуры, спорта и молодежной политики городского округа Заречный»;</w:t>
            </w:r>
          </w:p>
          <w:p w:rsidR="00E04A98" w:rsidRPr="00D36CFA" w:rsidRDefault="006D5E4A" w:rsidP="00002506">
            <w:pPr>
              <w:jc w:val="both"/>
            </w:pPr>
            <w:r w:rsidRPr="00B67F07">
              <w:t>ГУЗН Свердловской области «Асбестовский центр занятости»</w:t>
            </w:r>
            <w:r w:rsidR="00E04A98" w:rsidRPr="00D36CFA">
              <w:t>;</w:t>
            </w:r>
          </w:p>
          <w:p w:rsidR="00E04A98" w:rsidRPr="00D36CFA" w:rsidRDefault="00E04A98" w:rsidP="00002506">
            <w:pPr>
              <w:tabs>
                <w:tab w:val="left" w:pos="426"/>
              </w:tabs>
              <w:suppressAutoHyphens/>
              <w:jc w:val="both"/>
            </w:pPr>
            <w:r w:rsidRPr="00D36CFA">
              <w:t>Управление социальной политики по г. Заречный;</w:t>
            </w:r>
          </w:p>
          <w:p w:rsidR="00E04A98" w:rsidRPr="00D36CFA" w:rsidRDefault="006D5E4A" w:rsidP="00CE6A5F">
            <w:pPr>
              <w:tabs>
                <w:tab w:val="left" w:pos="426"/>
              </w:tabs>
              <w:jc w:val="both"/>
              <w:rPr>
                <w:highlight w:val="yellow"/>
              </w:rPr>
            </w:pPr>
            <w:r w:rsidRPr="006D5E4A">
              <w:t>ГБУ «Комплексный центр социального обслуживания населения «Забота» Белоярского района»</w:t>
            </w:r>
            <w:r w:rsidR="00E04A98" w:rsidRPr="00D36CFA">
              <w:t xml:space="preserve">. 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6801" w:type="dxa"/>
          </w:tcPr>
          <w:p w:rsidR="00E04A98" w:rsidRPr="00D36CFA" w:rsidRDefault="00E04A98" w:rsidP="00002506">
            <w:r w:rsidRPr="00D36CFA">
              <w:rPr>
                <w:lang w:eastAsia="ar-SA"/>
              </w:rPr>
              <w:t>2016 - 2020 годы</w:t>
            </w:r>
            <w:r w:rsidRPr="00D36CFA">
              <w:t xml:space="preserve"> 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/>
                <w:bCs/>
              </w:rPr>
            </w:pPr>
            <w:r w:rsidRPr="00D36CFA">
              <w:rPr>
                <w:bCs/>
              </w:rPr>
              <w:t>Цели и задачи муниципальной программы</w:t>
            </w:r>
          </w:p>
          <w:p w:rsidR="00E04A98" w:rsidRPr="00D36CFA" w:rsidRDefault="00E04A98" w:rsidP="00002506">
            <w:pPr>
              <w:rPr>
                <w:bCs/>
              </w:rPr>
            </w:pPr>
          </w:p>
        </w:tc>
        <w:tc>
          <w:tcPr>
            <w:tcW w:w="6801" w:type="dxa"/>
          </w:tcPr>
          <w:p w:rsidR="00E04A98" w:rsidRPr="00D36CFA" w:rsidRDefault="00E04A98" w:rsidP="000025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Цель. Совершенствование многоуровневой системы профилактики преступлений на территории городского округа Заречный.</w:t>
            </w:r>
          </w:p>
          <w:p w:rsidR="00E04A98" w:rsidRPr="00D36CFA" w:rsidRDefault="00E04A98" w:rsidP="000025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04A98" w:rsidRPr="00D36CFA" w:rsidRDefault="00E04A98" w:rsidP="000025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1. Снижение уровня преступности, укрепление законности и правопорядка на территории городского округа Заречный.</w:t>
            </w:r>
          </w:p>
          <w:p w:rsidR="00E04A98" w:rsidRPr="00D36CFA" w:rsidRDefault="00E04A98" w:rsidP="000025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2. Профилактика правонарушений несовершеннолетних и молодежи</w:t>
            </w:r>
            <w:r w:rsidRPr="00D36C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04A98" w:rsidRPr="00D36CFA" w:rsidRDefault="00E04A98" w:rsidP="00002506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D36CFA">
              <w:t>3. Профилактика правонарушений на улицах, в местах массового пребывания и отдыха граждан, иных общественных местах.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lang w:eastAsia="ar-SA"/>
              </w:rPr>
            </w:pPr>
            <w:r w:rsidRPr="00D36CFA">
              <w:rPr>
                <w:lang w:eastAsia="ar-SA"/>
              </w:rPr>
              <w:t>Перечень подпрограмм</w:t>
            </w:r>
          </w:p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lang w:eastAsia="ar-SA"/>
              </w:rPr>
              <w:t>муниципальной программы</w:t>
            </w:r>
          </w:p>
        </w:tc>
        <w:tc>
          <w:tcPr>
            <w:tcW w:w="6801" w:type="dxa"/>
          </w:tcPr>
          <w:p w:rsidR="00E04A98" w:rsidRPr="00D36CFA" w:rsidRDefault="00E04A98" w:rsidP="0000250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не имеет подпрограмм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bCs/>
              </w:rPr>
              <w:t>Перечень основных целевых показателей</w:t>
            </w:r>
          </w:p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lang w:eastAsia="ar-SA"/>
              </w:rPr>
              <w:t>муниципальной программы</w:t>
            </w:r>
          </w:p>
        </w:tc>
        <w:tc>
          <w:tcPr>
            <w:tcW w:w="6801" w:type="dxa"/>
          </w:tcPr>
          <w:p w:rsidR="00E04A98" w:rsidRPr="00D36CFA" w:rsidRDefault="00E04A98" w:rsidP="00002506">
            <w:pPr>
              <w:autoSpaceDE w:val="0"/>
              <w:autoSpaceDN w:val="0"/>
              <w:adjustRightInd w:val="0"/>
            </w:pPr>
            <w:r w:rsidRPr="00D36CFA">
              <w:t xml:space="preserve">1. Снижение количества зарегистрированных преступлений.                 </w:t>
            </w:r>
          </w:p>
          <w:p w:rsidR="00E04A98" w:rsidRPr="00D36CFA" w:rsidRDefault="00E04A98" w:rsidP="00002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CFA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преступлений, совершенных несовершеннолетними.</w:t>
            </w:r>
          </w:p>
          <w:p w:rsidR="00E04A98" w:rsidRPr="00D36CFA" w:rsidRDefault="00E04A98" w:rsidP="00002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CFA">
              <w:rPr>
                <w:rFonts w:ascii="Times New Roman" w:hAnsi="Times New Roman" w:cs="Times New Roman"/>
                <w:sz w:val="24"/>
                <w:szCs w:val="24"/>
              </w:rPr>
              <w:t>3. Снижение количества преступлений, совершаемых на улицах, в общественных местах.</w:t>
            </w:r>
          </w:p>
          <w:p w:rsidR="00E04A98" w:rsidRPr="00D36CFA" w:rsidRDefault="00E04A98" w:rsidP="00002506">
            <w:pPr>
              <w:autoSpaceDE w:val="0"/>
              <w:autoSpaceDN w:val="0"/>
              <w:adjustRightInd w:val="0"/>
              <w:outlineLvl w:val="0"/>
            </w:pPr>
            <w:r w:rsidRPr="00D36CFA">
              <w:rPr>
                <w:bCs/>
              </w:rPr>
              <w:t>4. Снижение количества правонарушений, посягающих на общественный порядок и общественную безопасность.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rPr>
                <w:bCs/>
              </w:rPr>
            </w:pPr>
            <w:r w:rsidRPr="00D36CFA">
              <w:rPr>
                <w:bCs/>
              </w:rPr>
              <w:t xml:space="preserve">Объемы финансирования </w:t>
            </w:r>
            <w:r w:rsidRPr="00D36CFA">
              <w:rPr>
                <w:lang w:eastAsia="ar-SA"/>
              </w:rPr>
              <w:t>муниципальной программы</w:t>
            </w:r>
            <w:r w:rsidRPr="00D36CFA">
              <w:rPr>
                <w:bCs/>
              </w:rPr>
              <w:t xml:space="preserve"> по годам реализации (тыс. рублей)</w:t>
            </w:r>
          </w:p>
          <w:p w:rsidR="00E04A98" w:rsidRPr="00D36CFA" w:rsidRDefault="00E04A98" w:rsidP="00002506">
            <w:pPr>
              <w:rPr>
                <w:bCs/>
              </w:rPr>
            </w:pPr>
          </w:p>
        </w:tc>
        <w:tc>
          <w:tcPr>
            <w:tcW w:w="6801" w:type="dxa"/>
          </w:tcPr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ВСЕГО: 1</w:t>
            </w:r>
            <w:r w:rsidR="008F609B">
              <w:t>627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в том числе: (по годам реализации)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2016 год – </w:t>
            </w:r>
            <w:r w:rsidR="00277AD2">
              <w:t>3</w:t>
            </w:r>
            <w:r>
              <w:t>64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2017 год – 3</w:t>
            </w:r>
            <w:r w:rsidR="00A1563F">
              <w:t>64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2018 год – </w:t>
            </w:r>
            <w:r w:rsidR="006D5E4A">
              <w:t>279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lastRenderedPageBreak/>
              <w:t xml:space="preserve">2019 год – </w:t>
            </w:r>
            <w:r w:rsidR="006D5E4A">
              <w:t>310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2020 год – </w:t>
            </w:r>
            <w:r w:rsidR="006D5E4A">
              <w:t>310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из них: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местный бюджет: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в том числе: (по годам реализации)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2016 год – </w:t>
            </w:r>
            <w:r w:rsidR="008F0610">
              <w:t>3</w:t>
            </w:r>
            <w:r>
              <w:t>64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>2017 год – 3</w:t>
            </w:r>
            <w:r w:rsidR="008F609B">
              <w:t>64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2018 год – </w:t>
            </w:r>
            <w:r w:rsidR="006D5E4A">
              <w:t>279</w:t>
            </w:r>
            <w:r w:rsidRPr="00BB7956">
              <w:t>,0 тыс. рублей</w:t>
            </w:r>
          </w:p>
          <w:p w:rsidR="00E04A98" w:rsidRPr="00BB7956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2019 год – </w:t>
            </w:r>
            <w:r w:rsidR="006D5E4A">
              <w:t>310</w:t>
            </w:r>
            <w:r w:rsidRPr="00BB7956">
              <w:t>,0 тыс. рублей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7956">
              <w:t xml:space="preserve">2020 год – </w:t>
            </w:r>
            <w:r w:rsidR="006D5E4A">
              <w:t>310</w:t>
            </w:r>
            <w:r w:rsidRPr="00BB7956">
              <w:t>,0 тыс. рублей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областной бюджет: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в том числе: (по годам реализации)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2016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2017 год – 0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2018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2019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2020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внебюджетные источники:</w:t>
            </w:r>
          </w:p>
          <w:p w:rsidR="00E04A98" w:rsidRPr="00D36CFA" w:rsidRDefault="00E04A98" w:rsidP="000025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6CFA">
              <w:rPr>
                <w:rFonts w:ascii="Times New Roman" w:hAnsi="Times New Roman"/>
                <w:sz w:val="24"/>
                <w:szCs w:val="24"/>
              </w:rPr>
              <w:t>в том числе: (по годам реализации)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2016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2017 год – 0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2018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2019 год – 0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 xml:space="preserve">2020 год – 0 </w:t>
            </w:r>
          </w:p>
        </w:tc>
      </w:tr>
      <w:tr w:rsidR="00E04A98" w:rsidRPr="00D36CFA" w:rsidTr="00002506">
        <w:tc>
          <w:tcPr>
            <w:tcW w:w="3513" w:type="dxa"/>
          </w:tcPr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lastRenderedPageBreak/>
              <w:t xml:space="preserve">Адрес размещения </w:t>
            </w:r>
          </w:p>
          <w:p w:rsidR="00E04A98" w:rsidRPr="00D36CFA" w:rsidRDefault="00E04A98" w:rsidP="0000250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6CFA">
              <w:t>муниципальной программы в сети Интернет</w:t>
            </w:r>
          </w:p>
        </w:tc>
        <w:tc>
          <w:tcPr>
            <w:tcW w:w="6801" w:type="dxa"/>
          </w:tcPr>
          <w:p w:rsidR="00AE0AF3" w:rsidRDefault="00AE0AF3" w:rsidP="00AE0AF3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E0AF3">
              <w:t xml:space="preserve">http://gorod-zarechny.ru/bezopasnost/ </w:t>
            </w:r>
          </w:p>
          <w:p w:rsidR="00E04A98" w:rsidRPr="00D36CFA" w:rsidRDefault="00AE0AF3" w:rsidP="00AE0AF3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подраздел </w:t>
            </w:r>
            <w:r w:rsidR="00E04A98" w:rsidRPr="00D36CFA">
              <w:t>«МВКПП» раздела «</w:t>
            </w:r>
            <w:r>
              <w:t>Безопасность</w:t>
            </w:r>
            <w:r w:rsidR="00E04A98" w:rsidRPr="00D36CFA">
              <w:t>»</w:t>
            </w:r>
          </w:p>
        </w:tc>
      </w:tr>
    </w:tbl>
    <w:p w:rsidR="00E04A98" w:rsidRPr="00D36CFA" w:rsidRDefault="00E04A98" w:rsidP="00E04A98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Default="00E04A98" w:rsidP="00E04A98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  <w:bookmarkStart w:id="1" w:name="_GoBack"/>
      <w:bookmarkEnd w:id="1"/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Pr="00D36CFA" w:rsidRDefault="00E04A98" w:rsidP="00E04A98">
      <w:pPr>
        <w:ind w:left="5670"/>
        <w:jc w:val="right"/>
        <w:rPr>
          <w:sz w:val="22"/>
          <w:szCs w:val="22"/>
        </w:rPr>
      </w:pPr>
    </w:p>
    <w:p w:rsidR="00E04A98" w:rsidRDefault="00E04A98" w:rsidP="00E04A98">
      <w:pPr>
        <w:ind w:left="5670"/>
      </w:pPr>
    </w:p>
    <w:p w:rsidR="00002506" w:rsidRDefault="00002506" w:rsidP="00E04A98">
      <w:pPr>
        <w:jc w:val="center"/>
        <w:rPr>
          <w:b/>
        </w:rPr>
      </w:pPr>
    </w:p>
    <w:p w:rsidR="00002506" w:rsidRDefault="00002506" w:rsidP="00E04A98">
      <w:pPr>
        <w:jc w:val="center"/>
        <w:rPr>
          <w:b/>
        </w:rPr>
      </w:pPr>
    </w:p>
    <w:p w:rsidR="00AE0AF3" w:rsidRDefault="00AE0AF3" w:rsidP="00E04A98">
      <w:pPr>
        <w:jc w:val="center"/>
        <w:rPr>
          <w:b/>
        </w:rPr>
      </w:pPr>
    </w:p>
    <w:p w:rsidR="00AE0AF3" w:rsidRDefault="00AE0AF3" w:rsidP="00E04A98">
      <w:pPr>
        <w:jc w:val="center"/>
        <w:rPr>
          <w:b/>
        </w:rPr>
      </w:pPr>
    </w:p>
    <w:p w:rsidR="00AE0AF3" w:rsidRDefault="00AE0AF3" w:rsidP="00E04A98">
      <w:pPr>
        <w:jc w:val="center"/>
        <w:rPr>
          <w:b/>
        </w:rPr>
      </w:pPr>
    </w:p>
    <w:p w:rsidR="00AE0AF3" w:rsidRDefault="00AE0AF3" w:rsidP="00E04A98">
      <w:pPr>
        <w:jc w:val="center"/>
        <w:rPr>
          <w:b/>
        </w:rPr>
      </w:pPr>
    </w:p>
    <w:p w:rsidR="00AE0AF3" w:rsidRDefault="00AE0AF3" w:rsidP="00E04A98">
      <w:pPr>
        <w:jc w:val="center"/>
        <w:rPr>
          <w:b/>
        </w:rPr>
      </w:pPr>
    </w:p>
    <w:p w:rsidR="00E04A98" w:rsidRPr="00D36CFA" w:rsidRDefault="00E04A98" w:rsidP="00E04A98">
      <w:pPr>
        <w:jc w:val="center"/>
        <w:rPr>
          <w:b/>
        </w:rPr>
      </w:pPr>
      <w:r w:rsidRPr="00D36CFA">
        <w:rPr>
          <w:b/>
        </w:rPr>
        <w:lastRenderedPageBreak/>
        <w:t>План мероприятий</w:t>
      </w:r>
    </w:p>
    <w:p w:rsidR="00E04A98" w:rsidRPr="00D36CFA" w:rsidRDefault="00E04A98" w:rsidP="00E04A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6CFA">
        <w:rPr>
          <w:rFonts w:ascii="Times New Roman" w:hAnsi="Times New Roman" w:cs="Times New Roman"/>
          <w:sz w:val="24"/>
          <w:szCs w:val="24"/>
        </w:rPr>
        <w:t xml:space="preserve">по выполнению муниципальной </w:t>
      </w:r>
      <w:r w:rsidRPr="00D36CFA">
        <w:rPr>
          <w:rFonts w:ascii="Times New Roman" w:hAnsi="Times New Roman" w:cs="Times New Roman"/>
          <w:bCs w:val="0"/>
          <w:sz w:val="24"/>
          <w:szCs w:val="24"/>
        </w:rPr>
        <w:t xml:space="preserve">программы </w:t>
      </w:r>
      <w:r w:rsidRPr="00D36CFA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</w:p>
    <w:p w:rsidR="00E04A98" w:rsidRPr="00D36CFA" w:rsidRDefault="00E04A98" w:rsidP="00E04A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6CF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Заречный» </w:t>
      </w:r>
    </w:p>
    <w:p w:rsidR="00E04A98" w:rsidRPr="00D36CFA" w:rsidRDefault="00E04A98" w:rsidP="00E04A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6CFA">
        <w:rPr>
          <w:rFonts w:ascii="Times New Roman" w:hAnsi="Times New Roman" w:cs="Times New Roman"/>
          <w:sz w:val="24"/>
          <w:szCs w:val="24"/>
        </w:rPr>
        <w:t>на 2016-2020 годы</w:t>
      </w:r>
    </w:p>
    <w:p w:rsidR="00E04A98" w:rsidRPr="00D36CFA" w:rsidRDefault="00E04A98" w:rsidP="00E04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A98" w:rsidRPr="00D36CFA" w:rsidRDefault="00E04A98" w:rsidP="00E04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457"/>
        <w:gridCol w:w="709"/>
        <w:gridCol w:w="709"/>
        <w:gridCol w:w="708"/>
        <w:gridCol w:w="646"/>
        <w:gridCol w:w="630"/>
        <w:gridCol w:w="709"/>
        <w:gridCol w:w="1374"/>
        <w:gridCol w:w="1603"/>
      </w:tblGrid>
      <w:tr w:rsidR="00891324" w:rsidRPr="00D36CFA" w:rsidTr="00891324">
        <w:trPr>
          <w:tblHeader/>
        </w:trPr>
        <w:tc>
          <w:tcPr>
            <w:tcW w:w="549" w:type="dxa"/>
            <w:vMerge w:val="restart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№ строки</w:t>
            </w:r>
          </w:p>
        </w:tc>
        <w:tc>
          <w:tcPr>
            <w:tcW w:w="2457" w:type="dxa"/>
            <w:vMerge w:val="restart"/>
          </w:tcPr>
          <w:p w:rsidR="00E04A98" w:rsidRPr="00D36CFA" w:rsidRDefault="00E04A98" w:rsidP="0089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Наименование мероприятия/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4111" w:type="dxa"/>
            <w:gridSpan w:val="6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374" w:type="dxa"/>
            <w:vMerge w:val="restart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 строки целевых показателей, на достижение которого направлены мероприятия</w:t>
            </w:r>
          </w:p>
        </w:tc>
        <w:tc>
          <w:tcPr>
            <w:tcW w:w="1603" w:type="dxa"/>
            <w:vMerge w:val="restart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Исполнители мероприятий программы</w:t>
            </w:r>
          </w:p>
        </w:tc>
      </w:tr>
      <w:tr w:rsidR="00891324" w:rsidRPr="00D36CFA" w:rsidTr="008F609B">
        <w:trPr>
          <w:tblHeader/>
        </w:trPr>
        <w:tc>
          <w:tcPr>
            <w:tcW w:w="549" w:type="dxa"/>
            <w:vMerge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374" w:type="dxa"/>
            <w:vMerge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Merge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24" w:rsidRPr="00D36CFA" w:rsidTr="008F609B">
        <w:trPr>
          <w:tblHeader/>
        </w:trPr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709" w:type="dxa"/>
          </w:tcPr>
          <w:p w:rsidR="00A1563F" w:rsidRPr="00F16F62" w:rsidRDefault="00A1563F" w:rsidP="008F6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609B"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F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563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279,0</w:t>
            </w:r>
          </w:p>
        </w:tc>
        <w:tc>
          <w:tcPr>
            <w:tcW w:w="630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E04A98" w:rsidRPr="00D36CFA" w:rsidTr="00891324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9545" w:type="dxa"/>
            <w:gridSpan w:val="9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КАПИТАЛЬНЫЕ ВЛОЖЕНИЯ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 по капитальным вложениям, в том числе: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E04A98" w:rsidRPr="00D36CFA" w:rsidTr="00891324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9545" w:type="dxa"/>
            <w:gridSpan w:val="9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НУЖДЫ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Всего по прочим нуждам, в том числе:</w:t>
            </w:r>
          </w:p>
        </w:tc>
        <w:tc>
          <w:tcPr>
            <w:tcW w:w="709" w:type="dxa"/>
          </w:tcPr>
          <w:p w:rsidR="00A1563F" w:rsidRPr="00F16F62" w:rsidRDefault="00A1563F" w:rsidP="008F6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609B"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279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</w:t>
            </w:r>
            <w:r w:rsidRPr="00F16F6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F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563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A1563F" w:rsidRPr="00F16F62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</w:t>
            </w:r>
            <w:r w:rsidRPr="00F16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646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279,0</w:t>
            </w:r>
          </w:p>
        </w:tc>
        <w:tc>
          <w:tcPr>
            <w:tcW w:w="630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709" w:type="dxa"/>
          </w:tcPr>
          <w:p w:rsidR="00A1563F" w:rsidRPr="00D426DF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6DF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1374" w:type="dxa"/>
          </w:tcPr>
          <w:p w:rsidR="00A1563F" w:rsidRPr="00F16F62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Подготовка и принятие проектов нормативных правовых актов в сфере профилактики правонарушений на территории городского округа, внесение в них изменений и дополнений.</w:t>
            </w:r>
          </w:p>
        </w:tc>
        <w:tc>
          <w:tcPr>
            <w:tcW w:w="709" w:type="dxa"/>
          </w:tcPr>
          <w:p w:rsidR="00E04A98" w:rsidRPr="00E04A98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E04A98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F16F62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16F62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МВД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комплексных оздоровительных, физкультурно-спортивных и агитационно-пропагандистских мероприятий с целью привлечения населения к здоровому образу жизни через спортивно-оздоровительную деятельность.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Администрация,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УКС и МП,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УО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Профилактика правонарушений на улицах, в местах массового пребывания и отдыха граждан, иных общественных </w:t>
            </w:r>
            <w:r w:rsidR="00002506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местах.  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b w:val="0"/>
                <w:sz w:val="18"/>
                <w:szCs w:val="18"/>
              </w:rPr>
              <w:t xml:space="preserve">Администрация, 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 МВД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Проведение индивидуальной </w:t>
            </w: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профилактической работы с гражданами, состоящими на профилактическом учете, в целях предупреждения совершения ими преступлений и административных правонарушений.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b w:val="0"/>
                <w:sz w:val="18"/>
                <w:szCs w:val="18"/>
              </w:rPr>
              <w:t>Администрация,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МО МВД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отчетов участковых уполномоченных полиции перед населением на закрепленных административных участках.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МО МВД,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Предупреждение, выявление и пресечение правонарушений в рамках Закона Свердловской области от 14.06.2005 № 52-ОЗ «Об административных правонарушениях на территории Свердловской области».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>МО МВД,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7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правовых условий для добровольного участия граждан РФ в охране общественного порядка.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Администрация,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МО МВД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8</w:t>
            </w:r>
          </w:p>
          <w:p w:rsidR="00E04A98" w:rsidRPr="00D36CFA" w:rsidRDefault="00E04A98" w:rsidP="00891324">
            <w:pPr>
              <w:rPr>
                <w:b/>
                <w:sz w:val="18"/>
                <w:szCs w:val="18"/>
                <w:highlight w:val="yellow"/>
              </w:rPr>
            </w:pPr>
            <w:r w:rsidRPr="00D36CFA">
              <w:rPr>
                <w:sz w:val="18"/>
                <w:szCs w:val="18"/>
              </w:rPr>
              <w:t>Материально-техническое обеспечение деятельности народной дружины, в соответствии с ч. 2 ст. 21 Федерального закона РФ от 02.04.2014 № 44-ФЗ «О</w:t>
            </w:r>
            <w:r w:rsidRPr="00D36CFA">
              <w:rPr>
                <w:bCs/>
                <w:sz w:val="18"/>
                <w:szCs w:val="18"/>
              </w:rPr>
              <w:t>б участии граждан в охране общественного порядка</w:t>
            </w:r>
            <w:r w:rsidRPr="00D36CFA">
              <w:rPr>
                <w:sz w:val="18"/>
                <w:szCs w:val="18"/>
              </w:rPr>
              <w:t>».</w:t>
            </w:r>
            <w:r w:rsidRPr="00D36CF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04A98" w:rsidRPr="00D36CFA" w:rsidRDefault="00537152" w:rsidP="00E96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663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46" w:type="dxa"/>
          </w:tcPr>
          <w:p w:rsidR="00E04A98" w:rsidRPr="00D36CFA" w:rsidRDefault="00D426DF" w:rsidP="00D426D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04A98" w:rsidRPr="00D36CFA" w:rsidRDefault="00537152" w:rsidP="00E96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E9663F">
              <w:rPr>
                <w:rFonts w:ascii="Times New Roman" w:hAnsi="Times New Roman" w:cs="Times New Roman"/>
                <w:b w:val="0"/>
                <w:sz w:val="18"/>
                <w:szCs w:val="18"/>
              </w:rPr>
              <w:t>61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E04A9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50,0</w:t>
            </w:r>
          </w:p>
        </w:tc>
        <w:tc>
          <w:tcPr>
            <w:tcW w:w="646" w:type="dxa"/>
          </w:tcPr>
          <w:p w:rsidR="00E04A98" w:rsidRPr="00D36CFA" w:rsidRDefault="00D426DF" w:rsidP="00D426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9</w:t>
            </w:r>
          </w:p>
          <w:p w:rsidR="00E04A98" w:rsidRPr="00D36CFA" w:rsidRDefault="00E04A98" w:rsidP="0089132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Осуществление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в соответствии с ч. 6 ст. 26 Федерального закона РФ № 44-ФЗ</w:t>
            </w:r>
            <w:r w:rsidRPr="00D36CFA">
              <w:rPr>
                <w:b/>
                <w:sz w:val="18"/>
                <w:szCs w:val="18"/>
              </w:rPr>
              <w:t xml:space="preserve"> </w:t>
            </w:r>
            <w:r w:rsidRPr="00D36CFA">
              <w:rPr>
                <w:sz w:val="18"/>
                <w:szCs w:val="18"/>
              </w:rPr>
              <w:t>«О</w:t>
            </w:r>
            <w:r w:rsidRPr="00D36CFA">
              <w:rPr>
                <w:bCs/>
                <w:sz w:val="18"/>
                <w:szCs w:val="18"/>
              </w:rPr>
              <w:t>б участии граждан в охране общественного порядка</w:t>
            </w:r>
            <w:r w:rsidRPr="00D36CFA">
              <w:rPr>
                <w:sz w:val="18"/>
                <w:szCs w:val="18"/>
              </w:rPr>
              <w:t>».</w:t>
            </w:r>
          </w:p>
        </w:tc>
        <w:tc>
          <w:tcPr>
            <w:tcW w:w="709" w:type="dxa"/>
          </w:tcPr>
          <w:p w:rsidR="00E04A98" w:rsidRPr="00D36CFA" w:rsidRDefault="00537152" w:rsidP="00E96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96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46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A98"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04A98" w:rsidRPr="00D36CFA" w:rsidRDefault="00537152" w:rsidP="00E96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r w:rsidR="00E966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53715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8,0</w:t>
            </w:r>
          </w:p>
        </w:tc>
        <w:tc>
          <w:tcPr>
            <w:tcW w:w="646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16,0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16,0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10</w:t>
            </w:r>
          </w:p>
          <w:p w:rsidR="00E04A98" w:rsidRPr="00D36CFA" w:rsidRDefault="00E04A98" w:rsidP="0089132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Осуществление материального стимулирования деятельности народных дружинников, в соответствии с ч. 1 и 2 ст. 26 Федерального закона № 44-ФЗ «О</w:t>
            </w:r>
            <w:r w:rsidRPr="00D36CFA">
              <w:rPr>
                <w:bCs/>
                <w:sz w:val="18"/>
                <w:szCs w:val="18"/>
              </w:rPr>
              <w:t>б участии граждан в охране общественного порядка</w:t>
            </w:r>
            <w:r w:rsidRPr="00D36CFA">
              <w:rPr>
                <w:sz w:val="18"/>
                <w:szCs w:val="18"/>
              </w:rPr>
              <w:t>».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11</w:t>
            </w:r>
          </w:p>
          <w:p w:rsidR="00E04A98" w:rsidRPr="00D36CFA" w:rsidRDefault="00E04A98" w:rsidP="008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Установление дополнительных льгот и компенсации для народных дружинников,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использование иных форм их материальной заинтересованности и социальной защиты, не противоречащих законодательству РФ, соответствии с ч. 6 ст. 26 Федерального закона № 44-ФЗ «О</w:t>
            </w:r>
            <w:r w:rsidRPr="00D36CFA">
              <w:rPr>
                <w:bCs/>
                <w:sz w:val="18"/>
                <w:szCs w:val="18"/>
              </w:rPr>
              <w:t>б участии граждан в охране общественного порядка</w:t>
            </w:r>
            <w:r w:rsidRPr="00D36CFA">
              <w:rPr>
                <w:sz w:val="18"/>
                <w:szCs w:val="18"/>
              </w:rPr>
              <w:t>».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2,0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2,0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12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мониторинга досуга несовершеннолетних и принятие дополнительных мер по организации досуга молодежи, в том числе по улучшению материально-технической базы и повышению привлекательности учреждений социально-культурной сферы.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УКС и МП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13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в образовательных учреждениях Единых дней профилактики.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УО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14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совместных рейдов по профилактике правонарушений среди несовершеннолетних.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МВД,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ТКДН и ЗП, Администрация,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УКС и МП</w:t>
            </w:r>
          </w:p>
        </w:tc>
      </w:tr>
      <w:tr w:rsidR="0065361E" w:rsidRPr="00D36CFA" w:rsidTr="008F609B">
        <w:tc>
          <w:tcPr>
            <w:tcW w:w="549" w:type="dxa"/>
          </w:tcPr>
          <w:p w:rsidR="0065361E" w:rsidRPr="005B273F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273F">
              <w:rPr>
                <w:rFonts w:ascii="Times New Roman" w:hAnsi="Times New Roman" w:cs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457" w:type="dxa"/>
          </w:tcPr>
          <w:p w:rsidR="0065361E" w:rsidRPr="0065361E" w:rsidRDefault="0065361E" w:rsidP="0065361E">
            <w:pPr>
              <w:pStyle w:val="af6"/>
              <w:rPr>
                <w:rFonts w:ascii="Times New Roman" w:hAnsi="Times New Roman"/>
                <w:b/>
                <w:sz w:val="18"/>
                <w:szCs w:val="18"/>
              </w:rPr>
            </w:pPr>
            <w:r w:rsidRPr="0065361E">
              <w:rPr>
                <w:rFonts w:ascii="Times New Roman" w:hAnsi="Times New Roman"/>
                <w:b/>
                <w:sz w:val="18"/>
                <w:szCs w:val="18"/>
              </w:rPr>
              <w:t>Мероприятие 15</w:t>
            </w:r>
          </w:p>
          <w:p w:rsidR="0065361E" w:rsidRPr="0065361E" w:rsidRDefault="0065361E" w:rsidP="0065361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5361E">
              <w:rPr>
                <w:rFonts w:ascii="Times New Roman" w:hAnsi="Times New Roman"/>
                <w:sz w:val="18"/>
                <w:szCs w:val="18"/>
              </w:rPr>
              <w:t>Профилактика беспризорности, безнадзорности и правонарушений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среди </w:t>
            </w:r>
            <w:r w:rsidRPr="0065361E">
              <w:rPr>
                <w:rFonts w:ascii="Times New Roman" w:hAnsi="Times New Roman"/>
                <w:sz w:val="18"/>
                <w:szCs w:val="18"/>
              </w:rPr>
              <w:t>несовершеннолетних</w:t>
            </w:r>
          </w:p>
        </w:tc>
        <w:tc>
          <w:tcPr>
            <w:tcW w:w="709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65361E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65361E" w:rsidRDefault="0065361E" w:rsidP="0065361E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ТКДН и ЗП</w:t>
            </w:r>
            <w:r>
              <w:rPr>
                <w:sz w:val="18"/>
                <w:szCs w:val="18"/>
              </w:rPr>
              <w:t>,</w:t>
            </w:r>
            <w:r w:rsidRPr="00D36CFA">
              <w:rPr>
                <w:sz w:val="18"/>
                <w:szCs w:val="18"/>
              </w:rPr>
              <w:t xml:space="preserve"> </w:t>
            </w:r>
          </w:p>
          <w:p w:rsidR="0065361E" w:rsidRPr="00D36CFA" w:rsidRDefault="0065361E" w:rsidP="0065361E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МВД, </w:t>
            </w:r>
          </w:p>
          <w:p w:rsidR="0065361E" w:rsidRPr="00D36CFA" w:rsidRDefault="0065361E" w:rsidP="0065361E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653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5361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отдыха, оздоровления и занятости детей, находящихся в трудной жизненной ситуации и нуждающихся в особой заботе государства, в каникулярный период.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Администрация,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УСП,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УКС и МП,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ММО МВД,</w:t>
            </w:r>
          </w:p>
          <w:p w:rsidR="00E04A98" w:rsidRPr="00D36CFA" w:rsidRDefault="00E875E4" w:rsidP="0089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АЦЗН</w:t>
            </w:r>
            <w:r w:rsidR="00E04A98" w:rsidRPr="00D36CFA">
              <w:rPr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ТКДН и ЗП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E04A98" w:rsidP="00653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5361E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разрешения проблемы устройства детей, оказавшихся в социально опасном положении.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УСП,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 МВД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мероприятий,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МО МВД,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ТКДН и ЗП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рабочих встреч с потенциальными работодателями с целью создания временных рабочих мест для несовершеннолетних.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УКС и МП,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администрация,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Размещение в образовательных учреждениях городского округа информационных стендов по освещению вопросов трудового, административного и уголовного законодательства.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 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Профилактика правонарушений и преступлений среди лиц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, осужденным к мерам наказания, не связанным с лишением свободы, освободившихся из мест лишения свободы 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обеспечение мероприятий по их ресоциализации.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 xml:space="preserve">УИИ,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МО МВД,</w:t>
            </w:r>
          </w:p>
          <w:p w:rsidR="00E04A98" w:rsidRPr="00D36CFA" w:rsidRDefault="00E04A98" w:rsidP="008913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E04A98" w:rsidRPr="00D36CFA" w:rsidRDefault="00E875E4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АЦЗН</w:t>
            </w:r>
            <w:r w:rsidR="00E04A98" w:rsidRPr="00D36CFA">
              <w:rPr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УСП, 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УКС и МП, 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КЦСОН 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 w:rsidR="00653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Социальное сопровождение и осуществление профилактической работы с малообеспеченным семьям, семьями с несовершеннолетними детьми, гражданами пожилого возраста и инвалидами, оказавшимися в трудной жизненной ситуации, социально-опасном положении.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УСП, 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УКС и МП, 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КЦСОН, </w:t>
            </w:r>
          </w:p>
          <w:p w:rsidR="00E04A98" w:rsidRPr="00D36CFA" w:rsidRDefault="00E04A98" w:rsidP="008913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sz w:val="18"/>
                <w:szCs w:val="18"/>
              </w:rPr>
              <w:t xml:space="preserve">МО МВД,  </w:t>
            </w:r>
          </w:p>
          <w:p w:rsidR="00E04A98" w:rsidRPr="00D36CFA" w:rsidRDefault="00E875E4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АЦЗН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23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Состояние правоприменительной деятельности в сфере соблюдения правил проживания на территории городского округа.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a7"/>
              <w:spacing w:after="0"/>
              <w:jc w:val="center"/>
              <w:rPr>
                <w:rStyle w:val="0pt"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ОУФМС</w:t>
            </w:r>
            <w:r w:rsidRPr="00D36CFA">
              <w:rPr>
                <w:rStyle w:val="0pt"/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 МВД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53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24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 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a7"/>
              <w:spacing w:after="0"/>
              <w:jc w:val="center"/>
              <w:rPr>
                <w:rStyle w:val="0pt"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ОУФМС</w:t>
            </w:r>
            <w:r w:rsidRPr="00D36CFA">
              <w:rPr>
                <w:rStyle w:val="0pt"/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 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25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оперативно-профилактических мероприятий «Нелегальный мигрант».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a7"/>
              <w:spacing w:after="0"/>
              <w:jc w:val="center"/>
              <w:rPr>
                <w:rStyle w:val="0pt"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ОУФМС</w:t>
            </w:r>
            <w:r w:rsidRPr="00D36CFA">
              <w:rPr>
                <w:rStyle w:val="0pt"/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 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26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проведения учета граждан РФ, иностранных граждан и лиц без гражданства, прибывших для осуществления трудовой деятельности на территорию городского округа.</w:t>
            </w:r>
          </w:p>
        </w:tc>
        <w:tc>
          <w:tcPr>
            <w:tcW w:w="709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6D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E04A98" w:rsidRPr="00D426D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646" w:type="dxa"/>
          </w:tcPr>
          <w:p w:rsidR="00E04A98" w:rsidRPr="00D36CFA" w:rsidRDefault="00E04A98" w:rsidP="00D426D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26DF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Администрация,</w:t>
            </w:r>
          </w:p>
          <w:p w:rsidR="00E04A98" w:rsidRPr="00D36CFA" w:rsidRDefault="00E04A98" w:rsidP="00891324">
            <w:pPr>
              <w:pStyle w:val="a7"/>
              <w:spacing w:after="0"/>
              <w:jc w:val="center"/>
              <w:rPr>
                <w:rStyle w:val="0pt"/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ОУФМС</w:t>
            </w:r>
            <w:r w:rsidRPr="00D36CFA">
              <w:rPr>
                <w:rStyle w:val="0pt"/>
                <w:sz w:val="18"/>
                <w:szCs w:val="18"/>
              </w:rPr>
              <w:t>,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 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E04A98" w:rsidRPr="00D36CFA" w:rsidRDefault="00D426DF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98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646" w:type="dxa"/>
          </w:tcPr>
          <w:p w:rsidR="00E04A98" w:rsidRPr="00D36CFA" w:rsidRDefault="00D426DF" w:rsidP="00D426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426D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  <w:r w:rsidRPr="00D426DF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250,0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250,0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59</w:t>
            </w:r>
          </w:p>
        </w:tc>
        <w:tc>
          <w:tcPr>
            <w:tcW w:w="2457" w:type="dxa"/>
          </w:tcPr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27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Предоставление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28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Обеспечение служебным </w:t>
            </w: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жилым помещением сотрудника полиции, замещающего должность участкового уполномоченного полиции, не имеющего жилого помещения.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29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Содержание и проведение ремонтных работ в выделенных помещениях под участковые пункты полиции.</w:t>
            </w:r>
          </w:p>
        </w:tc>
        <w:tc>
          <w:tcPr>
            <w:tcW w:w="709" w:type="dxa"/>
          </w:tcPr>
          <w:p w:rsidR="00E04A98" w:rsidRPr="00D36CFA" w:rsidRDefault="00277AD2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3715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E04A98" w:rsidRPr="00D426DF" w:rsidRDefault="00277AD2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426D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537152" w:rsidRPr="00D426DF">
              <w:rPr>
                <w:rFonts w:ascii="Times New Roman" w:hAnsi="Times New Roman" w:cs="Times New Roman"/>
                <w:b w:val="0"/>
                <w:sz w:val="18"/>
                <w:szCs w:val="18"/>
              </w:rPr>
              <w:t>00,0</w:t>
            </w:r>
          </w:p>
        </w:tc>
        <w:tc>
          <w:tcPr>
            <w:tcW w:w="708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891324" w:rsidRPr="00D36CFA" w:rsidTr="008F609B">
        <w:tc>
          <w:tcPr>
            <w:tcW w:w="549" w:type="dxa"/>
          </w:tcPr>
          <w:p w:rsidR="00E04A98" w:rsidRPr="00D36CFA" w:rsidRDefault="0065361E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457" w:type="dxa"/>
          </w:tcPr>
          <w:p w:rsidR="00E04A98" w:rsidRPr="00D36CFA" w:rsidRDefault="0065361E" w:rsidP="00891324">
            <w:pPr>
              <w:pStyle w:val="ConsPlusTit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30</w:t>
            </w:r>
          </w:p>
          <w:p w:rsidR="00E04A98" w:rsidRPr="00D36CFA" w:rsidRDefault="00E04A98" w:rsidP="0089132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Информационно-пропагандистская деятельность профилактики правонарушений.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04A98" w:rsidRPr="00A1563F" w:rsidRDefault="00A1563F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1563F">
              <w:rPr>
                <w:rFonts w:ascii="Times New Roman" w:hAnsi="Times New Roman" w:cs="Times New Roman"/>
                <w:b w:val="0"/>
                <w:sz w:val="18"/>
                <w:szCs w:val="18"/>
              </w:rPr>
              <w:t>64,0</w:t>
            </w:r>
          </w:p>
        </w:tc>
        <w:tc>
          <w:tcPr>
            <w:tcW w:w="646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3, 5, 7, 8</w:t>
            </w:r>
          </w:p>
        </w:tc>
        <w:tc>
          <w:tcPr>
            <w:tcW w:w="1603" w:type="dxa"/>
          </w:tcPr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 xml:space="preserve">МО МВД </w:t>
            </w:r>
          </w:p>
          <w:p w:rsidR="00E04A98" w:rsidRPr="00D36CFA" w:rsidRDefault="00E04A98" w:rsidP="00891324">
            <w:pPr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МСЧ,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УО,</w:t>
            </w:r>
          </w:p>
          <w:p w:rsidR="00E04A98" w:rsidRPr="00D36CFA" w:rsidRDefault="00E04A98" w:rsidP="008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CFA">
              <w:rPr>
                <w:sz w:val="18"/>
                <w:szCs w:val="18"/>
              </w:rPr>
              <w:t>УКС и МП</w:t>
            </w:r>
          </w:p>
          <w:p w:rsidR="00E04A98" w:rsidRPr="00D36CFA" w:rsidRDefault="00E875E4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АЦЗН</w:t>
            </w:r>
            <w:r w:rsidR="00E04A98"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:rsidR="00E04A98" w:rsidRPr="00D36CFA" w:rsidRDefault="00E04A98" w:rsidP="008913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/>
                <w:b w:val="0"/>
                <w:sz w:val="18"/>
                <w:szCs w:val="18"/>
              </w:rPr>
              <w:t>Администрация</w:t>
            </w: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64,0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64,0</w:t>
            </w:r>
          </w:p>
        </w:tc>
        <w:tc>
          <w:tcPr>
            <w:tcW w:w="646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</w:t>
            </w:r>
          </w:p>
        </w:tc>
      </w:tr>
      <w:tr w:rsidR="00A1563F" w:rsidRPr="00D36CFA" w:rsidTr="008F609B">
        <w:tc>
          <w:tcPr>
            <w:tcW w:w="549" w:type="dxa"/>
          </w:tcPr>
          <w:p w:rsidR="00A1563F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A1563F" w:rsidRPr="00D36CFA" w:rsidRDefault="00A1563F" w:rsidP="00A1563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1603" w:type="dxa"/>
          </w:tcPr>
          <w:p w:rsidR="00A1563F" w:rsidRPr="00D36CFA" w:rsidRDefault="00A1563F" w:rsidP="00A156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36CFA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E04A98" w:rsidRPr="00D36CFA" w:rsidRDefault="00E04A98" w:rsidP="0065361E">
      <w:pPr>
        <w:jc w:val="center"/>
        <w:rPr>
          <w:sz w:val="28"/>
          <w:szCs w:val="28"/>
        </w:rPr>
      </w:pPr>
    </w:p>
    <w:p w:rsidR="00E04A98" w:rsidRDefault="00E04A98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p w:rsidR="00384620" w:rsidRPr="0035792B" w:rsidRDefault="00384620" w:rsidP="00384620">
      <w:pPr>
        <w:jc w:val="center"/>
        <w:rPr>
          <w:b/>
          <w:caps/>
          <w:sz w:val="28"/>
          <w:szCs w:val="28"/>
        </w:rPr>
      </w:pPr>
      <w:r w:rsidRPr="0035792B">
        <w:rPr>
          <w:b/>
          <w:caps/>
          <w:sz w:val="28"/>
          <w:szCs w:val="28"/>
        </w:rPr>
        <w:lastRenderedPageBreak/>
        <w:t>лист согласования</w:t>
      </w:r>
    </w:p>
    <w:p w:rsidR="00384620" w:rsidRPr="0035792B" w:rsidRDefault="00384620" w:rsidP="00384620">
      <w:pPr>
        <w:jc w:val="center"/>
        <w:rPr>
          <w:sz w:val="28"/>
          <w:szCs w:val="28"/>
        </w:rPr>
      </w:pPr>
      <w:r w:rsidRPr="0035792B">
        <w:rPr>
          <w:sz w:val="28"/>
          <w:szCs w:val="28"/>
        </w:rPr>
        <w:t>проекта постановления (распоряжения)</w:t>
      </w:r>
    </w:p>
    <w:p w:rsidR="00384620" w:rsidRPr="0035792B" w:rsidRDefault="00384620" w:rsidP="00384620">
      <w:pPr>
        <w:jc w:val="center"/>
        <w:rPr>
          <w:sz w:val="28"/>
          <w:szCs w:val="28"/>
        </w:rPr>
      </w:pPr>
      <w:r w:rsidRPr="0035792B">
        <w:rPr>
          <w:sz w:val="28"/>
          <w:szCs w:val="28"/>
        </w:rPr>
        <w:t>Главы (администрации) го</w:t>
      </w:r>
      <w:r>
        <w:rPr>
          <w:sz w:val="28"/>
          <w:szCs w:val="28"/>
        </w:rPr>
        <w:t>родского округа Заречный ______</w:t>
      </w:r>
      <w:r w:rsidRPr="0035792B">
        <w:rPr>
          <w:sz w:val="28"/>
          <w:szCs w:val="28"/>
        </w:rPr>
        <w:t>_____ № _______</w:t>
      </w:r>
    </w:p>
    <w:p w:rsidR="00384620" w:rsidRPr="0053049C" w:rsidRDefault="00384620" w:rsidP="00384620">
      <w:pPr>
        <w:jc w:val="both"/>
        <w:rPr>
          <w:sz w:val="28"/>
          <w:szCs w:val="28"/>
          <w:u w:val="single"/>
        </w:rPr>
      </w:pPr>
      <w:r w:rsidRPr="00384620">
        <w:rPr>
          <w:sz w:val="28"/>
          <w:szCs w:val="28"/>
          <w:u w:val="single"/>
        </w:rPr>
        <w:t>О внесении изменений в муниципальную программу «Профилактика правонарушений на территории городского округа Заречный» на 2016 - 2020 годы, утвержденную постановлением администрации городского округа Заречный от 26.11.2015 года №</w:t>
      </w:r>
      <w:r>
        <w:rPr>
          <w:sz w:val="28"/>
          <w:szCs w:val="28"/>
          <w:u w:val="single"/>
        </w:rPr>
        <w:t xml:space="preserve"> </w:t>
      </w:r>
      <w:r w:rsidRPr="00384620">
        <w:rPr>
          <w:sz w:val="28"/>
          <w:szCs w:val="28"/>
          <w:u w:val="single"/>
        </w:rPr>
        <w:t>1527-П</w:t>
      </w:r>
    </w:p>
    <w:p w:rsidR="00384620" w:rsidRPr="0035792B" w:rsidRDefault="00384620" w:rsidP="00384620">
      <w:pPr>
        <w:jc w:val="center"/>
        <w:rPr>
          <w:sz w:val="20"/>
          <w:szCs w:val="20"/>
          <w:vertAlign w:val="superscript"/>
        </w:rPr>
      </w:pPr>
      <w:r w:rsidRPr="0035792B">
        <w:rPr>
          <w:sz w:val="20"/>
          <w:szCs w:val="20"/>
          <w:vertAlign w:val="superscript"/>
        </w:rPr>
        <w:t>наименование проекта постановления (распоряжения)</w:t>
      </w:r>
    </w:p>
    <w:p w:rsidR="00384620" w:rsidRPr="0035792B" w:rsidRDefault="00384620" w:rsidP="00384620">
      <w:pPr>
        <w:jc w:val="center"/>
        <w:rPr>
          <w:sz w:val="28"/>
          <w:szCs w:val="28"/>
          <w:vertAlign w:val="superscrip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267"/>
        <w:gridCol w:w="1767"/>
        <w:gridCol w:w="1683"/>
        <w:gridCol w:w="2167"/>
      </w:tblGrid>
      <w:tr w:rsidR="00384620" w:rsidRPr="0035792B" w:rsidTr="00384620">
        <w:trPr>
          <w:cantSplit/>
        </w:trPr>
        <w:tc>
          <w:tcPr>
            <w:tcW w:w="2034" w:type="dxa"/>
            <w:vMerge w:val="restart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Должность</w:t>
            </w:r>
          </w:p>
        </w:tc>
        <w:tc>
          <w:tcPr>
            <w:tcW w:w="2267" w:type="dxa"/>
            <w:vMerge w:val="restart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5617" w:type="dxa"/>
            <w:gridSpan w:val="3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384620" w:rsidRPr="0035792B" w:rsidTr="00384620">
        <w:trPr>
          <w:cantSplit/>
        </w:trPr>
        <w:tc>
          <w:tcPr>
            <w:tcW w:w="2034" w:type="dxa"/>
            <w:vMerge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683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2167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Подпись</w:t>
            </w:r>
          </w:p>
        </w:tc>
      </w:tr>
      <w:tr w:rsidR="00384620" w:rsidRPr="0035792B" w:rsidTr="00384620">
        <w:trPr>
          <w:trHeight w:val="593"/>
        </w:trPr>
        <w:tc>
          <w:tcPr>
            <w:tcW w:w="2034" w:type="dxa"/>
          </w:tcPr>
          <w:p w:rsidR="00384620" w:rsidRPr="0035792B" w:rsidRDefault="004C2062" w:rsidP="00F503B5">
            <w:pPr>
              <w:jc w:val="both"/>
            </w:pPr>
            <w:r>
              <w:t>Зам. по экономике</w:t>
            </w:r>
          </w:p>
        </w:tc>
        <w:tc>
          <w:tcPr>
            <w:tcW w:w="2267" w:type="dxa"/>
          </w:tcPr>
          <w:p w:rsidR="00384620" w:rsidRPr="0035792B" w:rsidRDefault="004C2062" w:rsidP="00F503B5">
            <w:pPr>
              <w:spacing w:line="312" w:lineRule="auto"/>
              <w:jc w:val="both"/>
            </w:pPr>
            <w:r>
              <w:t>С.М. Сурина</w:t>
            </w:r>
          </w:p>
        </w:tc>
        <w:tc>
          <w:tcPr>
            <w:tcW w:w="17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</w:tr>
      <w:tr w:rsidR="00384620" w:rsidRPr="0035792B" w:rsidTr="00384620">
        <w:tc>
          <w:tcPr>
            <w:tcW w:w="2034" w:type="dxa"/>
          </w:tcPr>
          <w:p w:rsidR="00384620" w:rsidRPr="0053049C" w:rsidRDefault="004C2062" w:rsidP="00F503B5">
            <w:r>
              <w:t>Отдел экономики</w:t>
            </w:r>
          </w:p>
        </w:tc>
        <w:tc>
          <w:tcPr>
            <w:tcW w:w="2267" w:type="dxa"/>
          </w:tcPr>
          <w:p w:rsidR="00384620" w:rsidRPr="0053049C" w:rsidRDefault="00EC6CBB" w:rsidP="00F503B5">
            <w:r>
              <w:t>О.А. Костромина</w:t>
            </w:r>
          </w:p>
        </w:tc>
        <w:tc>
          <w:tcPr>
            <w:tcW w:w="17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</w:tr>
      <w:tr w:rsidR="00384620" w:rsidRPr="0035792B" w:rsidTr="00384620">
        <w:tc>
          <w:tcPr>
            <w:tcW w:w="2034" w:type="dxa"/>
          </w:tcPr>
          <w:p w:rsidR="00384620" w:rsidRPr="0053049C" w:rsidRDefault="00EC6CBB" w:rsidP="00F503B5">
            <w:r>
              <w:t>ФЭУ</w:t>
            </w:r>
          </w:p>
        </w:tc>
        <w:tc>
          <w:tcPr>
            <w:tcW w:w="2267" w:type="dxa"/>
          </w:tcPr>
          <w:p w:rsidR="00384620" w:rsidRPr="0053049C" w:rsidRDefault="00EC6CBB" w:rsidP="00F503B5">
            <w:r>
              <w:t>Л.Д. Мелихова</w:t>
            </w:r>
          </w:p>
        </w:tc>
        <w:tc>
          <w:tcPr>
            <w:tcW w:w="17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</w:tr>
      <w:tr w:rsidR="00384620" w:rsidRPr="0035792B" w:rsidTr="00384620">
        <w:tc>
          <w:tcPr>
            <w:tcW w:w="2034" w:type="dxa"/>
          </w:tcPr>
          <w:p w:rsidR="00384620" w:rsidRPr="0053049C" w:rsidRDefault="004C2062" w:rsidP="00F503B5">
            <w:r w:rsidRPr="0053049C">
              <w:t>Юр. отдел</w:t>
            </w:r>
          </w:p>
        </w:tc>
        <w:tc>
          <w:tcPr>
            <w:tcW w:w="2267" w:type="dxa"/>
          </w:tcPr>
          <w:p w:rsidR="00384620" w:rsidRPr="0053049C" w:rsidRDefault="00384620" w:rsidP="00F503B5"/>
        </w:tc>
        <w:tc>
          <w:tcPr>
            <w:tcW w:w="17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384620" w:rsidRPr="0035792B" w:rsidRDefault="00384620" w:rsidP="00F503B5">
            <w:pPr>
              <w:spacing w:line="312" w:lineRule="auto"/>
              <w:jc w:val="both"/>
            </w:pPr>
          </w:p>
        </w:tc>
      </w:tr>
      <w:tr w:rsidR="004C2062" w:rsidRPr="0035792B" w:rsidTr="00384620">
        <w:tc>
          <w:tcPr>
            <w:tcW w:w="2034" w:type="dxa"/>
          </w:tcPr>
          <w:p w:rsidR="004C2062" w:rsidRPr="0053049C" w:rsidRDefault="004C2062" w:rsidP="004C2062">
            <w:r w:rsidRPr="0053049C">
              <w:t>Управляющий делами</w:t>
            </w:r>
          </w:p>
        </w:tc>
        <w:tc>
          <w:tcPr>
            <w:tcW w:w="2267" w:type="dxa"/>
          </w:tcPr>
          <w:p w:rsidR="004C2062" w:rsidRPr="0053049C" w:rsidRDefault="004C2062" w:rsidP="004C2062">
            <w:r w:rsidRPr="0053049C">
              <w:t>Малиновская Н.И.</w:t>
            </w:r>
          </w:p>
        </w:tc>
        <w:tc>
          <w:tcPr>
            <w:tcW w:w="1767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</w:tr>
      <w:tr w:rsidR="004C2062" w:rsidRPr="0035792B" w:rsidTr="00384620">
        <w:tc>
          <w:tcPr>
            <w:tcW w:w="2034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2267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1767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1683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  <w:tc>
          <w:tcPr>
            <w:tcW w:w="2167" w:type="dxa"/>
          </w:tcPr>
          <w:p w:rsidR="004C2062" w:rsidRPr="0035792B" w:rsidRDefault="004C2062" w:rsidP="004C2062">
            <w:pPr>
              <w:spacing w:line="312" w:lineRule="auto"/>
              <w:jc w:val="both"/>
            </w:pPr>
          </w:p>
        </w:tc>
      </w:tr>
    </w:tbl>
    <w:p w:rsidR="00384620" w:rsidRPr="0035792B" w:rsidRDefault="00384620" w:rsidP="0038462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1578"/>
        <w:gridCol w:w="1940"/>
        <w:gridCol w:w="3181"/>
      </w:tblGrid>
      <w:tr w:rsidR="00384620" w:rsidRPr="0035792B" w:rsidTr="00F503B5">
        <w:tc>
          <w:tcPr>
            <w:tcW w:w="3241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Необходимость проведения</w:t>
            </w:r>
          </w:p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(«да», «нет»)</w:t>
            </w:r>
          </w:p>
        </w:tc>
        <w:tc>
          <w:tcPr>
            <w:tcW w:w="1949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Сроки</w:t>
            </w:r>
          </w:p>
        </w:tc>
        <w:tc>
          <w:tcPr>
            <w:tcW w:w="3228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Результат</w:t>
            </w:r>
          </w:p>
        </w:tc>
      </w:tr>
      <w:tr w:rsidR="00384620" w:rsidRPr="0035792B" w:rsidTr="00F503B5">
        <w:tc>
          <w:tcPr>
            <w:tcW w:w="3241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 xml:space="preserve">Общественное обсуждение проекта </w:t>
            </w:r>
          </w:p>
        </w:tc>
        <w:tc>
          <w:tcPr>
            <w:tcW w:w="1579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С «___»________</w:t>
            </w:r>
          </w:p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По «___»________</w:t>
            </w:r>
          </w:p>
        </w:tc>
        <w:tc>
          <w:tcPr>
            <w:tcW w:w="3228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</w:p>
        </w:tc>
      </w:tr>
      <w:tr w:rsidR="00384620" w:rsidRPr="0035792B" w:rsidTr="00F503B5">
        <w:tc>
          <w:tcPr>
            <w:tcW w:w="3241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Независимая антикоррупционная экспертиза МНПА</w:t>
            </w:r>
          </w:p>
        </w:tc>
        <w:tc>
          <w:tcPr>
            <w:tcW w:w="1579" w:type="dxa"/>
          </w:tcPr>
          <w:p w:rsidR="00384620" w:rsidRPr="0035792B" w:rsidRDefault="00384620" w:rsidP="00F50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С «___»________</w:t>
            </w:r>
          </w:p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  <w:r w:rsidRPr="0035792B">
              <w:rPr>
                <w:sz w:val="20"/>
                <w:szCs w:val="20"/>
              </w:rPr>
              <w:t>По «___»________</w:t>
            </w:r>
          </w:p>
        </w:tc>
        <w:tc>
          <w:tcPr>
            <w:tcW w:w="3228" w:type="dxa"/>
          </w:tcPr>
          <w:p w:rsidR="00384620" w:rsidRPr="0035792B" w:rsidRDefault="00384620" w:rsidP="00F503B5">
            <w:pPr>
              <w:jc w:val="both"/>
              <w:rPr>
                <w:sz w:val="20"/>
                <w:szCs w:val="20"/>
              </w:rPr>
            </w:pPr>
          </w:p>
        </w:tc>
      </w:tr>
    </w:tbl>
    <w:p w:rsidR="00384620" w:rsidRPr="0035792B" w:rsidRDefault="00384620" w:rsidP="00384620">
      <w:pPr>
        <w:jc w:val="both"/>
      </w:pPr>
    </w:p>
    <w:p w:rsidR="00384620" w:rsidRPr="0035792B" w:rsidRDefault="00384620" w:rsidP="00384620">
      <w:pPr>
        <w:jc w:val="both"/>
      </w:pPr>
      <w:r>
        <w:t>Исполнитель: ______</w:t>
      </w:r>
      <w:r w:rsidRPr="0053049C">
        <w:rPr>
          <w:u w:val="single"/>
        </w:rPr>
        <w:t>Е.А. Князева</w:t>
      </w:r>
      <w:r w:rsidRPr="0035792B">
        <w:t>_____</w:t>
      </w:r>
      <w:r w:rsidRPr="0035792B">
        <w:tab/>
        <w:t>__________________</w:t>
      </w:r>
      <w:r w:rsidRPr="0035792B">
        <w:tab/>
        <w:t>__________________</w:t>
      </w:r>
    </w:p>
    <w:p w:rsidR="00384620" w:rsidRPr="0035792B" w:rsidRDefault="00384620" w:rsidP="00384620">
      <w:pPr>
        <w:jc w:val="both"/>
        <w:rPr>
          <w:vertAlign w:val="superscript"/>
        </w:rPr>
      </w:pPr>
      <w:r w:rsidRPr="0035792B">
        <w:rPr>
          <w:vertAlign w:val="superscript"/>
        </w:rPr>
        <w:t xml:space="preserve">    </w:t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  <w:t xml:space="preserve">        Фамилия, инициалы</w:t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  <w:t>Подпись</w:t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</w:r>
      <w:r w:rsidRPr="0035792B">
        <w:rPr>
          <w:vertAlign w:val="superscript"/>
        </w:rPr>
        <w:tab/>
        <w:t xml:space="preserve">    Дата</w:t>
      </w:r>
    </w:p>
    <w:p w:rsidR="00384620" w:rsidRPr="0035792B" w:rsidRDefault="00384620" w:rsidP="00384620">
      <w:pPr>
        <w:jc w:val="both"/>
      </w:pPr>
      <w:r w:rsidRPr="0035792B">
        <w:t>Телефон:</w:t>
      </w:r>
      <w:r>
        <w:t>3-48-55</w:t>
      </w:r>
    </w:p>
    <w:p w:rsidR="00384620" w:rsidRPr="0035792B" w:rsidRDefault="00384620" w:rsidP="00384620">
      <w:pPr>
        <w:jc w:val="both"/>
      </w:pPr>
    </w:p>
    <w:p w:rsidR="00384620" w:rsidRPr="0035792B" w:rsidRDefault="00384620" w:rsidP="00384620">
      <w:pPr>
        <w:jc w:val="both"/>
      </w:pPr>
      <w:r w:rsidRPr="0035792B">
        <w:t xml:space="preserve">Рассылка: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2502"/>
        <w:gridCol w:w="2513"/>
      </w:tblGrid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center"/>
            </w:pPr>
            <w:r w:rsidRPr="00384620">
              <w:t>Наименование организации, предприятия (учреждения), отдела, либо Ф.И.О. получателя</w:t>
            </w: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center"/>
            </w:pPr>
            <w:r w:rsidRPr="00384620">
              <w:t>Дата отправки почтой</w:t>
            </w: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center"/>
            </w:pPr>
            <w:r w:rsidRPr="00384620">
              <w:t>Дата получения и подпись</w:t>
            </w: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  <w:r w:rsidRPr="00384620">
              <w:t>ФЭУ, Е.В. Ганее</w:t>
            </w:r>
            <w:r>
              <w:t>ва, Н.П. Князева</w:t>
            </w: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  <w:r w:rsidRPr="00384620">
              <w:t>МО МВД России «Заречный»</w:t>
            </w: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  <w:r w:rsidRPr="00384620">
              <w:t>МОО «ДНД ГО Заречный Свердловской области» (ami11950@mail.ru)</w:t>
            </w: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  <w:tr w:rsidR="00384620" w:rsidRPr="00384620" w:rsidTr="00F503B5">
        <w:tc>
          <w:tcPr>
            <w:tcW w:w="5122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  <w:tc>
          <w:tcPr>
            <w:tcW w:w="2616" w:type="dxa"/>
          </w:tcPr>
          <w:p w:rsidR="00384620" w:rsidRPr="00384620" w:rsidRDefault="00384620" w:rsidP="00F503B5">
            <w:pPr>
              <w:jc w:val="both"/>
            </w:pPr>
          </w:p>
        </w:tc>
      </w:tr>
    </w:tbl>
    <w:p w:rsidR="00384620" w:rsidRPr="0035792B" w:rsidRDefault="00384620" w:rsidP="00384620"/>
    <w:p w:rsidR="00384620" w:rsidRPr="0035792B" w:rsidRDefault="00384620" w:rsidP="00384620">
      <w:r w:rsidRPr="0035792B">
        <w:t>Подпись лица, ответственного за рассылку ____________________________</w:t>
      </w:r>
    </w:p>
    <w:p w:rsidR="00384620" w:rsidRPr="0035792B" w:rsidRDefault="00384620" w:rsidP="00384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60"/>
      </w:tblGrid>
      <w:tr w:rsidR="00384620" w:rsidRPr="0035792B" w:rsidTr="00F503B5">
        <w:tc>
          <w:tcPr>
            <w:tcW w:w="5068" w:type="dxa"/>
          </w:tcPr>
          <w:p w:rsidR="00384620" w:rsidRPr="0035792B" w:rsidRDefault="00384620" w:rsidP="00F503B5">
            <w:r w:rsidRPr="0035792B">
              <w:t>Утверждено:</w:t>
            </w:r>
          </w:p>
          <w:p w:rsidR="00384620" w:rsidRPr="0035792B" w:rsidRDefault="00384620" w:rsidP="00F503B5"/>
        </w:tc>
        <w:tc>
          <w:tcPr>
            <w:tcW w:w="5069" w:type="dxa"/>
          </w:tcPr>
          <w:p w:rsidR="00384620" w:rsidRPr="0035792B" w:rsidRDefault="00384620" w:rsidP="00F503B5">
            <w:r w:rsidRPr="0035792B">
              <w:t>Опубликовано:</w:t>
            </w:r>
          </w:p>
          <w:p w:rsidR="00384620" w:rsidRPr="0035792B" w:rsidRDefault="00384620" w:rsidP="00F503B5"/>
        </w:tc>
      </w:tr>
    </w:tbl>
    <w:p w:rsidR="00384620" w:rsidRPr="00D36CFA" w:rsidRDefault="00384620" w:rsidP="005948BA">
      <w:pPr>
        <w:autoSpaceDE w:val="0"/>
        <w:autoSpaceDN w:val="0"/>
        <w:adjustRightInd w:val="0"/>
        <w:rPr>
          <w:sz w:val="28"/>
          <w:szCs w:val="28"/>
        </w:rPr>
      </w:pPr>
    </w:p>
    <w:sectPr w:rsidR="00384620" w:rsidRPr="00D36CFA" w:rsidSect="006769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8D6"/>
    <w:multiLevelType w:val="hybridMultilevel"/>
    <w:tmpl w:val="34D07A12"/>
    <w:lvl w:ilvl="0" w:tplc="CD026B2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A00C61"/>
    <w:multiLevelType w:val="hybridMultilevel"/>
    <w:tmpl w:val="A720E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06E"/>
    <w:multiLevelType w:val="hybridMultilevel"/>
    <w:tmpl w:val="ED1CF922"/>
    <w:lvl w:ilvl="0" w:tplc="152A6818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C7F58"/>
    <w:multiLevelType w:val="hybridMultilevel"/>
    <w:tmpl w:val="1902BA2C"/>
    <w:lvl w:ilvl="0" w:tplc="F1447E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53B9A"/>
    <w:multiLevelType w:val="hybridMultilevel"/>
    <w:tmpl w:val="B4B6218A"/>
    <w:lvl w:ilvl="0" w:tplc="EBF25290">
      <w:start w:val="1"/>
      <w:numFmt w:val="decimal"/>
      <w:lvlText w:val="%1."/>
      <w:lvlJc w:val="left"/>
      <w:pPr>
        <w:ind w:left="1176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7B186E"/>
    <w:multiLevelType w:val="hybridMultilevel"/>
    <w:tmpl w:val="83389D66"/>
    <w:lvl w:ilvl="0" w:tplc="622EE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5E81238"/>
    <w:multiLevelType w:val="hybridMultilevel"/>
    <w:tmpl w:val="2B9090F6"/>
    <w:lvl w:ilvl="0" w:tplc="C106783C">
      <w:start w:val="1"/>
      <w:numFmt w:val="decimal"/>
      <w:lvlText w:val="%1."/>
      <w:lvlJc w:val="left"/>
      <w:pPr>
        <w:ind w:left="144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18E7721"/>
    <w:multiLevelType w:val="hybridMultilevel"/>
    <w:tmpl w:val="7F5C50A8"/>
    <w:lvl w:ilvl="0" w:tplc="9362C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62640F9"/>
    <w:multiLevelType w:val="hybridMultilevel"/>
    <w:tmpl w:val="796A5618"/>
    <w:lvl w:ilvl="0" w:tplc="678E251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D32CBF"/>
    <w:multiLevelType w:val="hybridMultilevel"/>
    <w:tmpl w:val="AC12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FC7C72"/>
    <w:multiLevelType w:val="hybridMultilevel"/>
    <w:tmpl w:val="E0B899F0"/>
    <w:lvl w:ilvl="0" w:tplc="3096720A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1C802F1"/>
    <w:multiLevelType w:val="hybridMultilevel"/>
    <w:tmpl w:val="A50414A0"/>
    <w:lvl w:ilvl="0" w:tplc="C614A676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4641AC2"/>
    <w:multiLevelType w:val="hybridMultilevel"/>
    <w:tmpl w:val="4EEE702E"/>
    <w:lvl w:ilvl="0" w:tplc="547EC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5471"/>
    <w:multiLevelType w:val="hybridMultilevel"/>
    <w:tmpl w:val="24A09660"/>
    <w:lvl w:ilvl="0" w:tplc="14B4B69C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 w15:restartNumberingAfterBreak="0">
    <w:nsid w:val="44A233A7"/>
    <w:multiLevelType w:val="hybridMultilevel"/>
    <w:tmpl w:val="F5126922"/>
    <w:lvl w:ilvl="0" w:tplc="DEF60098">
      <w:start w:val="1"/>
      <w:numFmt w:val="decimal"/>
      <w:lvlText w:val="%1)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6" w15:restartNumberingAfterBreak="0">
    <w:nsid w:val="4C1F04F3"/>
    <w:multiLevelType w:val="hybridMultilevel"/>
    <w:tmpl w:val="E0142418"/>
    <w:lvl w:ilvl="0" w:tplc="B44EB590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F4C4BC7"/>
    <w:multiLevelType w:val="multilevel"/>
    <w:tmpl w:val="A572A644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52100361"/>
    <w:multiLevelType w:val="hybridMultilevel"/>
    <w:tmpl w:val="A3BAA4A8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26378D"/>
    <w:multiLevelType w:val="multilevel"/>
    <w:tmpl w:val="DAFC7494"/>
    <w:lvl w:ilvl="0">
      <w:start w:val="1"/>
      <w:numFmt w:val="decimal"/>
      <w:lvlText w:val="%1."/>
      <w:lvlJc w:val="left"/>
      <w:pPr>
        <w:ind w:left="1500" w:hanging="78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500" w:hanging="7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0" w15:restartNumberingAfterBreak="0">
    <w:nsid w:val="5EF77E2F"/>
    <w:multiLevelType w:val="hybridMultilevel"/>
    <w:tmpl w:val="854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E92C1F"/>
    <w:multiLevelType w:val="hybridMultilevel"/>
    <w:tmpl w:val="F37EAD44"/>
    <w:lvl w:ilvl="0" w:tplc="39420F5C">
      <w:start w:val="1"/>
      <w:numFmt w:val="decimal"/>
      <w:lvlText w:val="%1."/>
      <w:lvlJc w:val="left"/>
      <w:pPr>
        <w:ind w:left="1371" w:hanging="945"/>
      </w:pPr>
      <w:rPr>
        <w:rFonts w:cs="Times New Roman" w:hint="default"/>
      </w:rPr>
    </w:lvl>
    <w:lvl w:ilvl="1" w:tplc="97FAFA6C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16526A4"/>
    <w:multiLevelType w:val="hybridMultilevel"/>
    <w:tmpl w:val="FACE6F9E"/>
    <w:lvl w:ilvl="0" w:tplc="F61C35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4E448CD"/>
    <w:multiLevelType w:val="hybridMultilevel"/>
    <w:tmpl w:val="2EB8B500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cs="Times New Roman"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06824CD"/>
    <w:multiLevelType w:val="hybridMultilevel"/>
    <w:tmpl w:val="753055A6"/>
    <w:lvl w:ilvl="0" w:tplc="1D0C9FD4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8A8179E"/>
    <w:multiLevelType w:val="hybridMultilevel"/>
    <w:tmpl w:val="D3CC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</w:num>
  <w:num w:numId="5">
    <w:abstractNumId w:val="19"/>
  </w:num>
  <w:num w:numId="6">
    <w:abstractNumId w:val="17"/>
  </w:num>
  <w:num w:numId="7">
    <w:abstractNumId w:val="16"/>
  </w:num>
  <w:num w:numId="8">
    <w:abstractNumId w:val="9"/>
  </w:num>
  <w:num w:numId="9">
    <w:abstractNumId w:val="22"/>
  </w:num>
  <w:num w:numId="10">
    <w:abstractNumId w:val="12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4"/>
  </w:num>
  <w:num w:numId="16">
    <w:abstractNumId w:val="20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25"/>
  </w:num>
  <w:num w:numId="22">
    <w:abstractNumId w:val="24"/>
  </w:num>
  <w:num w:numId="23">
    <w:abstractNumId w:val="18"/>
  </w:num>
  <w:num w:numId="24">
    <w:abstractNumId w:val="23"/>
  </w:num>
  <w:num w:numId="25">
    <w:abstractNumId w:val="7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8"/>
    <w:rsid w:val="00002506"/>
    <w:rsid w:val="00002D06"/>
    <w:rsid w:val="00003EDB"/>
    <w:rsid w:val="00004262"/>
    <w:rsid w:val="000102A0"/>
    <w:rsid w:val="000153B1"/>
    <w:rsid w:val="0004439A"/>
    <w:rsid w:val="00045718"/>
    <w:rsid w:val="00087672"/>
    <w:rsid w:val="00097357"/>
    <w:rsid w:val="000B3B0D"/>
    <w:rsid w:val="000C56E3"/>
    <w:rsid w:val="000C76A6"/>
    <w:rsid w:val="000E42BE"/>
    <w:rsid w:val="000E6FB5"/>
    <w:rsid w:val="000E7080"/>
    <w:rsid w:val="0011794D"/>
    <w:rsid w:val="00124545"/>
    <w:rsid w:val="001268CB"/>
    <w:rsid w:val="00141976"/>
    <w:rsid w:val="00141BBC"/>
    <w:rsid w:val="00142F2F"/>
    <w:rsid w:val="00144563"/>
    <w:rsid w:val="0014718B"/>
    <w:rsid w:val="00147DC3"/>
    <w:rsid w:val="00151FF9"/>
    <w:rsid w:val="00162A0D"/>
    <w:rsid w:val="001756CD"/>
    <w:rsid w:val="00194B7E"/>
    <w:rsid w:val="00197518"/>
    <w:rsid w:val="001A0D7B"/>
    <w:rsid w:val="001A1D1D"/>
    <w:rsid w:val="001A68A5"/>
    <w:rsid w:val="001B0076"/>
    <w:rsid w:val="001B1240"/>
    <w:rsid w:val="001B5438"/>
    <w:rsid w:val="001B7C9A"/>
    <w:rsid w:val="001D05AB"/>
    <w:rsid w:val="001D467F"/>
    <w:rsid w:val="001D69FC"/>
    <w:rsid w:val="001D7DE6"/>
    <w:rsid w:val="001E193A"/>
    <w:rsid w:val="001F3164"/>
    <w:rsid w:val="001F383F"/>
    <w:rsid w:val="0021091B"/>
    <w:rsid w:val="002125B1"/>
    <w:rsid w:val="00230EA3"/>
    <w:rsid w:val="00231CB7"/>
    <w:rsid w:val="002378B7"/>
    <w:rsid w:val="002401D4"/>
    <w:rsid w:val="002424D1"/>
    <w:rsid w:val="002459FD"/>
    <w:rsid w:val="0026219E"/>
    <w:rsid w:val="00264432"/>
    <w:rsid w:val="002676EE"/>
    <w:rsid w:val="00271C12"/>
    <w:rsid w:val="00277AD2"/>
    <w:rsid w:val="002803B7"/>
    <w:rsid w:val="00296E34"/>
    <w:rsid w:val="002B3115"/>
    <w:rsid w:val="002B364A"/>
    <w:rsid w:val="002B3F49"/>
    <w:rsid w:val="002B663C"/>
    <w:rsid w:val="002C3DE0"/>
    <w:rsid w:val="002D1E37"/>
    <w:rsid w:val="002D1F02"/>
    <w:rsid w:val="002D7C68"/>
    <w:rsid w:val="002E1EE7"/>
    <w:rsid w:val="002F1C80"/>
    <w:rsid w:val="0030742C"/>
    <w:rsid w:val="0031517D"/>
    <w:rsid w:val="00316BE3"/>
    <w:rsid w:val="00331286"/>
    <w:rsid w:val="00336CD2"/>
    <w:rsid w:val="00336E4C"/>
    <w:rsid w:val="00346E30"/>
    <w:rsid w:val="0035023E"/>
    <w:rsid w:val="00350374"/>
    <w:rsid w:val="00350749"/>
    <w:rsid w:val="00355A42"/>
    <w:rsid w:val="00366A80"/>
    <w:rsid w:val="003677C9"/>
    <w:rsid w:val="00371B31"/>
    <w:rsid w:val="003736A2"/>
    <w:rsid w:val="00384620"/>
    <w:rsid w:val="003A3116"/>
    <w:rsid w:val="003B4CE8"/>
    <w:rsid w:val="003B5D26"/>
    <w:rsid w:val="003D08C4"/>
    <w:rsid w:val="003D5A05"/>
    <w:rsid w:val="003E01C9"/>
    <w:rsid w:val="003F350D"/>
    <w:rsid w:val="00420848"/>
    <w:rsid w:val="00423CF6"/>
    <w:rsid w:val="004240CB"/>
    <w:rsid w:val="00435C7D"/>
    <w:rsid w:val="004466A2"/>
    <w:rsid w:val="00454E15"/>
    <w:rsid w:val="00462E71"/>
    <w:rsid w:val="00465F1A"/>
    <w:rsid w:val="00467D55"/>
    <w:rsid w:val="00471011"/>
    <w:rsid w:val="00473AFB"/>
    <w:rsid w:val="00483DA7"/>
    <w:rsid w:val="00486765"/>
    <w:rsid w:val="00493605"/>
    <w:rsid w:val="004A14EE"/>
    <w:rsid w:val="004A1E33"/>
    <w:rsid w:val="004A5C8A"/>
    <w:rsid w:val="004A6E00"/>
    <w:rsid w:val="004C2062"/>
    <w:rsid w:val="004E7951"/>
    <w:rsid w:val="004F62D6"/>
    <w:rsid w:val="00511F14"/>
    <w:rsid w:val="005336D7"/>
    <w:rsid w:val="00537152"/>
    <w:rsid w:val="00540320"/>
    <w:rsid w:val="00553B69"/>
    <w:rsid w:val="00574B1A"/>
    <w:rsid w:val="00580FA6"/>
    <w:rsid w:val="005948BA"/>
    <w:rsid w:val="00596E41"/>
    <w:rsid w:val="005A19C8"/>
    <w:rsid w:val="005A6002"/>
    <w:rsid w:val="005B273F"/>
    <w:rsid w:val="005C2993"/>
    <w:rsid w:val="005C2F67"/>
    <w:rsid w:val="005C5DD3"/>
    <w:rsid w:val="005C645E"/>
    <w:rsid w:val="005E361D"/>
    <w:rsid w:val="005E6E61"/>
    <w:rsid w:val="005F3A62"/>
    <w:rsid w:val="005F4B79"/>
    <w:rsid w:val="0060064E"/>
    <w:rsid w:val="00601DFF"/>
    <w:rsid w:val="00611277"/>
    <w:rsid w:val="0064149A"/>
    <w:rsid w:val="0064482B"/>
    <w:rsid w:val="00646110"/>
    <w:rsid w:val="00647E83"/>
    <w:rsid w:val="0065361E"/>
    <w:rsid w:val="00662305"/>
    <w:rsid w:val="00676921"/>
    <w:rsid w:val="006A7F56"/>
    <w:rsid w:val="006B0594"/>
    <w:rsid w:val="006C353C"/>
    <w:rsid w:val="006C4816"/>
    <w:rsid w:val="006C5297"/>
    <w:rsid w:val="006D5240"/>
    <w:rsid w:val="006D5E4A"/>
    <w:rsid w:val="006F7113"/>
    <w:rsid w:val="007073E0"/>
    <w:rsid w:val="0071613F"/>
    <w:rsid w:val="007225CB"/>
    <w:rsid w:val="0072757B"/>
    <w:rsid w:val="00743D3A"/>
    <w:rsid w:val="00750CD6"/>
    <w:rsid w:val="00766733"/>
    <w:rsid w:val="00772BBC"/>
    <w:rsid w:val="007850AC"/>
    <w:rsid w:val="007B252C"/>
    <w:rsid w:val="007B4DAF"/>
    <w:rsid w:val="007C4AA6"/>
    <w:rsid w:val="007C4E95"/>
    <w:rsid w:val="007D20A9"/>
    <w:rsid w:val="007D3C2B"/>
    <w:rsid w:val="007D5777"/>
    <w:rsid w:val="007E0424"/>
    <w:rsid w:val="007E72E9"/>
    <w:rsid w:val="0084230B"/>
    <w:rsid w:val="0084418B"/>
    <w:rsid w:val="0085571D"/>
    <w:rsid w:val="00862F4B"/>
    <w:rsid w:val="008670F5"/>
    <w:rsid w:val="0088335B"/>
    <w:rsid w:val="008834A3"/>
    <w:rsid w:val="00886529"/>
    <w:rsid w:val="00891324"/>
    <w:rsid w:val="008B57D1"/>
    <w:rsid w:val="008C400D"/>
    <w:rsid w:val="008D118A"/>
    <w:rsid w:val="008D12ED"/>
    <w:rsid w:val="008F0610"/>
    <w:rsid w:val="008F609B"/>
    <w:rsid w:val="00902A7D"/>
    <w:rsid w:val="00915EED"/>
    <w:rsid w:val="009252CE"/>
    <w:rsid w:val="00926183"/>
    <w:rsid w:val="00927540"/>
    <w:rsid w:val="00967905"/>
    <w:rsid w:val="00971AF0"/>
    <w:rsid w:val="009741E0"/>
    <w:rsid w:val="00977410"/>
    <w:rsid w:val="009943F6"/>
    <w:rsid w:val="0099721A"/>
    <w:rsid w:val="009A7F20"/>
    <w:rsid w:val="009B2170"/>
    <w:rsid w:val="009C0021"/>
    <w:rsid w:val="009C2A34"/>
    <w:rsid w:val="009D202D"/>
    <w:rsid w:val="009D31CD"/>
    <w:rsid w:val="009D6FB3"/>
    <w:rsid w:val="009F3F0E"/>
    <w:rsid w:val="009F650E"/>
    <w:rsid w:val="00A01137"/>
    <w:rsid w:val="00A1563F"/>
    <w:rsid w:val="00A24741"/>
    <w:rsid w:val="00A375F4"/>
    <w:rsid w:val="00A42B1C"/>
    <w:rsid w:val="00A53CB8"/>
    <w:rsid w:val="00A60ADC"/>
    <w:rsid w:val="00A7696D"/>
    <w:rsid w:val="00A95C4A"/>
    <w:rsid w:val="00A97A4F"/>
    <w:rsid w:val="00AB13AC"/>
    <w:rsid w:val="00AB719D"/>
    <w:rsid w:val="00AC19DC"/>
    <w:rsid w:val="00AC4C83"/>
    <w:rsid w:val="00AD30D5"/>
    <w:rsid w:val="00AE0AF3"/>
    <w:rsid w:val="00AE780A"/>
    <w:rsid w:val="00B02CF5"/>
    <w:rsid w:val="00B0565B"/>
    <w:rsid w:val="00B12E05"/>
    <w:rsid w:val="00B37488"/>
    <w:rsid w:val="00B46A94"/>
    <w:rsid w:val="00B51B8D"/>
    <w:rsid w:val="00B52A31"/>
    <w:rsid w:val="00B5432F"/>
    <w:rsid w:val="00B768AC"/>
    <w:rsid w:val="00B80102"/>
    <w:rsid w:val="00B94A92"/>
    <w:rsid w:val="00BA15D5"/>
    <w:rsid w:val="00BA1C1A"/>
    <w:rsid w:val="00BB263C"/>
    <w:rsid w:val="00BB551F"/>
    <w:rsid w:val="00BB5922"/>
    <w:rsid w:val="00BC6D88"/>
    <w:rsid w:val="00BE1B15"/>
    <w:rsid w:val="00BE613D"/>
    <w:rsid w:val="00BF1FA9"/>
    <w:rsid w:val="00BF27F8"/>
    <w:rsid w:val="00BF2E23"/>
    <w:rsid w:val="00C07A93"/>
    <w:rsid w:val="00C37F86"/>
    <w:rsid w:val="00C40009"/>
    <w:rsid w:val="00C46016"/>
    <w:rsid w:val="00C527C9"/>
    <w:rsid w:val="00C53FFF"/>
    <w:rsid w:val="00C55397"/>
    <w:rsid w:val="00C60188"/>
    <w:rsid w:val="00C61BD4"/>
    <w:rsid w:val="00C63125"/>
    <w:rsid w:val="00C66C6A"/>
    <w:rsid w:val="00C67D37"/>
    <w:rsid w:val="00C83D80"/>
    <w:rsid w:val="00C9155F"/>
    <w:rsid w:val="00C92F31"/>
    <w:rsid w:val="00CA4392"/>
    <w:rsid w:val="00CA72FA"/>
    <w:rsid w:val="00CC5694"/>
    <w:rsid w:val="00CD7210"/>
    <w:rsid w:val="00CE1611"/>
    <w:rsid w:val="00CE2EAD"/>
    <w:rsid w:val="00CE3CD0"/>
    <w:rsid w:val="00CE6A5F"/>
    <w:rsid w:val="00D011F4"/>
    <w:rsid w:val="00D1512B"/>
    <w:rsid w:val="00D23094"/>
    <w:rsid w:val="00D25923"/>
    <w:rsid w:val="00D426DF"/>
    <w:rsid w:val="00D8446B"/>
    <w:rsid w:val="00D949B8"/>
    <w:rsid w:val="00DE1CDD"/>
    <w:rsid w:val="00DF70FF"/>
    <w:rsid w:val="00DF782C"/>
    <w:rsid w:val="00E02112"/>
    <w:rsid w:val="00E031F1"/>
    <w:rsid w:val="00E04A98"/>
    <w:rsid w:val="00E344FE"/>
    <w:rsid w:val="00E649B3"/>
    <w:rsid w:val="00E766F8"/>
    <w:rsid w:val="00E83660"/>
    <w:rsid w:val="00E875E4"/>
    <w:rsid w:val="00E94B1B"/>
    <w:rsid w:val="00E94DEA"/>
    <w:rsid w:val="00E9663F"/>
    <w:rsid w:val="00EA0905"/>
    <w:rsid w:val="00EB661E"/>
    <w:rsid w:val="00EC6CBB"/>
    <w:rsid w:val="00EE1502"/>
    <w:rsid w:val="00F067B9"/>
    <w:rsid w:val="00F45ACD"/>
    <w:rsid w:val="00F503B5"/>
    <w:rsid w:val="00F56C5A"/>
    <w:rsid w:val="00F63E8C"/>
    <w:rsid w:val="00F66BF6"/>
    <w:rsid w:val="00F71A98"/>
    <w:rsid w:val="00F7321A"/>
    <w:rsid w:val="00F93E64"/>
    <w:rsid w:val="00F963F7"/>
    <w:rsid w:val="00F97C8F"/>
    <w:rsid w:val="00FA1166"/>
    <w:rsid w:val="00FB5168"/>
    <w:rsid w:val="00FC0EF1"/>
    <w:rsid w:val="00FE170A"/>
    <w:rsid w:val="00FE1DD9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1223-AF2F-4949-8573-D9825C78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1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51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76921"/>
    <w:pPr>
      <w:keepNext/>
      <w:widowControl w:val="0"/>
      <w:spacing w:before="40"/>
      <w:ind w:left="80" w:hanging="37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51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B5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B516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FB51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B5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B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1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uiPriority w:val="99"/>
    <w:rsid w:val="00FB5168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676921"/>
    <w:rPr>
      <w:rFonts w:ascii="Times New Roman" w:eastAsia="Times New Roman" w:hAnsi="Times New Roman" w:cs="Times New Roman"/>
      <w:b/>
      <w:szCs w:val="20"/>
    </w:rPr>
  </w:style>
  <w:style w:type="paragraph" w:customStyle="1" w:styleId="11">
    <w:name w:val="Абзац списка1"/>
    <w:basedOn w:val="a"/>
    <w:uiPriority w:val="99"/>
    <w:rsid w:val="0067692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table" w:styleId="a5">
    <w:name w:val="Table Grid"/>
    <w:basedOn w:val="a1"/>
    <w:uiPriority w:val="99"/>
    <w:rsid w:val="0067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iPriority w:val="99"/>
    <w:rsid w:val="00676921"/>
    <w:pPr>
      <w:ind w:left="6180" w:right="-567"/>
      <w:jc w:val="both"/>
    </w:pPr>
    <w:rPr>
      <w:spacing w:val="8"/>
      <w:kern w:val="144"/>
      <w:sz w:val="28"/>
      <w:szCs w:val="20"/>
    </w:rPr>
  </w:style>
  <w:style w:type="paragraph" w:customStyle="1" w:styleId="Style2">
    <w:name w:val="Style2"/>
    <w:basedOn w:val="a"/>
    <w:uiPriority w:val="99"/>
    <w:rsid w:val="00676921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11">
    <w:name w:val="Font Style11"/>
    <w:uiPriority w:val="99"/>
    <w:rsid w:val="00676921"/>
    <w:rPr>
      <w:rFonts w:ascii="Lucida Sans Unicode" w:hAnsi="Lucida Sans Unicode"/>
      <w:sz w:val="18"/>
    </w:rPr>
  </w:style>
  <w:style w:type="paragraph" w:styleId="31">
    <w:name w:val="Body Text 3"/>
    <w:basedOn w:val="a"/>
    <w:link w:val="32"/>
    <w:uiPriority w:val="99"/>
    <w:rsid w:val="00676921"/>
    <w:pPr>
      <w:ind w:right="-766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7692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rsid w:val="00676921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76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676921"/>
    <w:pPr>
      <w:jc w:val="center"/>
    </w:pPr>
    <w:rPr>
      <w:b/>
      <w:sz w:val="28"/>
      <w:szCs w:val="20"/>
      <w:lang w:eastAsia="ar-SA"/>
    </w:rPr>
  </w:style>
  <w:style w:type="paragraph" w:customStyle="1" w:styleId="13">
    <w:name w:val="Знак1 Знак"/>
    <w:basedOn w:val="a"/>
    <w:uiPriority w:val="99"/>
    <w:rsid w:val="006769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676921"/>
    <w:rPr>
      <w:rFonts w:cs="Times New Roman"/>
    </w:rPr>
  </w:style>
  <w:style w:type="character" w:styleId="a9">
    <w:name w:val="Emphasis"/>
    <w:uiPriority w:val="99"/>
    <w:qFormat/>
    <w:rsid w:val="00676921"/>
    <w:rPr>
      <w:rFonts w:cs="Times New Roman"/>
      <w:i/>
    </w:rPr>
  </w:style>
  <w:style w:type="paragraph" w:styleId="aa">
    <w:name w:val="Plain Text"/>
    <w:basedOn w:val="a"/>
    <w:link w:val="ab"/>
    <w:uiPriority w:val="99"/>
    <w:rsid w:val="0067692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76921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67692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76921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rsid w:val="00676921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676921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rsid w:val="00676921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rsid w:val="00676921"/>
    <w:rPr>
      <w:rFonts w:ascii="Tahoma" w:eastAsia="Times New Roman" w:hAnsi="Tahoma" w:cs="Times New Roman"/>
      <w:sz w:val="16"/>
      <w:szCs w:val="20"/>
    </w:rPr>
  </w:style>
  <w:style w:type="paragraph" w:customStyle="1" w:styleId="ConsPlusNonformat">
    <w:name w:val="ConsPlusNonformat"/>
    <w:uiPriority w:val="99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769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676921"/>
    <w:pPr>
      <w:spacing w:after="120"/>
      <w:ind w:left="283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76921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 Знак Знак Знак Знак Знак Знак"/>
    <w:basedOn w:val="a"/>
    <w:uiPriority w:val="99"/>
    <w:rsid w:val="006769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page number"/>
    <w:uiPriority w:val="99"/>
    <w:rsid w:val="00676921"/>
    <w:rPr>
      <w:rFonts w:cs="Times New Roman"/>
    </w:rPr>
  </w:style>
  <w:style w:type="character" w:customStyle="1" w:styleId="FontStyle15">
    <w:name w:val="Font Style15"/>
    <w:uiPriority w:val="99"/>
    <w:rsid w:val="00676921"/>
    <w:rPr>
      <w:rFonts w:ascii="Times New Roman" w:hAnsi="Times New Roman"/>
      <w:sz w:val="22"/>
    </w:rPr>
  </w:style>
  <w:style w:type="paragraph" w:styleId="af6">
    <w:name w:val="No Spacing"/>
    <w:uiPriority w:val="99"/>
    <w:qFormat/>
    <w:rsid w:val="006769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676921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uiPriority w:val="99"/>
    <w:rsid w:val="00676921"/>
    <w:rPr>
      <w:rFonts w:ascii="Times New Roman" w:hAnsi="Times New Roman"/>
      <w:b/>
      <w:sz w:val="22"/>
    </w:rPr>
  </w:style>
  <w:style w:type="character" w:customStyle="1" w:styleId="14">
    <w:name w:val="Знак Знак1"/>
    <w:uiPriority w:val="99"/>
    <w:locked/>
    <w:rsid w:val="00676921"/>
    <w:rPr>
      <w:spacing w:val="-5"/>
      <w:sz w:val="26"/>
    </w:rPr>
  </w:style>
  <w:style w:type="character" w:customStyle="1" w:styleId="21">
    <w:name w:val="Основной текст (2)_"/>
    <w:link w:val="22"/>
    <w:uiPriority w:val="99"/>
    <w:locked/>
    <w:rsid w:val="00676921"/>
    <w:rPr>
      <w:b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76921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CordiaUPC1">
    <w:name w:val="Основной текст + CordiaUPC1"/>
    <w:aliases w:val="4 pt,Интервал 0 pt14"/>
    <w:uiPriority w:val="99"/>
    <w:rsid w:val="00676921"/>
    <w:rPr>
      <w:rFonts w:ascii="CordiaUPC" w:hAnsi="CordiaUPC"/>
      <w:noProof/>
      <w:spacing w:val="0"/>
      <w:sz w:val="8"/>
    </w:rPr>
  </w:style>
  <w:style w:type="character" w:customStyle="1" w:styleId="0pt">
    <w:name w:val="Основной текст + Интервал 0 pt"/>
    <w:uiPriority w:val="99"/>
    <w:rsid w:val="00676921"/>
    <w:rPr>
      <w:rFonts w:ascii="Times New Roman" w:hAnsi="Times New Roman"/>
      <w:spacing w:val="-6"/>
      <w:sz w:val="26"/>
      <w:u w:val="none"/>
    </w:rPr>
  </w:style>
  <w:style w:type="character" w:customStyle="1" w:styleId="10pt">
    <w:name w:val="Основной текст + 10 pt"/>
    <w:aliases w:val="Интервал 0 pt9"/>
    <w:uiPriority w:val="99"/>
    <w:rsid w:val="00676921"/>
    <w:rPr>
      <w:rFonts w:ascii="Times New Roman" w:hAnsi="Times New Roman"/>
      <w:noProof/>
      <w:spacing w:val="0"/>
      <w:sz w:val="20"/>
      <w:u w:val="none"/>
    </w:rPr>
  </w:style>
  <w:style w:type="character" w:customStyle="1" w:styleId="122">
    <w:name w:val="Основной текст + 122"/>
    <w:aliases w:val="5 pt6,Полужирный2,Интервал 0 pt12"/>
    <w:uiPriority w:val="99"/>
    <w:rsid w:val="00676921"/>
    <w:rPr>
      <w:rFonts w:ascii="Times New Roman" w:hAnsi="Times New Roman"/>
      <w:b/>
      <w:spacing w:val="-5"/>
      <w:sz w:val="25"/>
      <w:u w:val="none"/>
    </w:rPr>
  </w:style>
  <w:style w:type="character" w:customStyle="1" w:styleId="0pt5">
    <w:name w:val="Основной текст + Интервал 0 pt5"/>
    <w:uiPriority w:val="99"/>
    <w:rsid w:val="00676921"/>
    <w:rPr>
      <w:rFonts w:ascii="Times New Roman" w:hAnsi="Times New Roman"/>
      <w:spacing w:val="-5"/>
      <w:sz w:val="26"/>
      <w:u w:val="none"/>
    </w:rPr>
  </w:style>
  <w:style w:type="character" w:customStyle="1" w:styleId="0pt4">
    <w:name w:val="Основной текст + Интервал 0 pt4"/>
    <w:uiPriority w:val="99"/>
    <w:rsid w:val="00676921"/>
    <w:rPr>
      <w:rFonts w:ascii="Times New Roman" w:hAnsi="Times New Roman"/>
      <w:spacing w:val="-2"/>
      <w:sz w:val="26"/>
      <w:u w:val="none"/>
    </w:rPr>
  </w:style>
  <w:style w:type="character" w:customStyle="1" w:styleId="0pt0">
    <w:name w:val="Колонтитул + Интервал 0 pt"/>
    <w:uiPriority w:val="99"/>
    <w:rsid w:val="00676921"/>
    <w:rPr>
      <w:rFonts w:ascii="Times New Roman" w:hAnsi="Times New Roman"/>
      <w:spacing w:val="3"/>
      <w:sz w:val="28"/>
      <w:u w:val="none"/>
    </w:rPr>
  </w:style>
  <w:style w:type="character" w:customStyle="1" w:styleId="0pt3">
    <w:name w:val="Основной текст + Интервал 0 pt3"/>
    <w:uiPriority w:val="99"/>
    <w:rsid w:val="00676921"/>
    <w:rPr>
      <w:rFonts w:ascii="Times New Roman" w:hAnsi="Times New Roman"/>
      <w:spacing w:val="-6"/>
      <w:sz w:val="26"/>
      <w:u w:val="none"/>
    </w:rPr>
  </w:style>
  <w:style w:type="character" w:customStyle="1" w:styleId="0pt2">
    <w:name w:val="Основной текст + Интервал 0 pt2"/>
    <w:uiPriority w:val="99"/>
    <w:rsid w:val="00676921"/>
    <w:rPr>
      <w:rFonts w:ascii="Times New Roman" w:hAnsi="Times New Roman"/>
      <w:spacing w:val="-3"/>
      <w:sz w:val="26"/>
      <w:u w:val="none"/>
    </w:rPr>
  </w:style>
  <w:style w:type="character" w:customStyle="1" w:styleId="0pt1">
    <w:name w:val="Основной текст + Интервал 0 pt1"/>
    <w:uiPriority w:val="99"/>
    <w:rsid w:val="00676921"/>
    <w:rPr>
      <w:rFonts w:ascii="Times New Roman" w:hAnsi="Times New Roman"/>
      <w:spacing w:val="-3"/>
      <w:sz w:val="26"/>
      <w:u w:val="none"/>
    </w:rPr>
  </w:style>
  <w:style w:type="paragraph" w:styleId="af7">
    <w:name w:val="List Paragraph"/>
    <w:basedOn w:val="a"/>
    <w:uiPriority w:val="99"/>
    <w:qFormat/>
    <w:rsid w:val="006769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norg">
    <w:name w:val="fn org"/>
    <w:uiPriority w:val="99"/>
    <w:rsid w:val="00676921"/>
  </w:style>
  <w:style w:type="paragraph" w:styleId="af8">
    <w:name w:val="caption"/>
    <w:basedOn w:val="a"/>
    <w:next w:val="a"/>
    <w:uiPriority w:val="99"/>
    <w:qFormat/>
    <w:rsid w:val="00676921"/>
    <w:rPr>
      <w:b/>
      <w:bCs/>
      <w:sz w:val="20"/>
      <w:szCs w:val="20"/>
    </w:rPr>
  </w:style>
  <w:style w:type="character" w:customStyle="1" w:styleId="telefon">
    <w:name w:val="telefon"/>
    <w:uiPriority w:val="99"/>
    <w:rsid w:val="00676921"/>
  </w:style>
  <w:style w:type="character" w:customStyle="1" w:styleId="adr">
    <w:name w:val="adr"/>
    <w:uiPriority w:val="99"/>
    <w:rsid w:val="00676921"/>
  </w:style>
  <w:style w:type="character" w:customStyle="1" w:styleId="region">
    <w:name w:val="region"/>
    <w:uiPriority w:val="99"/>
    <w:rsid w:val="00676921"/>
  </w:style>
  <w:style w:type="character" w:customStyle="1" w:styleId="locality">
    <w:name w:val="locality"/>
    <w:uiPriority w:val="99"/>
    <w:rsid w:val="00676921"/>
  </w:style>
  <w:style w:type="character" w:customStyle="1" w:styleId="street-address">
    <w:name w:val="street-address"/>
    <w:uiPriority w:val="99"/>
    <w:rsid w:val="00676921"/>
  </w:style>
  <w:style w:type="character" w:customStyle="1" w:styleId="tel">
    <w:name w:val="tel"/>
    <w:uiPriority w:val="99"/>
    <w:rsid w:val="00676921"/>
  </w:style>
  <w:style w:type="character" w:customStyle="1" w:styleId="9">
    <w:name w:val="стиль9"/>
    <w:uiPriority w:val="99"/>
    <w:rsid w:val="00676921"/>
  </w:style>
  <w:style w:type="paragraph" w:styleId="23">
    <w:name w:val="Body Text Indent 2"/>
    <w:basedOn w:val="a"/>
    <w:link w:val="24"/>
    <w:uiPriority w:val="99"/>
    <w:rsid w:val="00676921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76921"/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нак Знак Знак Знак Знак Знак Знак Знак Знак Знак"/>
    <w:basedOn w:val="a"/>
    <w:rsid w:val="00E04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36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6858168B</Template>
  <TotalTime>86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Евгения Скрябина</cp:lastModifiedBy>
  <cp:revision>10</cp:revision>
  <cp:lastPrinted>2018-02-07T08:56:00Z</cp:lastPrinted>
  <dcterms:created xsi:type="dcterms:W3CDTF">2018-01-16T10:35:00Z</dcterms:created>
  <dcterms:modified xsi:type="dcterms:W3CDTF">2018-02-07T09:33:00Z</dcterms:modified>
</cp:coreProperties>
</file>