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01" w:rsidRPr="0091667D" w:rsidRDefault="00296601" w:rsidP="00296601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166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8CC13C" wp14:editId="75DDE1C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01" w:rsidRPr="0091667D" w:rsidRDefault="00296601" w:rsidP="00296601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01" w:rsidRPr="0091667D" w:rsidRDefault="00296601" w:rsidP="0029660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1667D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296601" w:rsidRPr="0091667D" w:rsidRDefault="00296601" w:rsidP="0029660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296601" w:rsidRPr="0091667D" w:rsidRDefault="00296601" w:rsidP="0029660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1667D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296601" w:rsidRPr="0091667D" w:rsidRDefault="00296601" w:rsidP="0029660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1667D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296601" w:rsidRPr="0091667D" w:rsidRDefault="00296601" w:rsidP="0029660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1667D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296601" w:rsidRPr="0091667D" w:rsidRDefault="00296601" w:rsidP="00296601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296601" w:rsidRPr="0091667D" w:rsidRDefault="00296601" w:rsidP="00296601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91667D">
        <w:rPr>
          <w:rFonts w:ascii="Arial" w:eastAsia="Times New Roman" w:hAnsi="Arial" w:cs="Arial"/>
          <w:b/>
          <w:lang w:eastAsia="ru-RU"/>
        </w:rPr>
        <w:t>ЧЕТВЕРТОЕ ОЧЕРЕДНОЕ ЗАСЕДАНИЕ</w:t>
      </w:r>
    </w:p>
    <w:p w:rsidR="00296601" w:rsidRPr="0091667D" w:rsidRDefault="00296601" w:rsidP="00296601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296601" w:rsidRPr="0091667D" w:rsidRDefault="00296601" w:rsidP="00296601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1667D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296601" w:rsidRPr="0091667D" w:rsidRDefault="00296601" w:rsidP="00296601">
      <w:pPr>
        <w:keepNext/>
        <w:spacing w:after="0" w:line="240" w:lineRule="auto"/>
        <w:ind w:right="35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6601" w:rsidRPr="0091667D" w:rsidRDefault="00296601" w:rsidP="00296601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1667D">
        <w:rPr>
          <w:rFonts w:ascii="Arial" w:eastAsia="Times New Roman" w:hAnsi="Arial" w:cs="Arial"/>
          <w:sz w:val="26"/>
          <w:szCs w:val="26"/>
          <w:lang w:eastAsia="ru-RU"/>
        </w:rPr>
        <w:t xml:space="preserve">24.11.2016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50</w:t>
      </w:r>
      <w:r w:rsidRPr="0091667D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296601" w:rsidRPr="0091667D" w:rsidRDefault="00296601" w:rsidP="00296601">
      <w:pPr>
        <w:spacing w:after="0" w:line="240" w:lineRule="auto"/>
        <w:ind w:left="-357"/>
        <w:rPr>
          <w:rFonts w:ascii="Arial" w:eastAsia="Times New Roman" w:hAnsi="Arial" w:cs="Arial"/>
          <w:sz w:val="26"/>
          <w:szCs w:val="26"/>
          <w:lang w:eastAsia="ru-RU"/>
        </w:rPr>
      </w:pPr>
      <w:r w:rsidRPr="0091667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296601" w:rsidRPr="00296601" w:rsidRDefault="00296601" w:rsidP="00296601">
      <w:pPr>
        <w:spacing w:after="0" w:line="240" w:lineRule="auto"/>
        <w:ind w:left="-284" w:right="510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6601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решение Думы от 18.11.2014 №134-Р «Об установлении налога на  имущество физических лиц на территории городского округа Заречный»</w:t>
      </w:r>
    </w:p>
    <w:p w:rsidR="00296601" w:rsidRPr="00296601" w:rsidRDefault="00296601" w:rsidP="00296601">
      <w:pPr>
        <w:spacing w:after="0" w:line="240" w:lineRule="auto"/>
        <w:ind w:left="-284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6601" w:rsidRPr="00296601" w:rsidRDefault="00296601" w:rsidP="0029660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29660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Федеральными </w:t>
      </w:r>
      <w:hyperlink r:id="rId6" w:history="1">
        <w:r w:rsidRPr="00296601">
          <w:rPr>
            <w:rFonts w:ascii="Arial" w:eastAsia="Times New Roman" w:hAnsi="Arial" w:cs="Arial"/>
            <w:sz w:val="26"/>
            <w:szCs w:val="26"/>
            <w:lang w:eastAsia="ru-RU"/>
          </w:rPr>
          <w:t>законам</w:t>
        </w:r>
      </w:hyperlink>
      <w:r w:rsidRPr="00296601">
        <w:rPr>
          <w:rFonts w:ascii="Arial" w:eastAsia="Times New Roman" w:hAnsi="Arial" w:cs="Arial"/>
          <w:sz w:val="26"/>
          <w:szCs w:val="26"/>
          <w:lang w:eastAsia="ru-RU"/>
        </w:rPr>
        <w:t xml:space="preserve">и от 06.10.2003 № 131-ФЗ «Об общих принципах организации местного самоуправления в Российской Федерации»,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на основании ст.25 </w:t>
      </w:r>
      <w:hyperlink r:id="rId7" w:history="1">
        <w:r w:rsidRPr="00296601">
          <w:rPr>
            <w:rFonts w:ascii="Arial" w:eastAsia="Times New Roman" w:hAnsi="Arial" w:cs="Arial"/>
            <w:sz w:val="26"/>
            <w:szCs w:val="26"/>
            <w:lang w:eastAsia="ru-RU"/>
          </w:rPr>
          <w:t>Устав</w:t>
        </w:r>
      </w:hyperlink>
      <w:r w:rsidRPr="00296601">
        <w:rPr>
          <w:rFonts w:ascii="Arial" w:eastAsia="Times New Roman" w:hAnsi="Arial" w:cs="Arial"/>
          <w:sz w:val="26"/>
          <w:szCs w:val="26"/>
          <w:lang w:eastAsia="ru-RU"/>
        </w:rPr>
        <w:t>а городского округа Заречный,</w:t>
      </w:r>
    </w:p>
    <w:p w:rsidR="00296601" w:rsidRPr="00296601" w:rsidRDefault="00296601" w:rsidP="00296601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296601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296601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96601" w:rsidRPr="00296601" w:rsidRDefault="00296601" w:rsidP="00296601">
      <w:pPr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6601" w:rsidRPr="00296601" w:rsidRDefault="00296601" w:rsidP="0029660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6601">
        <w:rPr>
          <w:rFonts w:ascii="Arial" w:eastAsia="Times New Roman" w:hAnsi="Arial" w:cs="Arial"/>
          <w:sz w:val="26"/>
          <w:szCs w:val="26"/>
          <w:lang w:eastAsia="ru-RU"/>
        </w:rPr>
        <w:t>Внести в решение Думы городского округа   Заречный 18.11.2014г. №134-Р «Об установлении налога на имущество физических лиц на территории городского округа Заречный» следующие изменения:</w:t>
      </w:r>
    </w:p>
    <w:p w:rsidR="00296601" w:rsidRPr="00296601" w:rsidRDefault="00296601" w:rsidP="00296601">
      <w:pPr>
        <w:pStyle w:val="a3"/>
        <w:numPr>
          <w:ilvl w:val="1"/>
          <w:numId w:val="1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6601">
        <w:rPr>
          <w:rFonts w:ascii="Arial" w:eastAsia="Times New Roman" w:hAnsi="Arial" w:cs="Arial"/>
          <w:sz w:val="26"/>
          <w:szCs w:val="26"/>
          <w:lang w:eastAsia="ru-RU"/>
        </w:rPr>
        <w:t>Пункт 5 изложить в следующей редакции:</w:t>
      </w:r>
    </w:p>
    <w:p w:rsidR="00296601" w:rsidRPr="00296601" w:rsidRDefault="00296601" w:rsidP="0029660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6601">
        <w:rPr>
          <w:rFonts w:ascii="Arial" w:eastAsia="Times New Roman" w:hAnsi="Arial" w:cs="Arial"/>
          <w:sz w:val="26"/>
          <w:szCs w:val="26"/>
          <w:lang w:eastAsia="ru-RU"/>
        </w:rPr>
        <w:t>«5. Установить следующие ставки налога на имущество физических лиц:</w:t>
      </w:r>
    </w:p>
    <w:tbl>
      <w:tblPr>
        <w:tblW w:w="103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9"/>
        <w:gridCol w:w="2224"/>
        <w:gridCol w:w="9"/>
        <w:gridCol w:w="9"/>
      </w:tblGrid>
      <w:tr w:rsidR="00296601" w:rsidRPr="00296601" w:rsidTr="008506E9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7238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Ставка налога в процентах</w:t>
            </w:r>
          </w:p>
        </w:tc>
      </w:tr>
      <w:tr w:rsidR="00296601" w:rsidRPr="00296601" w:rsidTr="008506E9">
        <w:tc>
          <w:tcPr>
            <w:tcW w:w="851" w:type="dxa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жилой дом, жилое помещение (квартира, комната), гараж, </w:t>
            </w:r>
            <w:proofErr w:type="spellStart"/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машино</w:t>
            </w:r>
            <w:proofErr w:type="spellEnd"/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-место, единый недвижимый комплекс, объект незавершенного строительства </w:t>
            </w:r>
          </w:p>
        </w:tc>
      </w:tr>
      <w:tr w:rsidR="00296601" w:rsidRPr="00296601" w:rsidTr="008506E9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38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 300,0 тыс. руб. включительно.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0,1</w:t>
            </w:r>
          </w:p>
        </w:tc>
      </w:tr>
      <w:tr w:rsidR="00296601" w:rsidRPr="00296601" w:rsidTr="008506E9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38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свыше от 300, тыс. руб. до 500, тыс. руб.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0,11 </w:t>
            </w:r>
          </w:p>
        </w:tc>
      </w:tr>
      <w:tr w:rsidR="00296601" w:rsidRPr="00296601" w:rsidTr="008506E9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38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свыше 500,0 тыс. руб.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0,31 </w:t>
            </w:r>
          </w:p>
        </w:tc>
      </w:tr>
      <w:tr w:rsidR="00296601" w:rsidRPr="00296601" w:rsidTr="008506E9">
        <w:tc>
          <w:tcPr>
            <w:tcW w:w="851" w:type="dxa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Прочие нежилые здания, помещения, строения и сооружения</w:t>
            </w:r>
          </w:p>
        </w:tc>
      </w:tr>
      <w:tr w:rsidR="00296601" w:rsidRPr="00296601" w:rsidTr="008506E9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38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 300, 0 тыс. руб. включительно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0,1</w:t>
            </w:r>
          </w:p>
        </w:tc>
      </w:tr>
      <w:tr w:rsidR="00296601" w:rsidRPr="00296601" w:rsidTr="008506E9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38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свыше 300,0 тыс. руб. до 500,0 тыс. </w:t>
            </w:r>
            <w:proofErr w:type="spellStart"/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руб.включительно</w:t>
            </w:r>
            <w:proofErr w:type="spellEnd"/>
          </w:p>
        </w:tc>
        <w:tc>
          <w:tcPr>
            <w:tcW w:w="2233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0,2</w:t>
            </w:r>
          </w:p>
        </w:tc>
      </w:tr>
      <w:tr w:rsidR="00296601" w:rsidRPr="00296601" w:rsidTr="008506E9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38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 500,0 тыс. руб. до 700,0 тыс. руб.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0,31</w:t>
            </w:r>
          </w:p>
        </w:tc>
      </w:tr>
      <w:tr w:rsidR="00296601" w:rsidRPr="00296601" w:rsidTr="008506E9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38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 700,0 тыс. руб. до 1000,0 тыс. руб.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0,5</w:t>
            </w:r>
          </w:p>
        </w:tc>
      </w:tr>
      <w:tr w:rsidR="00296601" w:rsidRPr="00296601" w:rsidTr="008506E9">
        <w:trPr>
          <w:gridAfter w:val="2"/>
          <w:wAfter w:w="18" w:type="dxa"/>
        </w:trPr>
        <w:tc>
          <w:tcPr>
            <w:tcW w:w="851" w:type="dxa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свыше 1000,0 тыс. руб.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96601" w:rsidRPr="00296601" w:rsidRDefault="00296601" w:rsidP="00296601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66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1,0</w:t>
            </w:r>
          </w:p>
        </w:tc>
      </w:tr>
    </w:tbl>
    <w:p w:rsidR="00296601" w:rsidRPr="00296601" w:rsidRDefault="00296601" w:rsidP="0029660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6601" w:rsidRPr="00296601" w:rsidRDefault="00296601" w:rsidP="0029660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6601">
        <w:rPr>
          <w:rFonts w:ascii="Arial" w:eastAsia="Times New Roman" w:hAnsi="Arial" w:cs="Arial"/>
          <w:sz w:val="26"/>
          <w:szCs w:val="26"/>
          <w:lang w:eastAsia="ru-RU"/>
        </w:rPr>
        <w:t>2. Действие пункта 1.1. распространяется на отношения, возникшие с 01 января 2016 г.</w:t>
      </w:r>
    </w:p>
    <w:p w:rsidR="00296601" w:rsidRDefault="00296601" w:rsidP="0029660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6601"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установленном порядке</w:t>
      </w:r>
      <w:r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сайте городского округа Заречный</w:t>
      </w:r>
    </w:p>
    <w:p w:rsidR="00296601" w:rsidRPr="00296601" w:rsidRDefault="00296601" w:rsidP="0029660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660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96601" w:rsidRPr="00296601" w:rsidRDefault="00296601" w:rsidP="00296601">
      <w:pPr>
        <w:spacing w:after="0" w:line="240" w:lineRule="auto"/>
        <w:ind w:left="-284" w:right="425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6601" w:rsidRDefault="00296601" w:rsidP="00296601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660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</w:t>
      </w:r>
      <w:r w:rsidRPr="0029660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9660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9660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В.Н. Боярских</w:t>
      </w:r>
    </w:p>
    <w:p w:rsidR="00296601" w:rsidRDefault="00296601" w:rsidP="00296601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6601" w:rsidRDefault="00296601" w:rsidP="00296601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6601" w:rsidRPr="00296601" w:rsidRDefault="00296601" w:rsidP="00296601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Глава городского округа                                                                  В.Н. Ланских</w:t>
      </w:r>
      <w:bookmarkStart w:id="0" w:name="_GoBack"/>
      <w:bookmarkEnd w:id="0"/>
    </w:p>
    <w:p w:rsidR="00264DEB" w:rsidRPr="00296601" w:rsidRDefault="00264DEB" w:rsidP="00296601">
      <w:pPr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296601" w:rsidSect="002966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B37"/>
    <w:multiLevelType w:val="multilevel"/>
    <w:tmpl w:val="B9D80FB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01"/>
    <w:rsid w:val="00264DEB"/>
    <w:rsid w:val="00296601"/>
    <w:rsid w:val="004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276E"/>
  <w15:chartTrackingRefBased/>
  <w15:docId w15:val="{2AD6AEE5-7BA9-4AD4-A7BF-E72CBFDB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9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8EB233BACB3CB0CC686FA60C253C98344254EE30626159E5647B481DF92A2B5D80747F91185702ED6C1c0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8EB233BACB3CB0CC698F776AE0FC6864E7C45E101254BC4091CE9D6D698F5F2975E05BD1C8576c2l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2016-11-28T09:25:00Z</dcterms:created>
  <dcterms:modified xsi:type="dcterms:W3CDTF">2016-11-28T09:29:00Z</dcterms:modified>
</cp:coreProperties>
</file>