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A2" w:rsidRPr="00A13D90" w:rsidRDefault="00457EA2" w:rsidP="00457EA2">
      <w:pPr>
        <w:spacing w:after="0" w:line="240" w:lineRule="auto"/>
        <w:ind w:left="-900" w:right="355"/>
        <w:jc w:val="center"/>
        <w:rPr>
          <w:rFonts w:ascii="Times New Roman" w:eastAsia="Times New Roman" w:hAnsi="Times New Roman" w:cs="Times New Roman"/>
          <w:b/>
          <w:sz w:val="30"/>
          <w:szCs w:val="20"/>
          <w:lang w:eastAsia="ru-RU"/>
        </w:rPr>
      </w:pPr>
      <w:r w:rsidRPr="00A13D90">
        <w:rPr>
          <w:rFonts w:ascii="Times New Roman" w:eastAsia="Times New Roman" w:hAnsi="Times New Roman" w:cs="Times New Roman"/>
          <w:noProof/>
          <w:sz w:val="20"/>
          <w:szCs w:val="20"/>
          <w:lang w:eastAsia="ru-RU"/>
        </w:rPr>
        <w:drawing>
          <wp:inline distT="0" distB="0" distL="0" distR="0" wp14:anchorId="5B9965E4" wp14:editId="26E6C601">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457EA2" w:rsidRPr="00A13D90" w:rsidRDefault="00457EA2" w:rsidP="00457EA2">
      <w:pPr>
        <w:spacing w:after="0" w:line="240" w:lineRule="auto"/>
        <w:ind w:left="-900" w:right="355"/>
        <w:jc w:val="center"/>
        <w:rPr>
          <w:rFonts w:ascii="Times New Roman" w:eastAsia="Times New Roman" w:hAnsi="Times New Roman" w:cs="Times New Roman"/>
          <w:sz w:val="20"/>
          <w:szCs w:val="20"/>
          <w:lang w:eastAsia="ru-RU"/>
        </w:rPr>
      </w:pPr>
    </w:p>
    <w:p w:rsidR="00457EA2" w:rsidRPr="00A13D90" w:rsidRDefault="00457EA2" w:rsidP="00457EA2">
      <w:pPr>
        <w:spacing w:after="0" w:line="240" w:lineRule="auto"/>
        <w:ind w:left="-900" w:right="355"/>
        <w:jc w:val="center"/>
        <w:rPr>
          <w:rFonts w:ascii="Georgia" w:eastAsia="Times New Roman" w:hAnsi="Georgia" w:cs="Raavi"/>
          <w:b/>
          <w:sz w:val="20"/>
          <w:szCs w:val="24"/>
          <w:lang w:eastAsia="ru-RU"/>
        </w:rPr>
      </w:pPr>
      <w:r w:rsidRPr="00A13D90">
        <w:rPr>
          <w:rFonts w:ascii="Georgia" w:eastAsia="Times New Roman" w:hAnsi="Georgia" w:cs="Raavi"/>
          <w:b/>
          <w:sz w:val="20"/>
          <w:szCs w:val="24"/>
          <w:lang w:eastAsia="ru-RU"/>
        </w:rPr>
        <w:t>ГОРОДСКОЙ ОКРУГ ЗАРЕЧНЫЙ</w:t>
      </w:r>
    </w:p>
    <w:p w:rsidR="00457EA2" w:rsidRPr="00A13D90" w:rsidRDefault="00457EA2" w:rsidP="00457EA2">
      <w:pPr>
        <w:spacing w:after="0" w:line="240" w:lineRule="auto"/>
        <w:ind w:left="-900" w:right="355"/>
        <w:jc w:val="center"/>
        <w:rPr>
          <w:rFonts w:ascii="Georgia" w:eastAsia="Times New Roman" w:hAnsi="Georgia" w:cs="Raavi"/>
          <w:b/>
          <w:sz w:val="20"/>
          <w:szCs w:val="24"/>
          <w:lang w:eastAsia="ru-RU"/>
        </w:rPr>
      </w:pPr>
    </w:p>
    <w:p w:rsidR="00457EA2" w:rsidRPr="00A13D90" w:rsidRDefault="00457EA2" w:rsidP="00457EA2">
      <w:pPr>
        <w:spacing w:after="0" w:line="240" w:lineRule="auto"/>
        <w:ind w:left="-900" w:right="355"/>
        <w:jc w:val="center"/>
        <w:rPr>
          <w:rFonts w:ascii="Georgia" w:eastAsia="Times New Roman" w:hAnsi="Georgia" w:cs="Raavi"/>
          <w:b/>
          <w:sz w:val="28"/>
          <w:szCs w:val="28"/>
          <w:lang w:eastAsia="ru-RU"/>
        </w:rPr>
      </w:pPr>
      <w:r w:rsidRPr="00A13D90">
        <w:rPr>
          <w:rFonts w:ascii="Georgia" w:eastAsia="Times New Roman" w:hAnsi="Georgia" w:cs="Raavi"/>
          <w:b/>
          <w:sz w:val="28"/>
          <w:szCs w:val="28"/>
          <w:lang w:eastAsia="ru-RU"/>
        </w:rPr>
        <w:t>Д У М А</w:t>
      </w:r>
    </w:p>
    <w:p w:rsidR="00457EA2" w:rsidRPr="00A13D90" w:rsidRDefault="00457EA2" w:rsidP="00457EA2">
      <w:pPr>
        <w:spacing w:after="0" w:line="240" w:lineRule="auto"/>
        <w:ind w:left="-900" w:right="355"/>
        <w:jc w:val="center"/>
        <w:rPr>
          <w:rFonts w:ascii="Georgia" w:eastAsia="Times New Roman" w:hAnsi="Georgia" w:cs="Raavi"/>
          <w:b/>
          <w:sz w:val="24"/>
          <w:szCs w:val="24"/>
          <w:lang w:eastAsia="ru-RU"/>
        </w:rPr>
      </w:pPr>
      <w:proofErr w:type="gramStart"/>
      <w:r w:rsidRPr="00A13D90">
        <w:rPr>
          <w:rFonts w:ascii="Georgia" w:eastAsia="Times New Roman" w:hAnsi="Georgia" w:cs="Raavi"/>
          <w:b/>
          <w:sz w:val="24"/>
          <w:szCs w:val="24"/>
          <w:lang w:eastAsia="ru-RU"/>
        </w:rPr>
        <w:t>шестой  созыв</w:t>
      </w:r>
      <w:proofErr w:type="gramEnd"/>
    </w:p>
    <w:p w:rsidR="00457EA2" w:rsidRPr="00A13D90" w:rsidRDefault="00457EA2" w:rsidP="00457EA2">
      <w:pPr>
        <w:spacing w:after="0" w:line="240" w:lineRule="auto"/>
        <w:ind w:left="-900" w:right="355"/>
        <w:jc w:val="center"/>
        <w:rPr>
          <w:rFonts w:ascii="Georgia" w:eastAsia="Times New Roman" w:hAnsi="Georgia" w:cs="Raavi"/>
          <w:b/>
          <w:sz w:val="20"/>
          <w:szCs w:val="24"/>
          <w:lang w:eastAsia="ru-RU"/>
        </w:rPr>
      </w:pPr>
      <w:r w:rsidRPr="00A13D90">
        <w:rPr>
          <w:rFonts w:ascii="Georgia" w:eastAsia="Times New Roman" w:hAnsi="Georgia" w:cs="Raavi"/>
          <w:b/>
          <w:sz w:val="20"/>
          <w:szCs w:val="24"/>
          <w:lang w:eastAsia="ru-RU"/>
        </w:rPr>
        <w:t>____________________________________________________________</w:t>
      </w:r>
    </w:p>
    <w:p w:rsidR="00457EA2" w:rsidRPr="00A13D90" w:rsidRDefault="00457EA2" w:rsidP="00457EA2">
      <w:pPr>
        <w:spacing w:after="0" w:line="240" w:lineRule="auto"/>
        <w:ind w:left="-900" w:right="355"/>
        <w:jc w:val="center"/>
        <w:rPr>
          <w:rFonts w:ascii="Georgia" w:eastAsia="Times New Roman" w:hAnsi="Georgia" w:cs="Raavi"/>
          <w:sz w:val="20"/>
          <w:szCs w:val="24"/>
          <w:lang w:eastAsia="ru-RU"/>
        </w:rPr>
      </w:pPr>
    </w:p>
    <w:p w:rsidR="00457EA2" w:rsidRPr="00A13D90" w:rsidRDefault="00457EA2" w:rsidP="00457EA2">
      <w:pPr>
        <w:spacing w:after="0" w:line="240" w:lineRule="auto"/>
        <w:ind w:left="-540" w:right="355"/>
        <w:jc w:val="center"/>
        <w:rPr>
          <w:rFonts w:ascii="Arial" w:eastAsia="Times New Roman" w:hAnsi="Arial" w:cs="Arial"/>
          <w:b/>
          <w:lang w:eastAsia="ru-RU"/>
        </w:rPr>
      </w:pPr>
      <w:proofErr w:type="gramStart"/>
      <w:r w:rsidRPr="00A13D90">
        <w:rPr>
          <w:rFonts w:ascii="Arial" w:eastAsia="Times New Roman" w:hAnsi="Arial" w:cs="Arial"/>
          <w:b/>
          <w:lang w:eastAsia="ru-RU"/>
        </w:rPr>
        <w:t>ПЕРВОЕ  ОЧЕРЕДНОЕ</w:t>
      </w:r>
      <w:proofErr w:type="gramEnd"/>
      <w:r w:rsidRPr="00A13D90">
        <w:rPr>
          <w:rFonts w:ascii="Arial" w:eastAsia="Times New Roman" w:hAnsi="Arial" w:cs="Arial"/>
          <w:b/>
          <w:lang w:eastAsia="ru-RU"/>
        </w:rPr>
        <w:t xml:space="preserve"> ЗАСЕДАНИЕ</w:t>
      </w:r>
    </w:p>
    <w:p w:rsidR="00457EA2" w:rsidRPr="00A13D90" w:rsidRDefault="00457EA2" w:rsidP="00457EA2">
      <w:pPr>
        <w:spacing w:after="0" w:line="240" w:lineRule="auto"/>
        <w:ind w:left="-540" w:right="355"/>
        <w:jc w:val="center"/>
        <w:rPr>
          <w:rFonts w:ascii="Times New Roman" w:eastAsia="Times New Roman" w:hAnsi="Times New Roman" w:cs="Raavi"/>
          <w:b/>
          <w:sz w:val="28"/>
          <w:szCs w:val="28"/>
          <w:lang w:eastAsia="ru-RU"/>
        </w:rPr>
      </w:pPr>
    </w:p>
    <w:p w:rsidR="00457EA2" w:rsidRPr="00A13D90" w:rsidRDefault="00457EA2" w:rsidP="00457EA2">
      <w:pPr>
        <w:spacing w:after="0" w:line="240" w:lineRule="auto"/>
        <w:ind w:left="-900" w:right="355"/>
        <w:jc w:val="center"/>
        <w:rPr>
          <w:rFonts w:ascii="Courier New" w:eastAsia="Times New Roman" w:hAnsi="Courier New" w:cs="Courier New"/>
          <w:sz w:val="26"/>
          <w:szCs w:val="26"/>
          <w:lang w:eastAsia="ru-RU"/>
        </w:rPr>
      </w:pPr>
      <w:r w:rsidRPr="00A13D90">
        <w:rPr>
          <w:rFonts w:ascii="Georgia" w:eastAsia="Times New Roman" w:hAnsi="Georgia" w:cs="Raavi"/>
          <w:b/>
          <w:sz w:val="30"/>
          <w:szCs w:val="30"/>
          <w:lang w:eastAsia="ru-RU"/>
        </w:rPr>
        <w:t>Р Е Ш Е Н И Е</w:t>
      </w:r>
    </w:p>
    <w:p w:rsidR="00457EA2" w:rsidRPr="00A13D90" w:rsidRDefault="00457EA2" w:rsidP="00457EA2">
      <w:pPr>
        <w:keepNext/>
        <w:spacing w:after="0" w:line="240" w:lineRule="auto"/>
        <w:ind w:right="355"/>
        <w:jc w:val="center"/>
        <w:outlineLvl w:val="0"/>
        <w:rPr>
          <w:rFonts w:ascii="Arial" w:eastAsia="Times New Roman" w:hAnsi="Arial" w:cs="Arial"/>
          <w:sz w:val="26"/>
          <w:szCs w:val="26"/>
          <w:lang w:eastAsia="ru-RU"/>
        </w:rPr>
      </w:pPr>
    </w:p>
    <w:p w:rsidR="00457EA2" w:rsidRPr="00A13D90" w:rsidRDefault="00457EA2" w:rsidP="00457EA2">
      <w:pPr>
        <w:keepNext/>
        <w:spacing w:after="0" w:line="240" w:lineRule="auto"/>
        <w:ind w:right="-3321"/>
        <w:jc w:val="both"/>
        <w:outlineLvl w:val="0"/>
        <w:rPr>
          <w:rFonts w:ascii="Arial" w:eastAsia="Times New Roman" w:hAnsi="Arial" w:cs="Arial"/>
          <w:sz w:val="26"/>
          <w:szCs w:val="26"/>
          <w:lang w:eastAsia="ru-RU"/>
        </w:rPr>
      </w:pPr>
    </w:p>
    <w:p w:rsidR="00457EA2" w:rsidRPr="00A13D90" w:rsidRDefault="00457EA2" w:rsidP="00457EA2">
      <w:pPr>
        <w:keepNext/>
        <w:spacing w:after="0" w:line="240" w:lineRule="auto"/>
        <w:ind w:left="-360" w:right="-3321"/>
        <w:jc w:val="both"/>
        <w:outlineLvl w:val="0"/>
        <w:rPr>
          <w:rFonts w:ascii="Arial" w:eastAsia="Times New Roman" w:hAnsi="Arial" w:cs="Arial"/>
          <w:sz w:val="26"/>
          <w:szCs w:val="26"/>
          <w:lang w:eastAsia="ru-RU"/>
        </w:rPr>
      </w:pPr>
      <w:r w:rsidRPr="00A13D90">
        <w:rPr>
          <w:rFonts w:ascii="Arial" w:eastAsia="Times New Roman" w:hAnsi="Arial" w:cs="Arial"/>
          <w:sz w:val="26"/>
          <w:szCs w:val="26"/>
          <w:lang w:eastAsia="ru-RU"/>
        </w:rPr>
        <w:t xml:space="preserve">29.09.2016г. № </w:t>
      </w:r>
      <w:r>
        <w:rPr>
          <w:rFonts w:ascii="Arial" w:eastAsia="Times New Roman" w:hAnsi="Arial" w:cs="Arial"/>
          <w:sz w:val="26"/>
          <w:szCs w:val="26"/>
          <w:lang w:eastAsia="ru-RU"/>
        </w:rPr>
        <w:t>5</w:t>
      </w:r>
      <w:r w:rsidRPr="00A13D90">
        <w:rPr>
          <w:rFonts w:ascii="Arial" w:eastAsia="Times New Roman" w:hAnsi="Arial" w:cs="Arial"/>
          <w:sz w:val="26"/>
          <w:szCs w:val="26"/>
          <w:lang w:eastAsia="ru-RU"/>
        </w:rPr>
        <w:t>-Р</w:t>
      </w:r>
    </w:p>
    <w:p w:rsidR="00457EA2" w:rsidRPr="00A13D90" w:rsidRDefault="00457EA2" w:rsidP="00457EA2">
      <w:pPr>
        <w:keepNext/>
        <w:spacing w:after="0" w:line="240" w:lineRule="auto"/>
        <w:ind w:left="-360" w:right="-3321"/>
        <w:jc w:val="both"/>
        <w:outlineLvl w:val="0"/>
        <w:rPr>
          <w:rFonts w:ascii="Arial" w:eastAsia="Times New Roman" w:hAnsi="Arial" w:cs="Arial"/>
          <w:sz w:val="26"/>
          <w:szCs w:val="26"/>
          <w:lang w:eastAsia="ru-RU"/>
        </w:rPr>
      </w:pPr>
    </w:p>
    <w:p w:rsidR="008D1D7B" w:rsidRPr="008D1D7B" w:rsidRDefault="008D1D7B" w:rsidP="00282ACC">
      <w:pPr>
        <w:spacing w:after="0" w:line="240" w:lineRule="auto"/>
        <w:ind w:left="-360" w:right="5527"/>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О назначении конкурса по отбору </w:t>
      </w:r>
    </w:p>
    <w:p w:rsidR="008D1D7B" w:rsidRPr="008D1D7B" w:rsidRDefault="008D1D7B" w:rsidP="00282ACC">
      <w:pPr>
        <w:spacing w:after="0" w:line="240" w:lineRule="auto"/>
        <w:ind w:left="-360" w:right="5527"/>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кандидатур на должность Главы </w:t>
      </w:r>
      <w:bookmarkStart w:id="0" w:name="_GoBack"/>
      <w:bookmarkEnd w:id="0"/>
      <w:r w:rsidRPr="008D1D7B">
        <w:rPr>
          <w:rFonts w:ascii="Arial" w:eastAsia="Times New Roman" w:hAnsi="Arial" w:cs="Arial"/>
          <w:sz w:val="26"/>
          <w:szCs w:val="26"/>
          <w:lang w:eastAsia="ru-RU"/>
        </w:rPr>
        <w:t>городского округа Заречный</w:t>
      </w:r>
    </w:p>
    <w:p w:rsidR="008D1D7B" w:rsidRPr="008D1D7B" w:rsidRDefault="008D1D7B" w:rsidP="008D1D7B">
      <w:pPr>
        <w:spacing w:after="0" w:line="240" w:lineRule="auto"/>
        <w:ind w:left="-360"/>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w:t>
      </w:r>
    </w:p>
    <w:p w:rsidR="008D1D7B" w:rsidRPr="008D1D7B" w:rsidRDefault="008D1D7B" w:rsidP="008D1D7B">
      <w:pPr>
        <w:spacing w:after="0" w:line="240" w:lineRule="auto"/>
        <w:ind w:left="-426" w:firstLine="709"/>
        <w:jc w:val="both"/>
        <w:rPr>
          <w:rFonts w:ascii="Arial" w:eastAsia="Times New Roman" w:hAnsi="Arial" w:cs="Arial"/>
          <w:color w:val="000000"/>
          <w:sz w:val="26"/>
          <w:szCs w:val="26"/>
          <w:lang w:eastAsia="ru-RU"/>
        </w:rPr>
      </w:pPr>
      <w:r w:rsidRPr="008D1D7B">
        <w:rPr>
          <w:rFonts w:ascii="Arial" w:eastAsia="Times New Roman" w:hAnsi="Arial" w:cs="Arial"/>
          <w:color w:val="000000"/>
          <w:sz w:val="26"/>
          <w:szCs w:val="26"/>
          <w:lang w:eastAsia="ru-RU"/>
        </w:rPr>
        <w:t>В соответствии с ч. 2.1 статьи 36 Федерального закона № 131-ФЗ «Об общих принципах организации местного самоуправления в Российской Федерации», на основании статей 25, 28</w:t>
      </w:r>
      <w:r>
        <w:rPr>
          <w:rFonts w:ascii="Arial" w:eastAsia="Times New Roman" w:hAnsi="Arial" w:cs="Arial"/>
          <w:color w:val="000000"/>
          <w:sz w:val="26"/>
          <w:szCs w:val="26"/>
          <w:lang w:eastAsia="ru-RU"/>
        </w:rPr>
        <w:t xml:space="preserve"> </w:t>
      </w:r>
      <w:r w:rsidRPr="008D1D7B">
        <w:rPr>
          <w:rFonts w:ascii="Arial" w:eastAsia="Times New Roman" w:hAnsi="Arial" w:cs="Arial"/>
          <w:color w:val="000000"/>
          <w:sz w:val="26"/>
          <w:szCs w:val="26"/>
          <w:lang w:eastAsia="ru-RU"/>
        </w:rPr>
        <w:t>Устава городского округа Заречный, Положения о порядке проведения конкурса по отбору кандидатур на должность Главы городского округа Заречный, утвержд</w:t>
      </w:r>
      <w:r w:rsidR="00282ACC">
        <w:rPr>
          <w:rFonts w:ascii="Arial" w:eastAsia="Times New Roman" w:hAnsi="Arial" w:cs="Arial"/>
          <w:color w:val="000000"/>
          <w:sz w:val="26"/>
          <w:szCs w:val="26"/>
          <w:lang w:eastAsia="ru-RU"/>
        </w:rPr>
        <w:t xml:space="preserve">енного </w:t>
      </w:r>
      <w:r w:rsidRPr="008D1D7B">
        <w:rPr>
          <w:rFonts w:ascii="Arial" w:eastAsia="Times New Roman" w:hAnsi="Arial" w:cs="Arial"/>
          <w:color w:val="000000"/>
          <w:sz w:val="26"/>
          <w:szCs w:val="26"/>
          <w:lang w:eastAsia="ru-RU"/>
        </w:rPr>
        <w:t>решением Думы от 26.05.2016</w:t>
      </w:r>
      <w:r w:rsidR="00282ACC">
        <w:rPr>
          <w:rFonts w:ascii="Arial" w:eastAsia="Times New Roman" w:hAnsi="Arial" w:cs="Arial"/>
          <w:color w:val="000000"/>
          <w:sz w:val="26"/>
          <w:szCs w:val="26"/>
          <w:lang w:eastAsia="ru-RU"/>
        </w:rPr>
        <w:t xml:space="preserve"> </w:t>
      </w:r>
      <w:r w:rsidRPr="008D1D7B">
        <w:rPr>
          <w:rFonts w:ascii="Arial" w:eastAsia="Times New Roman" w:hAnsi="Arial" w:cs="Arial"/>
          <w:color w:val="000000"/>
          <w:sz w:val="26"/>
          <w:szCs w:val="26"/>
          <w:lang w:eastAsia="ru-RU"/>
        </w:rPr>
        <w:t xml:space="preserve">г. № 76-Р, </w:t>
      </w:r>
    </w:p>
    <w:p w:rsidR="008D1D7B" w:rsidRPr="008D1D7B" w:rsidRDefault="008D1D7B" w:rsidP="008D1D7B">
      <w:pPr>
        <w:spacing w:after="0" w:line="240" w:lineRule="auto"/>
        <w:ind w:left="-426" w:firstLine="709"/>
        <w:jc w:val="both"/>
        <w:rPr>
          <w:rFonts w:ascii="Arial" w:eastAsia="Times New Roman" w:hAnsi="Arial" w:cs="Arial"/>
          <w:color w:val="000000"/>
          <w:sz w:val="26"/>
          <w:szCs w:val="26"/>
          <w:lang w:eastAsia="ru-RU"/>
        </w:rPr>
      </w:pPr>
    </w:p>
    <w:p w:rsidR="008D1D7B" w:rsidRPr="008D1D7B" w:rsidRDefault="008D1D7B" w:rsidP="008D1D7B">
      <w:pPr>
        <w:spacing w:after="0" w:line="240" w:lineRule="auto"/>
        <w:ind w:left="-426" w:firstLine="709"/>
        <w:jc w:val="both"/>
        <w:rPr>
          <w:rFonts w:ascii="Arial" w:eastAsia="Times New Roman" w:hAnsi="Arial" w:cs="Arial"/>
          <w:b/>
          <w:color w:val="000000"/>
          <w:sz w:val="26"/>
          <w:szCs w:val="26"/>
          <w:lang w:eastAsia="ru-RU"/>
        </w:rPr>
      </w:pPr>
      <w:r w:rsidRPr="008D1D7B">
        <w:rPr>
          <w:rFonts w:ascii="Arial" w:eastAsia="Times New Roman" w:hAnsi="Arial" w:cs="Arial"/>
          <w:b/>
          <w:color w:val="000000"/>
          <w:sz w:val="26"/>
          <w:szCs w:val="26"/>
          <w:lang w:eastAsia="ru-RU"/>
        </w:rPr>
        <w:t>Дума решила:</w:t>
      </w:r>
    </w:p>
    <w:p w:rsidR="008D1D7B" w:rsidRPr="008D1D7B" w:rsidRDefault="008D1D7B" w:rsidP="008D1D7B">
      <w:pPr>
        <w:spacing w:after="0" w:line="240" w:lineRule="auto"/>
        <w:ind w:left="-426" w:firstLine="709"/>
        <w:jc w:val="both"/>
        <w:rPr>
          <w:rFonts w:ascii="Arial" w:eastAsia="Times New Roman" w:hAnsi="Arial" w:cs="Arial"/>
          <w:color w:val="000000"/>
          <w:sz w:val="26"/>
          <w:szCs w:val="26"/>
          <w:lang w:eastAsia="ru-RU"/>
        </w:rPr>
      </w:pPr>
    </w:p>
    <w:p w:rsidR="008D1D7B" w:rsidRPr="008D1D7B" w:rsidRDefault="008D1D7B" w:rsidP="008D1D7B">
      <w:pPr>
        <w:spacing w:after="0" w:line="240" w:lineRule="auto"/>
        <w:ind w:left="-540" w:firstLine="540"/>
        <w:jc w:val="both"/>
        <w:rPr>
          <w:rFonts w:ascii="Arial" w:eastAsia="Times New Roman" w:hAnsi="Arial" w:cs="Arial"/>
          <w:color w:val="000000"/>
          <w:sz w:val="26"/>
          <w:szCs w:val="26"/>
          <w:lang w:eastAsia="ru-RU"/>
        </w:rPr>
      </w:pPr>
      <w:r w:rsidRPr="008D1D7B">
        <w:rPr>
          <w:rFonts w:ascii="Arial" w:eastAsia="Times New Roman" w:hAnsi="Arial" w:cs="Arial"/>
          <w:color w:val="000000"/>
          <w:sz w:val="26"/>
          <w:szCs w:val="26"/>
          <w:lang w:eastAsia="ru-RU"/>
        </w:rPr>
        <w:t xml:space="preserve">   1. Объявить конкурс по отбору кандидатур на должность Главы городского округа Заречный (далее – конкурс).</w:t>
      </w:r>
    </w:p>
    <w:p w:rsidR="008D1D7B" w:rsidRPr="008D1D7B" w:rsidRDefault="008D1D7B" w:rsidP="008D1D7B">
      <w:pPr>
        <w:spacing w:after="0" w:line="240" w:lineRule="auto"/>
        <w:ind w:left="-540" w:firstLine="540"/>
        <w:jc w:val="both"/>
        <w:rPr>
          <w:rFonts w:ascii="Arial" w:eastAsia="Times New Roman" w:hAnsi="Arial" w:cs="Arial"/>
          <w:color w:val="000000"/>
          <w:sz w:val="26"/>
          <w:szCs w:val="26"/>
          <w:lang w:eastAsia="ru-RU"/>
        </w:rPr>
      </w:pPr>
      <w:r w:rsidRPr="008D1D7B">
        <w:rPr>
          <w:rFonts w:ascii="Arial" w:eastAsia="Times New Roman" w:hAnsi="Arial" w:cs="Arial"/>
          <w:color w:val="000000"/>
          <w:sz w:val="26"/>
          <w:szCs w:val="26"/>
          <w:lang w:eastAsia="ru-RU"/>
        </w:rPr>
        <w:t xml:space="preserve">   2. Назначить проведение 1 этапа конкурса с 7 ноября 2016 года по 11 ноября 2016 года в 10.00 часов, проведение 2 этапа конкурса – по решению конкурсной комиссии.</w:t>
      </w:r>
    </w:p>
    <w:p w:rsidR="008D1D7B" w:rsidRPr="008D1D7B" w:rsidRDefault="008D1D7B" w:rsidP="008D1D7B">
      <w:pPr>
        <w:spacing w:after="0" w:line="240" w:lineRule="auto"/>
        <w:ind w:left="-426"/>
        <w:jc w:val="both"/>
        <w:rPr>
          <w:rFonts w:ascii="Arial" w:eastAsia="Times New Roman" w:hAnsi="Arial" w:cs="Arial"/>
          <w:color w:val="000000"/>
          <w:sz w:val="26"/>
          <w:szCs w:val="26"/>
          <w:lang w:eastAsia="ru-RU"/>
        </w:rPr>
      </w:pPr>
      <w:r w:rsidRPr="008D1D7B">
        <w:rPr>
          <w:rFonts w:ascii="Arial" w:eastAsia="Times New Roman" w:hAnsi="Arial" w:cs="Arial"/>
          <w:color w:val="000000"/>
          <w:sz w:val="26"/>
          <w:szCs w:val="26"/>
          <w:lang w:eastAsia="ru-RU"/>
        </w:rPr>
        <w:t xml:space="preserve">        3. Место проведения 1 и 2 этап</w:t>
      </w:r>
      <w:r>
        <w:rPr>
          <w:rFonts w:ascii="Arial" w:eastAsia="Times New Roman" w:hAnsi="Arial" w:cs="Arial"/>
          <w:color w:val="000000"/>
          <w:sz w:val="26"/>
          <w:szCs w:val="26"/>
          <w:lang w:eastAsia="ru-RU"/>
        </w:rPr>
        <w:t>ов</w:t>
      </w:r>
      <w:r w:rsidRPr="008D1D7B">
        <w:rPr>
          <w:rFonts w:ascii="Arial" w:eastAsia="Times New Roman" w:hAnsi="Arial" w:cs="Arial"/>
          <w:color w:val="000000"/>
          <w:sz w:val="26"/>
          <w:szCs w:val="26"/>
          <w:lang w:eastAsia="ru-RU"/>
        </w:rPr>
        <w:t xml:space="preserve"> конкурса -  кабинет Главы городского округа Заречный в здании администрации городского округа Заречный по адресу: Свердловская область, г. Заречный, ул. Невского, 3. </w:t>
      </w:r>
    </w:p>
    <w:p w:rsidR="008D1D7B" w:rsidRPr="008D1D7B" w:rsidRDefault="008D1D7B" w:rsidP="008D1D7B">
      <w:pPr>
        <w:spacing w:after="0" w:line="240" w:lineRule="auto"/>
        <w:ind w:left="-426"/>
        <w:jc w:val="both"/>
        <w:rPr>
          <w:rFonts w:ascii="Arial" w:eastAsia="Times New Roman" w:hAnsi="Arial" w:cs="Arial"/>
          <w:color w:val="000000"/>
          <w:sz w:val="26"/>
          <w:szCs w:val="26"/>
          <w:lang w:eastAsia="ru-RU"/>
        </w:rPr>
      </w:pPr>
      <w:r w:rsidRPr="008D1D7B">
        <w:rPr>
          <w:rFonts w:ascii="Arial" w:eastAsia="Times New Roman" w:hAnsi="Arial" w:cs="Arial"/>
          <w:color w:val="000000"/>
          <w:sz w:val="26"/>
          <w:szCs w:val="26"/>
          <w:lang w:eastAsia="ru-RU"/>
        </w:rPr>
        <w:t xml:space="preserve">        4. Прием документов для участия в конкурсе осуществляется с 5 октября 2016 года до 18 октября 2016 года включительно в кабинете № 305 Думы городского округа Заречный с 09.00 часов до 16.00 часов, перерыв с 12.00ч. до 13.00 часов (кроме субботы и воскресенья) по адресу: Свердловская область, г. Заречный, ул. Невского, 3.   </w:t>
      </w:r>
    </w:p>
    <w:p w:rsidR="008D1D7B" w:rsidRPr="008D1D7B" w:rsidRDefault="008D1D7B" w:rsidP="008D1D7B">
      <w:pPr>
        <w:autoSpaceDE w:val="0"/>
        <w:autoSpaceDN w:val="0"/>
        <w:adjustRightInd w:val="0"/>
        <w:spacing w:after="0" w:line="240" w:lineRule="auto"/>
        <w:jc w:val="both"/>
        <w:outlineLvl w:val="1"/>
        <w:rPr>
          <w:rFonts w:ascii="Arial" w:eastAsia="Times New Roman" w:hAnsi="Arial" w:cs="Arial"/>
          <w:color w:val="000000"/>
          <w:sz w:val="26"/>
          <w:szCs w:val="26"/>
          <w:lang w:eastAsia="ru-RU"/>
        </w:rPr>
      </w:pPr>
      <w:r w:rsidRPr="008D1D7B">
        <w:rPr>
          <w:rFonts w:ascii="Arial" w:eastAsia="Times New Roman" w:hAnsi="Arial" w:cs="Arial"/>
          <w:color w:val="000000"/>
          <w:sz w:val="26"/>
          <w:szCs w:val="26"/>
          <w:lang w:eastAsia="ru-RU"/>
        </w:rPr>
        <w:t xml:space="preserve">  5. Установить следующие условия и порядок проведения конкурса:</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color w:val="000000"/>
          <w:sz w:val="26"/>
          <w:szCs w:val="26"/>
          <w:lang w:eastAsia="ru-RU"/>
        </w:rPr>
        <w:t xml:space="preserve">5.1. К участию в конкурсе допускаются </w:t>
      </w:r>
      <w:r w:rsidRPr="008D1D7B">
        <w:rPr>
          <w:rFonts w:ascii="Arial" w:eastAsia="Times New Roman" w:hAnsi="Arial" w:cs="Arial"/>
          <w:sz w:val="26"/>
          <w:szCs w:val="26"/>
          <w:lang w:eastAsia="ru-RU"/>
        </w:rPr>
        <w:t>граждане Российской Федерации, достигшие возраста 21 года, имеющие высшее образование, стаж муниципальной (государственной) службы не менее шести лет либо стаж работы по специальности не менее семи лет, опыт руководящей работы не менее пяти лет.</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color w:val="000000"/>
          <w:sz w:val="26"/>
          <w:szCs w:val="26"/>
          <w:lang w:eastAsia="ru-RU"/>
        </w:rPr>
        <w:lastRenderedPageBreak/>
        <w:t xml:space="preserve">5.2. </w:t>
      </w:r>
      <w:r w:rsidRPr="008D1D7B">
        <w:rPr>
          <w:rFonts w:ascii="Arial" w:eastAsia="Times New Roman" w:hAnsi="Arial" w:cs="Arial"/>
          <w:sz w:val="26"/>
          <w:szCs w:val="26"/>
          <w:lang w:eastAsia="ru-RU"/>
        </w:rPr>
        <w:t xml:space="preserve"> К участию в конкурсе не допускаются граждане:</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1) признанные судом недееспособными или содержащиеся в местах лишения свободы по приговору суда;</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3) осужденные к лишению свободы за совершение тяжких и (или) особо тяжких преступлений и имеющие на момент представления в конкурсную комиссию документов неснятую и непогашенную судимость за указанные преступления;</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неснятую и непогашенную судимость за указанные преступления;</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7)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представлены в конкурсную комиссию до окончания срока, в течение которого лицо считается подвергнутым административному наказанию;</w:t>
      </w:r>
    </w:p>
    <w:p w:rsidR="008D1D7B" w:rsidRPr="008D1D7B" w:rsidRDefault="008D1D7B" w:rsidP="008D1D7B">
      <w:pPr>
        <w:autoSpaceDE w:val="0"/>
        <w:autoSpaceDN w:val="0"/>
        <w:adjustRightInd w:val="0"/>
        <w:spacing w:after="0" w:line="240" w:lineRule="auto"/>
        <w:ind w:left="-426"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для участия в конкурсе представлены в конкурсную комиссию до окончания соответствующего срока.</w:t>
      </w:r>
    </w:p>
    <w:p w:rsidR="008D1D7B" w:rsidRPr="008D1D7B" w:rsidRDefault="008D1D7B" w:rsidP="008D1D7B">
      <w:pPr>
        <w:spacing w:after="0" w:line="240" w:lineRule="auto"/>
        <w:ind w:left="-426" w:firstLine="709"/>
        <w:jc w:val="both"/>
        <w:rPr>
          <w:rFonts w:ascii="Arial" w:eastAsia="Times New Roman" w:hAnsi="Arial" w:cs="Arial"/>
          <w:color w:val="000000"/>
          <w:sz w:val="26"/>
          <w:szCs w:val="26"/>
          <w:lang w:eastAsia="ru-RU"/>
        </w:rPr>
      </w:pPr>
      <w:r w:rsidRPr="008D1D7B">
        <w:rPr>
          <w:rFonts w:ascii="Arial" w:eastAsia="Times New Roman" w:hAnsi="Arial" w:cs="Arial"/>
          <w:color w:val="000000"/>
          <w:sz w:val="26"/>
          <w:szCs w:val="26"/>
          <w:lang w:eastAsia="ru-RU"/>
        </w:rPr>
        <w:t>5.3. Для участия в конкурсе граждане представляют следующие документы:</w:t>
      </w:r>
    </w:p>
    <w:p w:rsidR="008D1D7B" w:rsidRPr="008D1D7B" w:rsidRDefault="008D1D7B" w:rsidP="008D1D7B">
      <w:pPr>
        <w:autoSpaceDE w:val="0"/>
        <w:autoSpaceDN w:val="0"/>
        <w:adjustRightInd w:val="0"/>
        <w:spacing w:after="0" w:line="240" w:lineRule="auto"/>
        <w:ind w:left="-284"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1) заявление в письменной форме на участие в конкурсе с обязательством в случае его избрания на должность Главы городского округа Заречный прекратить деятельность, несовместимую со статусом Главы муниципального образования.</w:t>
      </w:r>
      <w:r w:rsidRPr="008D1D7B">
        <w:rPr>
          <w:rFonts w:ascii="Arial" w:eastAsia="Times New Roman" w:hAnsi="Arial" w:cs="Arial"/>
          <w:sz w:val="26"/>
          <w:szCs w:val="26"/>
          <w:lang w:eastAsia="ru-RU"/>
        </w:rPr>
        <w:br/>
        <w:t xml:space="preserve">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w:t>
      </w:r>
      <w:r w:rsidRPr="008D1D7B">
        <w:rPr>
          <w:rFonts w:ascii="Arial" w:eastAsia="Times New Roman" w:hAnsi="Arial" w:cs="Arial"/>
          <w:sz w:val="26"/>
          <w:szCs w:val="26"/>
          <w:lang w:eastAsia="ru-RU"/>
        </w:rPr>
        <w:lastRenderedPageBreak/>
        <w:t>заявлении должны быть указаны сведения об этом и наименование соответствующего представительного органа;</w:t>
      </w:r>
    </w:p>
    <w:p w:rsidR="008D1D7B" w:rsidRPr="008D1D7B" w:rsidRDefault="008D1D7B" w:rsidP="008D1D7B">
      <w:pPr>
        <w:autoSpaceDE w:val="0"/>
        <w:autoSpaceDN w:val="0"/>
        <w:adjustRightInd w:val="0"/>
        <w:spacing w:after="0" w:line="240" w:lineRule="auto"/>
        <w:ind w:left="-284"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2) копию и оригинал паспорта или заменяющего его документа;</w:t>
      </w:r>
    </w:p>
    <w:p w:rsidR="008D1D7B" w:rsidRPr="008D1D7B" w:rsidRDefault="008D1D7B" w:rsidP="008D1D7B">
      <w:pPr>
        <w:autoSpaceDE w:val="0"/>
        <w:autoSpaceDN w:val="0"/>
        <w:adjustRightInd w:val="0"/>
        <w:spacing w:after="0" w:line="240" w:lineRule="auto"/>
        <w:ind w:left="-284"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3) копии документов, подтверждающих указанные в заявлении сведения об образовании, трудовой деятельности, о занимаемой должности</w:t>
      </w:r>
      <w:r w:rsidRPr="008D1D7B">
        <w:rPr>
          <w:rFonts w:ascii="Arial" w:eastAsia="Times New Roman" w:hAnsi="Arial" w:cs="Arial"/>
          <w:sz w:val="26"/>
          <w:szCs w:val="26"/>
          <w:lang w:eastAsia="ru-RU"/>
        </w:rPr>
        <w:br/>
        <w:t xml:space="preserve">(роде занятий), а также о том, что гражданин является депутатом. </w:t>
      </w:r>
    </w:p>
    <w:p w:rsidR="008D1D7B" w:rsidRPr="008D1D7B" w:rsidRDefault="008D1D7B" w:rsidP="008D1D7B">
      <w:pPr>
        <w:widowControl w:val="0"/>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В случае если гражданином после получения документа о профессиональном образовании была произведена смена фамилии - предоставляются также документы, подтверждающие данный факт. </w:t>
      </w:r>
    </w:p>
    <w:p w:rsidR="008D1D7B" w:rsidRPr="008D1D7B" w:rsidRDefault="008D1D7B" w:rsidP="008D1D7B">
      <w:pPr>
        <w:widowControl w:val="0"/>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В случае отсутствия основного места работы или службы – представляются копии документов, подтверждающих сведения о роде занятий (о деятельности, приносящей ему доход) или о статусе неработающего гражданина - пенсионер, безработный, учащийся (с указанием наименования образовательной организации), домохозяйка (домохозяин), временно неработающий.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Документом, подтверждающим статус студента, является справка, выданная администрацией соответствующего учебного заведения. В случае указания в заявлении рода занятий "домохозяйка" ("домохозяин"), "временно неработающий", представление документов, подтверждающих указанный статус, не требуется.</w:t>
      </w:r>
    </w:p>
    <w:p w:rsidR="008D1D7B" w:rsidRPr="008D1D7B" w:rsidRDefault="008D1D7B" w:rsidP="008D1D7B">
      <w:pPr>
        <w:autoSpaceDE w:val="0"/>
        <w:autoSpaceDN w:val="0"/>
        <w:adjustRightInd w:val="0"/>
        <w:spacing w:after="0" w:line="240" w:lineRule="auto"/>
        <w:ind w:left="-284"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4)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 (за год, предшествующий проведению конкурса);</w:t>
      </w:r>
    </w:p>
    <w:p w:rsidR="008D1D7B" w:rsidRPr="008D1D7B" w:rsidRDefault="008D1D7B" w:rsidP="008D1D7B">
      <w:pPr>
        <w:autoSpaceDE w:val="0"/>
        <w:autoSpaceDN w:val="0"/>
        <w:adjustRightInd w:val="0"/>
        <w:spacing w:after="0" w:line="240" w:lineRule="auto"/>
        <w:ind w:left="-284"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5)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предусмотренной указом Президента Российской Федерации (по состоянию на первое число месяца, в котором Думой городского округа принято решение об объявлении конкурса);</w:t>
      </w:r>
    </w:p>
    <w:p w:rsidR="008D1D7B" w:rsidRPr="008D1D7B" w:rsidRDefault="008D1D7B" w:rsidP="008D1D7B">
      <w:pPr>
        <w:autoSpaceDE w:val="0"/>
        <w:autoSpaceDN w:val="0"/>
        <w:adjustRightInd w:val="0"/>
        <w:spacing w:after="0" w:line="240" w:lineRule="auto"/>
        <w:ind w:left="-284"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6)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8D1D7B" w:rsidRPr="008D1D7B" w:rsidRDefault="008D1D7B" w:rsidP="008D1D7B">
      <w:pPr>
        <w:widowControl w:val="0"/>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lastRenderedPageBreak/>
        <w:t>7) </w:t>
      </w:r>
      <w:hyperlink r:id="rId5" w:history="1">
        <w:r w:rsidRPr="008D1D7B">
          <w:rPr>
            <w:rFonts w:ascii="Arial" w:eastAsia="Times New Roman" w:hAnsi="Arial" w:cs="Arial"/>
            <w:sz w:val="26"/>
            <w:szCs w:val="26"/>
            <w:lang w:eastAsia="ru-RU"/>
          </w:rPr>
          <w:t>заключение</w:t>
        </w:r>
      </w:hyperlink>
      <w:r w:rsidRPr="008D1D7B">
        <w:rPr>
          <w:rFonts w:ascii="Arial" w:eastAsia="Times New Roman" w:hAnsi="Arial" w:cs="Arial"/>
          <w:sz w:val="26"/>
          <w:szCs w:val="26"/>
          <w:lang w:eastAsia="ru-RU"/>
        </w:rPr>
        <w:t xml:space="preserve"> медицинского учреждения о наличии (отсутствии) заболевания по форме, утвержденной Приказом </w:t>
      </w:r>
      <w:proofErr w:type="spellStart"/>
      <w:r w:rsidRPr="008D1D7B">
        <w:rPr>
          <w:rFonts w:ascii="Arial" w:eastAsia="Times New Roman" w:hAnsi="Arial" w:cs="Arial"/>
          <w:sz w:val="26"/>
          <w:szCs w:val="26"/>
          <w:lang w:eastAsia="ru-RU"/>
        </w:rPr>
        <w:t>Минздравсоцразвития</w:t>
      </w:r>
      <w:proofErr w:type="spellEnd"/>
      <w:r w:rsidRPr="008D1D7B">
        <w:rPr>
          <w:rFonts w:ascii="Arial" w:eastAsia="Times New Roman" w:hAnsi="Arial" w:cs="Arial"/>
          <w:sz w:val="26"/>
          <w:szCs w:val="26"/>
          <w:lang w:eastAsia="ru-RU"/>
        </w:rPr>
        <w:t xml:space="preserve"> России от 14.12.2009 N 984н </w:t>
      </w:r>
      <w:hyperlink w:anchor="P635" w:history="1"/>
      <w:r w:rsidRPr="008D1D7B">
        <w:rPr>
          <w:rFonts w:ascii="Arial" w:eastAsia="Times New Roman" w:hAnsi="Arial" w:cs="Arial"/>
          <w:sz w:val="26"/>
          <w:szCs w:val="26"/>
          <w:lang w:eastAsia="ru-RU"/>
        </w:rPr>
        <w:t>;</w:t>
      </w:r>
    </w:p>
    <w:p w:rsidR="008D1D7B" w:rsidRPr="008D1D7B" w:rsidRDefault="008D1D7B" w:rsidP="008D1D7B">
      <w:pPr>
        <w:widowControl w:val="0"/>
        <w:autoSpaceDE w:val="0"/>
        <w:autoSpaceDN w:val="0"/>
        <w:adjustRightInd w:val="0"/>
        <w:spacing w:after="0" w:line="240" w:lineRule="auto"/>
        <w:ind w:left="-284" w:firstLine="540"/>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8) две фотографии (цветные или черно-белые, на глянцевой или на матовой бумаге) кандидата размером 3 x </w:t>
      </w:r>
      <w:smartTag w:uri="urn:schemas-microsoft-com:office:smarttags" w:element="metricconverter">
        <w:smartTagPr>
          <w:attr w:name="ProductID" w:val="4 см"/>
        </w:smartTagPr>
        <w:r w:rsidRPr="008D1D7B">
          <w:rPr>
            <w:rFonts w:ascii="Arial" w:eastAsia="Times New Roman" w:hAnsi="Arial" w:cs="Arial"/>
            <w:sz w:val="26"/>
            <w:szCs w:val="26"/>
            <w:lang w:eastAsia="ru-RU"/>
          </w:rPr>
          <w:t>4 см</w:t>
        </w:r>
      </w:smartTag>
      <w:r w:rsidRPr="008D1D7B">
        <w:rPr>
          <w:rFonts w:ascii="Arial" w:eastAsia="Times New Roman" w:hAnsi="Arial" w:cs="Arial"/>
          <w:sz w:val="26"/>
          <w:szCs w:val="26"/>
          <w:lang w:eastAsia="ru-RU"/>
        </w:rPr>
        <w:t>, без уголка.</w:t>
      </w:r>
    </w:p>
    <w:p w:rsidR="008D1D7B" w:rsidRPr="008D1D7B" w:rsidRDefault="008D1D7B" w:rsidP="008D1D7B">
      <w:pPr>
        <w:autoSpaceDE w:val="0"/>
        <w:autoSpaceDN w:val="0"/>
        <w:adjustRightInd w:val="0"/>
        <w:spacing w:after="0" w:line="240" w:lineRule="auto"/>
        <w:ind w:left="-284"/>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9) письменное уведомление о том, что гражданин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D1D7B" w:rsidRPr="008D1D7B" w:rsidRDefault="008D1D7B" w:rsidP="008D1D7B">
      <w:pPr>
        <w:autoSpaceDE w:val="0"/>
        <w:autoSpaceDN w:val="0"/>
        <w:adjustRightInd w:val="0"/>
        <w:spacing w:after="0" w:line="240" w:lineRule="auto"/>
        <w:ind w:left="-284"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8D1D7B" w:rsidRPr="008D1D7B" w:rsidRDefault="008D1D7B" w:rsidP="008D1D7B">
      <w:pPr>
        <w:spacing w:after="0" w:line="240" w:lineRule="auto"/>
        <w:ind w:left="-284" w:firstLine="709"/>
        <w:jc w:val="both"/>
        <w:rPr>
          <w:rFonts w:ascii="Arial" w:eastAsia="Times New Roman" w:hAnsi="Arial" w:cs="Arial"/>
          <w:sz w:val="26"/>
          <w:szCs w:val="26"/>
          <w:lang w:eastAsia="ru-RU"/>
        </w:rPr>
      </w:pPr>
      <w:r w:rsidRPr="008D1D7B">
        <w:rPr>
          <w:rFonts w:ascii="Arial" w:eastAsia="Times New Roman" w:hAnsi="Arial" w:cs="Arial"/>
          <w:color w:val="000000"/>
          <w:sz w:val="26"/>
          <w:szCs w:val="26"/>
          <w:lang w:eastAsia="ru-RU"/>
        </w:rPr>
        <w:t xml:space="preserve">Копии документов представляются в нотариально заверенной форме </w:t>
      </w:r>
      <w:r w:rsidRPr="008D1D7B">
        <w:rPr>
          <w:rFonts w:ascii="Arial" w:eastAsia="Times New Roman" w:hAnsi="Arial" w:cs="Arial"/>
          <w:sz w:val="26"/>
          <w:szCs w:val="26"/>
          <w:lang w:eastAsia="ru-RU"/>
        </w:rPr>
        <w:t>или заверенные кадровыми службами по месту работы (службы) гражданина.</w:t>
      </w:r>
    </w:p>
    <w:p w:rsidR="008D1D7B" w:rsidRPr="008D1D7B" w:rsidRDefault="008D1D7B" w:rsidP="008D1D7B">
      <w:pPr>
        <w:spacing w:after="0" w:line="240" w:lineRule="auto"/>
        <w:ind w:left="-284" w:firstLine="709"/>
        <w:jc w:val="both"/>
        <w:rPr>
          <w:rFonts w:ascii="Arial" w:eastAsia="Times New Roman" w:hAnsi="Arial" w:cs="Arial"/>
          <w:color w:val="000000"/>
          <w:sz w:val="26"/>
          <w:szCs w:val="26"/>
          <w:lang w:eastAsia="ru-RU"/>
        </w:rPr>
      </w:pPr>
      <w:r w:rsidRPr="008D1D7B">
        <w:rPr>
          <w:rFonts w:ascii="Arial" w:eastAsia="Times New Roman" w:hAnsi="Arial" w:cs="Arial"/>
          <w:color w:val="000000"/>
          <w:sz w:val="26"/>
          <w:szCs w:val="26"/>
          <w:lang w:eastAsia="ru-RU"/>
        </w:rPr>
        <w:t>5.4. Конкурс проводится в два этапа.</w:t>
      </w:r>
    </w:p>
    <w:p w:rsidR="008D1D7B" w:rsidRPr="008D1D7B" w:rsidRDefault="008D1D7B" w:rsidP="008D1D7B">
      <w:pPr>
        <w:autoSpaceDE w:val="0"/>
        <w:autoSpaceDN w:val="0"/>
        <w:adjustRightInd w:val="0"/>
        <w:spacing w:after="0" w:line="240" w:lineRule="auto"/>
        <w:ind w:left="-284"/>
        <w:jc w:val="both"/>
        <w:outlineLvl w:val="0"/>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На первом этапе конкурса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w:t>
      </w:r>
    </w:p>
    <w:p w:rsidR="008D1D7B" w:rsidRPr="008D1D7B" w:rsidRDefault="008D1D7B" w:rsidP="008D1D7B">
      <w:pPr>
        <w:autoSpaceDE w:val="0"/>
        <w:autoSpaceDN w:val="0"/>
        <w:adjustRightInd w:val="0"/>
        <w:spacing w:after="0" w:line="240" w:lineRule="auto"/>
        <w:ind w:left="-284"/>
        <w:jc w:val="both"/>
        <w:outlineLvl w:val="0"/>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Первый этап конкурса проводится в отсутствие кандидатов. </w:t>
      </w:r>
    </w:p>
    <w:p w:rsidR="008D1D7B" w:rsidRPr="008D1D7B" w:rsidRDefault="008D1D7B" w:rsidP="008D1D7B">
      <w:pPr>
        <w:autoSpaceDE w:val="0"/>
        <w:autoSpaceDN w:val="0"/>
        <w:adjustRightInd w:val="0"/>
        <w:spacing w:after="0" w:line="240" w:lineRule="auto"/>
        <w:ind w:left="-284"/>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Конкурсная комиссия уведомляет в письменной форме о принятом решении кандидатов, допущенных к участию во втором этапе конкурса, сообщает им место, дату и время проведения второго этапа конкурса, а также уведомляет кандидатов, не допущенных к участию во втором этапе конкурса, с указанием причин отказа в допуске к участию во втором этапе конкурса в срок не позднее 5 календарных дней до дня проведения второго этапа конкурса.</w:t>
      </w:r>
    </w:p>
    <w:p w:rsidR="008D1D7B" w:rsidRPr="008D1D7B" w:rsidRDefault="008D1D7B" w:rsidP="008D1D7B">
      <w:pPr>
        <w:autoSpaceDE w:val="0"/>
        <w:autoSpaceDN w:val="0"/>
        <w:adjustRightInd w:val="0"/>
        <w:spacing w:after="0" w:line="240" w:lineRule="auto"/>
        <w:ind w:left="-284"/>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Второй этап конкурса проходит в форме индивидуального собеседования с заслушиванием кандидатов по программам деятельности в должности Главы городского округа. Программа деятельности представляется в письменном виде на заседание конкурсной комиссии.</w:t>
      </w:r>
    </w:p>
    <w:p w:rsidR="008D1D7B" w:rsidRPr="008D1D7B" w:rsidRDefault="008D1D7B" w:rsidP="008D1D7B">
      <w:pPr>
        <w:autoSpaceDE w:val="0"/>
        <w:autoSpaceDN w:val="0"/>
        <w:adjustRightInd w:val="0"/>
        <w:spacing w:after="0" w:line="240" w:lineRule="auto"/>
        <w:ind w:left="-284"/>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В процессе проведения второго этапа конкурса оцениваются знания кандидатов по следующим направлениям:</w:t>
      </w:r>
    </w:p>
    <w:p w:rsidR="008D1D7B" w:rsidRPr="008D1D7B" w:rsidRDefault="008D1D7B" w:rsidP="008D1D7B">
      <w:pPr>
        <w:spacing w:after="0" w:line="240" w:lineRule="auto"/>
        <w:ind w:left="-180" w:right="-185" w:firstLine="709"/>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1) знание Конституции Российской Федерации;</w:t>
      </w:r>
    </w:p>
    <w:p w:rsidR="008D1D7B" w:rsidRPr="008D1D7B" w:rsidRDefault="008D1D7B" w:rsidP="008D1D7B">
      <w:pPr>
        <w:spacing w:after="0" w:line="240" w:lineRule="auto"/>
        <w:ind w:left="-180" w:right="-185" w:firstLine="709"/>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2) знание федерального и областного законодательства в сфере местного самоуправления;</w:t>
      </w:r>
    </w:p>
    <w:p w:rsidR="008D1D7B" w:rsidRPr="008D1D7B" w:rsidRDefault="008D1D7B" w:rsidP="008D1D7B">
      <w:pPr>
        <w:spacing w:after="0" w:line="240" w:lineRule="auto"/>
        <w:ind w:left="-180" w:right="-185" w:firstLine="709"/>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3) знание Устава городского округа Заречный;</w:t>
      </w:r>
    </w:p>
    <w:p w:rsidR="008D1D7B" w:rsidRPr="008D1D7B" w:rsidRDefault="008D1D7B" w:rsidP="008D1D7B">
      <w:pPr>
        <w:autoSpaceDE w:val="0"/>
        <w:autoSpaceDN w:val="0"/>
        <w:adjustRightInd w:val="0"/>
        <w:spacing w:after="0" w:line="240" w:lineRule="auto"/>
        <w:ind w:left="-284"/>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4) знание социальной, транспортной, производственной, жилищно-коммунальной и иной инфраструктуры, территориальных особенностей и проблем городского округа Заречный.</w:t>
      </w:r>
    </w:p>
    <w:p w:rsidR="008D1D7B" w:rsidRPr="008D1D7B" w:rsidRDefault="008D1D7B" w:rsidP="008D1D7B">
      <w:pPr>
        <w:autoSpaceDE w:val="0"/>
        <w:autoSpaceDN w:val="0"/>
        <w:adjustRightInd w:val="0"/>
        <w:spacing w:after="0" w:line="240" w:lineRule="auto"/>
        <w:ind w:left="-284"/>
        <w:jc w:val="both"/>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календарных дней со дня принятия конкурсной комиссией соответствующего решения.</w:t>
      </w:r>
    </w:p>
    <w:p w:rsidR="008D1D7B" w:rsidRPr="008D1D7B" w:rsidRDefault="008D1D7B" w:rsidP="008D1D7B">
      <w:pPr>
        <w:autoSpaceDE w:val="0"/>
        <w:autoSpaceDN w:val="0"/>
        <w:adjustRightInd w:val="0"/>
        <w:spacing w:after="0" w:line="240" w:lineRule="auto"/>
        <w:ind w:firstLine="709"/>
        <w:jc w:val="both"/>
        <w:outlineLvl w:val="1"/>
        <w:rPr>
          <w:rFonts w:ascii="Arial" w:eastAsia="Times New Roman" w:hAnsi="Arial" w:cs="Arial"/>
          <w:i/>
          <w:sz w:val="26"/>
          <w:szCs w:val="26"/>
          <w:lang w:eastAsia="ru-RU"/>
        </w:rPr>
      </w:pPr>
      <w:r w:rsidRPr="008D1D7B">
        <w:rPr>
          <w:rFonts w:ascii="Arial" w:eastAsia="Times New Roman" w:hAnsi="Arial" w:cs="Arial"/>
          <w:sz w:val="26"/>
          <w:szCs w:val="26"/>
          <w:lang w:eastAsia="ru-RU"/>
        </w:rPr>
        <w:t>Решение конкурсной комиссии по результатам конкурса направляется в Думу городского округа Заречный.</w:t>
      </w:r>
      <w:r w:rsidRPr="008D1D7B">
        <w:rPr>
          <w:rFonts w:ascii="Arial" w:eastAsia="Times New Roman" w:hAnsi="Arial" w:cs="Arial"/>
          <w:i/>
          <w:sz w:val="26"/>
          <w:szCs w:val="26"/>
          <w:lang w:eastAsia="ru-RU"/>
        </w:rPr>
        <w:t xml:space="preserve"> </w:t>
      </w:r>
    </w:p>
    <w:p w:rsidR="008D1D7B" w:rsidRPr="008D1D7B" w:rsidRDefault="008D1D7B" w:rsidP="008D1D7B">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 xml:space="preserve">5. Назначить лицом, ответственным за предоставление   дополнительной информации о конкурсе Шевченко Т.А., начальника </w:t>
      </w:r>
      <w:r w:rsidRPr="008D1D7B">
        <w:rPr>
          <w:rFonts w:ascii="Arial" w:eastAsia="Times New Roman" w:hAnsi="Arial" w:cs="Arial"/>
          <w:sz w:val="26"/>
          <w:szCs w:val="26"/>
          <w:lang w:eastAsia="ru-RU"/>
        </w:rPr>
        <w:lastRenderedPageBreak/>
        <w:t>органи</w:t>
      </w:r>
      <w:r w:rsidR="00282ACC">
        <w:rPr>
          <w:rFonts w:ascii="Arial" w:eastAsia="Times New Roman" w:hAnsi="Arial" w:cs="Arial"/>
          <w:sz w:val="26"/>
          <w:szCs w:val="26"/>
          <w:lang w:eastAsia="ru-RU"/>
        </w:rPr>
        <w:t xml:space="preserve">зационного отдела аппарата Думы </w:t>
      </w:r>
      <w:r w:rsidRPr="008D1D7B">
        <w:rPr>
          <w:rFonts w:ascii="Arial" w:eastAsia="Times New Roman" w:hAnsi="Arial" w:cs="Arial"/>
          <w:sz w:val="26"/>
          <w:szCs w:val="26"/>
          <w:lang w:eastAsia="ru-RU"/>
        </w:rPr>
        <w:t>городского округа Заречный (Свердловская область, г. Заречный, ул. Невского, 3, кабинет 305, тел. 834377-73030).</w:t>
      </w:r>
    </w:p>
    <w:p w:rsidR="008D1D7B" w:rsidRPr="008D1D7B" w:rsidRDefault="008D1D7B" w:rsidP="008D1D7B">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6. Опубликовать настоящее решение в установленном порядке, разместить на официальном сайте городского округа Заречный в сети «Интернет».</w:t>
      </w:r>
    </w:p>
    <w:p w:rsidR="008D1D7B" w:rsidRDefault="008D1D7B" w:rsidP="008D1D7B">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r w:rsidRPr="008D1D7B">
        <w:rPr>
          <w:rFonts w:ascii="Arial" w:eastAsia="Times New Roman" w:hAnsi="Arial" w:cs="Arial"/>
          <w:sz w:val="26"/>
          <w:szCs w:val="26"/>
          <w:lang w:eastAsia="ru-RU"/>
        </w:rPr>
        <w:t>7. Разместить информацию о назначении конкурса в иных средствах массовой информации городского округа Заречный.</w:t>
      </w:r>
    </w:p>
    <w:p w:rsidR="008D1D7B" w:rsidRDefault="008D1D7B" w:rsidP="008D1D7B">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p>
    <w:p w:rsidR="008D1D7B" w:rsidRDefault="008D1D7B" w:rsidP="008D1D7B">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p>
    <w:p w:rsidR="008D1D7B" w:rsidRDefault="008D1D7B" w:rsidP="008D1D7B">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p>
    <w:p w:rsidR="008D1D7B" w:rsidRPr="008D1D7B" w:rsidRDefault="008D1D7B" w:rsidP="008D1D7B">
      <w:pPr>
        <w:autoSpaceDE w:val="0"/>
        <w:autoSpaceDN w:val="0"/>
        <w:adjustRightInd w:val="0"/>
        <w:spacing w:after="0" w:line="240" w:lineRule="auto"/>
        <w:jc w:val="both"/>
        <w:outlineLvl w:val="1"/>
        <w:rPr>
          <w:rFonts w:ascii="Arial" w:eastAsia="Times New Roman" w:hAnsi="Arial" w:cs="Arial"/>
          <w:sz w:val="26"/>
          <w:szCs w:val="26"/>
          <w:lang w:eastAsia="ru-RU"/>
        </w:rPr>
      </w:pPr>
      <w:r>
        <w:rPr>
          <w:rFonts w:ascii="Arial" w:eastAsia="Times New Roman" w:hAnsi="Arial" w:cs="Arial"/>
          <w:sz w:val="26"/>
          <w:szCs w:val="26"/>
          <w:lang w:eastAsia="ru-RU"/>
        </w:rPr>
        <w:t>Председатель Думы городского округа                                   В.Н. Боярских</w:t>
      </w:r>
    </w:p>
    <w:p w:rsidR="00451BB4" w:rsidRDefault="00451BB4"/>
    <w:sectPr w:rsidR="00451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A2"/>
    <w:rsid w:val="00282ACC"/>
    <w:rsid w:val="00451BB4"/>
    <w:rsid w:val="00457EA2"/>
    <w:rsid w:val="008D1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48C77A"/>
  <w15:chartTrackingRefBased/>
  <w15:docId w15:val="{04EA9721-5782-45DB-8AD9-55ED3E06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57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2DFD1E26407A6BEF2D73D242451275E7FCF451EFFE976D334BC0055B7B1EEDC3F1BDFD3EF08F5Z3x4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2</cp:revision>
  <dcterms:created xsi:type="dcterms:W3CDTF">2016-09-30T09:57:00Z</dcterms:created>
  <dcterms:modified xsi:type="dcterms:W3CDTF">2016-10-03T06:54:00Z</dcterms:modified>
</cp:coreProperties>
</file>