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63" w:rsidRDefault="009F25AB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10" w14:anchorId="306BD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1068348" r:id="rId7"/>
        </w:object>
      </w:r>
    </w:p>
    <w:p w:rsidR="00D0497A" w:rsidRPr="00D0497A" w:rsidRDefault="00D0497A" w:rsidP="00D049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D0497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D0497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D0497A" w:rsidRPr="00D0497A" w:rsidRDefault="00D0497A" w:rsidP="00D0497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0497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0497A" w:rsidRPr="00D0497A" w:rsidRDefault="00D0497A" w:rsidP="00D04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0497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E33033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0497A" w:rsidRPr="00D0497A" w:rsidRDefault="00D0497A" w:rsidP="00D04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497A" w:rsidRPr="00D0497A" w:rsidRDefault="00D0497A" w:rsidP="00D04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0497A" w:rsidRPr="00D0497A" w:rsidRDefault="00D0497A" w:rsidP="00D04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0497A">
        <w:rPr>
          <w:rFonts w:ascii="Liberation Serif" w:hAnsi="Liberation Serif"/>
          <w:sz w:val="24"/>
        </w:rPr>
        <w:t>от___</w:t>
      </w:r>
      <w:r w:rsidR="00EB4100">
        <w:rPr>
          <w:rFonts w:ascii="Liberation Serif" w:hAnsi="Liberation Serif"/>
          <w:sz w:val="24"/>
          <w:u w:val="single"/>
        </w:rPr>
        <w:t>07.09.2020</w:t>
      </w:r>
      <w:r w:rsidRPr="00D0497A">
        <w:rPr>
          <w:rFonts w:ascii="Liberation Serif" w:hAnsi="Liberation Serif"/>
          <w:sz w:val="24"/>
        </w:rPr>
        <w:t>___</w:t>
      </w:r>
      <w:proofErr w:type="gramStart"/>
      <w:r w:rsidRPr="00D0497A">
        <w:rPr>
          <w:rFonts w:ascii="Liberation Serif" w:hAnsi="Liberation Serif"/>
          <w:sz w:val="24"/>
        </w:rPr>
        <w:t>_  №</w:t>
      </w:r>
      <w:proofErr w:type="gramEnd"/>
      <w:r w:rsidRPr="00D0497A">
        <w:rPr>
          <w:rFonts w:ascii="Liberation Serif" w:hAnsi="Liberation Serif"/>
          <w:sz w:val="24"/>
        </w:rPr>
        <w:t xml:space="preserve">  ___</w:t>
      </w:r>
      <w:r w:rsidR="00EB4100">
        <w:rPr>
          <w:rFonts w:ascii="Liberation Serif" w:hAnsi="Liberation Serif"/>
          <w:sz w:val="24"/>
          <w:u w:val="single"/>
        </w:rPr>
        <w:t>682-П</w:t>
      </w:r>
      <w:r w:rsidRPr="00D0497A">
        <w:rPr>
          <w:rFonts w:ascii="Liberation Serif" w:hAnsi="Liberation Serif"/>
          <w:sz w:val="24"/>
        </w:rPr>
        <w:t>____</w:t>
      </w:r>
    </w:p>
    <w:p w:rsidR="00D0497A" w:rsidRPr="00D0497A" w:rsidRDefault="00D0497A" w:rsidP="00D0497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0497A" w:rsidRPr="00D0497A" w:rsidRDefault="00D0497A" w:rsidP="00D0497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0497A">
        <w:rPr>
          <w:rFonts w:ascii="Liberation Serif" w:hAnsi="Liberation Serif"/>
          <w:sz w:val="24"/>
          <w:szCs w:val="24"/>
        </w:rPr>
        <w:t>г. Заречный</w:t>
      </w:r>
    </w:p>
    <w:p w:rsidR="00DF3B63" w:rsidRPr="00D0497A" w:rsidRDefault="00DF3B63">
      <w:pPr>
        <w:rPr>
          <w:rFonts w:ascii="Liberation Serif" w:hAnsi="Liberation Serif"/>
          <w:sz w:val="26"/>
          <w:szCs w:val="26"/>
        </w:rPr>
      </w:pPr>
    </w:p>
    <w:p w:rsidR="00D0497A" w:rsidRPr="00D0497A" w:rsidRDefault="00D0497A">
      <w:pPr>
        <w:rPr>
          <w:rFonts w:ascii="Liberation Serif" w:hAnsi="Liberation Serif"/>
          <w:sz w:val="26"/>
          <w:szCs w:val="26"/>
        </w:rPr>
      </w:pPr>
    </w:p>
    <w:p w:rsidR="00D0497A" w:rsidRDefault="009F25AB">
      <w:pPr>
        <w:keepNext/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 w:rsidRPr="00D0497A">
        <w:rPr>
          <w:rFonts w:ascii="Liberation Serif" w:hAnsi="Liberation Serif"/>
          <w:b/>
          <w:sz w:val="26"/>
          <w:szCs w:val="26"/>
        </w:rPr>
        <w:t xml:space="preserve">Об утверждении Положения об организации и ведении гражданской обороны </w:t>
      </w:r>
    </w:p>
    <w:p w:rsidR="00DF3B63" w:rsidRPr="00D0497A" w:rsidRDefault="009F25AB">
      <w:pPr>
        <w:keepNext/>
        <w:widowControl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 w:rsidRPr="00D0497A">
        <w:rPr>
          <w:rFonts w:ascii="Liberation Serif" w:hAnsi="Liberation Serif"/>
          <w:b/>
          <w:sz w:val="26"/>
          <w:szCs w:val="26"/>
        </w:rPr>
        <w:t>на территории городского округа Заречный</w:t>
      </w:r>
    </w:p>
    <w:p w:rsidR="00DF3B63" w:rsidRPr="00D0497A" w:rsidRDefault="00DF3B63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DF3B63" w:rsidRPr="00D0497A" w:rsidRDefault="00DF3B63">
      <w:pPr>
        <w:ind w:left="284"/>
        <w:rPr>
          <w:rFonts w:ascii="Liberation Serif" w:hAnsi="Liberation Serif"/>
          <w:sz w:val="26"/>
          <w:szCs w:val="26"/>
        </w:rPr>
      </w:pPr>
    </w:p>
    <w:p w:rsidR="00DF3B63" w:rsidRPr="00D0497A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на основании ст. ст. 28, 31 Устава городского округа Заречный администрация городского округа Заречный</w:t>
      </w:r>
    </w:p>
    <w:p w:rsidR="00DF3B63" w:rsidRPr="00D0497A" w:rsidRDefault="009F25AB">
      <w:pPr>
        <w:rPr>
          <w:rFonts w:ascii="Liberation Serif" w:hAnsi="Liberation Serif"/>
          <w:b/>
          <w:sz w:val="26"/>
          <w:szCs w:val="26"/>
        </w:rPr>
      </w:pPr>
      <w:r w:rsidRPr="00D0497A">
        <w:rPr>
          <w:rFonts w:ascii="Liberation Serif" w:hAnsi="Liberation Serif"/>
          <w:b/>
          <w:sz w:val="26"/>
          <w:szCs w:val="26"/>
        </w:rPr>
        <w:t>ПОСТАНОВЛЯЕТ:</w:t>
      </w:r>
    </w:p>
    <w:p w:rsidR="00DF3B63" w:rsidRPr="00D0497A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>1. Утвердить Положение об организации и ведении гражданской обороны на территории городского округа Заречный (прилагается).</w:t>
      </w:r>
    </w:p>
    <w:p w:rsidR="00DF3B63" w:rsidRPr="00D0497A" w:rsidRDefault="009F25AB" w:rsidP="00D0497A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>2. Утвердить Перечень организаций, обеспечивающих выполнение основных задач по гражданской обороне на территории городского округа Заречный (прилагается).</w:t>
      </w:r>
    </w:p>
    <w:p w:rsidR="00DF3B63" w:rsidRPr="00D0497A" w:rsidRDefault="009F25AB">
      <w:pPr>
        <w:widowControl/>
        <w:ind w:right="-1" w:firstLine="709"/>
        <w:jc w:val="both"/>
        <w:textAlignment w:val="auto"/>
        <w:rPr>
          <w:sz w:val="26"/>
          <w:szCs w:val="26"/>
        </w:rPr>
      </w:pPr>
      <w:r w:rsidRPr="00D0497A">
        <w:rPr>
          <w:rFonts w:ascii="Liberation Serif" w:hAnsi="Liberation Serif"/>
          <w:color w:val="22272F"/>
          <w:sz w:val="26"/>
          <w:szCs w:val="26"/>
        </w:rPr>
        <w:t xml:space="preserve">3. </w:t>
      </w:r>
      <w:r w:rsidRPr="00D0497A">
        <w:rPr>
          <w:rFonts w:ascii="Liberation Serif" w:hAnsi="Liberation Serif"/>
          <w:sz w:val="26"/>
          <w:szCs w:val="26"/>
        </w:rPr>
        <w:t>Признать утратившими силу:</w:t>
      </w:r>
    </w:p>
    <w:p w:rsidR="00DF3B63" w:rsidRPr="00D0497A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 xml:space="preserve">1) постановление администрации городского </w:t>
      </w:r>
      <w:r w:rsidR="00B67598">
        <w:rPr>
          <w:rFonts w:ascii="Liberation Serif" w:hAnsi="Liberation Serif"/>
          <w:sz w:val="26"/>
          <w:szCs w:val="26"/>
        </w:rPr>
        <w:t>округа Заречный от 25.09.2015 № </w:t>
      </w:r>
      <w:r w:rsidRPr="00D0497A">
        <w:rPr>
          <w:rFonts w:ascii="Liberation Serif" w:hAnsi="Liberation Serif"/>
          <w:sz w:val="26"/>
          <w:szCs w:val="26"/>
        </w:rPr>
        <w:t>1205-П «Об организации и ведении гражданской обороны на территории городского округа Заречный»;</w:t>
      </w:r>
    </w:p>
    <w:p w:rsidR="00DF3B63" w:rsidRPr="00D0497A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 xml:space="preserve">2) постановление администрации городского округа Заречный от </w:t>
      </w:r>
      <w:proofErr w:type="gramStart"/>
      <w:r w:rsidRPr="00D0497A">
        <w:rPr>
          <w:rFonts w:ascii="Liberation Serif" w:hAnsi="Liberation Serif"/>
          <w:sz w:val="26"/>
          <w:szCs w:val="26"/>
        </w:rPr>
        <w:t xml:space="preserve">09.03.2016 </w:t>
      </w:r>
      <w:r w:rsidR="00B67598">
        <w:rPr>
          <w:rFonts w:ascii="Liberation Serif" w:hAnsi="Liberation Serif"/>
          <w:sz w:val="26"/>
          <w:szCs w:val="26"/>
        </w:rPr>
        <w:t xml:space="preserve"> №</w:t>
      </w:r>
      <w:proofErr w:type="gramEnd"/>
      <w:r w:rsidR="00B67598">
        <w:rPr>
          <w:rFonts w:ascii="Liberation Serif" w:hAnsi="Liberation Serif"/>
          <w:sz w:val="26"/>
          <w:szCs w:val="26"/>
        </w:rPr>
        <w:t> </w:t>
      </w:r>
      <w:bookmarkStart w:id="0" w:name="_GoBack"/>
      <w:bookmarkEnd w:id="0"/>
      <w:r w:rsidRPr="00D0497A">
        <w:rPr>
          <w:rFonts w:ascii="Liberation Serif" w:hAnsi="Liberation Serif"/>
          <w:sz w:val="26"/>
          <w:szCs w:val="26"/>
        </w:rPr>
        <w:t>247-П «О внесении изменений в постановление администрации городского округа Заречный от 25.09.2015 № 1205-П «Об организации и ведении гражданской обороны на территории городского округа Заречный».</w:t>
      </w:r>
    </w:p>
    <w:p w:rsidR="00DF3B63" w:rsidRPr="00D0497A" w:rsidRDefault="009F25AB">
      <w:pPr>
        <w:widowControl/>
        <w:ind w:right="-1" w:firstLine="709"/>
        <w:jc w:val="both"/>
        <w:textAlignment w:val="auto"/>
        <w:rPr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оставляю за собой.</w:t>
      </w:r>
    </w:p>
    <w:p w:rsidR="00DF3B63" w:rsidRPr="00D0497A" w:rsidRDefault="009F25AB">
      <w:pPr>
        <w:keepNext/>
        <w:widowControl/>
        <w:ind w:right="-1" w:firstLine="709"/>
        <w:jc w:val="both"/>
        <w:textAlignment w:val="auto"/>
        <w:rPr>
          <w:sz w:val="26"/>
          <w:szCs w:val="26"/>
        </w:rPr>
      </w:pPr>
      <w:r w:rsidRPr="00D0497A">
        <w:rPr>
          <w:rFonts w:ascii="Liberation Serif" w:hAnsi="Liberation Serif"/>
          <w:sz w:val="26"/>
          <w:szCs w:val="26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D0497A">
        <w:rPr>
          <w:rFonts w:ascii="Liberation Serif" w:hAnsi="Liberation Serif"/>
          <w:sz w:val="26"/>
          <w:szCs w:val="26"/>
          <w:lang w:val="en-US"/>
        </w:rPr>
        <w:t>www</w:t>
      </w:r>
      <w:r w:rsidRPr="00D0497A">
        <w:rPr>
          <w:rFonts w:ascii="Liberation Serif" w:hAnsi="Liberation Serif"/>
          <w:sz w:val="26"/>
          <w:szCs w:val="26"/>
        </w:rPr>
        <w:t>.</w:t>
      </w:r>
      <w:proofErr w:type="spellStart"/>
      <w:r w:rsidRPr="00D0497A">
        <w:rPr>
          <w:rFonts w:ascii="Liberation Serif" w:hAnsi="Liberation Serif"/>
          <w:sz w:val="26"/>
          <w:szCs w:val="26"/>
          <w:lang w:val="en-US"/>
        </w:rPr>
        <w:t>gorod</w:t>
      </w:r>
      <w:proofErr w:type="spellEnd"/>
      <w:r w:rsidRPr="00D0497A">
        <w:rPr>
          <w:rFonts w:ascii="Liberation Serif" w:hAnsi="Liberation Serif"/>
          <w:sz w:val="26"/>
          <w:szCs w:val="26"/>
        </w:rPr>
        <w:t>-</w:t>
      </w:r>
      <w:proofErr w:type="spellStart"/>
      <w:r w:rsidRPr="00D0497A">
        <w:rPr>
          <w:rFonts w:ascii="Liberation Serif" w:hAnsi="Liberation Serif"/>
          <w:sz w:val="26"/>
          <w:szCs w:val="26"/>
          <w:lang w:val="en-US"/>
        </w:rPr>
        <w:t>zarechny</w:t>
      </w:r>
      <w:proofErr w:type="spellEnd"/>
      <w:r w:rsidRPr="00D0497A">
        <w:rPr>
          <w:rFonts w:ascii="Liberation Serif" w:hAnsi="Liberation Serif"/>
          <w:sz w:val="26"/>
          <w:szCs w:val="26"/>
        </w:rPr>
        <w:t>.</w:t>
      </w:r>
      <w:proofErr w:type="spellStart"/>
      <w:r w:rsidRPr="00D0497A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D0497A">
        <w:rPr>
          <w:rFonts w:ascii="Liberation Serif" w:hAnsi="Liberation Serif"/>
          <w:sz w:val="26"/>
          <w:szCs w:val="26"/>
        </w:rPr>
        <w:t>)</w:t>
      </w:r>
    </w:p>
    <w:p w:rsidR="00DF3B63" w:rsidRPr="00D0497A" w:rsidRDefault="00DF3B63">
      <w:pPr>
        <w:rPr>
          <w:rFonts w:ascii="Liberation Serif" w:hAnsi="Liberation Serif"/>
          <w:sz w:val="26"/>
          <w:szCs w:val="26"/>
        </w:rPr>
      </w:pPr>
    </w:p>
    <w:p w:rsidR="00DF3B63" w:rsidRPr="00D0497A" w:rsidRDefault="00DF3B63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F3B63" w:rsidRPr="00D0497A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Pr="00D0497A" w:rsidRDefault="009F25AB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 w:rsidRPr="00D0497A"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DF3B63" w:rsidRPr="00D0497A" w:rsidRDefault="009F25AB">
            <w:pPr>
              <w:rPr>
                <w:rFonts w:ascii="Liberation Serif" w:hAnsi="Liberation Serif"/>
                <w:sz w:val="26"/>
                <w:szCs w:val="26"/>
              </w:rPr>
            </w:pPr>
            <w:r w:rsidRPr="00D0497A"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Pr="00D0497A" w:rsidRDefault="00DF3B63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Pr="00D0497A" w:rsidRDefault="00DF3B6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F3B63" w:rsidRPr="00D0497A" w:rsidRDefault="009F25A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D0497A"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1"/>
    </w:tbl>
    <w:p w:rsidR="006C73B7" w:rsidRDefault="006C73B7">
      <w:pPr>
        <w:rPr>
          <w:rFonts w:ascii="Liberation Serif" w:hAnsi="Liberation Serif"/>
          <w:sz w:val="26"/>
          <w:szCs w:val="26"/>
        </w:rPr>
      </w:pPr>
    </w:p>
    <w:p w:rsidR="006C73B7" w:rsidRDefault="006C73B7">
      <w:pPr>
        <w:widowControl/>
        <w:suppressAutoHyphens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br w:type="page"/>
      </w:r>
    </w:p>
    <w:p w:rsidR="00DF3B63" w:rsidRDefault="009F25AB">
      <w:pPr>
        <w:widowControl/>
        <w:ind w:left="5387" w:right="-1"/>
        <w:textAlignment w:val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УТВЕРЖДЕНО</w:t>
      </w:r>
    </w:p>
    <w:p w:rsidR="00DF3B63" w:rsidRDefault="009F25AB">
      <w:pPr>
        <w:widowControl/>
        <w:ind w:left="5387" w:right="-1"/>
        <w:textAlignment w:val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постановлением администрации</w:t>
      </w:r>
    </w:p>
    <w:p w:rsidR="00DF3B63" w:rsidRDefault="009F25AB">
      <w:pPr>
        <w:widowControl/>
        <w:ind w:left="5387" w:right="-1"/>
        <w:textAlignment w:val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D0497A" w:rsidRDefault="00D0497A">
      <w:pPr>
        <w:widowControl/>
        <w:ind w:left="5387" w:right="-1"/>
        <w:textAlignment w:val="auto"/>
        <w:rPr>
          <w:rFonts w:ascii="Liberation Serif" w:hAnsi="Liberation Serif"/>
          <w:color w:val="000000"/>
          <w:sz w:val="24"/>
          <w:szCs w:val="24"/>
        </w:rPr>
      </w:pPr>
      <w:r w:rsidRPr="00D0497A">
        <w:rPr>
          <w:rFonts w:ascii="Liberation Serif" w:hAnsi="Liberation Serif"/>
          <w:color w:val="000000"/>
          <w:sz w:val="24"/>
          <w:szCs w:val="24"/>
        </w:rPr>
        <w:t>от__</w:t>
      </w:r>
      <w:r w:rsidR="00EB4100">
        <w:rPr>
          <w:rFonts w:ascii="Liberation Serif" w:hAnsi="Liberation Serif"/>
          <w:color w:val="000000"/>
          <w:sz w:val="24"/>
          <w:szCs w:val="24"/>
          <w:u w:val="single"/>
        </w:rPr>
        <w:t>07.09.2020</w:t>
      </w:r>
      <w:r w:rsidRPr="00D0497A">
        <w:rPr>
          <w:rFonts w:ascii="Liberation Serif" w:hAnsi="Liberation Serif"/>
          <w:color w:val="000000"/>
          <w:sz w:val="24"/>
          <w:szCs w:val="24"/>
        </w:rPr>
        <w:t>__</w:t>
      </w:r>
      <w:proofErr w:type="gramStart"/>
      <w:r w:rsidRPr="00D0497A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D0497A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="00EB4100">
        <w:rPr>
          <w:rFonts w:ascii="Liberation Serif" w:hAnsi="Liberation Serif"/>
          <w:color w:val="000000"/>
          <w:sz w:val="24"/>
          <w:szCs w:val="24"/>
          <w:u w:val="single"/>
        </w:rPr>
        <w:t>682-П</w:t>
      </w:r>
      <w:r w:rsidRPr="00D0497A">
        <w:rPr>
          <w:rFonts w:ascii="Liberation Serif" w:hAnsi="Liberation Serif"/>
          <w:color w:val="000000"/>
          <w:sz w:val="24"/>
          <w:szCs w:val="24"/>
        </w:rPr>
        <w:t xml:space="preserve">___ </w:t>
      </w:r>
    </w:p>
    <w:p w:rsidR="00DF3B63" w:rsidRDefault="009F25AB">
      <w:pPr>
        <w:widowControl/>
        <w:ind w:left="5387" w:right="-1"/>
        <w:textAlignment w:val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«Об утверждении Положения об организации и ведении гражданской обороны на территории городского округа Заречный»</w:t>
      </w:r>
    </w:p>
    <w:p w:rsidR="00DF3B63" w:rsidRDefault="00DF3B63">
      <w:pPr>
        <w:widowControl/>
        <w:ind w:left="5670" w:right="-567"/>
        <w:jc w:val="both"/>
        <w:textAlignment w:val="auto"/>
        <w:rPr>
          <w:rFonts w:ascii="Liberation Serif" w:hAnsi="Liberation Serif"/>
          <w:color w:val="000000"/>
          <w:sz w:val="26"/>
          <w:szCs w:val="26"/>
        </w:rPr>
      </w:pPr>
    </w:p>
    <w:p w:rsidR="00DF3B63" w:rsidRDefault="00DF3B63">
      <w:pPr>
        <w:widowControl/>
        <w:tabs>
          <w:tab w:val="left" w:pos="7620"/>
        </w:tabs>
        <w:ind w:right="-567"/>
        <w:jc w:val="center"/>
        <w:textAlignment w:val="auto"/>
        <w:rPr>
          <w:rFonts w:ascii="Liberation Serif" w:hAnsi="Liberation Serif"/>
          <w:b/>
          <w:color w:val="000000"/>
          <w:sz w:val="26"/>
          <w:szCs w:val="26"/>
        </w:rPr>
      </w:pPr>
    </w:p>
    <w:p w:rsidR="00DF3B63" w:rsidRDefault="009F25AB">
      <w:pPr>
        <w:widowControl/>
        <w:tabs>
          <w:tab w:val="left" w:pos="0"/>
          <w:tab w:val="right" w:pos="9635"/>
        </w:tabs>
        <w:autoSpaceDE w:val="0"/>
        <w:ind w:right="-1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ПОЛОЖЕНИЕ</w:t>
      </w:r>
    </w:p>
    <w:p w:rsidR="00D0497A" w:rsidRDefault="009F25AB">
      <w:pPr>
        <w:widowControl/>
        <w:tabs>
          <w:tab w:val="left" w:pos="0"/>
          <w:tab w:val="right" w:pos="9635"/>
        </w:tabs>
        <w:autoSpaceDE w:val="0"/>
        <w:ind w:right="-1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об организации и ведении гражданской обороны </w:t>
      </w:r>
    </w:p>
    <w:p w:rsidR="00DF3B63" w:rsidRDefault="009F25AB">
      <w:pPr>
        <w:widowControl/>
        <w:tabs>
          <w:tab w:val="left" w:pos="0"/>
          <w:tab w:val="right" w:pos="9635"/>
        </w:tabs>
        <w:autoSpaceDE w:val="0"/>
        <w:ind w:right="-1"/>
        <w:jc w:val="center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>на территории городского округа Заречный</w:t>
      </w:r>
    </w:p>
    <w:p w:rsidR="00DF3B63" w:rsidRDefault="00DF3B63">
      <w:pPr>
        <w:widowControl/>
        <w:autoSpaceDE w:val="0"/>
        <w:ind w:right="-1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p w:rsidR="00D0497A" w:rsidRDefault="00D0497A">
      <w:pPr>
        <w:widowControl/>
        <w:autoSpaceDE w:val="0"/>
        <w:ind w:right="-1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p w:rsidR="00DF3B63" w:rsidRDefault="009F25AB">
      <w:pPr>
        <w:widowControl/>
        <w:autoSpaceDE w:val="0"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  <w:bookmarkStart w:id="2" w:name="sub_1001"/>
      <w:r>
        <w:rPr>
          <w:rFonts w:ascii="Liberation Serif" w:hAnsi="Liberation Serif"/>
          <w:color w:val="000000"/>
          <w:sz w:val="24"/>
          <w:szCs w:val="24"/>
        </w:rPr>
        <w:t>1. Настоящее Положение разработано в соответст</w:t>
      </w:r>
      <w:r w:rsidR="00D0497A">
        <w:rPr>
          <w:rFonts w:ascii="Liberation Serif" w:hAnsi="Liberation Serif"/>
          <w:color w:val="000000"/>
          <w:sz w:val="24"/>
          <w:szCs w:val="24"/>
        </w:rPr>
        <w:t>вии с Федеральным законом от 12 </w:t>
      </w:r>
      <w:r>
        <w:rPr>
          <w:rFonts w:ascii="Liberation Serif" w:hAnsi="Liberation Serif"/>
          <w:color w:val="000000"/>
          <w:sz w:val="24"/>
          <w:szCs w:val="24"/>
        </w:rPr>
        <w:t>февраля 1998 года № 28-ФЗ «О гражданской обороне», постановлением Правительства Российской Федерации от 26.11.2007 № 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определяет порядок подготовки к ведению и  ведения гражданской обороны на территории городского округа Заречный., а также основные мероприятия по гражданской обороне в городском округе Заречный и организациях.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2.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Мероприятия по гражданской обороне организуются в городском округе Заречный (организациях) в рамках подготовки к ведению и ведения гражданской обороны в городском округе Заречный (организациях).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городского округа Заречный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>
        <w:rPr>
          <w:rFonts w:ascii="Liberation Serif" w:hAnsi="Liberation Serif" w:cs="Arial"/>
          <w:color w:val="000000"/>
          <w:spacing w:val="2"/>
          <w:sz w:val="24"/>
          <w:szCs w:val="24"/>
          <w:shd w:val="clear" w:color="auto" w:fill="FFFFFF"/>
        </w:rPr>
        <w:t>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городского округа Заречный (организации).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4. План основных мероприятий </w:t>
      </w:r>
      <w:r>
        <w:rPr>
          <w:rFonts w:ascii="Liberation Serif" w:hAnsi="Liberation Serif"/>
          <w:color w:val="000000"/>
          <w:sz w:val="24"/>
        </w:rPr>
        <w:t xml:space="preserve">городского округа Заречный 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на год разрабатывается администрацией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согласовывается с Министерством общественной безопасности Свердловской области и Главным управлением МЧС России по Свердловской области.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администрацией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5. Подготовка к ведению гражданской обороны в </w:t>
      </w:r>
      <w:r>
        <w:rPr>
          <w:rFonts w:ascii="Liberation Serif" w:hAnsi="Liberation Serif"/>
          <w:color w:val="000000"/>
          <w:sz w:val="24"/>
        </w:rPr>
        <w:t>городском округе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 в организациях определяется положением об организации и ведении гражданской обороны в </w:t>
      </w:r>
      <w:r>
        <w:rPr>
          <w:rFonts w:ascii="Liberation Serif" w:hAnsi="Liberation Serif"/>
          <w:color w:val="000000"/>
          <w:sz w:val="24"/>
        </w:rPr>
        <w:lastRenderedPageBreak/>
        <w:t>городском округе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F3B63" w:rsidRDefault="009F25AB">
      <w:pPr>
        <w:widowControl/>
        <w:ind w:right="-1" w:firstLine="709"/>
        <w:jc w:val="both"/>
        <w:textAlignment w:val="auto"/>
      </w:pPr>
      <w:bookmarkStart w:id="3" w:name="sub_10022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Ведение гражданской обороны в </w:t>
      </w:r>
      <w:r>
        <w:rPr>
          <w:rFonts w:ascii="Liberation Serif" w:hAnsi="Liberation Serif"/>
          <w:color w:val="000000"/>
          <w:sz w:val="24"/>
        </w:rPr>
        <w:t>городском округе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осуществляется на основе плана гражданской обороны и защиты населения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 xml:space="preserve">6. </w:t>
      </w:r>
      <w:bookmarkStart w:id="4" w:name="sub_55"/>
      <w:r>
        <w:rPr>
          <w:rFonts w:ascii="Liberation Serif" w:hAnsi="Liberation Serif"/>
          <w:color w:val="000000"/>
          <w:sz w:val="24"/>
        </w:rPr>
        <w:t>План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5" w:name="sub_10057"/>
      <w:bookmarkEnd w:id="4"/>
      <w:r>
        <w:rPr>
          <w:rFonts w:ascii="Liberation Serif" w:hAnsi="Liberation Serif"/>
          <w:color w:val="000000"/>
          <w:sz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bookmarkEnd w:id="5"/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6.1. Обеспечение выполнения мероприятий по гражданской обороне в администрации городского округа Заречный осуществляется органами управления, силами и средствами гражданской обороны городского округа Заречный и городского звена Свердловской областной подсистемой единой государственной системы предупреждения и ликвидации чрезвычайных ситуаций.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6" w:name="sub_10032"/>
      <w:r>
        <w:rPr>
          <w:rFonts w:ascii="Liberation Serif" w:hAnsi="Liberation Serif"/>
          <w:color w:val="000000"/>
          <w:sz w:val="24"/>
        </w:rPr>
        <w:t>Администрация городского округа Заречный определяет перечень организаций, обеспечивающих выполнение мероприятий местного уровня по гражданской обороне.</w:t>
      </w:r>
    </w:p>
    <w:bookmarkEnd w:id="6"/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7. Администрация городского округа Заречный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8. По решению </w:t>
      </w:r>
      <w:r>
        <w:rPr>
          <w:rFonts w:ascii="Liberation Serif" w:hAnsi="Liberation Serif"/>
          <w:color w:val="000000"/>
          <w:sz w:val="24"/>
        </w:rPr>
        <w:t>администрации городского округа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F3B63" w:rsidRDefault="009F25AB">
      <w:pPr>
        <w:widowControl/>
        <w:ind w:right="-1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состав спасательной службы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Вид и количество спасательных служб, создаваемых </w:t>
      </w:r>
      <w:r>
        <w:rPr>
          <w:rFonts w:ascii="Liberation Serif" w:hAnsi="Liberation Serif"/>
          <w:color w:val="000000"/>
          <w:sz w:val="24"/>
        </w:rPr>
        <w:t>администрацией 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Положение о спасательной службе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разрабатывается </w:t>
      </w:r>
      <w:r>
        <w:rPr>
          <w:rFonts w:ascii="Liberation Serif" w:hAnsi="Liberation Serif"/>
          <w:color w:val="000000"/>
          <w:sz w:val="24"/>
        </w:rPr>
        <w:t>администрацией 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, согласовывается с руководителем соответствующей спасательной службы Свердловской области и утверждается Главой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>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lastRenderedPageBreak/>
        <w:t xml:space="preserve">Положение о спасательной службе организации разрабатывается организацией и согласовывается с администрацией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, руководителем соответствующей спасательной службы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утверждается руководителем организации.</w:t>
      </w:r>
    </w:p>
    <w:p w:rsidR="00DF3B63" w:rsidRDefault="009F25AB">
      <w:pPr>
        <w:widowControl/>
        <w:ind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</w:t>
      </w:r>
      <w:r>
        <w:rPr>
          <w:rFonts w:ascii="Liberation Serif" w:hAnsi="Liberation Serif"/>
          <w:color w:val="000000"/>
          <w:sz w:val="24"/>
        </w:rPr>
        <w:t>городском округе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Свердловской области</w:t>
      </w:r>
      <w:r>
        <w:rPr>
          <w:color w:val="000000"/>
          <w:sz w:val="28"/>
          <w:szCs w:val="28"/>
        </w:rPr>
        <w:t>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9. Для планирования, подготовки и проведения эвакуационных мероприятий администрацией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администрации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организаций в отношении созданных ими сил гражданской обороны.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11. Руководство гражданской обороной на территории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осуществляет Глава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>, а в организациях - их руководители.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Глава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anchor="/document/178160/entry/11" w:history="1">
        <w:r>
          <w:rPr>
            <w:rFonts w:ascii="Liberation Serif" w:hAnsi="Liberation Serif"/>
            <w:bCs/>
            <w:color w:val="000000"/>
            <w:sz w:val="24"/>
            <w:szCs w:val="24"/>
          </w:rPr>
          <w:t>статья 11</w:t>
        </w:r>
      </w:hyperlink>
      <w:r>
        <w:rPr>
          <w:rFonts w:ascii="Liberation Serif" w:hAnsi="Liberation Serif"/>
          <w:bCs/>
          <w:color w:val="000000"/>
          <w:sz w:val="24"/>
          <w:szCs w:val="24"/>
        </w:rPr>
        <w:t>Федерального закона от 12 февраля 1998 года № 28-ФЗ).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12. Органами, осуществляющими управление гражданской обороной, являются: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в </w:t>
      </w:r>
      <w:r>
        <w:rPr>
          <w:rFonts w:ascii="Liberation Serif" w:hAnsi="Liberation Serif"/>
          <w:color w:val="000000"/>
          <w:sz w:val="24"/>
        </w:rPr>
        <w:t>городском округе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– МКУ ГО Заречный «Управление ГОЧС»;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Fonts w:ascii="Liberation Serif" w:hAnsi="Liberation Serif"/>
          <w:bCs/>
          <w:color w:val="000000"/>
          <w:sz w:val="24"/>
          <w:szCs w:val="24"/>
        </w:rPr>
        <w:t>в организациях –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Администрация </w:t>
      </w:r>
      <w:r>
        <w:rPr>
          <w:rFonts w:ascii="Liberation Serif" w:hAnsi="Liberation Serif"/>
          <w:color w:val="000000"/>
          <w:sz w:val="24"/>
        </w:rPr>
        <w:t>городского округа Заречный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color w:val="000000"/>
          <w:sz w:val="24"/>
          <w:szCs w:val="24"/>
        </w:rPr>
        <w:t xml:space="preserve">Руководитель МКУ ГО Заречный «Управление ГОЧС», подчиняется непосредственно Главе </w:t>
      </w:r>
      <w:r>
        <w:rPr>
          <w:rFonts w:ascii="Liberation Serif" w:hAnsi="Liberation Serif"/>
          <w:color w:val="000000"/>
          <w:sz w:val="24"/>
        </w:rPr>
        <w:t>городского округа Заречный,</w:t>
      </w:r>
      <w:r>
        <w:rPr>
          <w:rFonts w:ascii="Liberation Serif" w:hAnsi="Liberation Serif"/>
          <w:bCs/>
          <w:color w:val="000000"/>
          <w:sz w:val="24"/>
          <w:szCs w:val="24"/>
        </w:rPr>
        <w:t xml:space="preserve"> руководители структурных подразделений (работники) по гражданской обороне организаций – руководителю организации.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городского округа Заречный организуется сбор информации в области гражданской обороны (далее - информация) и обмен ею.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7" w:name="sub_62"/>
      <w:r>
        <w:rPr>
          <w:rFonts w:ascii="Liberation Serif" w:hAnsi="Liberation Serif"/>
          <w:color w:val="000000"/>
          <w:sz w:val="24"/>
        </w:rPr>
        <w:t xml:space="preserve">Сбор и обмен информацией осуществляются администрацией городского округа Заречный и организациями, эксплуатирующими опасные производственные объекты I и II классов опасности, особо </w:t>
      </w:r>
      <w:proofErr w:type="spellStart"/>
      <w:r>
        <w:rPr>
          <w:rFonts w:ascii="Liberation Serif" w:hAnsi="Liberation Serif"/>
          <w:color w:val="000000"/>
          <w:sz w:val="24"/>
        </w:rPr>
        <w:t>радиационно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и </w:t>
      </w:r>
      <w:proofErr w:type="spellStart"/>
      <w:r>
        <w:rPr>
          <w:rFonts w:ascii="Liberation Serif" w:hAnsi="Liberation Serif"/>
          <w:color w:val="000000"/>
          <w:sz w:val="24"/>
        </w:rPr>
        <w:t>ядерно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DF3B63" w:rsidRDefault="009F25AB">
      <w:pPr>
        <w:widowControl/>
        <w:ind w:right="-1" w:firstLine="709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8" w:name="sub_65"/>
      <w:bookmarkEnd w:id="7"/>
      <w:r>
        <w:rPr>
          <w:rFonts w:ascii="Liberation Serif" w:hAnsi="Liberation Serif"/>
          <w:color w:val="000000"/>
          <w:sz w:val="24"/>
        </w:rPr>
        <w:t xml:space="preserve">Администрация городского округа Заречный представляет информацию в органы государственной власти Свердловской области, организации - в администрацию городского </w:t>
      </w:r>
      <w:r>
        <w:rPr>
          <w:rFonts w:ascii="Liberation Serif" w:hAnsi="Liberation Serif"/>
          <w:color w:val="000000"/>
          <w:sz w:val="24"/>
        </w:rPr>
        <w:lastRenderedPageBreak/>
        <w:t>округа Заречный и в федеральный орган исполнительной власти, к сфере деятельности которого они относятся или в ведении которого находятся.</w:t>
      </w:r>
    </w:p>
    <w:p w:rsidR="00DF3B63" w:rsidRDefault="009F25AB">
      <w:pPr>
        <w:widowControl/>
        <w:ind w:right="-1" w:firstLine="709"/>
        <w:jc w:val="both"/>
        <w:textAlignment w:val="auto"/>
      </w:pPr>
      <w:bookmarkStart w:id="9" w:name="sub_10023"/>
      <w:bookmarkEnd w:id="3"/>
      <w:bookmarkEnd w:id="8"/>
      <w:r>
        <w:rPr>
          <w:rFonts w:ascii="Liberation Serif" w:hAnsi="Liberation Serif"/>
          <w:color w:val="000000"/>
          <w:sz w:val="24"/>
        </w:rPr>
        <w:t xml:space="preserve">14. Мероприятия по гражданской обороне в городском округе Заречный организуются и проводятся администрацией городского округа Заречный и организациями в соответствии с </w:t>
      </w:r>
      <w:hyperlink r:id="rId9" w:history="1">
        <w:r>
          <w:rPr>
            <w:rFonts w:ascii="Liberation Serif" w:hAnsi="Liberation Serif"/>
            <w:color w:val="000000"/>
            <w:sz w:val="24"/>
          </w:rPr>
          <w:t>Конституцией</w:t>
        </w:r>
      </w:hyperlink>
      <w:r>
        <w:rPr>
          <w:rFonts w:ascii="Liberation Serif" w:hAnsi="Liberation Serif"/>
          <w:color w:val="000000"/>
          <w:sz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DF3B63" w:rsidRDefault="009F25AB">
      <w:pPr>
        <w:widowControl/>
        <w:ind w:right="-1" w:firstLine="709"/>
        <w:jc w:val="both"/>
        <w:textAlignment w:val="auto"/>
      </w:pPr>
      <w:bookmarkStart w:id="10" w:name="sub_10024"/>
      <w:bookmarkEnd w:id="9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15. </w:t>
      </w:r>
      <w:r>
        <w:rPr>
          <w:rFonts w:ascii="Liberation Serif" w:hAnsi="Liberation Serif"/>
          <w:sz w:val="24"/>
        </w:rPr>
        <w:t xml:space="preserve">Администрация городского округа Заречный </w:t>
      </w:r>
      <w:r>
        <w:rPr>
          <w:rFonts w:ascii="Liberation Serif" w:hAnsi="Liberation Serif"/>
          <w:sz w:val="24"/>
          <w:szCs w:val="24"/>
          <w:shd w:val="clear" w:color="auto" w:fill="FFFFFF"/>
        </w:rPr>
        <w:t>в целях организации работы в области гражданской обороны планируют и осуществляют следующие основные задачи: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15.1. Подготовка населения в области гражданской обороны: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разработка с учетом особенностей </w:t>
      </w:r>
      <w:r>
        <w:rPr>
          <w:rFonts w:ascii="Liberation Serif" w:hAnsi="Liberation Serif"/>
          <w:sz w:val="24"/>
        </w:rPr>
        <w:t xml:space="preserve">городского округа Заречный </w:t>
      </w:r>
      <w:r>
        <w:rPr>
          <w:rFonts w:ascii="Liberation Serif" w:hAnsi="Liberation Serif"/>
          <w:bCs/>
          <w:sz w:val="24"/>
          <w:szCs w:val="24"/>
        </w:rPr>
        <w:t xml:space="preserve">и на основе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Liberation Serif" w:hAnsi="Liberation Serif"/>
          <w:sz w:val="24"/>
        </w:rPr>
        <w:t>городского округа Заречный</w:t>
      </w:r>
      <w:r>
        <w:rPr>
          <w:rFonts w:ascii="Liberation Serif" w:hAnsi="Liberation Serif"/>
          <w:bCs/>
          <w:sz w:val="24"/>
          <w:szCs w:val="24"/>
        </w:rPr>
        <w:t>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организация и подготовка населения </w:t>
      </w:r>
      <w:r>
        <w:rPr>
          <w:rFonts w:ascii="Liberation Serif" w:hAnsi="Liberation Serif"/>
          <w:sz w:val="24"/>
        </w:rPr>
        <w:t xml:space="preserve">городского округа Заречный </w:t>
      </w:r>
      <w:r>
        <w:rPr>
          <w:rFonts w:ascii="Liberation Serif" w:hAnsi="Liberation Serif"/>
          <w:bCs/>
          <w:sz w:val="24"/>
          <w:szCs w:val="24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подготовка личного состава формирований и служб </w:t>
      </w:r>
      <w:r>
        <w:rPr>
          <w:rFonts w:ascii="Liberation Serif" w:hAnsi="Liberation Serif"/>
          <w:sz w:val="24"/>
        </w:rPr>
        <w:t>городского округа Заречный</w:t>
      </w:r>
      <w:r>
        <w:rPr>
          <w:rFonts w:ascii="Liberation Serif" w:hAnsi="Liberation Serif"/>
          <w:bCs/>
          <w:sz w:val="24"/>
          <w:szCs w:val="24"/>
        </w:rPr>
        <w:t>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проведение учений и тренировок по гражданской обороне;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rPr>
          <w:rFonts w:ascii="Liberation Serif" w:hAnsi="Liberation Serif"/>
          <w:sz w:val="24"/>
        </w:rPr>
        <w:t>городского округа Заречный</w:t>
      </w:r>
      <w:r>
        <w:rPr>
          <w:rFonts w:ascii="Liberation Serif" w:hAnsi="Liberation Serif"/>
          <w:bCs/>
          <w:sz w:val="24"/>
          <w:szCs w:val="24"/>
        </w:rPr>
        <w:t>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bCs/>
          <w:sz w:val="24"/>
          <w:szCs w:val="24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rPr>
          <w:rFonts w:ascii="Liberation Serif" w:hAnsi="Liberation Serif"/>
          <w:sz w:val="24"/>
        </w:rPr>
        <w:t xml:space="preserve">городского округа Заречный </w:t>
      </w:r>
      <w:r>
        <w:rPr>
          <w:rFonts w:ascii="Liberation Serif" w:hAnsi="Liberation Serif"/>
          <w:bCs/>
          <w:sz w:val="24"/>
          <w:szCs w:val="24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пропаганда знаний в области гражданской обороны.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15.2. 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 xml:space="preserve">комплексное использование средств единой сети электросвязи Российской Федерации, сетей и средств </w:t>
      </w:r>
      <w:proofErr w:type="gramStart"/>
      <w:r>
        <w:rPr>
          <w:rFonts w:ascii="Liberation Serif" w:hAnsi="Liberation Serif"/>
          <w:sz w:val="24"/>
        </w:rPr>
        <w:t>радио-проводного</w:t>
      </w:r>
      <w:proofErr w:type="gramEnd"/>
      <w:r>
        <w:rPr>
          <w:rFonts w:ascii="Liberation Serif" w:hAnsi="Liberation Serif"/>
          <w:sz w:val="24"/>
        </w:rPr>
        <w:t xml:space="preserve"> и телевизионного вещания и других технических средств передачи информации;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сбор информации в области гражданской обороны и обмен ею.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15.3. Эвакуация населения, материальных и культурных ценностей в безопасные районы: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1" w:name="sub_11532"/>
      <w:r>
        <w:rPr>
          <w:rFonts w:ascii="Liberation Serif" w:hAnsi="Liberation Serif"/>
          <w:sz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F3B63" w:rsidRDefault="009F25AB">
      <w:pPr>
        <w:widowControl/>
        <w:ind w:right="-1" w:firstLine="720"/>
        <w:jc w:val="both"/>
        <w:textAlignment w:val="auto"/>
      </w:pPr>
      <w:bookmarkStart w:id="12" w:name="sub_11533"/>
      <w:bookmarkEnd w:id="11"/>
      <w:r>
        <w:rPr>
          <w:rFonts w:ascii="Liberation Serif" w:hAnsi="Liberation Serif"/>
          <w:sz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bookmarkEnd w:id="12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организация деятельности эвакуационных органов, а также подготовка их личного состава.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15.4. Предоставление населению средств индивидуальной и коллективной защиты: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3" w:name="sub_101542"/>
      <w:r>
        <w:rPr>
          <w:rFonts w:ascii="Liberation Serif" w:hAnsi="Liberation Serif"/>
          <w:sz w:val="24"/>
        </w:rPr>
        <w:lastRenderedPageBreak/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13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4" w:name="sub_101546"/>
      <w:r>
        <w:rPr>
          <w:rFonts w:ascii="Liberation Serif" w:hAnsi="Liberation Serif"/>
          <w:sz w:val="24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14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15.5. Световая и другие виды маскировки: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определение перечня объектов, подлежащих маскировке;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15.6.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5" w:name="sub_11562"/>
      <w:r>
        <w:rPr>
          <w:rFonts w:ascii="Liberation Serif" w:hAnsi="Liberation Serif"/>
          <w:sz w:val="24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15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15.7.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6" w:name="sub_11572"/>
      <w:r>
        <w:rPr>
          <w:rFonts w:ascii="Liberation Serif" w:hAnsi="Liberation Serif"/>
          <w:sz w:val="24"/>
        </w:rPr>
        <w:t>планирование и организация основных видов первоочередного жизнеобеспечения населения;</w:t>
      </w:r>
    </w:p>
    <w:bookmarkEnd w:id="16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нормированное снабжение населения продовольственными и непродовольственными товарами;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предоставление населению коммунально-бытовых услуг;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7" w:name="sub_11576"/>
      <w:r>
        <w:rPr>
          <w:rFonts w:ascii="Liberation Serif" w:hAnsi="Liberation Serif"/>
          <w:sz w:val="24"/>
        </w:rPr>
        <w:t>проведение санитарно-гигиенических и противоэпидемических мероприятий среди пострадавшего населения;</w:t>
      </w:r>
    </w:p>
    <w:bookmarkEnd w:id="17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проведение лечебно-эвакуационных мероприятий;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развертывание необходимой лечебной базы в безопасном районе, организация ее </w:t>
      </w:r>
      <w:proofErr w:type="spellStart"/>
      <w:r>
        <w:rPr>
          <w:rFonts w:ascii="Liberation Serif" w:hAnsi="Liberation Serif"/>
          <w:sz w:val="24"/>
        </w:rPr>
        <w:t>энерго</w:t>
      </w:r>
      <w:proofErr w:type="spellEnd"/>
      <w:r>
        <w:rPr>
          <w:rFonts w:ascii="Liberation Serif" w:hAnsi="Liberation Serif"/>
          <w:sz w:val="24"/>
        </w:rPr>
        <w:t>- и водоснабжения;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8" w:name="sub_11579"/>
      <w:r>
        <w:rPr>
          <w:rFonts w:ascii="Liberation Serif" w:hAnsi="Liberation Serif"/>
          <w:sz w:val="24"/>
        </w:rPr>
        <w:t>оказание населению первой помощи;</w:t>
      </w:r>
    </w:p>
    <w:bookmarkEnd w:id="18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определение численности населения, оставшегося без жилья;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предоставление населению информационно-психологической поддержки.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15.8. Борьба с пожарами, возникшими при военных конфликтах или вследствие этих конфликтов: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19" w:name="sub_11583"/>
      <w:r>
        <w:rPr>
          <w:rFonts w:ascii="Liberation Serif" w:hAnsi="Liberation Serif"/>
          <w:sz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</w:t>
      </w:r>
      <w:bookmarkStart w:id="20" w:name="sub_11584"/>
      <w:bookmarkEnd w:id="19"/>
      <w:r>
        <w:rPr>
          <w:rFonts w:ascii="Liberation Serif" w:hAnsi="Liberation Serif"/>
          <w:sz w:val="24"/>
        </w:rPr>
        <w:t>.</w:t>
      </w:r>
    </w:p>
    <w:bookmarkEnd w:id="20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15.9. Обнаружение и обозначение районов, подвергшихся радиоактивному, химическому, биологическому и иному заражению (загрязнению):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введение режимов радиационной защиты на территориях, подвергшихся радиоактивному загрязнению;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15.10. Санитарная обработка населения, обеззараживание зданий и сооружений, специальной обработке техники и территорий: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1" w:name="sub_15102"/>
      <w:r>
        <w:rPr>
          <w:rFonts w:ascii="Liberation Serif" w:hAnsi="Liberation Serif"/>
          <w:sz w:val="24"/>
        </w:rPr>
        <w:t>заблаговременное создание запасов дезактивирующих, дегазирующих и дезинфицирующих веществ и растворов;</w:t>
      </w:r>
    </w:p>
    <w:bookmarkEnd w:id="21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15.11. 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осуществление пропускного режима и поддержание общественного порядка в очагах поражения;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15.12. Срочное восстановление функционирования необходимых коммунальных служб в военное время: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2" w:name="sub_115122"/>
      <w:r>
        <w:rPr>
          <w:rFonts w:ascii="Liberation Serif" w:hAnsi="Liberation Serif"/>
          <w:sz w:val="24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3" w:name="sub_115123"/>
      <w:bookmarkEnd w:id="22"/>
      <w:r>
        <w:rPr>
          <w:rFonts w:ascii="Liberation Serif" w:hAnsi="Liberation Serif"/>
          <w:sz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rPr>
          <w:rFonts w:ascii="Liberation Serif" w:hAnsi="Liberation Serif"/>
          <w:sz w:val="24"/>
        </w:rPr>
        <w:t>энерго</w:t>
      </w:r>
      <w:proofErr w:type="spellEnd"/>
      <w:r>
        <w:rPr>
          <w:rFonts w:ascii="Liberation Serif" w:hAnsi="Liberation Serif"/>
          <w:sz w:val="24"/>
        </w:rPr>
        <w:t>-, водоснабжения, водоотведения и канализации;</w:t>
      </w:r>
    </w:p>
    <w:bookmarkEnd w:id="23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lastRenderedPageBreak/>
        <w:t>создание и подготовка резерва мобильных средств для очистки, и транспортировки воды;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4" w:name="sub_11513"/>
      <w:r>
        <w:rPr>
          <w:rFonts w:ascii="Liberation Serif" w:hAnsi="Liberation Serif"/>
          <w:sz w:val="24"/>
        </w:rPr>
        <w:t>15.13. Срочное захоронение трупов в военное время:</w:t>
      </w:r>
    </w:p>
    <w:bookmarkEnd w:id="24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sz w:val="24"/>
        </w:rPr>
        <w:t>заблаговременное, в мирное время, определение мест возможных захоронений;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оборудование мест погребения (захоронения) тел (останков) погибших;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15.14.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5" w:name="sub_115142"/>
      <w:r>
        <w:rPr>
          <w:rFonts w:ascii="Liberation Serif" w:hAnsi="Liberation Serif"/>
          <w:sz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bookmarkEnd w:id="25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страхового фонда документации;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15.15. Обеспечение постоянной готовности сил и средств гражданской обороны: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создание и оснащение сил гражданской обороны современными техникой и оборудованием;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bookmarkStart w:id="26" w:name="sub_115154"/>
      <w:r>
        <w:rPr>
          <w:rFonts w:ascii="Liberation Serif" w:hAnsi="Liberation Serif"/>
          <w:sz w:val="24"/>
        </w:rPr>
        <w:t>планирование действий сил гражданской обороны;</w:t>
      </w:r>
    </w:p>
    <w:bookmarkEnd w:id="26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16. Организации в целях решения задач в области гражданской обороны планируют и осуществляют следующие основные задачи:</w:t>
      </w:r>
    </w:p>
    <w:bookmarkEnd w:id="10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16.1. Подготовка населения в области гражданской обороны: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27" w:name="sub_101612"/>
      <w:r>
        <w:rPr>
          <w:rFonts w:ascii="Liberation Serif" w:hAnsi="Liberation Serif"/>
          <w:color w:val="000000"/>
          <w:sz w:val="24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bookmarkEnd w:id="27"/>
    <w:p w:rsidR="00DF3B63" w:rsidRDefault="009F25AB">
      <w:pPr>
        <w:widowControl/>
        <w:ind w:right="-1" w:firstLine="720"/>
        <w:jc w:val="both"/>
        <w:textAlignment w:val="auto"/>
      </w:pPr>
      <w:r>
        <w:fldChar w:fldCharType="begin"/>
      </w:r>
      <w:r>
        <w:instrText xml:space="preserve"> HYPERLINK  "http://ivo.garant.ru/document/redirect/73728115/1000" </w:instrText>
      </w:r>
      <w:r>
        <w:fldChar w:fldCharType="separate"/>
      </w:r>
      <w:r>
        <w:rPr>
          <w:rFonts w:ascii="Liberation Serif" w:hAnsi="Liberation Serif"/>
          <w:color w:val="000000"/>
          <w:sz w:val="24"/>
        </w:rPr>
        <w:t>осуществление</w:t>
      </w:r>
      <w:r>
        <w:rPr>
          <w:rFonts w:ascii="Liberation Serif" w:hAnsi="Liberation Serif"/>
          <w:color w:val="000000"/>
          <w:sz w:val="24"/>
        </w:rPr>
        <w:fldChar w:fldCharType="end"/>
      </w:r>
      <w:r>
        <w:rPr>
          <w:rFonts w:ascii="Liberation Serif" w:hAnsi="Liberation Serif"/>
          <w:color w:val="000000"/>
          <w:sz w:val="24"/>
        </w:rPr>
        <w:t xml:space="preserve">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lastRenderedPageBreak/>
        <w:t>пропаганда знаний в области гражданской обороны.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16.2. 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совершенствование системы оповещения работников;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28" w:name="sub_11622"/>
      <w:r>
        <w:rPr>
          <w:rFonts w:ascii="Liberation Serif" w:hAnsi="Liberation Serif"/>
          <w:color w:val="000000"/>
          <w:sz w:val="24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Liberation Serif" w:hAnsi="Liberation Serif"/>
          <w:color w:val="000000"/>
          <w:sz w:val="24"/>
        </w:rPr>
        <w:t>радиационно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и </w:t>
      </w:r>
      <w:proofErr w:type="spellStart"/>
      <w:r>
        <w:rPr>
          <w:rFonts w:ascii="Liberation Serif" w:hAnsi="Liberation Serif"/>
          <w:color w:val="000000"/>
          <w:sz w:val="24"/>
        </w:rPr>
        <w:t>ядерно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bookmarkEnd w:id="28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сбор информации в области гражданской обороны и обмен ею.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16.3. Эвакуация населения, материальных и культурных ценностей в безопасные районы: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29" w:name="sub_11632"/>
      <w:r>
        <w:rPr>
          <w:rFonts w:ascii="Liberation Serif" w:hAnsi="Liberation Serif"/>
          <w:color w:val="000000"/>
          <w:sz w:val="24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0" w:name="sub_11633"/>
      <w:bookmarkEnd w:id="29"/>
      <w:r>
        <w:rPr>
          <w:rFonts w:ascii="Liberation Serif" w:hAnsi="Liberation Serif"/>
          <w:color w:val="000000"/>
          <w:sz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bookmarkEnd w:id="30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16.4. Предоставление населению средств индивидуальной и коллективной защиты: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1" w:name="sub_101642"/>
      <w:r>
        <w:rPr>
          <w:rFonts w:ascii="Liberation Serif" w:hAnsi="Liberation Serif"/>
          <w:color w:val="000000"/>
          <w:sz w:val="24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2" w:name="sub_11643"/>
      <w:bookmarkEnd w:id="31"/>
      <w:r>
        <w:rPr>
          <w:rFonts w:ascii="Liberation Serif" w:hAnsi="Liberation Serif"/>
          <w:color w:val="000000"/>
          <w:sz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DF3B63" w:rsidRDefault="009F25AB">
      <w:pPr>
        <w:widowControl/>
        <w:ind w:right="-1" w:firstLine="720"/>
        <w:jc w:val="both"/>
        <w:textAlignment w:val="auto"/>
      </w:pPr>
      <w:bookmarkStart w:id="33" w:name="sub_11644"/>
      <w:bookmarkEnd w:id="32"/>
      <w:r>
        <w:rPr>
          <w:rFonts w:ascii="Liberation Serif" w:hAnsi="Liberation Serif"/>
          <w:color w:val="000000"/>
          <w:sz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>
          <w:rPr>
            <w:rFonts w:ascii="Liberation Serif" w:hAnsi="Liberation Serif"/>
            <w:color w:val="000000"/>
            <w:sz w:val="24"/>
          </w:rPr>
          <w:t>Порядком</w:t>
        </w:r>
      </w:hyperlink>
      <w:r>
        <w:rPr>
          <w:rFonts w:ascii="Liberation Serif" w:hAnsi="Liberation Serif"/>
          <w:color w:val="000000"/>
          <w:sz w:val="24"/>
        </w:rPr>
        <w:t xml:space="preserve"> создания убежищ и иных объектов гражданской обороны, утвержденным </w:t>
      </w:r>
      <w:hyperlink r:id="rId11" w:history="1">
        <w:r>
          <w:rPr>
            <w:rFonts w:ascii="Liberation Serif" w:hAnsi="Liberation Serif"/>
            <w:color w:val="000000"/>
            <w:sz w:val="24"/>
          </w:rPr>
          <w:t>постановлением</w:t>
        </w:r>
      </w:hyperlink>
      <w:r>
        <w:rPr>
          <w:rFonts w:ascii="Liberation Serif" w:hAnsi="Liberation Serif"/>
          <w:color w:val="000000"/>
          <w:sz w:val="24"/>
        </w:rPr>
        <w:t xml:space="preserve"> Правительства Российской Федерации от 29 ноября 1999 г. N 1309 "О порядке создания убежищ и иных объектов гражданской обороны (Собрание законодательства Российской Федерации, 1999, N 49, ст. 6000; 2015, N 30, ст. 4608);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4" w:name="sub_101645"/>
      <w:bookmarkEnd w:id="33"/>
      <w:r>
        <w:rPr>
          <w:rFonts w:ascii="Liberation Serif" w:hAnsi="Liberation Serif"/>
          <w:color w:val="000000"/>
          <w:sz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bookmarkEnd w:id="34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5" w:name="sub_10165"/>
      <w:r>
        <w:rPr>
          <w:rFonts w:ascii="Liberation Serif" w:hAnsi="Liberation Serif"/>
          <w:color w:val="000000"/>
          <w:sz w:val="24"/>
        </w:rPr>
        <w:t>16.5. Световая и другие виды маскировки:</w:t>
      </w:r>
    </w:p>
    <w:bookmarkEnd w:id="35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определение перечня зданий и сооружений, подлежащих маскировке;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16.6. </w:t>
      </w:r>
      <w:r>
        <w:rPr>
          <w:rFonts w:ascii="Liberation Serif" w:hAnsi="Liberation Serif"/>
          <w:sz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6" w:name="sub_11662"/>
      <w:r>
        <w:rPr>
          <w:rFonts w:ascii="Liberation Serif" w:hAnsi="Liberation Serif"/>
          <w:color w:val="000000"/>
          <w:sz w:val="24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Liberation Serif" w:hAnsi="Liberation Serif"/>
          <w:color w:val="000000"/>
          <w:sz w:val="24"/>
        </w:rPr>
        <w:t>радиационно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и </w:t>
      </w:r>
      <w:proofErr w:type="spellStart"/>
      <w:r>
        <w:rPr>
          <w:rFonts w:ascii="Liberation Serif" w:hAnsi="Liberation Serif"/>
          <w:color w:val="000000"/>
          <w:sz w:val="24"/>
        </w:rPr>
        <w:t>ядерно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bookmarkEnd w:id="36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7" w:name="sub_11665"/>
      <w:r>
        <w:rPr>
          <w:rFonts w:ascii="Liberation Serif" w:hAnsi="Liberation Serif"/>
          <w:color w:val="000000"/>
          <w:sz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bookmarkEnd w:id="37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16.7. </w:t>
      </w:r>
      <w:r>
        <w:rPr>
          <w:rFonts w:ascii="Liberation Serif" w:hAnsi="Liberation Serif"/>
          <w:sz w:val="24"/>
        </w:rPr>
        <w:t>Борьба с пожарами, возникшими при военных конфликтах или вследствие этих конфликтов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8" w:name="sub_11672"/>
      <w:r>
        <w:rPr>
          <w:rFonts w:ascii="Liberation Serif" w:hAnsi="Liberation Serif"/>
          <w:color w:val="000000"/>
          <w:sz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Liberation Serif" w:hAnsi="Liberation Serif"/>
          <w:color w:val="000000"/>
          <w:sz w:val="24"/>
        </w:rPr>
        <w:t>радиационно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и </w:t>
      </w:r>
      <w:proofErr w:type="spellStart"/>
      <w:r>
        <w:rPr>
          <w:rFonts w:ascii="Liberation Serif" w:hAnsi="Liberation Serif"/>
          <w:color w:val="000000"/>
          <w:sz w:val="24"/>
        </w:rPr>
        <w:t>ядерно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bookmarkEnd w:id="38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16.8. </w:t>
      </w:r>
      <w:r>
        <w:rPr>
          <w:rFonts w:ascii="Liberation Serif" w:hAnsi="Liberation Serif"/>
          <w:sz w:val="24"/>
        </w:rPr>
        <w:t>Обнаружение и обозначение районов, подвергшихся радиоактивному, химическому, биологическому и иному заражению (загрязнению)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39" w:name="sub_11682"/>
      <w:r>
        <w:rPr>
          <w:rFonts w:ascii="Liberation Serif" w:hAnsi="Liberation Serif"/>
          <w:color w:val="000000"/>
          <w:sz w:val="24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bookmarkEnd w:id="39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введение режимов радиационной защиты организаций;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0" w:name="sub_11684"/>
      <w:r>
        <w:rPr>
          <w:rFonts w:ascii="Liberation Serif" w:hAnsi="Liberation Serif"/>
          <w:color w:val="000000"/>
          <w:sz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bookmarkEnd w:id="40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1" w:name="sub_11686"/>
      <w:r>
        <w:rPr>
          <w:rFonts w:ascii="Liberation Serif" w:hAnsi="Liberation Serif"/>
          <w:color w:val="000000"/>
          <w:sz w:val="24"/>
        </w:rPr>
        <w:lastRenderedPageBreak/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>
        <w:rPr>
          <w:rFonts w:ascii="Liberation Serif" w:hAnsi="Liberation Serif"/>
          <w:color w:val="000000"/>
          <w:sz w:val="24"/>
        </w:rPr>
        <w:t>радиационно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и </w:t>
      </w:r>
      <w:proofErr w:type="spellStart"/>
      <w:r>
        <w:rPr>
          <w:rFonts w:ascii="Liberation Serif" w:hAnsi="Liberation Serif"/>
          <w:color w:val="000000"/>
          <w:sz w:val="24"/>
        </w:rPr>
        <w:t>ядерно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DF3B63" w:rsidRDefault="009F25AB">
      <w:pPr>
        <w:widowControl/>
        <w:ind w:right="-1" w:firstLine="720"/>
        <w:jc w:val="both"/>
        <w:textAlignment w:val="auto"/>
      </w:pPr>
      <w:bookmarkStart w:id="42" w:name="sub_10169"/>
      <w:bookmarkEnd w:id="41"/>
      <w:r>
        <w:rPr>
          <w:rFonts w:ascii="Liberation Serif" w:hAnsi="Liberation Serif"/>
          <w:color w:val="000000"/>
          <w:sz w:val="24"/>
        </w:rPr>
        <w:t xml:space="preserve">16.9. </w:t>
      </w:r>
      <w:r>
        <w:rPr>
          <w:rFonts w:ascii="Liberation Serif" w:hAnsi="Liberation Serif"/>
          <w:sz w:val="24"/>
        </w:rPr>
        <w:t>Санитарная обработка населения, обеззараживание зданий и сооружений, специальной обработке техники и территорий</w:t>
      </w:r>
      <w:r>
        <w:rPr>
          <w:rFonts w:ascii="Liberation Serif" w:hAnsi="Liberation Serif"/>
          <w:color w:val="000000"/>
          <w:sz w:val="24"/>
        </w:rPr>
        <w:t>:</w:t>
      </w:r>
    </w:p>
    <w:bookmarkEnd w:id="42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заблаговременное создание запасов дезактивирующих, дегазирующих веществ и растворов.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16.10. </w:t>
      </w:r>
      <w:r>
        <w:rPr>
          <w:rFonts w:ascii="Liberation Serif" w:hAnsi="Liberation Serif"/>
          <w:sz w:val="24"/>
        </w:rPr>
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3" w:name="sub_16103"/>
      <w:r>
        <w:rPr>
          <w:rFonts w:ascii="Liberation Serif" w:hAnsi="Liberation Serif"/>
          <w:color w:val="000000"/>
          <w:sz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bookmarkEnd w:id="43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16.11. </w:t>
      </w:r>
      <w:r>
        <w:rPr>
          <w:rFonts w:ascii="Liberation Serif" w:hAnsi="Liberation Serif"/>
          <w:sz w:val="24"/>
        </w:rPr>
        <w:t>Срочное восстановление функционирования необходимых коммунальных служб в военное время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4" w:name="sub_116112"/>
      <w:r>
        <w:rPr>
          <w:rFonts w:ascii="Liberation Serif" w:hAnsi="Liberation Serif"/>
          <w:color w:val="000000"/>
          <w:sz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5" w:name="sub_116113"/>
      <w:bookmarkEnd w:id="44"/>
      <w:r>
        <w:rPr>
          <w:rFonts w:ascii="Liberation Serif" w:hAnsi="Liberation Serif"/>
          <w:color w:val="000000"/>
          <w:sz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rPr>
          <w:rFonts w:ascii="Liberation Serif" w:hAnsi="Liberation Serif"/>
          <w:color w:val="000000"/>
          <w:sz w:val="24"/>
        </w:rPr>
        <w:t>энерго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- и </w:t>
      </w:r>
      <w:proofErr w:type="gramStart"/>
      <w:r>
        <w:rPr>
          <w:rFonts w:ascii="Liberation Serif" w:hAnsi="Liberation Serif"/>
          <w:color w:val="000000"/>
          <w:sz w:val="24"/>
        </w:rPr>
        <w:t>водоснабжения</w:t>
      </w:r>
      <w:proofErr w:type="gramEnd"/>
      <w:r>
        <w:rPr>
          <w:rFonts w:ascii="Liberation Serif" w:hAnsi="Liberation Serif"/>
          <w:color w:val="000000"/>
          <w:sz w:val="24"/>
        </w:rPr>
        <w:t xml:space="preserve"> и канализации;</w:t>
      </w:r>
    </w:p>
    <w:bookmarkEnd w:id="45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подготовка резерва мобильных средств для очистки, опреснения и транспортировки воды;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F3B63" w:rsidRDefault="009F25AB">
      <w:pPr>
        <w:widowControl/>
        <w:ind w:right="-1" w:firstLine="720"/>
        <w:jc w:val="both"/>
        <w:textAlignment w:val="auto"/>
      </w:pPr>
      <w:bookmarkStart w:id="46" w:name="sub_11612"/>
      <w:r>
        <w:rPr>
          <w:rFonts w:ascii="Liberation Serif" w:hAnsi="Liberation Serif"/>
          <w:color w:val="000000"/>
          <w:sz w:val="24"/>
        </w:rPr>
        <w:t xml:space="preserve">16.12. </w:t>
      </w:r>
      <w:r>
        <w:rPr>
          <w:rFonts w:ascii="Liberation Serif" w:hAnsi="Liberation Serif"/>
          <w:sz w:val="24"/>
        </w:rPr>
        <w:t>Срочное захоронение трупов в военное время</w:t>
      </w:r>
      <w:r>
        <w:rPr>
          <w:rFonts w:ascii="Liberation Serif" w:hAnsi="Liberation Serif"/>
          <w:color w:val="000000"/>
          <w:sz w:val="24"/>
        </w:rPr>
        <w:t>:</w:t>
      </w:r>
    </w:p>
    <w:bookmarkEnd w:id="46"/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16.13. </w:t>
      </w:r>
      <w:r>
        <w:rPr>
          <w:rFonts w:ascii="Liberation Serif" w:hAnsi="Liberation Serif"/>
          <w:sz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страхового фонда документации;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 xml:space="preserve">16.14. </w:t>
      </w:r>
      <w:r>
        <w:rPr>
          <w:rFonts w:ascii="Liberation Serif" w:hAnsi="Liberation Serif"/>
          <w:sz w:val="24"/>
        </w:rPr>
        <w:t>Обеспечение постоянной готовности сил и средств гражданской обороны</w:t>
      </w:r>
      <w:r>
        <w:rPr>
          <w:rFonts w:ascii="Liberation Serif" w:hAnsi="Liberation Serif"/>
          <w:color w:val="000000"/>
          <w:sz w:val="24"/>
        </w:rPr>
        <w:t>: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  <w:sz w:val="24"/>
        </w:rPr>
        <w:t>создание и оснащение сил гражданской обороны современными техникой и оборудованием;</w:t>
      </w:r>
    </w:p>
    <w:p w:rsidR="00DF3B63" w:rsidRDefault="009F25AB">
      <w:pPr>
        <w:widowControl/>
        <w:ind w:right="-1" w:firstLine="720"/>
        <w:jc w:val="both"/>
        <w:textAlignment w:val="auto"/>
        <w:rPr>
          <w:rFonts w:ascii="Liberation Serif" w:hAnsi="Liberation Serif"/>
          <w:color w:val="000000"/>
          <w:sz w:val="24"/>
        </w:rPr>
      </w:pPr>
      <w:bookmarkStart w:id="47" w:name="sub_16143"/>
      <w:r>
        <w:rPr>
          <w:rFonts w:ascii="Liberation Serif" w:hAnsi="Liberation Serif"/>
          <w:color w:val="000000"/>
          <w:sz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bookmarkEnd w:id="47"/>
    <w:p w:rsidR="00DF3B63" w:rsidRDefault="009F25AB">
      <w:pPr>
        <w:widowControl/>
        <w:ind w:right="-1" w:firstLine="720"/>
        <w:jc w:val="both"/>
        <w:textAlignment w:val="auto"/>
      </w:pPr>
      <w:r>
        <w:rPr>
          <w:rFonts w:ascii="Liberation Serif" w:hAnsi="Liberation Serif"/>
          <w:color w:val="000000"/>
          <w:sz w:val="24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</w:t>
      </w:r>
      <w:r>
        <w:rPr>
          <w:rFonts w:ascii="Liberation Serif" w:hAnsi="Liberation Serif"/>
          <w:color w:val="22272F"/>
          <w:sz w:val="24"/>
        </w:rPr>
        <w:t>ипальным образованием.</w:t>
      </w:r>
    </w:p>
    <w:bookmarkEnd w:id="2"/>
    <w:p w:rsidR="00DF3B63" w:rsidRDefault="00DF3B63">
      <w:pPr>
        <w:widowControl/>
        <w:ind w:right="-1" w:firstLine="720"/>
        <w:jc w:val="both"/>
        <w:textAlignment w:val="auto"/>
        <w:rPr>
          <w:rFonts w:ascii="Liberation Serif" w:hAnsi="Liberation Serif"/>
          <w:color w:val="22272F"/>
          <w:sz w:val="24"/>
        </w:rPr>
        <w:sectPr w:rsidR="00DF3B63" w:rsidSect="00D0497A">
          <w:headerReference w:type="default" r:id="rId12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DF3B63" w:rsidRDefault="009F25AB" w:rsidP="00D0497A">
      <w:pPr>
        <w:widowControl/>
        <w:ind w:left="10490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F3B63" w:rsidRDefault="009F25AB" w:rsidP="00D0497A">
      <w:pPr>
        <w:widowControl/>
        <w:ind w:left="10490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3B63" w:rsidRDefault="009F25AB" w:rsidP="00D0497A">
      <w:pPr>
        <w:widowControl/>
        <w:ind w:left="10490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D0497A" w:rsidRDefault="00D0497A" w:rsidP="00D0497A">
      <w:pPr>
        <w:widowControl/>
        <w:ind w:left="10490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от___</w:t>
      </w:r>
      <w:r w:rsidR="00EB4100">
        <w:rPr>
          <w:rFonts w:ascii="Liberation Serif" w:hAnsi="Liberation Serif"/>
          <w:sz w:val="24"/>
          <w:szCs w:val="24"/>
          <w:u w:val="single"/>
        </w:rPr>
        <w:t>07.09.2020</w:t>
      </w:r>
      <w:r>
        <w:rPr>
          <w:rFonts w:ascii="Liberation Serif" w:hAnsi="Liberation Serif"/>
          <w:sz w:val="24"/>
          <w:szCs w:val="24"/>
        </w:rPr>
        <w:t>__</w:t>
      </w:r>
      <w:r w:rsidRPr="00D0497A">
        <w:rPr>
          <w:rFonts w:ascii="Liberation Serif" w:hAnsi="Liberation Serif"/>
          <w:sz w:val="24"/>
          <w:szCs w:val="24"/>
        </w:rPr>
        <w:t xml:space="preserve"> №  __</w:t>
      </w:r>
      <w:r w:rsidR="00EB4100">
        <w:rPr>
          <w:rFonts w:ascii="Liberation Serif" w:hAnsi="Liberation Serif"/>
          <w:sz w:val="24"/>
          <w:szCs w:val="24"/>
          <w:u w:val="single"/>
        </w:rPr>
        <w:t>682-П</w:t>
      </w:r>
      <w:r w:rsidRPr="00D0497A">
        <w:rPr>
          <w:rFonts w:ascii="Liberation Serif" w:hAnsi="Liberation Serif"/>
          <w:sz w:val="24"/>
          <w:szCs w:val="24"/>
        </w:rPr>
        <w:t>___</w:t>
      </w:r>
    </w:p>
    <w:p w:rsidR="00DF3B63" w:rsidRDefault="009F25AB" w:rsidP="00D0497A">
      <w:pPr>
        <w:widowControl/>
        <w:ind w:left="10490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Положения об организации и ведении гражданской обороны на территории городского округа Заречный»</w:t>
      </w:r>
    </w:p>
    <w:p w:rsidR="00DF3B63" w:rsidRDefault="00DF3B63">
      <w:pPr>
        <w:keepNext/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3B63" w:rsidRDefault="00DF3B63">
      <w:pPr>
        <w:keepNext/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3B63" w:rsidRDefault="009F25AB">
      <w:pPr>
        <w:keepNext/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DF3B63" w:rsidRDefault="009F25AB">
      <w:pPr>
        <w:widowControl/>
        <w:tabs>
          <w:tab w:val="left" w:pos="0"/>
          <w:tab w:val="right" w:pos="9635"/>
        </w:tabs>
        <w:autoSpaceDE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bookmarkStart w:id="48" w:name="_Hlk49939331"/>
      <w:r>
        <w:rPr>
          <w:rFonts w:ascii="Liberation Serif" w:hAnsi="Liberation Serif"/>
          <w:b/>
          <w:sz w:val="24"/>
          <w:szCs w:val="24"/>
        </w:rPr>
        <w:t xml:space="preserve">организаций, обеспечивающих выполнение основных задач </w:t>
      </w:r>
    </w:p>
    <w:p w:rsidR="00DF3B63" w:rsidRDefault="009F25AB">
      <w:pPr>
        <w:widowControl/>
        <w:tabs>
          <w:tab w:val="left" w:pos="0"/>
          <w:tab w:val="right" w:pos="9635"/>
        </w:tabs>
        <w:autoSpaceDE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гражданской обороне на территории городского округа Заречный</w:t>
      </w:r>
    </w:p>
    <w:bookmarkEnd w:id="48"/>
    <w:p w:rsidR="00DF3B63" w:rsidRDefault="00DF3B63">
      <w:pPr>
        <w:widowControl/>
        <w:tabs>
          <w:tab w:val="left" w:pos="0"/>
          <w:tab w:val="right" w:pos="9635"/>
        </w:tabs>
        <w:autoSpaceDE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3B63" w:rsidRDefault="00DF3B63">
      <w:pPr>
        <w:widowControl/>
        <w:tabs>
          <w:tab w:val="left" w:pos="0"/>
          <w:tab w:val="right" w:pos="9635"/>
        </w:tabs>
        <w:autoSpaceDE w:val="0"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tbl>
      <w:tblPr>
        <w:tblW w:w="15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674"/>
        <w:gridCol w:w="4819"/>
        <w:gridCol w:w="6062"/>
      </w:tblGrid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Задачи по гражданской обороне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B63" w:rsidRDefault="009F25AB">
            <w:pPr>
              <w:widowControl/>
              <w:ind w:right="-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B63" w:rsidRDefault="009F25AB">
            <w:pPr>
              <w:widowControl/>
              <w:ind w:right="-2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Основания для включения в перечень</w:t>
            </w:r>
          </w:p>
        </w:tc>
      </w:tr>
    </w:tbl>
    <w:p w:rsidR="00DF3B63" w:rsidRDefault="00DF3B63">
      <w:pPr>
        <w:widowControl/>
        <w:tabs>
          <w:tab w:val="left" w:pos="0"/>
          <w:tab w:val="right" w:pos="9635"/>
        </w:tabs>
        <w:autoSpaceDE w:val="0"/>
        <w:ind w:right="-567"/>
        <w:jc w:val="center"/>
        <w:textAlignment w:val="auto"/>
        <w:rPr>
          <w:rFonts w:ascii="Liberation Serif" w:hAnsi="Liberation Serif"/>
          <w:b/>
          <w:sz w:val="2"/>
          <w:szCs w:val="2"/>
        </w:rPr>
      </w:pPr>
    </w:p>
    <w:tbl>
      <w:tblPr>
        <w:tblW w:w="15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674"/>
        <w:gridCol w:w="4819"/>
        <w:gridCol w:w="6062"/>
      </w:tblGrid>
      <w:tr w:rsidR="00DF3B63">
        <w:trPr>
          <w:cantSplit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211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населения в области гражданской обороны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ГОЧС»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DF3B63" w:rsidRDefault="00DF3B63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10.02.2017 № 176-П «О создании учебно-консультационного пункта по гражданской обороне на территории городского округа Заречный»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ГОЧС»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ЛТЦ Белоярского района ПАО «Ростелеком»</w:t>
            </w:r>
          </w:p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-телеком»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«К Телеком»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МАУ ГО Заречный «Городской телецентр»</w:t>
            </w:r>
          </w:p>
          <w:p w:rsidR="00DF3B63" w:rsidRDefault="009F25AB">
            <w:pPr>
              <w:widowControl/>
              <w:autoSpaceDE w:val="0"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ПСЧ 59 ПСО ФПС ГПС ГУ МЧС по СО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21.11.2017 № 1236-П «Об утверждении Положения о порядке оповещения и информирования населения городского округа Заречный об опасностях, возникающих при военных конфликтах или вследствие этих конфликтов, а также при ЧС природного и техногенного характера»;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Соглашение с Белоярской АЭС; 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«План оповещения и информирования населения городского округа Заречный машинами с сигнально звуковыми системами»</w:t>
            </w:r>
          </w:p>
        </w:tc>
      </w:tr>
      <w:tr w:rsidR="00DF3B63">
        <w:trPr>
          <w:trHeight w:val="41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Эвакуация населения, материальных и культурных ценностей в безопасные районы</w:t>
            </w:r>
          </w:p>
          <w:p w:rsidR="00DF3B63" w:rsidRDefault="00DF3B63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  <w:p w:rsidR="00DF3B63" w:rsidRDefault="009F25AB">
            <w:pPr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ДК «Ровесник»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МКУ ГО Заречный ДК «Ровесник» «Театр юного зрителя»</w:t>
            </w:r>
          </w:p>
          <w:p w:rsidR="00DF3B63" w:rsidRDefault="009F25AB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«Управление культуры, спорта и молодежной политики ГО Заречный» (спасательная служба)</w:t>
            </w:r>
          </w:p>
          <w:p w:rsidR="00DF3B63" w:rsidRDefault="009F25AB">
            <w:pPr>
              <w:widowControl/>
              <w:tabs>
                <w:tab w:val="left" w:pos="7845"/>
              </w:tabs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«БАЭС-Авто»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Шиф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Л.М.»</w:t>
            </w:r>
          </w:p>
          <w:p w:rsidR="00DF3B63" w:rsidRDefault="009F25AB">
            <w:pPr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ООО «Автотранспортная компания»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01.10.2015 № 1222-П «О сборных эвакуационных пунктах на территории городского округа Заречный»;</w:t>
            </w:r>
          </w:p>
          <w:p w:rsidR="00DF3B63" w:rsidRDefault="009F25AB">
            <w:pPr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13.09.2017 № 1001-П «О спасательных службах по обеспечению выполнения мероприятий по гражданской обороне в городском округе Заречный»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</w:pPr>
            <w:r>
              <w:rPr>
                <w:rFonts w:ascii="Liberation Serif" w:hAnsi="Liberation Serif"/>
                <w:sz w:val="24"/>
              </w:rPr>
              <w:t>Предоставление населению средств индивидуальной и коллективной защиты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Специализированное предприятие по ТО защитных средств и сооружений ГО «Экран»</w:t>
            </w:r>
          </w:p>
          <w:p w:rsidR="00DF3B63" w:rsidRDefault="009F25AB">
            <w:pPr>
              <w:widowControl/>
              <w:autoSpaceDE w:val="0"/>
              <w:ind w:right="-2" w:firstLine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 Свердловской области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МКДОУ ГО Заречный «Детство»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МБДОУ ГО Заречный «Маленькая страна»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1»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2»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МАОУ ГО Заречный «СОШ № 3»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4»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6»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ГО Заречный «СОШ № 7»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ДК «Ровесник»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Уральский технологический колледж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Белоярский многопрофильный техникум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«Автотранспортная компания»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02.03.2017 № 228-П «О мерах по сохранению и рациональному использованию защитных сооружений гражданской обороны»;</w:t>
            </w:r>
          </w:p>
          <w:p w:rsidR="00DF3B63" w:rsidRDefault="009F25AB">
            <w:pPr>
              <w:widowControl/>
              <w:autoSpaceDE w:val="0"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30.03.2017 № 412-П «Об обеспечении населения городского округа Заречный имуществом мобилизационного резерва»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</w:pPr>
            <w:r>
              <w:rPr>
                <w:rFonts w:ascii="Liberation Serif" w:hAnsi="Liberation Serif"/>
                <w:sz w:val="24"/>
              </w:rPr>
              <w:t>Световая и другие виды маскировки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  <w:p w:rsidR="00DF3B63" w:rsidRDefault="00DF3B63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22.07.2020 № 536-П «Об утверждении перечня объектов, подлежащих маскировке на территории городского округа Заречный»;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«План осуществления комплексной маскировки организаций городского округа Заречный, являющимися вероятными целями противника при использовании современных средств поражения» от 07.11.2017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СПСЧ № 35 ФГКУ «СУ ФПС № 72 МЧС России»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ПСЧ 59 ПСО ФПС ГПС ГУ МЧС по СО</w:t>
            </w:r>
          </w:p>
          <w:p w:rsidR="00DF3B63" w:rsidRDefault="009F25AB">
            <w:pPr>
              <w:widowControl/>
              <w:autoSpaceDE w:val="0"/>
              <w:ind w:right="-2" w:firstLine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«План действий по защите населения в случае аварии на Белоярской атомной станции»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«Теплоцентраль»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«Центр гигиены и эпидемиологии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ДК «Ровесник»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ДОД ГО Заречный «Центр детского творчества»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ЦКДС «Романтик»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супермаркет «Кировский»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10.03.17 № 317-П «О пунктах временного размещения пострадавшего населения в ЧС на территории городского округа Заречный»;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13.09.2017 № 1001-П «О спасательных службах по обеспечению выполнения мероприятий по гражданской обороне в городском округе Заречный»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Борьба с пожарами, возникшими при военных конфликтах или вследствие этих конфликтов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СПСЧ № 35 ФГКУ «СУ ФПС № 72 МЧС России»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ПСЧ 59 ПСО ФПС ГПС ГУ МЧС по СО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ОППС 19/3 ГКПТУ ОПС СО № 19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своим служебным обязанностям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Обнаружение и обозначение районов, подвергшихся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радиоактивному, химическому, биологическому и иному заражению (загрязнению)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ФГБУЗ «Центр гигиены и эпидемиологии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«Межрегиональное управление № 32»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«План действий по защите населения в случае аварии на Белоярской атомной станции»;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Постановлении Правительства Свердловской области от 07.03.2012 № 20-ПП «О сети наблюдения и лабораторного контроля гражданской обороны Свердловской области»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Санитарная обработка населения, обеззараживание зданий и сооружений, специальная обработка техники и территорий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DF3B63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«План действий по защите населения в случае аварии на Белоярской атомной станции»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своим служебным обязанностям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Срочное восстановление функционирования необходимых коммунальных служб в военное 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«Теплоцентраль»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13.09.2017 № 1001-П «О спасательных службах по обеспечению выполнения мероприятий по гражданской обороне в городском округе Заречный»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Срочное захоронение трупов в военное 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«Центр гигиены и эпидемиологии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«Межрегиональное управление № 32»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Специализированные службы городского округа Заречный по оказанию похоронных услуг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24.07.2020 № 537 «О срочном захоронении трупов в военное время и в крупномасштабных ЧС, авариях и катастрофах на территории городского округа Заречный»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1" w:firstLine="22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Обеспечение устойчивости функционирования организаций, необходимых для выживания </w:t>
            </w:r>
            <w:r>
              <w:rPr>
                <w:rFonts w:ascii="Liberation Serif" w:hAnsi="Liberation Serif"/>
                <w:color w:val="000000"/>
                <w:sz w:val="24"/>
              </w:rPr>
              <w:lastRenderedPageBreak/>
              <w:t>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  <w:p w:rsidR="00DF3B63" w:rsidRDefault="00DF3B63">
            <w:pPr>
              <w:widowControl/>
              <w:autoSpaceDE w:val="0"/>
              <w:ind w:right="-2" w:firstLine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постановление администрации городского округа Заречный от 13.02.2017 № 198-П «О поддержании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устойчивого функционирования организаций в военное время»</w:t>
            </w:r>
          </w:p>
        </w:tc>
      </w:tr>
      <w:tr w:rsidR="00DF3B6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autoSpaceDE w:val="0"/>
              <w:ind w:right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постоянной готовности сил и средств гражданской обороны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34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«Белоярская атомная станция»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«Институт реакторных материалов»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</w:t>
            </w:r>
            <w:r>
              <w:rPr>
                <w:rFonts w:ascii="Liberation Serif" w:hAnsi="Liberation Serif"/>
                <w:color w:val="22272F"/>
                <w:sz w:val="24"/>
                <w:szCs w:val="24"/>
              </w:rPr>
              <w:t>ФМБА России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СПСЧ № 35 ФГКУ «СУ ФПС № 72 МЧС России»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ПСЧ 59 ПСО ФПС ГПС ГУ МЧС по СО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«Теплоцентраль»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Белоярский участок АО «Газпром газораспределение Екатеринбург»</w:t>
            </w:r>
          </w:p>
          <w:p w:rsidR="00DF3B63" w:rsidRDefault="009F25AB">
            <w:pPr>
              <w:widowControl/>
              <w:autoSpaceDE w:val="0"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ЛТЦ Белоярского района ПАО «Ростелеком»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«Лев», супермаркет «Кировский»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МКОУ ДОД ГО Заречный «Детская художественная школа»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ЗМКУ «Краеведческий музей»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«ЦБС»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Шиф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Л.М.»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«Автотранспортная компания»</w:t>
            </w:r>
          </w:p>
          <w:p w:rsidR="00DF3B63" w:rsidRDefault="009F25AB">
            <w:pPr>
              <w:widowControl/>
              <w:tabs>
                <w:tab w:val="left" w:pos="7845"/>
              </w:tabs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«БАЭС-Авто»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Бюро кадастра «Заречный»</w:t>
            </w:r>
          </w:p>
          <w:p w:rsidR="00DF3B63" w:rsidRDefault="009F25AB">
            <w:pPr>
              <w:widowControl/>
              <w:ind w:right="-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«Белоярская «УЭМ» </w:t>
            </w:r>
          </w:p>
          <w:p w:rsidR="00DF3B63" w:rsidRDefault="009F25AB">
            <w:pPr>
              <w:widowControl/>
              <w:ind w:right="-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Энергоплюс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»;  ИП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Ю.В.»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63" w:rsidRDefault="009F25AB">
            <w:pPr>
              <w:widowControl/>
              <w:ind w:right="-2" w:firstLine="211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27.06.2017 № 742-П «О создании сил гражданской обороны и поддержании их в готовности к действиям»;</w:t>
            </w:r>
          </w:p>
          <w:p w:rsidR="00DF3B63" w:rsidRDefault="009F25AB">
            <w:pPr>
              <w:widowControl/>
              <w:ind w:right="-2" w:firstLine="211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 администрации городского округа Заречный от 13.09.2017 № 1001-П «О спасательных службах по обеспечению выполнения мероприятий по гражданской обороне в городском округе Заречный»</w:t>
            </w:r>
          </w:p>
        </w:tc>
      </w:tr>
    </w:tbl>
    <w:p w:rsidR="00DF3B63" w:rsidRDefault="00DF3B63">
      <w:pPr>
        <w:widowControl/>
        <w:ind w:right="-567"/>
        <w:jc w:val="center"/>
        <w:textAlignment w:val="auto"/>
        <w:rPr>
          <w:sz w:val="28"/>
          <w:szCs w:val="28"/>
        </w:rPr>
      </w:pPr>
    </w:p>
    <w:sectPr w:rsidR="00DF3B63">
      <w:headerReference w:type="default" r:id="rId13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08" w:rsidRDefault="00C97A08">
      <w:r>
        <w:separator/>
      </w:r>
    </w:p>
  </w:endnote>
  <w:endnote w:type="continuationSeparator" w:id="0">
    <w:p w:rsidR="00C97A08" w:rsidRDefault="00C9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08" w:rsidRDefault="00C97A08">
      <w:r>
        <w:rPr>
          <w:color w:val="000000"/>
        </w:rPr>
        <w:separator/>
      </w:r>
    </w:p>
  </w:footnote>
  <w:footnote w:type="continuationSeparator" w:id="0">
    <w:p w:rsidR="00C97A08" w:rsidRDefault="00C9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95" w:rsidRDefault="009F25AB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B67598">
      <w:rPr>
        <w:noProof/>
      </w:rPr>
      <w:t>2</w:t>
    </w:r>
    <w:r>
      <w:fldChar w:fldCharType="end"/>
    </w:r>
  </w:p>
  <w:p w:rsidR="00466195" w:rsidRDefault="00C97A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95" w:rsidRDefault="009F25AB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B67598">
      <w:rPr>
        <w:noProof/>
      </w:rPr>
      <w:t>17</w:t>
    </w:r>
    <w:r>
      <w:fldChar w:fldCharType="end"/>
    </w:r>
  </w:p>
  <w:p w:rsidR="00466195" w:rsidRDefault="00C97A0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63"/>
    <w:rsid w:val="006C73B7"/>
    <w:rsid w:val="008052DB"/>
    <w:rsid w:val="009F25AB"/>
    <w:rsid w:val="00B67598"/>
    <w:rsid w:val="00C47CDD"/>
    <w:rsid w:val="00C97A08"/>
    <w:rsid w:val="00D0497A"/>
    <w:rsid w:val="00DF3B63"/>
    <w:rsid w:val="00EB4100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9AD7"/>
  <w15:docId w15:val="{D3DF9DAE-C9BC-4D85-A15A-5C9F8B84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styleId="aa">
    <w:name w:val="foot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b">
    <w:name w:val="Нижний колонтитул Знак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ivo.garant.ru/document/redirect/181232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81232/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10103000/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09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17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5</cp:revision>
  <cp:lastPrinted>2017-03-28T03:42:00Z</cp:lastPrinted>
  <dcterms:created xsi:type="dcterms:W3CDTF">2020-09-03T05:55:00Z</dcterms:created>
  <dcterms:modified xsi:type="dcterms:W3CDTF">2020-09-08T06:05:00Z</dcterms:modified>
</cp:coreProperties>
</file>