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1A" w:rsidRPr="005502A9" w:rsidRDefault="0055561A" w:rsidP="00DC265C">
      <w:pPr>
        <w:pStyle w:val="Heading4"/>
        <w:spacing w:line="240" w:lineRule="auto"/>
        <w:rPr>
          <w:szCs w:val="24"/>
        </w:rPr>
      </w:pPr>
      <w:r w:rsidRPr="005502A9">
        <w:rPr>
          <w:szCs w:val="24"/>
        </w:rPr>
        <w:t>ПРОТОКОЛ  № 1- 1</w:t>
      </w:r>
    </w:p>
    <w:p w:rsidR="0055561A" w:rsidRPr="005502A9" w:rsidRDefault="0055561A" w:rsidP="00DC265C">
      <w:pPr>
        <w:pStyle w:val="1"/>
        <w:keepNext w:val="0"/>
        <w:tabs>
          <w:tab w:val="left" w:pos="3060"/>
        </w:tabs>
        <w:ind w:firstLine="72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о признании претендентов участниками аукциона</w:t>
      </w:r>
    </w:p>
    <w:p w:rsidR="0055561A" w:rsidRPr="005502A9" w:rsidRDefault="0055561A" w:rsidP="00DC265C">
      <w:pPr>
        <w:pStyle w:val="1"/>
        <w:keepNext w:val="0"/>
        <w:tabs>
          <w:tab w:val="left" w:pos="3060"/>
        </w:tabs>
        <w:ind w:firstLine="72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по продаже муниципального имущества</w:t>
      </w:r>
    </w:p>
    <w:p w:rsidR="0055561A" w:rsidRPr="005502A9" w:rsidRDefault="0055561A" w:rsidP="00DC265C">
      <w:pPr>
        <w:spacing w:line="264" w:lineRule="auto"/>
        <w:ind w:firstLine="720"/>
        <w:jc w:val="center"/>
        <w:rPr>
          <w:sz w:val="24"/>
          <w:szCs w:val="24"/>
        </w:rPr>
      </w:pPr>
    </w:p>
    <w:p w:rsidR="0055561A" w:rsidRPr="005502A9" w:rsidRDefault="0055561A" w:rsidP="00DC265C">
      <w:pPr>
        <w:pStyle w:val="BodyText3"/>
        <w:spacing w:line="264" w:lineRule="auto"/>
        <w:rPr>
          <w:szCs w:val="24"/>
        </w:rPr>
      </w:pPr>
      <w:r w:rsidRPr="005502A9">
        <w:rPr>
          <w:szCs w:val="24"/>
        </w:rPr>
        <w:t xml:space="preserve">г. Заречный                                                                                                                 24 января </w:t>
      </w:r>
      <w:smartTag w:uri="urn:schemas-microsoft-com:office:smarttags" w:element="metricconverter">
        <w:smartTagPr>
          <w:attr w:name="ProductID" w:val="2014 г"/>
        </w:smartTagPr>
        <w:r w:rsidRPr="005502A9">
          <w:rPr>
            <w:szCs w:val="24"/>
          </w:rPr>
          <w:t>2014 г</w:t>
        </w:r>
      </w:smartTag>
      <w:r w:rsidRPr="005502A9">
        <w:rPr>
          <w:szCs w:val="24"/>
        </w:rPr>
        <w:t>.</w:t>
      </w:r>
    </w:p>
    <w:p w:rsidR="0055561A" w:rsidRPr="005502A9" w:rsidRDefault="0055561A" w:rsidP="00DC265C">
      <w:pPr>
        <w:pStyle w:val="BodyText3"/>
        <w:spacing w:line="264" w:lineRule="auto"/>
        <w:rPr>
          <w:szCs w:val="24"/>
        </w:rPr>
      </w:pPr>
    </w:p>
    <w:p w:rsidR="0055561A" w:rsidRPr="005502A9" w:rsidRDefault="0055561A" w:rsidP="00DC265C">
      <w:pPr>
        <w:ind w:firstLine="708"/>
        <w:jc w:val="both"/>
        <w:rPr>
          <w:sz w:val="24"/>
          <w:szCs w:val="24"/>
        </w:rPr>
      </w:pPr>
      <w:r w:rsidRPr="005502A9">
        <w:rPr>
          <w:bCs/>
          <w:sz w:val="24"/>
          <w:szCs w:val="24"/>
        </w:rPr>
        <w:t xml:space="preserve">Аукцион, открытый по составу участников с открытой формой подачи предложения по цене объекта, по продаже муниципального имущества городского округа Заречный (далее - Аукцион) проводится в соответствии с </w:t>
      </w:r>
      <w:r w:rsidRPr="005502A9">
        <w:rPr>
          <w:sz w:val="24"/>
          <w:szCs w:val="24"/>
        </w:rPr>
        <w:t>Прогнозным планом (перечнем) приватизации объектов муниципального имущества городского округа Заречный на 201</w:t>
      </w:r>
      <w:r>
        <w:rPr>
          <w:sz w:val="24"/>
          <w:szCs w:val="24"/>
        </w:rPr>
        <w:t>3</w:t>
      </w:r>
      <w:r w:rsidRPr="005502A9">
        <w:rPr>
          <w:sz w:val="24"/>
          <w:szCs w:val="24"/>
        </w:rPr>
        <w:t xml:space="preserve"> год, утвержденным решением Думы городского округа Заречный от </w:t>
      </w:r>
      <w:r>
        <w:rPr>
          <w:sz w:val="24"/>
          <w:szCs w:val="24"/>
        </w:rPr>
        <w:t>13</w:t>
      </w:r>
      <w:r w:rsidRPr="005502A9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5502A9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5502A9">
        <w:rPr>
          <w:sz w:val="24"/>
          <w:szCs w:val="24"/>
        </w:rPr>
        <w:t xml:space="preserve">г. № </w:t>
      </w:r>
      <w:r>
        <w:rPr>
          <w:sz w:val="24"/>
          <w:szCs w:val="24"/>
        </w:rPr>
        <w:t>99</w:t>
      </w:r>
      <w:r w:rsidRPr="005502A9">
        <w:rPr>
          <w:sz w:val="24"/>
          <w:szCs w:val="24"/>
        </w:rPr>
        <w:t xml:space="preserve">-Р  и во исполнение постановления администрации городского округа Заречный от </w:t>
      </w:r>
      <w:r>
        <w:rPr>
          <w:sz w:val="24"/>
          <w:szCs w:val="24"/>
        </w:rPr>
        <w:t>2</w:t>
      </w:r>
      <w:r w:rsidRPr="005502A9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5502A9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5502A9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Pr="005502A9">
        <w:rPr>
          <w:sz w:val="24"/>
          <w:szCs w:val="24"/>
        </w:rPr>
        <w:t>0</w:t>
      </w:r>
      <w:r>
        <w:rPr>
          <w:sz w:val="24"/>
          <w:szCs w:val="24"/>
        </w:rPr>
        <w:t>28</w:t>
      </w:r>
      <w:r w:rsidRPr="005502A9">
        <w:rPr>
          <w:sz w:val="24"/>
          <w:szCs w:val="24"/>
        </w:rPr>
        <w:t>4-П «О проведении аукциона, открытого по составу участников с открытой формой подачи предложения по цене объекта, по продаже муниципального имущества»</w:t>
      </w:r>
      <w:r>
        <w:rPr>
          <w:sz w:val="24"/>
          <w:szCs w:val="24"/>
        </w:rPr>
        <w:t>.</w:t>
      </w:r>
    </w:p>
    <w:p w:rsidR="0055561A" w:rsidRPr="005502A9" w:rsidRDefault="0055561A" w:rsidP="00DC265C">
      <w:pPr>
        <w:pStyle w:val="BodyText2"/>
        <w:shd w:val="clear" w:color="auto" w:fill="FFFFFF"/>
        <w:ind w:firstLine="720"/>
        <w:rPr>
          <w:bCs/>
          <w:sz w:val="24"/>
          <w:szCs w:val="24"/>
        </w:rPr>
      </w:pPr>
      <w:r w:rsidRPr="005502A9">
        <w:rPr>
          <w:sz w:val="24"/>
          <w:szCs w:val="24"/>
        </w:rPr>
        <w:t xml:space="preserve">                                           </w:t>
      </w:r>
    </w:p>
    <w:p w:rsidR="0055561A" w:rsidRPr="005502A9" w:rsidRDefault="0055561A" w:rsidP="00DC265C">
      <w:pPr>
        <w:tabs>
          <w:tab w:val="left" w:pos="3119"/>
        </w:tabs>
        <w:ind w:firstLine="720"/>
        <w:jc w:val="both"/>
        <w:rPr>
          <w:bCs/>
          <w:sz w:val="24"/>
          <w:szCs w:val="24"/>
        </w:rPr>
      </w:pPr>
      <w:r w:rsidRPr="005502A9">
        <w:rPr>
          <w:bCs/>
          <w:sz w:val="24"/>
          <w:szCs w:val="24"/>
        </w:rPr>
        <w:t>Продавец (организатор аукциона) – администрация городского округа Заречный.</w:t>
      </w:r>
    </w:p>
    <w:p w:rsidR="0055561A" w:rsidRPr="005502A9" w:rsidRDefault="0055561A" w:rsidP="00DC265C">
      <w:pPr>
        <w:pStyle w:val="BodyText3"/>
        <w:tabs>
          <w:tab w:val="left" w:pos="3119"/>
        </w:tabs>
        <w:ind w:firstLine="720"/>
        <w:rPr>
          <w:bCs/>
          <w:szCs w:val="24"/>
        </w:rPr>
      </w:pPr>
    </w:p>
    <w:p w:rsidR="0055561A" w:rsidRDefault="0055561A" w:rsidP="00DC265C">
      <w:pPr>
        <w:pStyle w:val="BodyText3"/>
        <w:tabs>
          <w:tab w:val="left" w:pos="3119"/>
        </w:tabs>
        <w:ind w:firstLine="720"/>
        <w:rPr>
          <w:bCs/>
          <w:szCs w:val="24"/>
        </w:rPr>
      </w:pPr>
      <w:r w:rsidRPr="005502A9">
        <w:rPr>
          <w:bCs/>
          <w:szCs w:val="24"/>
        </w:rPr>
        <w:t xml:space="preserve">Информационное сообщение о проведении Аукциона </w:t>
      </w:r>
      <w:r>
        <w:rPr>
          <w:bCs/>
          <w:szCs w:val="24"/>
        </w:rPr>
        <w:t>размещено на официальном сайте торгов</w:t>
      </w:r>
      <w:r w:rsidRPr="005502A9">
        <w:rPr>
          <w:bCs/>
          <w:szCs w:val="24"/>
        </w:rPr>
        <w:t xml:space="preserve"> </w:t>
      </w:r>
      <w:hyperlink r:id="rId7" w:history="1">
        <w:r w:rsidRPr="00405119">
          <w:rPr>
            <w:rStyle w:val="Hyperlink"/>
            <w:szCs w:val="24"/>
            <w:lang w:val="en-US"/>
          </w:rPr>
          <w:t>www</w:t>
        </w:r>
        <w:r w:rsidRPr="00405119">
          <w:rPr>
            <w:rStyle w:val="Hyperlink"/>
            <w:szCs w:val="24"/>
          </w:rPr>
          <w:t>.</w:t>
        </w:r>
        <w:r w:rsidRPr="00405119">
          <w:rPr>
            <w:rStyle w:val="Hyperlink"/>
            <w:szCs w:val="24"/>
            <w:lang w:val="en-US"/>
          </w:rPr>
          <w:t>torgi</w:t>
        </w:r>
        <w:r w:rsidRPr="00405119">
          <w:rPr>
            <w:rStyle w:val="Hyperlink"/>
            <w:szCs w:val="24"/>
          </w:rPr>
          <w:t>.</w:t>
        </w:r>
        <w:r w:rsidRPr="00405119">
          <w:rPr>
            <w:rStyle w:val="Hyperlink"/>
            <w:szCs w:val="24"/>
            <w:lang w:val="en-US"/>
          </w:rPr>
          <w:t>gov</w:t>
        </w:r>
        <w:r w:rsidRPr="00405119">
          <w:rPr>
            <w:rStyle w:val="Hyperlink"/>
            <w:szCs w:val="24"/>
          </w:rPr>
          <w:t>.</w:t>
        </w:r>
        <w:r w:rsidRPr="00405119">
          <w:rPr>
            <w:rStyle w:val="Hyperlink"/>
            <w:szCs w:val="24"/>
            <w:lang w:val="en-US"/>
          </w:rPr>
          <w:t>ru</w:t>
        </w:r>
      </w:hyperlink>
      <w:r w:rsidRPr="00405119">
        <w:rPr>
          <w:szCs w:val="24"/>
        </w:rPr>
        <w:t xml:space="preserve">, на официальном сайте администрации городского округа Заречный </w:t>
      </w:r>
      <w:r w:rsidRPr="00405119">
        <w:rPr>
          <w:szCs w:val="24"/>
          <w:lang w:val="en-US"/>
        </w:rPr>
        <w:t>gorod</w:t>
      </w:r>
      <w:r w:rsidRPr="00405119">
        <w:rPr>
          <w:szCs w:val="24"/>
        </w:rPr>
        <w:t>-</w:t>
      </w:r>
      <w:r w:rsidRPr="00405119">
        <w:rPr>
          <w:szCs w:val="24"/>
          <w:lang w:val="en-US"/>
        </w:rPr>
        <w:t>zarechny</w:t>
      </w:r>
      <w:r w:rsidRPr="00405119">
        <w:rPr>
          <w:szCs w:val="24"/>
        </w:rPr>
        <w:t>.</w:t>
      </w:r>
      <w:r w:rsidRPr="00405119">
        <w:rPr>
          <w:szCs w:val="24"/>
          <w:lang w:val="en-US"/>
        </w:rPr>
        <w:t>ru</w:t>
      </w:r>
      <w:r w:rsidRPr="00405119">
        <w:rPr>
          <w:bCs/>
          <w:szCs w:val="24"/>
        </w:rPr>
        <w:t xml:space="preserve"> </w:t>
      </w:r>
    </w:p>
    <w:p w:rsidR="0055561A" w:rsidRPr="005502A9" w:rsidRDefault="0055561A" w:rsidP="00DC265C">
      <w:pPr>
        <w:pStyle w:val="BodyText3"/>
        <w:tabs>
          <w:tab w:val="left" w:pos="3119"/>
        </w:tabs>
        <w:ind w:firstLine="720"/>
        <w:rPr>
          <w:bCs/>
          <w:szCs w:val="24"/>
        </w:rPr>
      </w:pPr>
      <w:r w:rsidRPr="005502A9">
        <w:rPr>
          <w:bCs/>
          <w:szCs w:val="24"/>
        </w:rPr>
        <w:t>Определение участников Аукциона осуществляет комиссия по приватизации муниципального имущества городского округа Заречный (далее – «Комиссия») в следующем составе:</w:t>
      </w:r>
    </w:p>
    <w:p w:rsidR="0055561A" w:rsidRPr="005502A9" w:rsidRDefault="0055561A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Бирюкова Е.С. – председатель комитета по управлению муниципальным имуществом администрации городского округа Заречный, председатель Комиссии;</w:t>
      </w:r>
    </w:p>
    <w:p w:rsidR="0055561A" w:rsidRPr="005502A9" w:rsidRDefault="0055561A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Пьянкова Н.В. – ведущий специалист комитета по управлению муниципальным имуществом администрации городского округа Заречный, секретарь Комиссии;</w:t>
      </w:r>
    </w:p>
    <w:p w:rsidR="0055561A" w:rsidRPr="005502A9" w:rsidRDefault="0055561A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Шмакова Ю.В. – начальник юридического отдела администрации городского округа Заречный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5502A9">
        <w:rPr>
          <w:rFonts w:ascii="Times New Roman" w:hAnsi="Times New Roman"/>
          <w:sz w:val="24"/>
          <w:szCs w:val="24"/>
        </w:rPr>
        <w:t>;</w:t>
      </w:r>
    </w:p>
    <w:p w:rsidR="0055561A" w:rsidRPr="005502A9" w:rsidRDefault="0055561A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Земцова Т.Л.</w:t>
      </w:r>
      <w:r w:rsidRPr="005502A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заведующий отдела по обеспечению деятельности КУМИ и жилищным вопросам МКУ городского округа  Заречный «Административное управление», член комиссии;</w:t>
      </w:r>
    </w:p>
    <w:p w:rsidR="0055561A" w:rsidRDefault="0055561A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А.А</w:t>
      </w:r>
      <w:r w:rsidRPr="005502A9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д</w:t>
      </w:r>
      <w:r w:rsidRPr="005502A9">
        <w:rPr>
          <w:rFonts w:ascii="Times New Roman" w:hAnsi="Times New Roman"/>
          <w:sz w:val="24"/>
          <w:szCs w:val="24"/>
        </w:rPr>
        <w:t>епутат Думы городского округа Заречный</w:t>
      </w:r>
      <w:r>
        <w:rPr>
          <w:rFonts w:ascii="Times New Roman" w:hAnsi="Times New Roman"/>
          <w:sz w:val="24"/>
          <w:szCs w:val="24"/>
        </w:rPr>
        <w:t>, член комиссии;</w:t>
      </w:r>
    </w:p>
    <w:p w:rsidR="0055561A" w:rsidRPr="005502A9" w:rsidRDefault="0055561A" w:rsidP="00DC265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Филин И.А. – депутат Думы городского округа Заречный, член комиссии.</w:t>
      </w:r>
    </w:p>
    <w:p w:rsidR="0055561A" w:rsidRPr="005502A9" w:rsidRDefault="0055561A" w:rsidP="00DC265C">
      <w:pPr>
        <w:spacing w:line="264" w:lineRule="auto"/>
        <w:ind w:firstLine="720"/>
        <w:jc w:val="center"/>
        <w:rPr>
          <w:b/>
          <w:sz w:val="24"/>
          <w:szCs w:val="24"/>
        </w:rPr>
      </w:pPr>
    </w:p>
    <w:p w:rsidR="0055561A" w:rsidRPr="005502A9" w:rsidRDefault="0055561A" w:rsidP="00DC265C">
      <w:pPr>
        <w:spacing w:line="264" w:lineRule="auto"/>
        <w:ind w:firstLine="720"/>
        <w:jc w:val="center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 xml:space="preserve">Сведения о выставляемом на </w:t>
      </w:r>
      <w:r>
        <w:rPr>
          <w:b/>
          <w:sz w:val="24"/>
          <w:szCs w:val="24"/>
        </w:rPr>
        <w:t>а</w:t>
      </w:r>
      <w:r w:rsidRPr="005502A9">
        <w:rPr>
          <w:b/>
          <w:sz w:val="24"/>
          <w:szCs w:val="24"/>
        </w:rPr>
        <w:t>укцион имуществе:</w:t>
      </w:r>
    </w:p>
    <w:p w:rsidR="0055561A" w:rsidRPr="005502A9" w:rsidRDefault="0055561A" w:rsidP="00DC265C">
      <w:pPr>
        <w:spacing w:line="264" w:lineRule="auto"/>
        <w:ind w:firstLine="720"/>
        <w:jc w:val="both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Лот № 1.</w:t>
      </w:r>
    </w:p>
    <w:p w:rsidR="0055561A" w:rsidRPr="00DC0B49" w:rsidRDefault="0055561A" w:rsidP="00DC0B49">
      <w:pPr>
        <w:ind w:firstLine="708"/>
        <w:jc w:val="both"/>
        <w:rPr>
          <w:sz w:val="24"/>
          <w:szCs w:val="24"/>
        </w:rPr>
      </w:pPr>
      <w:r w:rsidRPr="00DC0B49">
        <w:rPr>
          <w:sz w:val="24"/>
          <w:szCs w:val="24"/>
        </w:rPr>
        <w:t>Объект недвижимости в виде нежилого помещения № 26, в строении литера 4, общей площадью 11,3 кв.м., расположенный по адресу: Свердловская область, город Заречный, ул. Октябрьская, 11.</w:t>
      </w:r>
    </w:p>
    <w:p w:rsidR="0055561A" w:rsidRDefault="0055561A" w:rsidP="00DC0B49">
      <w:pPr>
        <w:ind w:firstLine="709"/>
        <w:jc w:val="both"/>
        <w:rPr>
          <w:sz w:val="24"/>
          <w:szCs w:val="24"/>
        </w:rPr>
      </w:pPr>
      <w:r w:rsidRPr="005502A9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5502A9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5502A9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502A9">
        <w:rPr>
          <w:sz w:val="24"/>
          <w:szCs w:val="24"/>
        </w:rPr>
        <w:t xml:space="preserve"> года в 14 час.00 мин. по местному времени </w:t>
      </w:r>
      <w:r w:rsidRPr="005502A9">
        <w:rPr>
          <w:bCs/>
          <w:sz w:val="24"/>
          <w:szCs w:val="24"/>
        </w:rPr>
        <w:t xml:space="preserve">председатель </w:t>
      </w:r>
      <w:r>
        <w:rPr>
          <w:bCs/>
          <w:sz w:val="24"/>
          <w:szCs w:val="24"/>
        </w:rPr>
        <w:t xml:space="preserve">Комиссии </w:t>
      </w:r>
      <w:r w:rsidRPr="005502A9">
        <w:rPr>
          <w:bCs/>
          <w:sz w:val="24"/>
          <w:szCs w:val="24"/>
        </w:rPr>
        <w:t>Бирюкова Е.С.</w:t>
      </w:r>
      <w:r>
        <w:rPr>
          <w:sz w:val="24"/>
          <w:szCs w:val="24"/>
        </w:rPr>
        <w:t xml:space="preserve"> проинформировала</w:t>
      </w:r>
      <w:r w:rsidRPr="004B5C0B">
        <w:rPr>
          <w:sz w:val="24"/>
          <w:szCs w:val="24"/>
        </w:rPr>
        <w:t xml:space="preserve"> членов Комиссии</w:t>
      </w:r>
      <w:r>
        <w:rPr>
          <w:sz w:val="24"/>
          <w:szCs w:val="24"/>
        </w:rPr>
        <w:t xml:space="preserve"> об отсутствии поданных заявок на участие в Аукционе</w:t>
      </w:r>
      <w:r w:rsidRPr="004B5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отношении лота № 1 </w:t>
      </w:r>
      <w:r w:rsidRPr="004B5C0B">
        <w:rPr>
          <w:sz w:val="24"/>
          <w:szCs w:val="24"/>
        </w:rPr>
        <w:t>путем представления Журнала приема заявок</w:t>
      </w:r>
      <w:r>
        <w:rPr>
          <w:sz w:val="24"/>
          <w:szCs w:val="24"/>
        </w:rPr>
        <w:t xml:space="preserve">. </w:t>
      </w:r>
    </w:p>
    <w:p w:rsidR="0055561A" w:rsidRPr="00DC0B49" w:rsidRDefault="0055561A" w:rsidP="00DC0B49">
      <w:pPr>
        <w:ind w:firstLine="709"/>
        <w:jc w:val="both"/>
        <w:rPr>
          <w:b/>
          <w:sz w:val="24"/>
          <w:szCs w:val="24"/>
        </w:rPr>
      </w:pPr>
      <w:r w:rsidRPr="004B5C0B">
        <w:rPr>
          <w:b/>
          <w:sz w:val="24"/>
          <w:szCs w:val="24"/>
        </w:rPr>
        <w:t>Председатель Комиссии предложил</w:t>
      </w:r>
      <w:r>
        <w:rPr>
          <w:b/>
          <w:sz w:val="24"/>
          <w:szCs w:val="24"/>
        </w:rPr>
        <w:t>а</w:t>
      </w:r>
      <w:r w:rsidRPr="004B5C0B">
        <w:rPr>
          <w:b/>
          <w:sz w:val="24"/>
          <w:szCs w:val="24"/>
        </w:rPr>
        <w:t xml:space="preserve"> членам Комиссии</w:t>
      </w:r>
      <w:r>
        <w:rPr>
          <w:b/>
          <w:sz w:val="24"/>
          <w:szCs w:val="24"/>
        </w:rPr>
        <w:t>: п</w:t>
      </w:r>
      <w:r w:rsidRPr="004B5C0B">
        <w:rPr>
          <w:b/>
          <w:sz w:val="24"/>
          <w:szCs w:val="24"/>
        </w:rPr>
        <w:t xml:space="preserve">ризнать </w:t>
      </w:r>
      <w:r w:rsidRPr="00DC0B49">
        <w:rPr>
          <w:b/>
          <w:bCs/>
          <w:sz w:val="24"/>
          <w:szCs w:val="24"/>
        </w:rPr>
        <w:t>Аукцион, открытый по составу участников с открытой формой подачи предложения по цене объекта, по продаже муниципального имущества городского округа Заречный</w:t>
      </w:r>
      <w:r w:rsidRPr="00DC0B49">
        <w:rPr>
          <w:b/>
          <w:sz w:val="24"/>
          <w:szCs w:val="24"/>
        </w:rPr>
        <w:t xml:space="preserve"> в отношении лота № 1 несостоявшимся в связи с отсутствием заявок на участие в нем.</w:t>
      </w:r>
    </w:p>
    <w:p w:rsidR="0055561A" w:rsidRPr="005502A9" w:rsidRDefault="0055561A" w:rsidP="00DC265C">
      <w:pPr>
        <w:spacing w:line="240" w:lineRule="atLeast"/>
        <w:ind w:left="426"/>
        <w:jc w:val="both"/>
        <w:rPr>
          <w:sz w:val="24"/>
          <w:szCs w:val="24"/>
        </w:rPr>
      </w:pPr>
    </w:p>
    <w:p w:rsidR="0055561A" w:rsidRPr="005502A9" w:rsidRDefault="0055561A" w:rsidP="00DC265C">
      <w:pPr>
        <w:spacing w:line="240" w:lineRule="atLeast"/>
        <w:ind w:firstLine="360"/>
        <w:jc w:val="both"/>
        <w:rPr>
          <w:iCs/>
          <w:sz w:val="24"/>
          <w:szCs w:val="24"/>
        </w:rPr>
      </w:pPr>
      <w:r w:rsidRPr="005502A9">
        <w:rPr>
          <w:iCs/>
          <w:sz w:val="24"/>
          <w:szCs w:val="24"/>
        </w:rPr>
        <w:t>Вышеуказанное предложение вынесено на голосование членами Комиссии.</w:t>
      </w:r>
    </w:p>
    <w:p w:rsidR="0055561A" w:rsidRPr="005502A9" w:rsidRDefault="0055561A" w:rsidP="00DC265C">
      <w:pPr>
        <w:spacing w:line="264" w:lineRule="auto"/>
        <w:jc w:val="center"/>
        <w:outlineLvl w:val="0"/>
        <w:rPr>
          <w:sz w:val="24"/>
          <w:szCs w:val="24"/>
        </w:rPr>
      </w:pPr>
    </w:p>
    <w:p w:rsidR="0055561A" w:rsidRPr="005502A9" w:rsidRDefault="0055561A" w:rsidP="00DC265C">
      <w:pPr>
        <w:spacing w:line="264" w:lineRule="auto"/>
        <w:jc w:val="center"/>
        <w:outlineLvl w:val="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Итоги голосования:</w:t>
      </w:r>
    </w:p>
    <w:p w:rsidR="0055561A" w:rsidRPr="005502A9" w:rsidRDefault="0055561A" w:rsidP="00DC265C">
      <w:pPr>
        <w:ind w:left="360"/>
        <w:jc w:val="both"/>
        <w:rPr>
          <w:sz w:val="24"/>
          <w:szCs w:val="24"/>
        </w:rPr>
      </w:pPr>
    </w:p>
    <w:p w:rsidR="0055561A" w:rsidRPr="005502A9" w:rsidRDefault="0055561A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Бирюкова Е.С.                        - _______________</w:t>
      </w:r>
    </w:p>
    <w:p w:rsidR="0055561A" w:rsidRPr="005502A9" w:rsidRDefault="0055561A" w:rsidP="00DC265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за/против</w:t>
      </w:r>
    </w:p>
    <w:p w:rsidR="0055561A" w:rsidRPr="005502A9" w:rsidRDefault="0055561A" w:rsidP="00DC26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561A" w:rsidRPr="005502A9" w:rsidRDefault="0055561A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>Пьянкова Н.В.                         - _______________</w:t>
      </w:r>
    </w:p>
    <w:p w:rsidR="0055561A" w:rsidRPr="005502A9" w:rsidRDefault="0055561A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за/против</w:t>
      </w:r>
    </w:p>
    <w:p w:rsidR="0055561A" w:rsidRPr="005502A9" w:rsidRDefault="0055561A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5561A" w:rsidRPr="005502A9" w:rsidRDefault="0055561A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Шмакова Ю.В.</w:t>
      </w:r>
      <w:r w:rsidRPr="005502A9">
        <w:rPr>
          <w:rFonts w:ascii="Times New Roman" w:hAnsi="Times New Roman"/>
          <w:sz w:val="24"/>
          <w:szCs w:val="24"/>
        </w:rPr>
        <w:t xml:space="preserve">                       - _______________</w:t>
      </w:r>
    </w:p>
    <w:p w:rsidR="0055561A" w:rsidRPr="005502A9" w:rsidRDefault="0055561A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 за/против</w:t>
      </w:r>
    </w:p>
    <w:p w:rsidR="0055561A" w:rsidRPr="005502A9" w:rsidRDefault="0055561A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5561A" w:rsidRPr="005502A9" w:rsidRDefault="0055561A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Земцова Т.Л.       </w:t>
      </w:r>
      <w:r w:rsidRPr="005502A9">
        <w:rPr>
          <w:rFonts w:ascii="Times New Roman" w:hAnsi="Times New Roman"/>
          <w:sz w:val="24"/>
          <w:szCs w:val="24"/>
        </w:rPr>
        <w:t xml:space="preserve">                   - _______________</w:t>
      </w:r>
    </w:p>
    <w:p w:rsidR="0055561A" w:rsidRPr="005502A9" w:rsidRDefault="0055561A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 за/против</w:t>
      </w:r>
    </w:p>
    <w:p w:rsidR="0055561A" w:rsidRPr="005502A9" w:rsidRDefault="0055561A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5561A" w:rsidRPr="005502A9" w:rsidRDefault="0055561A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А.А.       </w:t>
      </w:r>
      <w:r w:rsidRPr="005502A9">
        <w:rPr>
          <w:rFonts w:ascii="Times New Roman" w:hAnsi="Times New Roman"/>
          <w:sz w:val="24"/>
          <w:szCs w:val="24"/>
        </w:rPr>
        <w:t xml:space="preserve">                 - _______________</w:t>
      </w:r>
    </w:p>
    <w:p w:rsidR="0055561A" w:rsidRPr="005502A9" w:rsidRDefault="0055561A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 за/против</w:t>
      </w:r>
    </w:p>
    <w:p w:rsidR="0055561A" w:rsidRPr="005502A9" w:rsidRDefault="0055561A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5561A" w:rsidRPr="005502A9" w:rsidRDefault="0055561A" w:rsidP="00DC265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Филин И.А.   </w:t>
      </w:r>
      <w:r w:rsidRPr="005502A9">
        <w:rPr>
          <w:rFonts w:ascii="Times New Roman" w:hAnsi="Times New Roman"/>
          <w:sz w:val="24"/>
          <w:szCs w:val="24"/>
        </w:rPr>
        <w:t xml:space="preserve">                          - _______________</w:t>
      </w:r>
    </w:p>
    <w:p w:rsidR="0055561A" w:rsidRPr="005502A9" w:rsidRDefault="0055561A" w:rsidP="00DC265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02A9">
        <w:rPr>
          <w:rFonts w:ascii="Times New Roman" w:hAnsi="Times New Roman"/>
          <w:sz w:val="24"/>
          <w:szCs w:val="24"/>
        </w:rPr>
        <w:t xml:space="preserve">                                                                      за/против</w:t>
      </w:r>
    </w:p>
    <w:p w:rsidR="0055561A" w:rsidRPr="005502A9" w:rsidRDefault="0055561A" w:rsidP="00DC265C">
      <w:pPr>
        <w:spacing w:line="264" w:lineRule="auto"/>
        <w:ind w:firstLine="720"/>
        <w:jc w:val="center"/>
        <w:outlineLvl w:val="0"/>
        <w:rPr>
          <w:sz w:val="24"/>
          <w:szCs w:val="24"/>
        </w:rPr>
      </w:pPr>
    </w:p>
    <w:p w:rsidR="0055561A" w:rsidRPr="005502A9" w:rsidRDefault="0055561A" w:rsidP="00DC265C">
      <w:pPr>
        <w:spacing w:line="264" w:lineRule="auto"/>
        <w:ind w:firstLine="720"/>
        <w:jc w:val="center"/>
        <w:outlineLvl w:val="0"/>
        <w:rPr>
          <w:sz w:val="24"/>
          <w:szCs w:val="24"/>
        </w:rPr>
      </w:pPr>
      <w:r w:rsidRPr="005502A9">
        <w:rPr>
          <w:sz w:val="24"/>
          <w:szCs w:val="24"/>
        </w:rPr>
        <w:t>Решение принято единогласно.</w:t>
      </w:r>
    </w:p>
    <w:p w:rsidR="0055561A" w:rsidRPr="005502A9" w:rsidRDefault="0055561A" w:rsidP="00DC265C">
      <w:pPr>
        <w:spacing w:line="264" w:lineRule="auto"/>
        <w:ind w:firstLine="720"/>
        <w:jc w:val="both"/>
        <w:outlineLvl w:val="0"/>
        <w:rPr>
          <w:b/>
          <w:sz w:val="24"/>
          <w:szCs w:val="24"/>
        </w:rPr>
      </w:pPr>
    </w:p>
    <w:p w:rsidR="0055561A" w:rsidRPr="00DC0B49" w:rsidRDefault="0055561A" w:rsidP="00DC0B49">
      <w:pPr>
        <w:ind w:firstLine="709"/>
        <w:jc w:val="both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 xml:space="preserve">Принято решение: </w:t>
      </w:r>
      <w:r>
        <w:rPr>
          <w:b/>
          <w:sz w:val="24"/>
          <w:szCs w:val="24"/>
        </w:rPr>
        <w:t>п</w:t>
      </w:r>
      <w:r w:rsidRPr="004B5C0B">
        <w:rPr>
          <w:b/>
          <w:sz w:val="24"/>
          <w:szCs w:val="24"/>
        </w:rPr>
        <w:t xml:space="preserve">ризнать </w:t>
      </w:r>
      <w:r w:rsidRPr="00DC0B49">
        <w:rPr>
          <w:b/>
          <w:bCs/>
          <w:sz w:val="24"/>
          <w:szCs w:val="24"/>
        </w:rPr>
        <w:t>Аукцион, открытый по составу участников с открытой формой подачи предложения по цене объекта, по продаже муниципального имущества городского округа Заречный</w:t>
      </w:r>
      <w:r w:rsidRPr="00DC0B49">
        <w:rPr>
          <w:b/>
          <w:sz w:val="24"/>
          <w:szCs w:val="24"/>
        </w:rPr>
        <w:t xml:space="preserve"> в отношении лота № 1 </w:t>
      </w:r>
      <w:r w:rsidRPr="005502A9">
        <w:rPr>
          <w:b/>
          <w:sz w:val="24"/>
          <w:szCs w:val="24"/>
        </w:rPr>
        <w:t>назначенн</w:t>
      </w:r>
      <w:r>
        <w:rPr>
          <w:b/>
          <w:sz w:val="24"/>
          <w:szCs w:val="24"/>
        </w:rPr>
        <w:t>ый</w:t>
      </w:r>
      <w:r w:rsidRPr="005502A9">
        <w:rPr>
          <w:b/>
          <w:sz w:val="24"/>
          <w:szCs w:val="24"/>
        </w:rPr>
        <w:t xml:space="preserve"> к проведен</w:t>
      </w:r>
      <w:r>
        <w:rPr>
          <w:b/>
          <w:sz w:val="24"/>
          <w:szCs w:val="24"/>
        </w:rPr>
        <w:t>ию</w:t>
      </w:r>
      <w:r w:rsidRPr="005502A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Pr="005502A9">
        <w:rPr>
          <w:b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5502A9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4</w:t>
        </w:r>
        <w:r w:rsidRPr="005502A9">
          <w:rPr>
            <w:b/>
            <w:sz w:val="24"/>
            <w:szCs w:val="24"/>
          </w:rPr>
          <w:t xml:space="preserve"> г</w:t>
        </w:r>
      </w:smartTag>
      <w:r w:rsidRPr="005502A9">
        <w:rPr>
          <w:b/>
          <w:sz w:val="24"/>
          <w:szCs w:val="24"/>
        </w:rPr>
        <w:t>. в 1</w:t>
      </w:r>
      <w:r>
        <w:rPr>
          <w:b/>
          <w:sz w:val="24"/>
          <w:szCs w:val="24"/>
        </w:rPr>
        <w:t>4</w:t>
      </w:r>
      <w:r w:rsidRPr="005502A9">
        <w:rPr>
          <w:b/>
          <w:sz w:val="24"/>
          <w:szCs w:val="24"/>
        </w:rPr>
        <w:t xml:space="preserve"> час. 00 мин.</w:t>
      </w:r>
      <w:r w:rsidRPr="00DC0B49">
        <w:rPr>
          <w:b/>
          <w:sz w:val="24"/>
          <w:szCs w:val="24"/>
        </w:rPr>
        <w:t xml:space="preserve"> несостоявшимся в связи с отсутствием заявок на участие в нем.</w:t>
      </w:r>
    </w:p>
    <w:p w:rsidR="0055561A" w:rsidRPr="005502A9" w:rsidRDefault="0055561A" w:rsidP="00DC265C">
      <w:pPr>
        <w:spacing w:line="264" w:lineRule="auto"/>
        <w:jc w:val="both"/>
        <w:outlineLvl w:val="0"/>
        <w:rPr>
          <w:sz w:val="24"/>
          <w:szCs w:val="24"/>
        </w:rPr>
      </w:pPr>
    </w:p>
    <w:p w:rsidR="0055561A" w:rsidRPr="005502A9" w:rsidRDefault="0055561A" w:rsidP="00DC265C">
      <w:pPr>
        <w:spacing w:line="264" w:lineRule="auto"/>
        <w:jc w:val="both"/>
        <w:outlineLvl w:val="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Председатель Комиссии                                                                                     Е.С. Бирюкова</w:t>
      </w:r>
    </w:p>
    <w:p w:rsidR="0055561A" w:rsidRPr="005502A9" w:rsidRDefault="0055561A" w:rsidP="00DC265C">
      <w:pPr>
        <w:spacing w:line="264" w:lineRule="auto"/>
        <w:jc w:val="both"/>
        <w:outlineLvl w:val="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ab/>
      </w:r>
    </w:p>
    <w:p w:rsidR="0055561A" w:rsidRPr="005502A9" w:rsidRDefault="0055561A" w:rsidP="00DC265C">
      <w:pPr>
        <w:spacing w:line="264" w:lineRule="auto"/>
        <w:jc w:val="both"/>
        <w:outlineLvl w:val="0"/>
        <w:rPr>
          <w:b/>
          <w:sz w:val="24"/>
          <w:szCs w:val="24"/>
        </w:rPr>
      </w:pPr>
      <w:r w:rsidRPr="005502A9">
        <w:rPr>
          <w:b/>
          <w:sz w:val="24"/>
          <w:szCs w:val="24"/>
        </w:rPr>
        <w:t>Секретарь Комиссии                                                                                           Н.В.Пьянкова</w:t>
      </w:r>
    </w:p>
    <w:p w:rsidR="0055561A" w:rsidRPr="005502A9" w:rsidRDefault="0055561A">
      <w:pPr>
        <w:rPr>
          <w:sz w:val="24"/>
          <w:szCs w:val="24"/>
        </w:rPr>
      </w:pPr>
    </w:p>
    <w:sectPr w:rsidR="0055561A" w:rsidRPr="005502A9" w:rsidSect="00BF4092">
      <w:footerReference w:type="even" r:id="rId8"/>
      <w:footerReference w:type="default" r:id="rId9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1A" w:rsidRDefault="0055561A" w:rsidP="00FE393A">
      <w:r>
        <w:separator/>
      </w:r>
    </w:p>
  </w:endnote>
  <w:endnote w:type="continuationSeparator" w:id="0">
    <w:p w:rsidR="0055561A" w:rsidRDefault="0055561A" w:rsidP="00FE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1A" w:rsidRDefault="005556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5561A" w:rsidRDefault="00555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1A" w:rsidRDefault="005556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561A" w:rsidRDefault="00555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1A" w:rsidRDefault="0055561A" w:rsidP="00FE393A">
      <w:r>
        <w:separator/>
      </w:r>
    </w:p>
  </w:footnote>
  <w:footnote w:type="continuationSeparator" w:id="0">
    <w:p w:rsidR="0055561A" w:rsidRDefault="0055561A" w:rsidP="00FE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E36"/>
    <w:multiLevelType w:val="hybridMultilevel"/>
    <w:tmpl w:val="3B7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8B0B18"/>
    <w:multiLevelType w:val="hybridMultilevel"/>
    <w:tmpl w:val="7E02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5C"/>
    <w:rsid w:val="00031F5D"/>
    <w:rsid w:val="00057568"/>
    <w:rsid w:val="00121B80"/>
    <w:rsid w:val="00134D7D"/>
    <w:rsid w:val="001444CD"/>
    <w:rsid w:val="00192768"/>
    <w:rsid w:val="001936C6"/>
    <w:rsid w:val="001E7786"/>
    <w:rsid w:val="001F25CE"/>
    <w:rsid w:val="001F4FC3"/>
    <w:rsid w:val="0025216E"/>
    <w:rsid w:val="00276A8D"/>
    <w:rsid w:val="00290BF9"/>
    <w:rsid w:val="002C5F3E"/>
    <w:rsid w:val="002F33D5"/>
    <w:rsid w:val="003556FF"/>
    <w:rsid w:val="00383583"/>
    <w:rsid w:val="00405119"/>
    <w:rsid w:val="004B00DC"/>
    <w:rsid w:val="004B5C0B"/>
    <w:rsid w:val="004C6528"/>
    <w:rsid w:val="005502A9"/>
    <w:rsid w:val="0055561A"/>
    <w:rsid w:val="00556E4D"/>
    <w:rsid w:val="00576AAA"/>
    <w:rsid w:val="005A1B36"/>
    <w:rsid w:val="005B012E"/>
    <w:rsid w:val="006A112F"/>
    <w:rsid w:val="006C51D1"/>
    <w:rsid w:val="006E0EB4"/>
    <w:rsid w:val="00707956"/>
    <w:rsid w:val="00725034"/>
    <w:rsid w:val="00795190"/>
    <w:rsid w:val="007E2119"/>
    <w:rsid w:val="00822352"/>
    <w:rsid w:val="00904935"/>
    <w:rsid w:val="00965411"/>
    <w:rsid w:val="00A67028"/>
    <w:rsid w:val="00A736AE"/>
    <w:rsid w:val="00AB5696"/>
    <w:rsid w:val="00B23CF5"/>
    <w:rsid w:val="00B543C2"/>
    <w:rsid w:val="00BC1987"/>
    <w:rsid w:val="00BF03D5"/>
    <w:rsid w:val="00BF4092"/>
    <w:rsid w:val="00D51A26"/>
    <w:rsid w:val="00D549E1"/>
    <w:rsid w:val="00DC0B49"/>
    <w:rsid w:val="00DC265C"/>
    <w:rsid w:val="00EB648D"/>
    <w:rsid w:val="00F45935"/>
    <w:rsid w:val="00FB69D3"/>
    <w:rsid w:val="00FD0DFB"/>
    <w:rsid w:val="00F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5C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265C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C265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DC265C"/>
    <w:pPr>
      <w:keepNext/>
      <w:jc w:val="center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DC265C"/>
    <w:pPr>
      <w:ind w:firstLine="709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265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C2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65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C265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C265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C265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26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051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652</Words>
  <Characters>3718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cp:lastPrinted>2014-01-27T05:14:00Z</cp:lastPrinted>
  <dcterms:created xsi:type="dcterms:W3CDTF">2011-02-11T04:56:00Z</dcterms:created>
  <dcterms:modified xsi:type="dcterms:W3CDTF">2014-01-27T05:49:00Z</dcterms:modified>
</cp:coreProperties>
</file>