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AE" w:rsidRDefault="00EF0475" w:rsidP="00F1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0" allowOverlap="1" wp14:anchorId="425CCCB9" wp14:editId="7D26BC4E">
            <wp:simplePos x="0" y="0"/>
            <wp:positionH relativeFrom="column">
              <wp:posOffset>2603500</wp:posOffset>
            </wp:positionH>
            <wp:positionV relativeFrom="paragraph">
              <wp:posOffset>128270</wp:posOffset>
            </wp:positionV>
            <wp:extent cx="685800" cy="8001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2AE" w:rsidRDefault="006572AE" w:rsidP="00F1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11286" w:rsidRPr="0095418C" w:rsidRDefault="00F11286" w:rsidP="00F1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11286" w:rsidRPr="00640CE5" w:rsidRDefault="00F11286" w:rsidP="00F1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11286" w:rsidRPr="00640CE5" w:rsidRDefault="00F11286" w:rsidP="00F1128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CE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НЕВЬЯНСКОГО ГОРОДСКОГО ОКРУГА</w:t>
      </w:r>
    </w:p>
    <w:p w:rsidR="00F11286" w:rsidRPr="00640CE5" w:rsidRDefault="00F11286" w:rsidP="00F1128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CE5">
        <w:rPr>
          <w:rFonts w:ascii="Times New Roman" w:eastAsia="Times New Roman" w:hAnsi="Times New Roman" w:cs="Times New Roman"/>
          <w:bCs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11286" w:rsidRPr="00640CE5" w:rsidTr="00725BFF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1286" w:rsidRPr="00640CE5" w:rsidRDefault="00F11286" w:rsidP="0072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F11286" w:rsidRPr="00640CE5" w:rsidRDefault="00F11286" w:rsidP="00F1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8C4BF6">
        <w:rPr>
          <w:rFonts w:ascii="Times New Roman" w:eastAsia="Times New Roman" w:hAnsi="Times New Roman" w:cs="Times New Roman"/>
          <w:sz w:val="24"/>
          <w:szCs w:val="24"/>
        </w:rPr>
        <w:t>25.10.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E05A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 г.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C4BF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8C4BF6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F11286" w:rsidRDefault="00F11286" w:rsidP="00F1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11286" w:rsidRPr="00640CE5" w:rsidRDefault="00F11286" w:rsidP="00F1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>г. Невьянск</w:t>
      </w:r>
    </w:p>
    <w:p w:rsidR="00F11286" w:rsidRPr="00640CE5" w:rsidRDefault="00F11286" w:rsidP="00F112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1286" w:rsidRDefault="00E91C9F" w:rsidP="000F3C5C">
      <w:pPr>
        <w:pStyle w:val="a7"/>
        <w:ind w:left="0" w:firstLine="0"/>
        <w:jc w:val="center"/>
        <w:rPr>
          <w:b/>
          <w:bCs/>
          <w:i/>
          <w:sz w:val="28"/>
          <w:szCs w:val="28"/>
        </w:rPr>
      </w:pPr>
      <w:r w:rsidRPr="00296A75">
        <w:rPr>
          <w:b/>
          <w:bCs/>
          <w:i/>
          <w:sz w:val="28"/>
          <w:szCs w:val="28"/>
        </w:rPr>
        <w:t>О</w:t>
      </w:r>
      <w:r w:rsidR="00F11286" w:rsidRPr="00296A75">
        <w:rPr>
          <w:b/>
          <w:bCs/>
          <w:i/>
          <w:sz w:val="28"/>
          <w:szCs w:val="28"/>
        </w:rPr>
        <w:t xml:space="preserve"> внесении изменений в </w:t>
      </w:r>
      <w:r w:rsidR="000F3C5C">
        <w:rPr>
          <w:b/>
          <w:bCs/>
          <w:i/>
          <w:sz w:val="28"/>
          <w:szCs w:val="28"/>
        </w:rPr>
        <w:t>П</w:t>
      </w:r>
      <w:r w:rsidR="00F11286" w:rsidRPr="00296A75">
        <w:rPr>
          <w:b/>
          <w:bCs/>
          <w:i/>
          <w:sz w:val="28"/>
          <w:szCs w:val="28"/>
        </w:rPr>
        <w:t>равил</w:t>
      </w:r>
      <w:r w:rsidR="000F3C5C">
        <w:rPr>
          <w:b/>
          <w:bCs/>
          <w:i/>
          <w:sz w:val="28"/>
          <w:szCs w:val="28"/>
        </w:rPr>
        <w:t>а</w:t>
      </w:r>
      <w:r w:rsidR="00F11286" w:rsidRPr="00296A75">
        <w:rPr>
          <w:b/>
          <w:bCs/>
          <w:i/>
          <w:sz w:val="28"/>
          <w:szCs w:val="28"/>
        </w:rPr>
        <w:t xml:space="preserve"> землепользования и застройки Невьянского городского округа</w:t>
      </w:r>
      <w:r w:rsidR="00D37D2E" w:rsidRPr="00296A75">
        <w:rPr>
          <w:b/>
          <w:bCs/>
          <w:i/>
          <w:sz w:val="28"/>
          <w:szCs w:val="28"/>
        </w:rPr>
        <w:t xml:space="preserve"> применительно к территории</w:t>
      </w:r>
      <w:r w:rsidR="0095418C">
        <w:rPr>
          <w:b/>
          <w:bCs/>
          <w:i/>
          <w:sz w:val="28"/>
          <w:szCs w:val="28"/>
        </w:rPr>
        <w:t xml:space="preserve"> деревни Сербишино</w:t>
      </w:r>
      <w:r w:rsidR="00F11286" w:rsidRPr="00296A75">
        <w:rPr>
          <w:b/>
          <w:bCs/>
          <w:i/>
          <w:sz w:val="28"/>
          <w:szCs w:val="28"/>
        </w:rPr>
        <w:t>, утвержденны</w:t>
      </w:r>
      <w:r w:rsidR="000F3C5C">
        <w:rPr>
          <w:b/>
          <w:bCs/>
          <w:i/>
          <w:sz w:val="28"/>
          <w:szCs w:val="28"/>
        </w:rPr>
        <w:t>е</w:t>
      </w:r>
      <w:r w:rsidR="00F11286" w:rsidRPr="00296A75">
        <w:rPr>
          <w:b/>
          <w:bCs/>
          <w:i/>
          <w:sz w:val="28"/>
          <w:szCs w:val="28"/>
        </w:rPr>
        <w:t xml:space="preserve"> решением Думы Невьянского городского округа от </w:t>
      </w:r>
      <w:r w:rsidR="0095418C">
        <w:rPr>
          <w:b/>
          <w:bCs/>
          <w:i/>
          <w:sz w:val="28"/>
          <w:szCs w:val="28"/>
        </w:rPr>
        <w:t>28</w:t>
      </w:r>
      <w:r w:rsidR="00F11286" w:rsidRPr="00296A75">
        <w:rPr>
          <w:b/>
          <w:bCs/>
          <w:i/>
          <w:sz w:val="28"/>
          <w:szCs w:val="28"/>
        </w:rPr>
        <w:t>.11.2012</w:t>
      </w:r>
      <w:r w:rsidR="006475FE">
        <w:rPr>
          <w:b/>
          <w:bCs/>
          <w:i/>
          <w:sz w:val="28"/>
          <w:szCs w:val="28"/>
        </w:rPr>
        <w:t xml:space="preserve"> </w:t>
      </w:r>
      <w:r w:rsidR="00F11286" w:rsidRPr="00296A75">
        <w:rPr>
          <w:b/>
          <w:bCs/>
          <w:i/>
          <w:sz w:val="28"/>
          <w:szCs w:val="28"/>
        </w:rPr>
        <w:t xml:space="preserve"> № 1</w:t>
      </w:r>
      <w:r w:rsidR="0095418C">
        <w:rPr>
          <w:b/>
          <w:bCs/>
          <w:i/>
          <w:sz w:val="28"/>
          <w:szCs w:val="28"/>
        </w:rPr>
        <w:t>58</w:t>
      </w:r>
    </w:p>
    <w:p w:rsidR="007F0B90" w:rsidRDefault="007F0B90" w:rsidP="000F3C5C">
      <w:pPr>
        <w:pStyle w:val="a7"/>
        <w:ind w:left="0" w:firstLine="0"/>
        <w:jc w:val="center"/>
        <w:rPr>
          <w:b/>
          <w:bCs/>
          <w:i/>
          <w:sz w:val="28"/>
          <w:szCs w:val="28"/>
        </w:rPr>
      </w:pPr>
    </w:p>
    <w:p w:rsidR="00F11286" w:rsidRPr="00296A75" w:rsidRDefault="00F11286" w:rsidP="00F11286">
      <w:pPr>
        <w:pStyle w:val="a7"/>
        <w:tabs>
          <w:tab w:val="left" w:pos="0"/>
          <w:tab w:val="left" w:pos="1260"/>
        </w:tabs>
        <w:ind w:left="0" w:firstLine="709"/>
        <w:jc w:val="both"/>
        <w:rPr>
          <w:sz w:val="28"/>
          <w:szCs w:val="28"/>
        </w:rPr>
      </w:pPr>
      <w:r w:rsidRPr="00296A75">
        <w:rPr>
          <w:sz w:val="28"/>
          <w:szCs w:val="28"/>
        </w:rPr>
        <w:t xml:space="preserve">Рассмотрев представленные администрацией Невьянского городского округа предложения о внесении изменений </w:t>
      </w:r>
      <w:r w:rsidRPr="00296A75">
        <w:rPr>
          <w:bCs/>
          <w:sz w:val="28"/>
          <w:szCs w:val="28"/>
        </w:rPr>
        <w:t>в</w:t>
      </w:r>
      <w:r w:rsidR="000F3C5C">
        <w:rPr>
          <w:bCs/>
          <w:sz w:val="28"/>
          <w:szCs w:val="28"/>
        </w:rPr>
        <w:t xml:space="preserve"> схему градостроительного зонирования</w:t>
      </w:r>
      <w:r w:rsidRPr="00296A75">
        <w:rPr>
          <w:bCs/>
          <w:sz w:val="28"/>
          <w:szCs w:val="28"/>
        </w:rPr>
        <w:t xml:space="preserve"> </w:t>
      </w:r>
      <w:r w:rsidR="000F3C5C">
        <w:rPr>
          <w:bCs/>
          <w:sz w:val="28"/>
          <w:szCs w:val="28"/>
        </w:rPr>
        <w:t>П</w:t>
      </w:r>
      <w:r w:rsidRPr="00296A75">
        <w:rPr>
          <w:bCs/>
          <w:sz w:val="28"/>
          <w:szCs w:val="28"/>
        </w:rPr>
        <w:t>равил землепользования и застройки Невьянского городского округа</w:t>
      </w:r>
      <w:r w:rsidR="00D37D2E" w:rsidRPr="00296A75">
        <w:rPr>
          <w:bCs/>
          <w:sz w:val="28"/>
          <w:szCs w:val="28"/>
        </w:rPr>
        <w:t xml:space="preserve"> применительно к территории</w:t>
      </w:r>
      <w:r w:rsidR="0095418C">
        <w:rPr>
          <w:bCs/>
          <w:sz w:val="28"/>
          <w:szCs w:val="28"/>
        </w:rPr>
        <w:t xml:space="preserve"> деревни Сербишино</w:t>
      </w:r>
      <w:r w:rsidRPr="00296A75">
        <w:rPr>
          <w:bCs/>
          <w:sz w:val="28"/>
          <w:szCs w:val="28"/>
        </w:rPr>
        <w:t xml:space="preserve">, в </w:t>
      </w:r>
      <w:r w:rsidRPr="00296A75">
        <w:rPr>
          <w:sz w:val="28"/>
          <w:szCs w:val="28"/>
        </w:rPr>
        <w:t>соответствии с</w:t>
      </w:r>
      <w:r w:rsidR="000F3C5C">
        <w:rPr>
          <w:sz w:val="28"/>
          <w:szCs w:val="28"/>
        </w:rPr>
        <w:t>о стат</w:t>
      </w:r>
      <w:r w:rsidR="00327A75">
        <w:rPr>
          <w:sz w:val="28"/>
          <w:szCs w:val="28"/>
        </w:rPr>
        <w:t>ь</w:t>
      </w:r>
      <w:r w:rsidR="000F3C5C">
        <w:rPr>
          <w:sz w:val="28"/>
          <w:szCs w:val="28"/>
        </w:rPr>
        <w:t>ей</w:t>
      </w:r>
      <w:r w:rsidRPr="00296A75">
        <w:rPr>
          <w:sz w:val="28"/>
          <w:szCs w:val="28"/>
        </w:rPr>
        <w:t xml:space="preserve"> 8 и статьей 3</w:t>
      </w:r>
      <w:r w:rsidR="000F3C5C">
        <w:rPr>
          <w:sz w:val="28"/>
          <w:szCs w:val="28"/>
        </w:rPr>
        <w:t>2</w:t>
      </w:r>
      <w:r w:rsidRPr="00296A75">
        <w:rPr>
          <w:sz w:val="28"/>
          <w:szCs w:val="28"/>
        </w:rPr>
        <w:t xml:space="preserve"> Градостроительного кодекса Российской Федерации, </w:t>
      </w:r>
      <w:r w:rsidR="000F3C5C">
        <w:rPr>
          <w:sz w:val="28"/>
          <w:szCs w:val="28"/>
        </w:rPr>
        <w:t>стат</w:t>
      </w:r>
      <w:r w:rsidR="006475FE">
        <w:rPr>
          <w:sz w:val="28"/>
          <w:szCs w:val="28"/>
        </w:rPr>
        <w:t>ь</w:t>
      </w:r>
      <w:r w:rsidR="000F3C5C">
        <w:rPr>
          <w:sz w:val="28"/>
          <w:szCs w:val="28"/>
        </w:rPr>
        <w:t>ей</w:t>
      </w:r>
      <w:r w:rsidRPr="00296A75">
        <w:rPr>
          <w:sz w:val="28"/>
          <w:szCs w:val="28"/>
        </w:rPr>
        <w:t xml:space="preserve"> 16   Федерального  закона от 06</w:t>
      </w:r>
      <w:r w:rsidR="00596219">
        <w:rPr>
          <w:sz w:val="28"/>
          <w:szCs w:val="28"/>
        </w:rPr>
        <w:t xml:space="preserve"> октября </w:t>
      </w:r>
      <w:r w:rsidRPr="00296A75">
        <w:rPr>
          <w:sz w:val="28"/>
          <w:szCs w:val="28"/>
        </w:rPr>
        <w:t>2003</w:t>
      </w:r>
      <w:r w:rsidR="00D37D2E" w:rsidRPr="00296A75">
        <w:rPr>
          <w:sz w:val="28"/>
          <w:szCs w:val="28"/>
        </w:rPr>
        <w:t xml:space="preserve"> </w:t>
      </w:r>
      <w:r w:rsidRPr="00296A75">
        <w:rPr>
          <w:sz w:val="28"/>
          <w:szCs w:val="28"/>
        </w:rPr>
        <w:t>г</w:t>
      </w:r>
      <w:r w:rsidR="00D37D2E" w:rsidRPr="00296A75">
        <w:rPr>
          <w:sz w:val="28"/>
          <w:szCs w:val="28"/>
        </w:rPr>
        <w:t>ода</w:t>
      </w:r>
      <w:r w:rsidRPr="00296A75">
        <w:rPr>
          <w:sz w:val="28"/>
          <w:szCs w:val="28"/>
        </w:rPr>
        <w:t xml:space="preserve"> №</w:t>
      </w:r>
      <w:r w:rsidR="006475FE">
        <w:rPr>
          <w:sz w:val="28"/>
          <w:szCs w:val="28"/>
        </w:rPr>
        <w:t xml:space="preserve"> </w:t>
      </w:r>
      <w:r w:rsidRPr="00296A75">
        <w:rPr>
          <w:sz w:val="28"/>
          <w:szCs w:val="28"/>
        </w:rPr>
        <w:t>131-ФЗ</w:t>
      </w:r>
      <w:r w:rsidR="003E3975">
        <w:rPr>
          <w:sz w:val="28"/>
          <w:szCs w:val="28"/>
        </w:rPr>
        <w:t xml:space="preserve"> </w:t>
      </w:r>
      <w:r w:rsidR="006475FE">
        <w:rPr>
          <w:sz w:val="28"/>
          <w:szCs w:val="28"/>
        </w:rPr>
        <w:t xml:space="preserve">       </w:t>
      </w:r>
      <w:r w:rsidRPr="00296A75">
        <w:rPr>
          <w:sz w:val="28"/>
          <w:szCs w:val="28"/>
        </w:rPr>
        <w:t>«</w:t>
      </w:r>
      <w:r w:rsidRPr="00296A75">
        <w:rPr>
          <w:rFonts w:eastAsiaTheme="minorHAnsi"/>
          <w:sz w:val="28"/>
          <w:szCs w:val="28"/>
        </w:rPr>
        <w:t>Об общих принципах организации местного самоуправления в</w:t>
      </w:r>
      <w:r w:rsidR="003E3975">
        <w:rPr>
          <w:rFonts w:eastAsiaTheme="minorHAnsi"/>
          <w:sz w:val="28"/>
          <w:szCs w:val="28"/>
        </w:rPr>
        <w:t xml:space="preserve"> </w:t>
      </w:r>
      <w:r w:rsidRPr="00296A75">
        <w:rPr>
          <w:rFonts w:eastAsiaTheme="minorHAnsi"/>
          <w:sz w:val="28"/>
          <w:szCs w:val="28"/>
        </w:rPr>
        <w:t>Российской Федерации»,</w:t>
      </w:r>
      <w:r w:rsidR="00350486" w:rsidRPr="00296A75">
        <w:rPr>
          <w:rFonts w:eastAsiaTheme="minorHAnsi"/>
          <w:sz w:val="28"/>
          <w:szCs w:val="28"/>
        </w:rPr>
        <w:t xml:space="preserve"> </w:t>
      </w:r>
      <w:r w:rsidR="003E3975">
        <w:rPr>
          <w:sz w:val="28"/>
          <w:szCs w:val="28"/>
        </w:rPr>
        <w:t>статей</w:t>
      </w:r>
      <w:r w:rsidRPr="00296A75">
        <w:rPr>
          <w:sz w:val="28"/>
          <w:szCs w:val="28"/>
        </w:rPr>
        <w:t xml:space="preserve"> 23 Устава Невьянского городского округа, </w:t>
      </w:r>
      <w:r w:rsidR="003E3975">
        <w:rPr>
          <w:sz w:val="28"/>
          <w:szCs w:val="28"/>
        </w:rPr>
        <w:t>учи</w:t>
      </w:r>
      <w:r w:rsidRPr="00296A75">
        <w:rPr>
          <w:sz w:val="28"/>
          <w:szCs w:val="28"/>
        </w:rPr>
        <w:t>т</w:t>
      </w:r>
      <w:r w:rsidR="003E3975">
        <w:rPr>
          <w:sz w:val="28"/>
          <w:szCs w:val="28"/>
        </w:rPr>
        <w:t>ывая протоколы</w:t>
      </w:r>
      <w:r w:rsidRPr="00296A75">
        <w:rPr>
          <w:sz w:val="28"/>
          <w:szCs w:val="28"/>
        </w:rPr>
        <w:t xml:space="preserve"> публичных слушаний от </w:t>
      </w:r>
      <w:r w:rsidR="0095418C">
        <w:rPr>
          <w:sz w:val="28"/>
          <w:szCs w:val="28"/>
        </w:rPr>
        <w:t>14</w:t>
      </w:r>
      <w:r w:rsidR="00D37D2E" w:rsidRPr="00296A75">
        <w:rPr>
          <w:sz w:val="28"/>
          <w:szCs w:val="28"/>
        </w:rPr>
        <w:t>.08.2017</w:t>
      </w:r>
      <w:r w:rsidRPr="00296A75">
        <w:rPr>
          <w:sz w:val="28"/>
          <w:szCs w:val="28"/>
        </w:rPr>
        <w:t xml:space="preserve">, заключения о результатах публичных слушаний </w:t>
      </w:r>
      <w:r w:rsidR="003E3975">
        <w:rPr>
          <w:sz w:val="28"/>
          <w:szCs w:val="28"/>
        </w:rPr>
        <w:t xml:space="preserve">от </w:t>
      </w:r>
      <w:r w:rsidR="0095418C">
        <w:rPr>
          <w:sz w:val="28"/>
          <w:szCs w:val="28"/>
        </w:rPr>
        <w:t>14</w:t>
      </w:r>
      <w:r w:rsidR="00067992">
        <w:rPr>
          <w:sz w:val="28"/>
          <w:szCs w:val="28"/>
        </w:rPr>
        <w:t>.08.2017</w:t>
      </w:r>
      <w:r w:rsidR="003E3975">
        <w:rPr>
          <w:sz w:val="28"/>
          <w:szCs w:val="28"/>
        </w:rPr>
        <w:t>,</w:t>
      </w:r>
      <w:r w:rsidRPr="00296A75">
        <w:rPr>
          <w:sz w:val="28"/>
          <w:szCs w:val="28"/>
        </w:rPr>
        <w:t xml:space="preserve"> Дума Невьянского городского округа</w:t>
      </w:r>
    </w:p>
    <w:p w:rsidR="00F11286" w:rsidRPr="00D37D2E" w:rsidRDefault="00F11286" w:rsidP="00067992">
      <w:pPr>
        <w:pStyle w:val="a7"/>
        <w:ind w:left="0" w:firstLine="0"/>
        <w:rPr>
          <w:b/>
          <w:bCs/>
          <w:sz w:val="28"/>
          <w:szCs w:val="28"/>
        </w:rPr>
      </w:pPr>
      <w:r w:rsidRPr="00D37D2E">
        <w:rPr>
          <w:b/>
          <w:bCs/>
          <w:sz w:val="28"/>
          <w:szCs w:val="28"/>
        </w:rPr>
        <w:t>Р Е Ш И Л А:</w:t>
      </w:r>
    </w:p>
    <w:p w:rsidR="00B811C5" w:rsidRDefault="00D37D2E" w:rsidP="00DA5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56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схему </w:t>
      </w:r>
      <w:r w:rsidR="003E3975">
        <w:rPr>
          <w:rFonts w:ascii="Times New Roman" w:hAnsi="Times New Roman" w:cs="Times New Roman"/>
          <w:bCs/>
          <w:sz w:val="28"/>
          <w:szCs w:val="28"/>
        </w:rPr>
        <w:t>градостроительного зонирования П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>равил землепользования и застройки Невьянского городского округа</w:t>
      </w:r>
      <w:r w:rsidR="00855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E5F" w:rsidRPr="00855E5F">
        <w:rPr>
          <w:rFonts w:ascii="Times New Roman" w:hAnsi="Times New Roman" w:cs="Times New Roman"/>
          <w:bCs/>
          <w:sz w:val="28"/>
          <w:szCs w:val="28"/>
        </w:rPr>
        <w:t xml:space="preserve">применительно к территории </w:t>
      </w:r>
      <w:r w:rsidR="0095418C">
        <w:rPr>
          <w:rFonts w:ascii="Times New Roman" w:hAnsi="Times New Roman" w:cs="Times New Roman"/>
          <w:bCs/>
          <w:sz w:val="28"/>
          <w:szCs w:val="28"/>
        </w:rPr>
        <w:t xml:space="preserve"> деревни Сербишино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>, утвержденных решением Думы Невьянского городского округа</w:t>
      </w:r>
      <w:r w:rsidRPr="00D37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18C">
        <w:rPr>
          <w:rFonts w:ascii="Times New Roman" w:hAnsi="Times New Roman" w:cs="Times New Roman"/>
          <w:bCs/>
          <w:sz w:val="28"/>
          <w:szCs w:val="28"/>
        </w:rPr>
        <w:t>от 28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>.11.2012 № 1</w:t>
      </w:r>
      <w:r w:rsidR="0095418C">
        <w:rPr>
          <w:rFonts w:ascii="Times New Roman" w:hAnsi="Times New Roman" w:cs="Times New Roman"/>
          <w:bCs/>
          <w:sz w:val="28"/>
          <w:szCs w:val="28"/>
        </w:rPr>
        <w:t>58</w:t>
      </w:r>
      <w:r w:rsidR="006475F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975">
        <w:rPr>
          <w:rFonts w:ascii="Times New Roman" w:hAnsi="Times New Roman" w:cs="Times New Roman"/>
          <w:bCs/>
          <w:sz w:val="28"/>
          <w:szCs w:val="28"/>
        </w:rPr>
        <w:t>«Об утверждении П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>равил землепользования и застройки Невьянского городского округа</w:t>
      </w:r>
      <w:r w:rsidRPr="00D37D2E">
        <w:rPr>
          <w:rFonts w:ascii="Times New Roman" w:hAnsi="Times New Roman" w:cs="Times New Roman"/>
          <w:bCs/>
          <w:sz w:val="28"/>
          <w:szCs w:val="28"/>
        </w:rPr>
        <w:t xml:space="preserve"> применительно к территории</w:t>
      </w:r>
      <w:r w:rsidR="0095418C">
        <w:rPr>
          <w:rFonts w:ascii="Times New Roman" w:hAnsi="Times New Roman" w:cs="Times New Roman"/>
          <w:bCs/>
          <w:sz w:val="28"/>
          <w:szCs w:val="28"/>
        </w:rPr>
        <w:t xml:space="preserve"> деревни Сербишино</w:t>
      </w:r>
      <w:r w:rsidR="008F47E2">
        <w:rPr>
          <w:rFonts w:ascii="Times New Roman" w:hAnsi="Times New Roman" w:cs="Times New Roman"/>
          <w:bCs/>
          <w:sz w:val="28"/>
          <w:szCs w:val="28"/>
        </w:rPr>
        <w:t>»</w:t>
      </w:r>
      <w:r w:rsidR="00B81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7E2" w:rsidRPr="008F47E2">
        <w:rPr>
          <w:rFonts w:ascii="Times New Roman" w:eastAsia="Times New Roman" w:hAnsi="Times New Roman" w:cs="Times New Roman"/>
          <w:sz w:val="28"/>
          <w:szCs w:val="28"/>
        </w:rPr>
        <w:t xml:space="preserve">в части изменения зоны размещения </w:t>
      </w:r>
      <w:r w:rsidR="007263C4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сельскохозяйственных угодий </w:t>
      </w:r>
      <w:r w:rsidR="008F47E2" w:rsidRPr="008F47E2">
        <w:rPr>
          <w:rFonts w:ascii="Times New Roman" w:eastAsia="Times New Roman" w:hAnsi="Times New Roman" w:cs="Times New Roman"/>
          <w:sz w:val="28"/>
          <w:szCs w:val="28"/>
        </w:rPr>
        <w:t>на зону размещения жилой застройки усадебного типа без объектов обслуживания, в отношении</w:t>
      </w:r>
      <w:r w:rsidR="0095418C">
        <w:rPr>
          <w:rFonts w:ascii="Times New Roman" w:eastAsia="Times New Roman" w:hAnsi="Times New Roman" w:cs="Times New Roman"/>
          <w:sz w:val="28"/>
          <w:szCs w:val="28"/>
        </w:rPr>
        <w:t xml:space="preserve"> жилого района «Западный» деревни Сербишино</w:t>
      </w:r>
      <w:r w:rsidR="008F4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B90" w:rsidRDefault="003E3975" w:rsidP="007F0B90">
      <w:pPr>
        <w:pStyle w:val="a7"/>
        <w:tabs>
          <w:tab w:val="left" w:pos="567"/>
          <w:tab w:val="left" w:pos="993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ab/>
      </w:r>
      <w:r w:rsidR="007F7FDF">
        <w:rPr>
          <w:bCs/>
          <w:sz w:val="26"/>
          <w:szCs w:val="26"/>
        </w:rPr>
        <w:t>2</w:t>
      </w:r>
      <w:r w:rsidR="00296A75" w:rsidRPr="00296A75">
        <w:rPr>
          <w:bCs/>
          <w:sz w:val="28"/>
          <w:szCs w:val="28"/>
        </w:rPr>
        <w:t>.</w:t>
      </w:r>
      <w:r w:rsidR="00A9159A">
        <w:rPr>
          <w:bCs/>
          <w:sz w:val="28"/>
          <w:szCs w:val="28"/>
        </w:rPr>
        <w:t xml:space="preserve"> </w:t>
      </w:r>
      <w:r w:rsidR="00F11286" w:rsidRPr="00296A75">
        <w:rPr>
          <w:bCs/>
          <w:sz w:val="28"/>
          <w:szCs w:val="28"/>
        </w:rPr>
        <w:t xml:space="preserve">Графические материалы </w:t>
      </w:r>
      <w:r w:rsidR="00B811C5">
        <w:rPr>
          <w:bCs/>
          <w:sz w:val="28"/>
          <w:szCs w:val="28"/>
        </w:rPr>
        <w:t>П</w:t>
      </w:r>
      <w:r w:rsidR="00F11286" w:rsidRPr="00296A75">
        <w:rPr>
          <w:bCs/>
          <w:sz w:val="28"/>
          <w:szCs w:val="28"/>
        </w:rPr>
        <w:t>равил землепользования и застройки Невьянского городского округа</w:t>
      </w:r>
      <w:r w:rsidR="00296A75">
        <w:rPr>
          <w:bCs/>
          <w:sz w:val="28"/>
          <w:szCs w:val="28"/>
        </w:rPr>
        <w:t xml:space="preserve"> применительно к территории                          </w:t>
      </w:r>
      <w:r w:rsidR="007263C4">
        <w:rPr>
          <w:bCs/>
          <w:sz w:val="28"/>
          <w:szCs w:val="28"/>
        </w:rPr>
        <w:t xml:space="preserve">деревни Сербишино </w:t>
      </w:r>
      <w:r w:rsidR="00F11286" w:rsidRPr="00296A75">
        <w:rPr>
          <w:bCs/>
          <w:sz w:val="28"/>
          <w:szCs w:val="28"/>
        </w:rPr>
        <w:t>изложить в новой редакции и</w:t>
      </w:r>
      <w:r w:rsidR="00F11286" w:rsidRPr="00296A75">
        <w:rPr>
          <w:sz w:val="28"/>
          <w:szCs w:val="28"/>
        </w:rPr>
        <w:t xml:space="preserve"> разместить на официальном сайте Невьянского городского округа </w:t>
      </w:r>
      <w:hyperlink r:id="rId9" w:history="1">
        <w:r w:rsidR="007F0B90" w:rsidRPr="00C11B02">
          <w:rPr>
            <w:rStyle w:val="a3"/>
            <w:sz w:val="28"/>
            <w:szCs w:val="28"/>
            <w:u w:val="none"/>
            <w:lang w:val="en-US"/>
          </w:rPr>
          <w:t>www</w:t>
        </w:r>
        <w:r w:rsidR="007F0B90" w:rsidRPr="00C11B02">
          <w:rPr>
            <w:rStyle w:val="a3"/>
            <w:sz w:val="28"/>
            <w:szCs w:val="28"/>
            <w:u w:val="none"/>
          </w:rPr>
          <w:t>.</w:t>
        </w:r>
        <w:r w:rsidR="007F0B90" w:rsidRPr="00C11B02">
          <w:rPr>
            <w:rStyle w:val="a3"/>
            <w:sz w:val="28"/>
            <w:szCs w:val="28"/>
            <w:u w:val="none"/>
            <w:lang w:val="en-US"/>
          </w:rPr>
          <w:t>nevyansk</w:t>
        </w:r>
        <w:r w:rsidR="007F0B90" w:rsidRPr="00C11B02">
          <w:rPr>
            <w:rStyle w:val="a3"/>
            <w:bCs/>
            <w:sz w:val="28"/>
            <w:szCs w:val="28"/>
            <w:u w:val="none"/>
          </w:rPr>
          <w:t>66.</w:t>
        </w:r>
        <w:r w:rsidR="007F0B90" w:rsidRPr="00C11B02">
          <w:rPr>
            <w:rStyle w:val="a3"/>
            <w:bCs/>
            <w:sz w:val="28"/>
            <w:szCs w:val="28"/>
            <w:u w:val="none"/>
            <w:lang w:val="en-US"/>
          </w:rPr>
          <w:t>ru</w:t>
        </w:r>
      </w:hyperlink>
      <w:r w:rsidR="006475FE">
        <w:rPr>
          <w:bCs/>
          <w:sz w:val="28"/>
          <w:szCs w:val="28"/>
        </w:rPr>
        <w:t>/</w:t>
      </w:r>
      <w:r w:rsidR="006475FE" w:rsidRPr="006475FE">
        <w:rPr>
          <w:bCs/>
          <w:sz w:val="28"/>
          <w:szCs w:val="28"/>
        </w:rPr>
        <w:t xml:space="preserve"> </w:t>
      </w:r>
      <w:r w:rsidR="00052ECB">
        <w:rPr>
          <w:bCs/>
          <w:sz w:val="28"/>
          <w:szCs w:val="28"/>
        </w:rPr>
        <w:t>Г</w:t>
      </w:r>
      <w:r w:rsidR="006475FE">
        <w:rPr>
          <w:bCs/>
          <w:sz w:val="28"/>
          <w:szCs w:val="28"/>
        </w:rPr>
        <w:t>радостроительная деятельность/ Правила землепользования и застройки.</w:t>
      </w:r>
    </w:p>
    <w:p w:rsidR="00DA579C" w:rsidRDefault="007F0B90" w:rsidP="007F0B90">
      <w:pPr>
        <w:pStyle w:val="a7"/>
        <w:tabs>
          <w:tab w:val="left" w:pos="567"/>
          <w:tab w:val="left" w:pos="993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DA579C">
        <w:rPr>
          <w:bCs/>
          <w:sz w:val="28"/>
          <w:szCs w:val="28"/>
        </w:rPr>
        <w:t>3.</w:t>
      </w:r>
      <w:r w:rsidR="00DA579C" w:rsidRPr="00296A75">
        <w:rPr>
          <w:bCs/>
          <w:sz w:val="28"/>
          <w:szCs w:val="28"/>
        </w:rPr>
        <w:t xml:space="preserve"> Настоящее решение вступает в силу после официа</w:t>
      </w:r>
      <w:r w:rsidR="00DA579C">
        <w:rPr>
          <w:bCs/>
          <w:sz w:val="28"/>
          <w:szCs w:val="28"/>
        </w:rPr>
        <w:t>льного опубликования</w:t>
      </w:r>
    </w:p>
    <w:p w:rsidR="00DA579C" w:rsidRDefault="00DA579C" w:rsidP="00DA579C">
      <w:pPr>
        <w:pStyle w:val="a7"/>
        <w:tabs>
          <w:tab w:val="left" w:pos="567"/>
          <w:tab w:val="left" w:pos="709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F0B90" w:rsidRDefault="007F0B90" w:rsidP="00DA579C">
      <w:pPr>
        <w:pStyle w:val="a7"/>
        <w:tabs>
          <w:tab w:val="left" w:pos="567"/>
          <w:tab w:val="left" w:pos="709"/>
        </w:tabs>
        <w:spacing w:after="0"/>
        <w:ind w:left="0" w:firstLine="0"/>
        <w:jc w:val="both"/>
        <w:rPr>
          <w:bCs/>
          <w:sz w:val="28"/>
          <w:szCs w:val="28"/>
        </w:rPr>
      </w:pPr>
    </w:p>
    <w:p w:rsidR="007F0B90" w:rsidRDefault="007F0B90" w:rsidP="00DA579C">
      <w:pPr>
        <w:pStyle w:val="a7"/>
        <w:tabs>
          <w:tab w:val="left" w:pos="567"/>
          <w:tab w:val="left" w:pos="709"/>
        </w:tabs>
        <w:spacing w:after="0"/>
        <w:ind w:left="0" w:firstLine="0"/>
        <w:jc w:val="both"/>
        <w:rPr>
          <w:bCs/>
          <w:sz w:val="28"/>
          <w:szCs w:val="28"/>
        </w:rPr>
      </w:pPr>
    </w:p>
    <w:p w:rsidR="007F0B90" w:rsidRDefault="00DA579C" w:rsidP="00DA579C">
      <w:pPr>
        <w:pStyle w:val="a7"/>
        <w:tabs>
          <w:tab w:val="left" w:pos="567"/>
        </w:tabs>
        <w:spacing w:after="0"/>
        <w:ind w:left="0" w:firstLine="0"/>
        <w:jc w:val="both"/>
        <w:rPr>
          <w:bCs/>
          <w:sz w:val="28"/>
          <w:szCs w:val="28"/>
        </w:rPr>
      </w:pPr>
      <w:r w:rsidRPr="00A23EEF">
        <w:rPr>
          <w:bCs/>
          <w:sz w:val="28"/>
          <w:szCs w:val="28"/>
        </w:rPr>
        <w:lastRenderedPageBreak/>
        <w:t xml:space="preserve">    </w:t>
      </w:r>
    </w:p>
    <w:p w:rsidR="00DA579C" w:rsidRPr="00A23EEF" w:rsidRDefault="007F0B90" w:rsidP="00DA579C">
      <w:pPr>
        <w:pStyle w:val="a7"/>
        <w:tabs>
          <w:tab w:val="left" w:pos="567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A579C" w:rsidRPr="00A23EEF">
        <w:rPr>
          <w:bCs/>
          <w:sz w:val="28"/>
          <w:szCs w:val="28"/>
        </w:rPr>
        <w:t xml:space="preserve">   4. Контроль за исполнением настоящего решения возложить на комиссию по законодательству, местному самоуправлению, информационной политике и связям с общественностью (А.В. Бузунов).</w:t>
      </w:r>
    </w:p>
    <w:p w:rsidR="00DA579C" w:rsidRPr="00A23EEF" w:rsidRDefault="00DA579C" w:rsidP="00DA579C">
      <w:pPr>
        <w:pStyle w:val="a7"/>
        <w:tabs>
          <w:tab w:val="left" w:pos="0"/>
          <w:tab w:val="left" w:pos="709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A23EEF">
        <w:rPr>
          <w:bCs/>
          <w:sz w:val="28"/>
          <w:szCs w:val="28"/>
        </w:rPr>
        <w:t xml:space="preserve">5. Опубликовать настоящее решение в газете «Звезда» и разместить на официальном сайте Невьянского городского округа в информационно-коммуникационной сети «Интернет». </w:t>
      </w:r>
    </w:p>
    <w:p w:rsidR="00F11286" w:rsidRDefault="00F11286" w:rsidP="00DA579C">
      <w:pPr>
        <w:pStyle w:val="a7"/>
        <w:tabs>
          <w:tab w:val="left" w:pos="709"/>
        </w:tabs>
        <w:spacing w:after="0"/>
        <w:ind w:left="0" w:firstLine="0"/>
        <w:jc w:val="both"/>
        <w:rPr>
          <w:bCs/>
          <w:sz w:val="28"/>
          <w:szCs w:val="28"/>
        </w:rPr>
      </w:pPr>
    </w:p>
    <w:p w:rsidR="00A9159A" w:rsidRPr="00296A75" w:rsidRDefault="00A9159A" w:rsidP="00596219">
      <w:pPr>
        <w:pStyle w:val="a7"/>
        <w:tabs>
          <w:tab w:val="left" w:pos="709"/>
        </w:tabs>
        <w:spacing w:after="0"/>
        <w:ind w:left="0" w:firstLine="0"/>
        <w:jc w:val="both"/>
        <w:rPr>
          <w:bCs/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808"/>
        <w:gridCol w:w="4690"/>
      </w:tblGrid>
      <w:tr w:rsidR="00F11286" w:rsidRPr="00296A75" w:rsidTr="006475FE">
        <w:trPr>
          <w:trHeight w:val="940"/>
        </w:trPr>
        <w:tc>
          <w:tcPr>
            <w:tcW w:w="4808" w:type="dxa"/>
          </w:tcPr>
          <w:p w:rsidR="00F11286" w:rsidRPr="00296A75" w:rsidRDefault="00F11286" w:rsidP="00596219">
            <w:pPr>
              <w:pStyle w:val="a7"/>
              <w:tabs>
                <w:tab w:val="left" w:pos="-108"/>
              </w:tabs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296A75">
              <w:rPr>
                <w:bCs/>
                <w:sz w:val="28"/>
                <w:szCs w:val="28"/>
              </w:rPr>
              <w:tab/>
            </w:r>
            <w:r w:rsidRPr="00296A75">
              <w:rPr>
                <w:bCs/>
                <w:sz w:val="28"/>
                <w:szCs w:val="28"/>
              </w:rPr>
              <w:tab/>
            </w:r>
            <w:r w:rsidRPr="00296A75">
              <w:rPr>
                <w:bCs/>
                <w:sz w:val="28"/>
                <w:szCs w:val="28"/>
              </w:rPr>
              <w:tab/>
            </w:r>
            <w:r w:rsidRPr="00296A75">
              <w:rPr>
                <w:bCs/>
                <w:sz w:val="28"/>
                <w:szCs w:val="28"/>
              </w:rPr>
              <w:tab/>
            </w:r>
          </w:p>
          <w:p w:rsidR="00F11286" w:rsidRPr="00296A75" w:rsidRDefault="00F11286" w:rsidP="00596219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296A75">
              <w:rPr>
                <w:bCs/>
                <w:sz w:val="28"/>
                <w:szCs w:val="28"/>
              </w:rPr>
              <w:t xml:space="preserve">Глава                                                                     </w:t>
            </w:r>
          </w:p>
          <w:p w:rsidR="00F11286" w:rsidRPr="00296A75" w:rsidRDefault="00F11286" w:rsidP="00596219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296A75">
              <w:rPr>
                <w:bCs/>
                <w:sz w:val="28"/>
                <w:szCs w:val="28"/>
              </w:rPr>
              <w:t>Невьянского городского округа</w:t>
            </w:r>
          </w:p>
          <w:p w:rsidR="00F11286" w:rsidRPr="00296A75" w:rsidRDefault="00F11286" w:rsidP="00596219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296A75">
              <w:rPr>
                <w:bCs/>
                <w:sz w:val="28"/>
                <w:szCs w:val="28"/>
              </w:rPr>
              <w:t xml:space="preserve">                            </w:t>
            </w:r>
            <w:r w:rsidR="00DA579C">
              <w:rPr>
                <w:bCs/>
                <w:sz w:val="28"/>
                <w:szCs w:val="28"/>
              </w:rPr>
              <w:t xml:space="preserve">    </w:t>
            </w:r>
            <w:r w:rsidRPr="00296A75">
              <w:rPr>
                <w:bCs/>
                <w:sz w:val="28"/>
                <w:szCs w:val="28"/>
              </w:rPr>
              <w:t xml:space="preserve"> </w:t>
            </w:r>
            <w:r w:rsidR="00A9159A">
              <w:rPr>
                <w:bCs/>
                <w:sz w:val="28"/>
                <w:szCs w:val="28"/>
              </w:rPr>
              <w:t>А.А. Берчук</w:t>
            </w:r>
            <w:r w:rsidRPr="00296A7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90" w:type="dxa"/>
          </w:tcPr>
          <w:p w:rsidR="00F11286" w:rsidRPr="00296A75" w:rsidRDefault="00F11286" w:rsidP="00596219">
            <w:pPr>
              <w:pStyle w:val="a7"/>
              <w:tabs>
                <w:tab w:val="left" w:pos="708"/>
              </w:tabs>
              <w:spacing w:after="0"/>
              <w:ind w:left="0" w:firstLine="429"/>
              <w:jc w:val="right"/>
              <w:rPr>
                <w:bCs/>
                <w:sz w:val="28"/>
                <w:szCs w:val="28"/>
              </w:rPr>
            </w:pPr>
          </w:p>
          <w:p w:rsidR="00F11286" w:rsidRPr="00296A75" w:rsidRDefault="00F11286" w:rsidP="0059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475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                                                                   </w:t>
            </w:r>
          </w:p>
          <w:p w:rsidR="00F11286" w:rsidRPr="00296A75" w:rsidRDefault="00F11286" w:rsidP="005962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A75">
              <w:rPr>
                <w:rFonts w:ascii="Times New Roman" w:hAnsi="Times New Roman" w:cs="Times New Roman"/>
                <w:sz w:val="28"/>
                <w:szCs w:val="28"/>
              </w:rPr>
              <w:t>Невьянского городского округа</w:t>
            </w:r>
          </w:p>
          <w:p w:rsidR="00F11286" w:rsidRPr="00296A75" w:rsidRDefault="00F11286" w:rsidP="005962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A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9159A">
              <w:rPr>
                <w:rFonts w:ascii="Times New Roman" w:hAnsi="Times New Roman" w:cs="Times New Roman"/>
                <w:sz w:val="28"/>
                <w:szCs w:val="28"/>
              </w:rPr>
              <w:t>Л.Я.</w:t>
            </w:r>
            <w:r w:rsidR="00067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59A">
              <w:rPr>
                <w:rFonts w:ascii="Times New Roman" w:hAnsi="Times New Roman" w:cs="Times New Roman"/>
                <w:sz w:val="28"/>
                <w:szCs w:val="28"/>
              </w:rPr>
              <w:t>Замятина</w:t>
            </w:r>
          </w:p>
        </w:tc>
      </w:tr>
      <w:tr w:rsidR="00F11286" w:rsidRPr="00640CE5" w:rsidTr="006475FE">
        <w:trPr>
          <w:trHeight w:val="606"/>
        </w:trPr>
        <w:tc>
          <w:tcPr>
            <w:tcW w:w="4808" w:type="dxa"/>
          </w:tcPr>
          <w:p w:rsidR="00F11286" w:rsidRPr="00640CE5" w:rsidRDefault="00F11286" w:rsidP="00A45BAB">
            <w:pPr>
              <w:pStyle w:val="a7"/>
              <w:tabs>
                <w:tab w:val="left" w:pos="-108"/>
              </w:tabs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4690" w:type="dxa"/>
          </w:tcPr>
          <w:p w:rsidR="00F11286" w:rsidRPr="00640CE5" w:rsidRDefault="00F11286" w:rsidP="00725BFF">
            <w:pPr>
              <w:pStyle w:val="a7"/>
              <w:tabs>
                <w:tab w:val="left" w:pos="708"/>
              </w:tabs>
              <w:ind w:left="0"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962770" w:rsidRPr="00E91C9F" w:rsidRDefault="00F11286" w:rsidP="00310FF2">
      <w:pPr>
        <w:keepNext/>
        <w:pageBreakBefore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C273A8"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962770" w:rsidRPr="00E91C9F" w:rsidSect="00052ECB">
      <w:footerReference w:type="even" r:id="rId10"/>
      <w:footerReference w:type="default" r:id="rId11"/>
      <w:pgSz w:w="11906" w:h="16838" w:code="9"/>
      <w:pgMar w:top="709" w:right="849" w:bottom="28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32" w:rsidRDefault="002E5932">
      <w:pPr>
        <w:spacing w:after="0" w:line="240" w:lineRule="auto"/>
      </w:pPr>
      <w:r>
        <w:separator/>
      </w:r>
    </w:p>
  </w:endnote>
  <w:endnote w:type="continuationSeparator" w:id="0">
    <w:p w:rsidR="002E5932" w:rsidRDefault="002E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68" w:rsidRDefault="000936BB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68" w:rsidRDefault="002E593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32" w:rsidRDefault="002E5932">
      <w:pPr>
        <w:spacing w:after="0" w:line="240" w:lineRule="auto"/>
      </w:pPr>
      <w:r>
        <w:separator/>
      </w:r>
    </w:p>
  </w:footnote>
  <w:footnote w:type="continuationSeparator" w:id="0">
    <w:p w:rsidR="002E5932" w:rsidRDefault="002E5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F02"/>
    <w:multiLevelType w:val="hybridMultilevel"/>
    <w:tmpl w:val="13BA06BA"/>
    <w:lvl w:ilvl="0" w:tplc="792E37E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34B0ED6"/>
    <w:multiLevelType w:val="hybridMultilevel"/>
    <w:tmpl w:val="2DF8FDA4"/>
    <w:lvl w:ilvl="0" w:tplc="C734CDC2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205E71"/>
    <w:multiLevelType w:val="hybridMultilevel"/>
    <w:tmpl w:val="63F65E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E0"/>
    <w:rsid w:val="00052ECB"/>
    <w:rsid w:val="00064B39"/>
    <w:rsid w:val="00067992"/>
    <w:rsid w:val="000936BB"/>
    <w:rsid w:val="000F222E"/>
    <w:rsid w:val="000F3C5C"/>
    <w:rsid w:val="001048F1"/>
    <w:rsid w:val="001A5640"/>
    <w:rsid w:val="001B1177"/>
    <w:rsid w:val="001E7048"/>
    <w:rsid w:val="00246BB1"/>
    <w:rsid w:val="00296A75"/>
    <w:rsid w:val="002E5932"/>
    <w:rsid w:val="00310FF2"/>
    <w:rsid w:val="00327A75"/>
    <w:rsid w:val="00350486"/>
    <w:rsid w:val="003E3975"/>
    <w:rsid w:val="004C06EF"/>
    <w:rsid w:val="004E535C"/>
    <w:rsid w:val="00596219"/>
    <w:rsid w:val="005D07E0"/>
    <w:rsid w:val="006475FE"/>
    <w:rsid w:val="006572AE"/>
    <w:rsid w:val="00716197"/>
    <w:rsid w:val="007263C4"/>
    <w:rsid w:val="007F0B90"/>
    <w:rsid w:val="007F7FDF"/>
    <w:rsid w:val="00854132"/>
    <w:rsid w:val="00855E5F"/>
    <w:rsid w:val="00856E2E"/>
    <w:rsid w:val="008C4BF6"/>
    <w:rsid w:val="008F47E2"/>
    <w:rsid w:val="0095418C"/>
    <w:rsid w:val="00962770"/>
    <w:rsid w:val="0098281D"/>
    <w:rsid w:val="009F294C"/>
    <w:rsid w:val="00A23EEF"/>
    <w:rsid w:val="00A34B8D"/>
    <w:rsid w:val="00A45BAB"/>
    <w:rsid w:val="00A6705F"/>
    <w:rsid w:val="00A9159A"/>
    <w:rsid w:val="00B811C5"/>
    <w:rsid w:val="00BE05AF"/>
    <w:rsid w:val="00C11B02"/>
    <w:rsid w:val="00C96C0A"/>
    <w:rsid w:val="00D37D2E"/>
    <w:rsid w:val="00DA579C"/>
    <w:rsid w:val="00E91C9F"/>
    <w:rsid w:val="00EF0475"/>
    <w:rsid w:val="00F11286"/>
    <w:rsid w:val="00FA1B69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1286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F11286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F11286"/>
    <w:rPr>
      <w:rFonts w:eastAsiaTheme="minorEastAsia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7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6"/>
    <w:unhideWhenUsed/>
    <w:rsid w:val="00F11286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F1128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992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0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48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1286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F11286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F11286"/>
    <w:rPr>
      <w:rFonts w:eastAsiaTheme="minorEastAsia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7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6"/>
    <w:unhideWhenUsed/>
    <w:rsid w:val="00F11286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F1128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992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0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48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N. Kondurina</dc:creator>
  <cp:keywords/>
  <dc:description/>
  <cp:lastModifiedBy>Nadegda A. Alexandrova</cp:lastModifiedBy>
  <cp:revision>26</cp:revision>
  <cp:lastPrinted>2017-10-17T04:36:00Z</cp:lastPrinted>
  <dcterms:created xsi:type="dcterms:W3CDTF">2017-10-03T05:59:00Z</dcterms:created>
  <dcterms:modified xsi:type="dcterms:W3CDTF">2017-10-27T09:43:00Z</dcterms:modified>
</cp:coreProperties>
</file>