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39397C" w:rsidP="00F35E65">
      <w:pPr>
        <w:rPr>
          <w:rFonts w:ascii="Liberation Serif" w:hAnsi="Liberation Serif"/>
          <w:b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4925" r="30480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07B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B344E" w:rsidRPr="0030162B" w:rsidRDefault="006B344E" w:rsidP="00843FE4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О внесении изменений в муниципальную программу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  <w:r w:rsidRPr="0030162B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№ 2549-п</w:t>
      </w:r>
    </w:p>
    <w:p w:rsidR="006B344E" w:rsidRPr="0030162B" w:rsidRDefault="006B344E" w:rsidP="006B344E">
      <w:pPr>
        <w:jc w:val="center"/>
        <w:rPr>
          <w:rFonts w:ascii="Liberation Serif" w:hAnsi="Liberation Serif"/>
          <w:b/>
        </w:rPr>
      </w:pPr>
    </w:p>
    <w:p w:rsidR="006B344E" w:rsidRPr="00935C59" w:rsidRDefault="006B344E" w:rsidP="00935C59">
      <w:pPr>
        <w:ind w:firstLine="709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30162B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 23.</w:t>
      </w:r>
      <w:r w:rsidR="00935C59">
        <w:rPr>
          <w:rFonts w:ascii="Liberation Serif" w:hAnsi="Liberation Serif"/>
          <w:iCs/>
          <w:color w:val="000000"/>
        </w:rPr>
        <w:t>12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935C59">
        <w:rPr>
          <w:rFonts w:ascii="Liberation Serif" w:hAnsi="Liberation Serif"/>
          <w:iCs/>
          <w:color w:val="000000"/>
        </w:rPr>
        <w:t>116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Pr="0030162B">
        <w:rPr>
          <w:rFonts w:ascii="Liberation Serif" w:hAnsi="Liberation Serif"/>
        </w:rPr>
        <w:t xml:space="preserve">О внесении изменений в решение Думы Невьянского городского округа от 11.12.2019  № 120  «О бюджете  Невьянского городского округа на 2020 год и плановый период 2021 и 2022 годов», </w:t>
      </w:r>
      <w:r w:rsidRPr="0030162B">
        <w:rPr>
          <w:rFonts w:ascii="Liberation Serif" w:hAnsi="Liberation Serif"/>
          <w:iCs/>
          <w:color w:val="000000"/>
        </w:rPr>
        <w:t>решением Думы Невьянского городского округа от 2</w:t>
      </w:r>
      <w:r w:rsidR="0030162B">
        <w:rPr>
          <w:rFonts w:ascii="Liberation Serif" w:hAnsi="Liberation Serif"/>
          <w:iCs/>
          <w:color w:val="000000"/>
        </w:rPr>
        <w:t>3</w:t>
      </w:r>
      <w:r w:rsidRPr="0030162B">
        <w:rPr>
          <w:rFonts w:ascii="Liberation Serif" w:hAnsi="Liberation Serif"/>
          <w:iCs/>
          <w:color w:val="000000"/>
        </w:rPr>
        <w:t>.</w:t>
      </w:r>
      <w:r w:rsidR="00935C59">
        <w:rPr>
          <w:rFonts w:ascii="Liberation Serif" w:hAnsi="Liberation Serif"/>
          <w:iCs/>
          <w:color w:val="000000"/>
        </w:rPr>
        <w:t>12</w:t>
      </w:r>
      <w:r w:rsidRPr="0030162B">
        <w:rPr>
          <w:rFonts w:ascii="Liberation Serif" w:hAnsi="Liberation Serif"/>
          <w:iCs/>
          <w:color w:val="000000"/>
        </w:rPr>
        <w:t xml:space="preserve">.2020 № </w:t>
      </w:r>
      <w:r w:rsidR="00935C59">
        <w:rPr>
          <w:rFonts w:ascii="Liberation Serif" w:hAnsi="Liberation Serif"/>
          <w:iCs/>
          <w:color w:val="000000"/>
        </w:rPr>
        <w:t>115</w:t>
      </w:r>
      <w:r w:rsidRPr="0030162B">
        <w:rPr>
          <w:rFonts w:ascii="Liberation Serif" w:hAnsi="Liberation Serif"/>
          <w:iCs/>
          <w:color w:val="000000"/>
        </w:rPr>
        <w:t xml:space="preserve"> «</w:t>
      </w:r>
      <w:r w:rsidR="00935C59" w:rsidRPr="00935C59">
        <w:rPr>
          <w:rFonts w:ascii="Liberation Serif" w:hAnsi="Liberation Serif"/>
        </w:rPr>
        <w:t>О бюджете Невьянского городского округа на 2021 год и плановый период 2022 и 2023 годов</w:t>
      </w:r>
      <w:r w:rsidRPr="00935C59">
        <w:rPr>
          <w:rFonts w:ascii="Liberation Serif" w:hAnsi="Liberation Serif"/>
        </w:rPr>
        <w:t>»</w:t>
      </w:r>
      <w:r w:rsidRPr="00935C59">
        <w:rPr>
          <w:rFonts w:ascii="Liberation Serif" w:hAnsi="Liberation Serif"/>
          <w:iCs/>
          <w:color w:val="000000"/>
        </w:rPr>
        <w:t xml:space="preserve">   </w:t>
      </w: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  <w:caps/>
        </w:rPr>
      </w:pPr>
    </w:p>
    <w:p w:rsidR="006B344E" w:rsidRPr="0030162B" w:rsidRDefault="006B344E" w:rsidP="006B344E">
      <w:pPr>
        <w:jc w:val="both"/>
        <w:rPr>
          <w:rFonts w:ascii="Liberation Serif" w:hAnsi="Liberation Serif"/>
          <w:b/>
          <w:bCs/>
        </w:rPr>
      </w:pPr>
      <w:r w:rsidRPr="0030162B">
        <w:rPr>
          <w:rFonts w:ascii="Liberation Serif" w:hAnsi="Liberation Serif"/>
          <w:b/>
          <w:bCs/>
          <w:caps/>
        </w:rPr>
        <w:t>ПостановляЕТ</w:t>
      </w:r>
      <w:r w:rsidRPr="0030162B">
        <w:rPr>
          <w:rFonts w:ascii="Liberation Serif" w:hAnsi="Liberation Serif"/>
          <w:b/>
          <w:bCs/>
        </w:rPr>
        <w:t>:</w:t>
      </w:r>
    </w:p>
    <w:p w:rsidR="006B344E" w:rsidRPr="0030162B" w:rsidRDefault="006B344E" w:rsidP="006B344E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6B344E" w:rsidRPr="00935C59" w:rsidRDefault="00935C59" w:rsidP="00935C59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935C59">
        <w:rPr>
          <w:rFonts w:ascii="Liberation Serif" w:hAnsi="Liberation Serif"/>
        </w:rPr>
        <w:t>1.</w:t>
      </w:r>
      <w:r>
        <w:rPr>
          <w:rFonts w:ascii="Liberation Serif" w:hAnsi="Liberation Serif"/>
        </w:rPr>
        <w:t xml:space="preserve"> </w:t>
      </w:r>
      <w:r w:rsidR="006B344E" w:rsidRPr="00935C59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6B344E" w:rsidRPr="00935C59">
          <w:rPr>
            <w:rFonts w:ascii="Liberation Serif" w:hAnsi="Liberation Serif"/>
          </w:rPr>
          <w:t>программу</w:t>
        </w:r>
      </w:hyperlink>
      <w:r w:rsidR="006B344E" w:rsidRPr="00935C59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  <w:r w:rsidR="008C1892" w:rsidRPr="00935C59">
        <w:rPr>
          <w:rFonts w:ascii="Liberation Serif" w:hAnsi="Liberation Serif"/>
        </w:rPr>
        <w:br/>
      </w:r>
      <w:r w:rsidR="006B344E" w:rsidRPr="00935C59">
        <w:rPr>
          <w:rFonts w:ascii="Liberation Serif" w:hAnsi="Liberation Serif"/>
        </w:rPr>
        <w:t>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935C59" w:rsidRPr="00843FE4" w:rsidRDefault="00935C59" w:rsidP="00843FE4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262EA2">
        <w:rPr>
          <w:rFonts w:ascii="Liberation Serif" w:hAnsi="Liberation Serif"/>
        </w:rPr>
        <w:t xml:space="preserve">1) </w:t>
      </w:r>
      <w:r w:rsidR="00262EA2" w:rsidRPr="00262EA2">
        <w:rPr>
          <w:rFonts w:ascii="Liberation Serif" w:hAnsi="Liberation Serif"/>
          <w:sz w:val="26"/>
          <w:szCs w:val="26"/>
        </w:rPr>
        <w:t xml:space="preserve">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</w:t>
      </w:r>
      <w:r w:rsidR="00262EA2" w:rsidRPr="00262EA2">
        <w:rPr>
          <w:rFonts w:ascii="Liberation Serif" w:hAnsi="Liberation Serif"/>
          <w:sz w:val="26"/>
          <w:szCs w:val="26"/>
        </w:rPr>
        <w:lastRenderedPageBreak/>
        <w:t>разграничена, до 2024 года» «</w:t>
      </w:r>
      <w:r w:rsidR="00262EA2" w:rsidRPr="00262EA2">
        <w:rPr>
          <w:rFonts w:ascii="Liberation Serif" w:hAnsi="Liberation Serif"/>
        </w:rPr>
        <w:t xml:space="preserve">Цели, задачи и 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</w:t>
      </w:r>
      <w:r w:rsidR="00262EA2" w:rsidRPr="00262EA2">
        <w:rPr>
          <w:rFonts w:ascii="Liberation Serif" w:hAnsi="Liberation Serif"/>
          <w:sz w:val="26"/>
          <w:szCs w:val="26"/>
        </w:rPr>
        <w:t>до 2024 года» изложить в следующей редакции (прилагается);</w:t>
      </w:r>
    </w:p>
    <w:p w:rsidR="006B344E" w:rsidRPr="0030162B" w:rsidRDefault="00935C59" w:rsidP="006B344E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6B344E" w:rsidRPr="0030162B">
        <w:rPr>
          <w:rFonts w:ascii="Liberation Serif" w:hAnsi="Liberation Serif"/>
        </w:rPr>
        <w:t>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(прилагается);</w:t>
      </w:r>
    </w:p>
    <w:p w:rsidR="006B344E" w:rsidRPr="0030162B" w:rsidRDefault="00935C59" w:rsidP="006B344E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6B344E" w:rsidRPr="0030162B">
        <w:rPr>
          <w:rFonts w:ascii="Liberation Serif" w:hAnsi="Liberation Serif"/>
        </w:rPr>
        <w:t>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6B344E" w:rsidRPr="0030162B" w:rsidTr="0037002E">
        <w:tc>
          <w:tcPr>
            <w:tcW w:w="0" w:type="auto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ВСЕГО: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</w:t>
            </w:r>
            <w:r w:rsidR="00C12297">
              <w:rPr>
                <w:rFonts w:ascii="Liberation Serif" w:hAnsi="Liberation Serif"/>
                <w:color w:val="000000"/>
              </w:rPr>
              <w:t>9</w:t>
            </w:r>
            <w:r w:rsidR="0022127F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647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765BCB">
              <w:rPr>
                <w:rFonts w:ascii="Liberation Serif" w:hAnsi="Liberation Serif"/>
                <w:color w:val="000000"/>
              </w:rPr>
              <w:t>29</w:t>
            </w:r>
            <w:r w:rsidRPr="0030162B">
              <w:rPr>
                <w:rFonts w:ascii="Liberation Serif" w:hAnsi="Liberation Serif"/>
                <w:color w:val="000000"/>
              </w:rPr>
              <w:t xml:space="preserve"> </w:t>
            </w:r>
            <w:r w:rsidR="00765BCB">
              <w:rPr>
                <w:rFonts w:ascii="Liberation Serif" w:hAnsi="Liberation Serif"/>
                <w:color w:val="000000"/>
              </w:rPr>
              <w:t>990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27 225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66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30 086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94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25 580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43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из них: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8 </w:t>
            </w:r>
            <w:r w:rsidR="00C12297">
              <w:rPr>
                <w:rFonts w:ascii="Liberation Serif" w:hAnsi="Liberation Serif"/>
                <w:color w:val="000000"/>
              </w:rPr>
              <w:t>880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C1229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2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30162B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30162B">
              <w:rPr>
                <w:rFonts w:ascii="Liberation Serif" w:hAnsi="Liberation Serif"/>
                <w:color w:val="000000"/>
              </w:rPr>
              <w:t>420,72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–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C12297">
              <w:rPr>
                <w:rFonts w:ascii="Liberation Serif" w:hAnsi="Liberation Serif"/>
                <w:color w:val="000000"/>
              </w:rPr>
              <w:t>0</w:t>
            </w:r>
            <w:r w:rsidRPr="0030162B">
              <w:rPr>
                <w:rFonts w:ascii="Liberation Serif" w:hAnsi="Liberation Serif"/>
                <w:color w:val="000000"/>
              </w:rPr>
              <w:t>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1 290,50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lastRenderedPageBreak/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2021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2022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118 466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="006B344E" w:rsidRPr="0030162B">
              <w:rPr>
                <w:rFonts w:ascii="Liberation Serif" w:hAnsi="Liberation Serif"/>
                <w:color w:val="000000"/>
              </w:rPr>
              <w:t>6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2020 год – </w:t>
            </w:r>
            <w:r w:rsidR="005E5DE7">
              <w:rPr>
                <w:rFonts w:ascii="Liberation Serif" w:hAnsi="Liberation Serif"/>
                <w:color w:val="000000"/>
              </w:rPr>
              <w:t>18</w:t>
            </w:r>
            <w:r w:rsidRPr="0030162B">
              <w:rPr>
                <w:rFonts w:ascii="Liberation Serif" w:hAnsi="Liberation Serif"/>
                <w:color w:val="000000"/>
              </w:rPr>
              <w:t> </w:t>
            </w:r>
            <w:r w:rsidR="005E5DE7">
              <w:rPr>
                <w:rFonts w:ascii="Liberation Serif" w:hAnsi="Liberation Serif"/>
                <w:color w:val="000000"/>
              </w:rPr>
              <w:t>8</w:t>
            </w:r>
            <w:r w:rsidR="00765BCB">
              <w:rPr>
                <w:rFonts w:ascii="Liberation Serif" w:hAnsi="Liberation Serif"/>
                <w:color w:val="000000"/>
              </w:rPr>
              <w:t>62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5E5DE7">
              <w:rPr>
                <w:rFonts w:ascii="Liberation Serif" w:hAnsi="Liberation Serif"/>
                <w:color w:val="000000"/>
              </w:rPr>
              <w:t>5</w:t>
            </w:r>
            <w:r w:rsidRPr="0030162B">
              <w:rPr>
                <w:rFonts w:ascii="Liberation Serif" w:hAnsi="Liberation Serif"/>
                <w:color w:val="000000"/>
              </w:rPr>
              <w:t>4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65BCB">
              <w:rPr>
                <w:rFonts w:ascii="Liberation Serif" w:hAnsi="Liberation Serif"/>
                <w:color w:val="000000"/>
              </w:rPr>
              <w:t>14 332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12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65BCB">
              <w:rPr>
                <w:rFonts w:ascii="Liberation Serif" w:hAnsi="Liberation Serif"/>
                <w:color w:val="000000"/>
              </w:rPr>
              <w:t>14 991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65BCB">
              <w:rPr>
                <w:rFonts w:ascii="Liberation Serif" w:hAnsi="Liberation Serif"/>
                <w:color w:val="000000"/>
              </w:rPr>
              <w:t>16 007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65BCB">
              <w:rPr>
                <w:rFonts w:ascii="Liberation Serif" w:hAnsi="Liberation Serif"/>
                <w:color w:val="000000"/>
              </w:rPr>
              <w:t>34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6B344E" w:rsidRPr="0030162B" w:rsidRDefault="00765BCB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68 009</w:t>
            </w:r>
            <w:r w:rsidR="006B344E" w:rsidRPr="0030162B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78</w:t>
            </w:r>
            <w:r w:rsidR="006B344E" w:rsidRPr="0030162B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30162B">
              <w:rPr>
                <w:rFonts w:ascii="Liberation Serif" w:hAnsi="Liberation Serif"/>
                <w:color w:val="000000"/>
              </w:rPr>
              <w:br/>
              <w:t xml:space="preserve">2021 год – </w:t>
            </w:r>
            <w:r w:rsidR="00772243">
              <w:rPr>
                <w:rFonts w:ascii="Liberation Serif" w:hAnsi="Liberation Serif"/>
                <w:color w:val="000000"/>
              </w:rPr>
              <w:t>12 893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54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  <w:r w:rsidRPr="0030162B">
              <w:rPr>
                <w:rFonts w:ascii="Liberation Serif" w:hAnsi="Liberation Serif"/>
                <w:color w:val="000000"/>
              </w:rPr>
              <w:tab/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2022 год – </w:t>
            </w:r>
            <w:r w:rsidR="00772243">
              <w:rPr>
                <w:rFonts w:ascii="Liberation Serif" w:hAnsi="Liberation Serif"/>
                <w:color w:val="000000"/>
              </w:rPr>
              <w:t>15 095</w:t>
            </w:r>
            <w:r w:rsidRPr="0030162B">
              <w:rPr>
                <w:rFonts w:ascii="Liberation Serif" w:hAnsi="Liberation Serif"/>
                <w:color w:val="000000"/>
              </w:rPr>
              <w:t>,</w:t>
            </w:r>
            <w:r w:rsidR="00772243">
              <w:rPr>
                <w:rFonts w:ascii="Liberation Serif" w:hAnsi="Liberation Serif"/>
                <w:color w:val="000000"/>
              </w:rPr>
              <w:t>6</w:t>
            </w:r>
            <w:r w:rsidRPr="0030162B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 xml:space="preserve">2023 год – </w:t>
            </w:r>
            <w:r w:rsidR="00772243">
              <w:rPr>
                <w:rFonts w:ascii="Liberation Serif" w:hAnsi="Liberation Serif"/>
                <w:color w:val="000000"/>
              </w:rPr>
              <w:t>9 573</w:t>
            </w:r>
            <w:r w:rsidRPr="0030162B">
              <w:rPr>
                <w:rFonts w:ascii="Liberation Serif" w:hAnsi="Liberation Serif"/>
                <w:color w:val="000000"/>
              </w:rPr>
              <w:t>,0</w:t>
            </w:r>
            <w:r w:rsidR="00772243">
              <w:rPr>
                <w:rFonts w:ascii="Liberation Serif" w:hAnsi="Liberation Serif"/>
                <w:color w:val="000000"/>
              </w:rPr>
              <w:t>9</w:t>
            </w:r>
            <w:r w:rsidRPr="0030162B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6B344E" w:rsidRPr="0030162B" w:rsidRDefault="006B344E" w:rsidP="0037002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30162B">
              <w:rPr>
                <w:rFonts w:ascii="Liberation Serif" w:hAnsi="Liberation Serif"/>
                <w:color w:val="000000"/>
              </w:rPr>
              <w:t>2024 год -  0,00 тыс. рублей.</w:t>
            </w:r>
          </w:p>
        </w:tc>
      </w:tr>
    </w:tbl>
    <w:p w:rsidR="006B344E" w:rsidRPr="0030162B" w:rsidRDefault="006B344E" w:rsidP="006B344E">
      <w:pPr>
        <w:autoSpaceDE w:val="0"/>
        <w:autoSpaceDN w:val="0"/>
        <w:adjustRightInd w:val="0"/>
        <w:jc w:val="right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lastRenderedPageBreak/>
        <w:t>».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2.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B344E" w:rsidRPr="0030162B" w:rsidRDefault="006B344E" w:rsidP="006B344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30162B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30162B">
        <w:rPr>
          <w:rFonts w:ascii="Liberation Serif" w:hAnsi="Liberation Serif"/>
        </w:rPr>
        <w:t>.</w:t>
      </w:r>
    </w:p>
    <w:p w:rsidR="006B344E" w:rsidRPr="0030162B" w:rsidRDefault="006B344E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4673B9" w:rsidRPr="0030162B" w:rsidRDefault="004673B9" w:rsidP="004673B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0162B">
        <w:rPr>
          <w:rFonts w:ascii="Liberation Serif" w:hAnsi="Liberation Serif"/>
        </w:rPr>
        <w:t>Глава Невьянского</w:t>
      </w:r>
    </w:p>
    <w:p w:rsidR="008F4161" w:rsidRPr="00890122" w:rsidRDefault="004673B9" w:rsidP="004673B9">
      <w:pPr>
        <w:rPr>
          <w:rFonts w:ascii="Liberation Serif" w:hAnsi="Liberation Serif"/>
        </w:rPr>
        <w:sectPr w:rsidR="008F4161" w:rsidRPr="00890122" w:rsidSect="00843FE4">
          <w:headerReference w:type="default" r:id="rId9"/>
          <w:pgSz w:w="11906" w:h="16838"/>
          <w:pgMar w:top="-993" w:right="566" w:bottom="709" w:left="1701" w:header="708" w:footer="708" w:gutter="0"/>
          <w:cols w:space="708"/>
          <w:titlePg/>
          <w:docGrid w:linePitch="381"/>
        </w:sectPr>
      </w:pPr>
      <w:r w:rsidRPr="0030162B">
        <w:rPr>
          <w:rFonts w:ascii="Liberation Serif" w:hAnsi="Liberation Serif"/>
        </w:rPr>
        <w:t xml:space="preserve">городского округа                                                                   </w:t>
      </w:r>
      <w:r w:rsidR="00890122">
        <w:rPr>
          <w:rFonts w:ascii="Liberation Serif" w:hAnsi="Liberation Serif"/>
        </w:rPr>
        <w:t xml:space="preserve">                  А.А. </w:t>
      </w:r>
      <w:proofErr w:type="spellStart"/>
      <w:r w:rsidR="00890122">
        <w:rPr>
          <w:rFonts w:ascii="Liberation Serif" w:hAnsi="Liberation Serif"/>
        </w:rPr>
        <w:t>Берчук</w:t>
      </w:r>
      <w:proofErr w:type="spellEnd"/>
    </w:p>
    <w:p w:rsidR="008F4161" w:rsidRPr="00F35E65" w:rsidRDefault="00F35E65" w:rsidP="00F35E65">
      <w:pPr>
        <w:jc w:val="center"/>
        <w:rPr>
          <w:rFonts w:ascii="Liberation Serif" w:hAnsi="Liberation Serif"/>
          <w:color w:val="7F7F7F" w:themeColor="text1" w:themeTint="80"/>
          <w:sz w:val="20"/>
          <w:szCs w:val="20"/>
        </w:rPr>
      </w:pPr>
      <w:r w:rsidRPr="00F35E65">
        <w:rPr>
          <w:rFonts w:ascii="Liberation Serif" w:hAnsi="Liberation Serif"/>
          <w:color w:val="7F7F7F" w:themeColor="text1" w:themeTint="80"/>
          <w:sz w:val="20"/>
          <w:szCs w:val="20"/>
        </w:rPr>
        <w:lastRenderedPageBreak/>
        <w:t>4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BA3A13">
        <w:rPr>
          <w:rFonts w:ascii="Liberation Serif" w:hAnsi="Liberation Serif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62134B">
        <w:rPr>
          <w:rFonts w:ascii="Liberation Serif" w:hAnsi="Liberation Serif"/>
          <w:sz w:val="22"/>
          <w:szCs w:val="22"/>
        </w:rPr>
        <w:t xml:space="preserve">№ 1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890122" w:rsidRPr="002F5B7E" w:rsidRDefault="00890122" w:rsidP="0062134B">
      <w:pPr>
        <w:ind w:right="-31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</w:t>
      </w:r>
      <w:r w:rsidR="0062134B">
        <w:rPr>
          <w:rFonts w:ascii="Liberation Serif" w:hAnsi="Liberation Serif"/>
          <w:sz w:val="22"/>
          <w:szCs w:val="22"/>
        </w:rPr>
        <w:t xml:space="preserve"> </w:t>
      </w:r>
      <w:r w:rsidR="0062134B" w:rsidRPr="002F5B7E">
        <w:rPr>
          <w:rFonts w:ascii="Liberation Serif" w:hAnsi="Liberation Serif"/>
          <w:sz w:val="22"/>
          <w:szCs w:val="22"/>
        </w:rPr>
        <w:t>городского</w:t>
      </w:r>
      <w:r w:rsidR="0062134B"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890122" w:rsidRPr="002F5B7E" w:rsidRDefault="00890122" w:rsidP="0062134B">
      <w:pPr>
        <w:ind w:left="11340" w:right="-31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 w:rsidR="0062134B"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p w:rsidR="008F4161" w:rsidRDefault="008F4161" w:rsidP="00890122">
      <w:pPr>
        <w:rPr>
          <w:rFonts w:ascii="Liberation Serif" w:hAnsi="Liberation Serif"/>
        </w:rPr>
      </w:pPr>
    </w:p>
    <w:tbl>
      <w:tblPr>
        <w:tblW w:w="14884" w:type="dxa"/>
        <w:tblInd w:w="142" w:type="dxa"/>
        <w:tblLook w:val="04A0" w:firstRow="1" w:lastRow="0" w:firstColumn="1" w:lastColumn="0" w:noHBand="0" w:noVBand="1"/>
      </w:tblPr>
      <w:tblGrid>
        <w:gridCol w:w="14884"/>
      </w:tblGrid>
      <w:tr w:rsidR="0062134B" w:rsidTr="0062134B">
        <w:trPr>
          <w:trHeight w:val="525"/>
        </w:trPr>
        <w:tc>
          <w:tcPr>
            <w:tcW w:w="14884" w:type="dxa"/>
            <w:noWrap/>
            <w:vAlign w:val="bottom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62134B" w:rsidTr="0062134B">
        <w:trPr>
          <w:trHeight w:val="255"/>
        </w:trPr>
        <w:tc>
          <w:tcPr>
            <w:tcW w:w="14884" w:type="dxa"/>
            <w:noWrap/>
            <w:vAlign w:val="center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62134B" w:rsidTr="0062134B">
        <w:trPr>
          <w:trHeight w:val="510"/>
        </w:trPr>
        <w:tc>
          <w:tcPr>
            <w:tcW w:w="14884" w:type="dxa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62134B" w:rsidRDefault="0062134B" w:rsidP="0062134B">
      <w:pPr>
        <w:rPr>
          <w:sz w:val="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99"/>
        <w:gridCol w:w="3688"/>
        <w:gridCol w:w="1078"/>
        <w:gridCol w:w="708"/>
        <w:gridCol w:w="708"/>
        <w:gridCol w:w="708"/>
        <w:gridCol w:w="708"/>
        <w:gridCol w:w="708"/>
        <w:gridCol w:w="708"/>
        <w:gridCol w:w="708"/>
        <w:gridCol w:w="708"/>
        <w:gridCol w:w="703"/>
        <w:gridCol w:w="1994"/>
      </w:tblGrid>
      <w:tr w:rsidR="0062134B" w:rsidTr="0062134B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3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2134B" w:rsidTr="0062134B"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2134B" w:rsidRDefault="0062134B" w:rsidP="0062134B">
      <w:pPr>
        <w:rPr>
          <w:sz w:val="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999"/>
        <w:gridCol w:w="3688"/>
        <w:gridCol w:w="1078"/>
        <w:gridCol w:w="708"/>
        <w:gridCol w:w="708"/>
        <w:gridCol w:w="708"/>
        <w:gridCol w:w="708"/>
        <w:gridCol w:w="708"/>
        <w:gridCol w:w="708"/>
        <w:gridCol w:w="708"/>
        <w:gridCol w:w="708"/>
        <w:gridCol w:w="703"/>
        <w:gridCol w:w="1994"/>
      </w:tblGrid>
      <w:tr w:rsidR="0062134B" w:rsidTr="0062134B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1.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Задача 1.1.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21.07.1997 г. № 122-ФЗ (ред. от 21.07.2014 г.) "О государственной регистрации прав на недвижимое имущество и сделок с ним"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1.2. Приватизация муниципального имущества, не задействованного в решении вопросов местного значения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1.2.1.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21.12.2001 г. № 178-ФЗ "О приватизации государственного и </w:t>
            </w: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муниципального имущества"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1.3. Вовлечение максимального количества объектов муниципальной собственности в оборот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Федеральный закон от 26.07.2006 г. № 135-ФЗ "О защите конкуренции"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1.3.2.-.0.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1.4. Вовлечение в гражданский оборот бесхозяйного и выморочного имущества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1.4.1.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2.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2.1.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2.2.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2.2.1.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Количество земельных участков из земель, находящихся в государственной собственности, предоставленных </w:t>
            </w: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однократно бесплатно льготным категориям граждан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2.3.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2.3.1.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3. "Обеспечение жильем молодых семей на территории Невьянского городского округа на 2016-2024 годы"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3. Предоставление мер государственной поддержки в решении жилищной проблемы молодым семьям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3.1. Предоставление мер государственной поддержки в решении жилищной проблемы молодым семьям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молодых семей, получивших социальную выплату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rFonts w:ascii="Liberation Serif" w:hAnsi="Liberation Serif" w:cs="Arial"/>
                <w:sz w:val="20"/>
                <w:szCs w:val="20"/>
              </w:rPr>
              <w:t>г.г</w:t>
            </w:r>
            <w:proofErr w:type="spellEnd"/>
            <w:r>
              <w:rPr>
                <w:rFonts w:ascii="Liberation Serif" w:hAnsi="Liberation Serif" w:cs="Arial"/>
                <w:sz w:val="20"/>
                <w:szCs w:val="20"/>
              </w:rPr>
              <w:t>."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Цель 4. Предоставление региональной поддержки молодым семьям на улучшение жилищных условий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34B" w:rsidRDefault="0062134B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Задача 4.1. Предоставление региональных социальных выплат молодым семьям на улучшение жилищных условий</w:t>
            </w:r>
          </w:p>
        </w:tc>
      </w:tr>
      <w:tr w:rsidR="0062134B" w:rsidTr="0062134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4.1.1.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4B" w:rsidRDefault="0062134B">
            <w:pPr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rFonts w:ascii="Liberation Serif" w:hAnsi="Liberation Serif" w:cs="Arial"/>
                <w:sz w:val="20"/>
                <w:szCs w:val="20"/>
              </w:rPr>
              <w:t>г.г</w:t>
            </w:r>
            <w:proofErr w:type="spellEnd"/>
            <w:r>
              <w:rPr>
                <w:rFonts w:ascii="Liberation Serif" w:hAnsi="Liberation Serif" w:cs="Arial"/>
                <w:sz w:val="20"/>
                <w:szCs w:val="20"/>
              </w:rPr>
              <w:t>."</w:t>
            </w:r>
          </w:p>
        </w:tc>
      </w:tr>
    </w:tbl>
    <w:p w:rsidR="006B2C85" w:rsidRDefault="006B2C85" w:rsidP="00890122">
      <w:pPr>
        <w:rPr>
          <w:rFonts w:ascii="Liberation Serif" w:hAnsi="Liberation Serif"/>
        </w:rPr>
      </w:pPr>
    </w:p>
    <w:p w:rsidR="0062134B" w:rsidRDefault="006B2C85" w:rsidP="006B2C85">
      <w:pPr>
        <w:tabs>
          <w:tab w:val="left" w:pos="13711"/>
        </w:tabs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</w:p>
    <w:p w:rsidR="006B2C85" w:rsidRDefault="006B2C85" w:rsidP="006B2C85">
      <w:pPr>
        <w:tabs>
          <w:tab w:val="left" w:pos="13711"/>
        </w:tabs>
        <w:rPr>
          <w:rFonts w:ascii="Liberation Serif" w:hAnsi="Liberation Serif"/>
        </w:rPr>
      </w:pPr>
    </w:p>
    <w:p w:rsidR="00F35E65" w:rsidRDefault="00F35E65" w:rsidP="00CC191C">
      <w:pPr>
        <w:jc w:val="right"/>
        <w:rPr>
          <w:rFonts w:ascii="Liberation Serif" w:hAnsi="Liberation Serif"/>
        </w:rPr>
      </w:pPr>
    </w:p>
    <w:p w:rsidR="00F35E65" w:rsidRDefault="00F35E65" w:rsidP="00CC191C">
      <w:pPr>
        <w:jc w:val="right"/>
        <w:rPr>
          <w:rFonts w:ascii="Liberation Serif" w:hAnsi="Liberation Serif"/>
        </w:rPr>
      </w:pP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BA3A13">
        <w:rPr>
          <w:rFonts w:ascii="Liberation Serif" w:hAnsi="Liberation Serif"/>
        </w:rPr>
        <w:lastRenderedPageBreak/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2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</w:t>
      </w:r>
      <w:r>
        <w:rPr>
          <w:rFonts w:ascii="Liberation Serif" w:hAnsi="Liberation Serif"/>
          <w:sz w:val="22"/>
          <w:szCs w:val="22"/>
        </w:rPr>
        <w:t xml:space="preserve">               </w:t>
      </w:r>
      <w:r w:rsidRPr="002F5B7E">
        <w:rPr>
          <w:rFonts w:ascii="Liberation Serif" w:hAnsi="Liberation Serif"/>
          <w:sz w:val="22"/>
          <w:szCs w:val="22"/>
        </w:rPr>
        <w:t>администрации Невьянского городского округа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</w:t>
      </w:r>
      <w:r w:rsidRPr="002F5B7E">
        <w:rPr>
          <w:rFonts w:ascii="Liberation Serif" w:hAnsi="Liberation Serif"/>
          <w:sz w:val="22"/>
          <w:szCs w:val="22"/>
        </w:rPr>
        <w:t>от __________ 202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"Приложение № 2 к муниципальной 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программе «Повышение эффективности                                              </w:t>
      </w:r>
      <w:r>
        <w:rPr>
          <w:rFonts w:ascii="Liberation Serif" w:hAnsi="Liberation Serif"/>
          <w:sz w:val="22"/>
          <w:szCs w:val="22"/>
        </w:rPr>
        <w:t xml:space="preserve">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управления муниципальной </w:t>
      </w:r>
    </w:p>
    <w:p w:rsidR="006B2C85" w:rsidRPr="002F5B7E" w:rsidRDefault="006B2C85" w:rsidP="00CC191C">
      <w:pPr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               </w:t>
      </w:r>
      <w:r w:rsidRPr="002F5B7E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 xml:space="preserve">округа и распоряжения земельными </w:t>
      </w:r>
    </w:p>
    <w:p w:rsidR="006B2C85" w:rsidRPr="002F5B7E" w:rsidRDefault="006B2C85" w:rsidP="00CC191C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Pr="002F5B7E">
        <w:rPr>
          <w:rFonts w:ascii="Liberation Serif" w:hAnsi="Liberation Serif"/>
          <w:sz w:val="22"/>
          <w:szCs w:val="22"/>
        </w:rPr>
        <w:t>на которые не разграничена до 2024 года»</w:t>
      </w:r>
    </w:p>
    <w:p w:rsidR="006B2C85" w:rsidRDefault="006B2C85" w:rsidP="006B2C85">
      <w:pPr>
        <w:tabs>
          <w:tab w:val="left" w:pos="13711"/>
        </w:tabs>
        <w:rPr>
          <w:rFonts w:ascii="Liberation Serif" w:hAnsi="Liberation Serif"/>
        </w:rPr>
      </w:pPr>
    </w:p>
    <w:tbl>
      <w:tblPr>
        <w:tblW w:w="15511" w:type="dxa"/>
        <w:tblLook w:val="04A0" w:firstRow="1" w:lastRow="0" w:firstColumn="1" w:lastColumn="0" w:noHBand="0" w:noVBand="1"/>
      </w:tblPr>
      <w:tblGrid>
        <w:gridCol w:w="797"/>
        <w:gridCol w:w="2468"/>
        <w:gridCol w:w="1130"/>
        <w:gridCol w:w="1134"/>
        <w:gridCol w:w="1134"/>
        <w:gridCol w:w="1132"/>
        <w:gridCol w:w="1109"/>
        <w:gridCol w:w="1088"/>
        <w:gridCol w:w="1070"/>
        <w:gridCol w:w="1053"/>
        <w:gridCol w:w="1036"/>
        <w:gridCol w:w="855"/>
        <w:gridCol w:w="1325"/>
        <w:gridCol w:w="180"/>
      </w:tblGrid>
      <w:tr w:rsidR="00CC191C" w:rsidRPr="00CC191C" w:rsidTr="00D52ED1">
        <w:trPr>
          <w:trHeight w:val="510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</w:tr>
      <w:tr w:rsidR="00CC191C" w:rsidRPr="00CC191C" w:rsidTr="00D52ED1">
        <w:trPr>
          <w:trHeight w:val="255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CC191C" w:rsidRPr="00CC191C" w:rsidTr="00D52ED1">
        <w:trPr>
          <w:trHeight w:val="510"/>
        </w:trPr>
        <w:tc>
          <w:tcPr>
            <w:tcW w:w="15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91C" w:rsidRPr="00CC191C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CC191C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7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DC3ACA" w:rsidRPr="00CC191C" w:rsidTr="00D52ED1">
        <w:trPr>
          <w:gridAfter w:val="1"/>
          <w:wAfter w:w="180" w:type="dxa"/>
          <w:trHeight w:val="163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DC3ACA" w:rsidRPr="00CC191C" w:rsidTr="00D52ED1">
        <w:trPr>
          <w:gridAfter w:val="1"/>
          <w:wAfter w:w="180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196 647,46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27 225,66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30 086,94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25 580,43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14 332,12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14 991,34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16 007,34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15 095,60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196 647,46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27 225,66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30 086,94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25 580,43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8 880,52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118 466,66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14 332,12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14 991,34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jc w:val="center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16 007,34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68 009,78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12 893,54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15 095,60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9 573,09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6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F16FB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2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90 210,55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11 537,20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12 553,20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2 891,20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10 925,87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2 891,20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2 884,20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2 884,20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2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58 356,98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52ED1" w:rsidRPr="00CC191C" w:rsidTr="00D52ED1">
        <w:trPr>
          <w:gridAfter w:val="1"/>
          <w:wAfter w:w="180" w:type="dxa"/>
          <w:trHeight w:val="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58 356,98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5 100,00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CC191C" w:rsidRDefault="00CC191C" w:rsidP="00CC191C">
            <w:pPr>
              <w:rPr>
                <w:rFonts w:ascii="Arial" w:hAnsi="Arial" w:cs="Arial"/>
                <w:sz w:val="20"/>
                <w:szCs w:val="20"/>
              </w:rPr>
            </w:pPr>
            <w:r w:rsidRPr="00CC191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Расходы на ремонт муниципального имущества, находящегося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3 106,41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5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6 460,56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6 460,56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8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0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2.22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1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13 251,45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11 778,23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2 042,70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3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9 477,43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1 202,70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9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3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9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8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61 405,02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6 572,28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8 863,35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8 732,92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12 719,15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40 950,47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5 164,89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7 546,69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7 416,26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33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CC191C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32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C191C" w:rsidRPr="00DC3ACA" w:rsidRDefault="00CC191C" w:rsidP="00CC191C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7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16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31 780,44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8 230,68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8 126,39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2 734,31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3 758,73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502,03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DC3ACA" w:rsidRPr="00CC191C" w:rsidTr="00D52ED1">
        <w:trPr>
          <w:gridAfter w:val="1"/>
          <w:wAfter w:w="180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27 059,31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7 728,65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7 548,91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2 156,83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91C" w:rsidRPr="00DC3ACA" w:rsidRDefault="00CC191C" w:rsidP="00CC191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DC3ACA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C191C" w:rsidRPr="006B2C85" w:rsidRDefault="00CC191C" w:rsidP="006B2C85">
      <w:pPr>
        <w:tabs>
          <w:tab w:val="left" w:pos="13711"/>
        </w:tabs>
        <w:rPr>
          <w:rFonts w:ascii="Liberation Serif" w:hAnsi="Liberation Serif"/>
        </w:rPr>
        <w:sectPr w:rsidR="00CC191C" w:rsidRPr="006B2C85" w:rsidSect="0062134B">
          <w:pgSz w:w="16838" w:h="11906" w:orient="landscape"/>
          <w:pgMar w:top="567" w:right="678" w:bottom="566" w:left="1276" w:header="708" w:footer="708" w:gutter="0"/>
          <w:cols w:space="708"/>
          <w:titlePg/>
          <w:docGrid w:linePitch="381"/>
        </w:sectPr>
      </w:pPr>
    </w:p>
    <w:p w:rsidR="009D08C0" w:rsidRDefault="009D08C0" w:rsidP="008244EB">
      <w:pPr>
        <w:rPr>
          <w:rFonts w:ascii="Liberation Serif" w:hAnsi="Liberation Serif"/>
        </w:rPr>
        <w:sectPr w:rsidR="009D08C0" w:rsidSect="008F4161">
          <w:pgSz w:w="16838" w:h="11906" w:orient="landscape"/>
          <w:pgMar w:top="1134" w:right="851" w:bottom="566" w:left="709" w:header="708" w:footer="708" w:gutter="0"/>
          <w:cols w:space="708"/>
          <w:titlePg/>
          <w:docGrid w:linePitch="381"/>
        </w:sectPr>
      </w:pPr>
    </w:p>
    <w:p w:rsidR="002C555F" w:rsidRPr="00D611D8" w:rsidRDefault="0016622F" w:rsidP="00A965B6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lastRenderedPageBreak/>
        <w:t>ЛИСТ</w:t>
      </w:r>
      <w:r w:rsidR="00A965B6">
        <w:rPr>
          <w:rFonts w:ascii="Liberation Serif" w:hAnsi="Liberation Serif"/>
          <w:b/>
          <w:color w:val="000000"/>
        </w:rPr>
        <w:t xml:space="preserve"> СОГ</w:t>
      </w:r>
      <w:r w:rsidR="002C555F" w:rsidRPr="00D611D8">
        <w:rPr>
          <w:rFonts w:ascii="Liberation Serif" w:hAnsi="Liberation Serif"/>
          <w:b/>
          <w:color w:val="000000"/>
        </w:rPr>
        <w:t>ЛАСОВАНИЯ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D611D8">
        <w:rPr>
          <w:rFonts w:ascii="Liberation Serif" w:hAnsi="Liberation Serif"/>
          <w:b/>
          <w:color w:val="000000"/>
          <w:sz w:val="28"/>
          <w:szCs w:val="28"/>
        </w:rPr>
        <w:t>п</w:t>
      </w:r>
      <w:r w:rsidRPr="00D611D8">
        <w:rPr>
          <w:rFonts w:ascii="Liberation Serif" w:hAnsi="Liberation Serif"/>
          <w:b/>
          <w:sz w:val="28"/>
          <w:szCs w:val="28"/>
        </w:rPr>
        <w:t>остановления администрации Невьянского городского округа</w:t>
      </w:r>
    </w:p>
    <w:p w:rsidR="002C555F" w:rsidRPr="00D611D8" w:rsidRDefault="002C555F" w:rsidP="002C555F">
      <w:pPr>
        <w:pStyle w:val="a3"/>
        <w:spacing w:line="240" w:lineRule="auto"/>
        <w:jc w:val="center"/>
        <w:rPr>
          <w:rFonts w:ascii="Liberation Serif" w:hAnsi="Liberation Serif"/>
          <w:b/>
          <w:i/>
          <w:szCs w:val="24"/>
        </w:rPr>
      </w:pPr>
    </w:p>
    <w:p w:rsidR="006B344E" w:rsidRPr="006B344E" w:rsidRDefault="002C555F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5C5C46">
        <w:rPr>
          <w:rFonts w:ascii="Liberation Serif" w:hAnsi="Liberation Serif"/>
          <w:b/>
          <w:szCs w:val="24"/>
        </w:rPr>
        <w:t>«</w:t>
      </w:r>
      <w:r w:rsidR="006B344E" w:rsidRPr="006B344E">
        <w:rPr>
          <w:rFonts w:ascii="Liberation Serif" w:hAnsi="Liberation Serif"/>
          <w:b/>
          <w:sz w:val="26"/>
          <w:szCs w:val="26"/>
        </w:rPr>
        <w:t xml:space="preserve">О внесении изменений в муниципальную программу </w:t>
      </w:r>
    </w:p>
    <w:p w:rsidR="001C31AA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 xml:space="preserve"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</w:t>
      </w:r>
    </w:p>
    <w:p w:rsidR="002C555F" w:rsidRPr="006B344E" w:rsidRDefault="006B344E" w:rsidP="006B344E">
      <w:pPr>
        <w:jc w:val="center"/>
        <w:rPr>
          <w:rFonts w:ascii="Liberation Serif" w:hAnsi="Liberation Serif"/>
          <w:b/>
          <w:sz w:val="26"/>
          <w:szCs w:val="26"/>
        </w:rPr>
      </w:pPr>
      <w:r w:rsidRPr="006B344E">
        <w:rPr>
          <w:rFonts w:ascii="Liberation Serif" w:hAnsi="Liberation Serif"/>
          <w:b/>
          <w:sz w:val="26"/>
          <w:szCs w:val="26"/>
        </w:rPr>
        <w:t>№ 2549-п</w:t>
      </w:r>
      <w:r w:rsidR="00200012" w:rsidRPr="004673B9">
        <w:rPr>
          <w:rFonts w:ascii="Liberation Serif" w:hAnsi="Liberation Serif"/>
          <w:b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806"/>
        <w:gridCol w:w="1418"/>
        <w:gridCol w:w="2126"/>
      </w:tblGrid>
      <w:tr w:rsidR="002C555F" w:rsidRPr="00D611D8" w:rsidTr="00740E17">
        <w:tc>
          <w:tcPr>
            <w:tcW w:w="3539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2806" w:type="dxa"/>
            <w:vMerge w:val="restart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Инициалы и  фамилия 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2C555F" w:rsidRPr="00D611D8" w:rsidTr="00740E17">
        <w:tc>
          <w:tcPr>
            <w:tcW w:w="3539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806" w:type="dxa"/>
            <w:vMerge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22"/>
                <w:szCs w:val="22"/>
              </w:rPr>
            </w:pPr>
            <w:r w:rsidRPr="00D611D8">
              <w:rPr>
                <w:rFonts w:ascii="Liberation Serif" w:hAnsi="Liberation Serif"/>
                <w:sz w:val="22"/>
                <w:szCs w:val="22"/>
              </w:rPr>
              <w:t>Замечания, подпись</w:t>
            </w: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Управляющий делами администрации Невьянского городского округа 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Петухова Т.М.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Начальник финансового управления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Ланцова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Середкина Л.М.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0E17" w:rsidRPr="00D611D8" w:rsidTr="00740E17">
        <w:tc>
          <w:tcPr>
            <w:tcW w:w="3539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r w:rsidRPr="00740E17">
              <w:rPr>
                <w:rFonts w:ascii="Liberation Serif" w:hAnsi="Liberation Serif"/>
                <w:sz w:val="24"/>
                <w:szCs w:val="24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806" w:type="dxa"/>
          </w:tcPr>
          <w:p w:rsidR="00740E17" w:rsidRPr="00740E17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40E17">
              <w:rPr>
                <w:rFonts w:ascii="Liberation Serif" w:hAnsi="Liberation Serif"/>
                <w:sz w:val="24"/>
                <w:szCs w:val="24"/>
              </w:rPr>
              <w:t>Тамакулова</w:t>
            </w:r>
            <w:proofErr w:type="spellEnd"/>
            <w:r w:rsidRPr="00740E17">
              <w:rPr>
                <w:rFonts w:ascii="Liberation Serif" w:hAnsi="Liberation Serif"/>
                <w:sz w:val="24"/>
                <w:szCs w:val="24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E17" w:rsidRPr="00D611D8" w:rsidRDefault="00740E17" w:rsidP="00740E1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C555F" w:rsidRPr="00D611D8" w:rsidTr="0016622F">
        <w:trPr>
          <w:trHeight w:val="56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16622F">
        <w:trPr>
          <w:trHeight w:val="1420"/>
        </w:trPr>
        <w:tc>
          <w:tcPr>
            <w:tcW w:w="6345" w:type="dxa"/>
            <w:gridSpan w:val="2"/>
          </w:tcPr>
          <w:p w:rsidR="00F901F8" w:rsidRPr="00337A6A" w:rsidRDefault="0016622F" w:rsidP="0016622F">
            <w:pPr>
              <w:jc w:val="both"/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</w:pP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Направлен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независимым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экспертам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E21759">
              <w:rPr>
                <w:rStyle w:val="apple-style-span"/>
                <w:color w:val="000000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bookmarkStart w:id="0" w:name="_GoBack"/>
            <w:r w:rsidR="008F4161">
              <w:fldChar w:fldCharType="begin"/>
            </w:r>
            <w:r w:rsidR="008F4161">
              <w:instrText xml:space="preserve"> HYPERLINK "x-psi-atstyle:admp@usla.ru" </w:instrText>
            </w:r>
            <w:r w:rsidR="008F4161">
              <w:fldChar w:fldCharType="separate"/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admp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@</w:t>
            </w:r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usla</w:t>
            </w:r>
            <w:r w:rsidRPr="00337A6A">
              <w:rPr>
                <w:rStyle w:val="af2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E21759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  <w:r w:rsidR="008F4161">
              <w:rPr>
                <w:rStyle w:val="af2"/>
                <w:sz w:val="20"/>
                <w:szCs w:val="20"/>
                <w:shd w:val="clear" w:color="auto" w:fill="FFFFFF"/>
                <w:lang w:val="en-US"/>
              </w:rPr>
              <w:fldChar w:fldCharType="end"/>
            </w:r>
            <w:r w:rsidRPr="00337A6A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2C555F" w:rsidRPr="00E1632E" w:rsidRDefault="008F4161" w:rsidP="00E1632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mila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berg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E21759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igorkulema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21759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="00E21759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89326020203@</w:t>
              </w:r>
              <w:r w:rsidR="00E21759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E21759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E21759" w:rsidRPr="009E6421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16622F" w:rsidRPr="00E1632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urrrist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4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polyanina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mariya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nashcomitet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anatolii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rassohi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grachevam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mosorova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list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9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absatarovaer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0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afanaseva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nf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bk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1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79122750999@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2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171080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pvs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3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argus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.83@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4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mssolovyev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5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Izot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83@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9122210550@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27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Makowski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8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help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npcstatus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E1632E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29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yashkina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3@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F901F8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0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deeva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_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maria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hyperlink r:id="rId31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legotinmpren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2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miha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-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tiflo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  <w:r w:rsidR="0016622F" w:rsidRPr="00E1632E">
              <w:rPr>
                <w:rStyle w:val="apple-style-sp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33" w:history="1"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gam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002@</w:t>
              </w:r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usla</w:t>
              </w:r>
              <w:r w:rsidR="0016622F" w:rsidRPr="00E1632E">
                <w:rPr>
                  <w:rStyle w:val="af2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="0016622F" w:rsidRPr="00E21759">
                <w:rPr>
                  <w:rStyle w:val="af2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bookmarkEnd w:id="0"/>
          </w:p>
        </w:tc>
        <w:tc>
          <w:tcPr>
            <w:tcW w:w="1418" w:type="dxa"/>
            <w:shd w:val="clear" w:color="auto" w:fill="auto"/>
          </w:tcPr>
          <w:p w:rsidR="002C555F" w:rsidRPr="00E1632E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E1632E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618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901F8" w:rsidRDefault="00F901F8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ответственного за размещение на сайте)</w:t>
            </w:r>
          </w:p>
        </w:tc>
      </w:tr>
      <w:tr w:rsidR="002C555F" w:rsidRPr="00D611D8" w:rsidTr="00F901F8">
        <w:trPr>
          <w:trHeight w:val="772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</w:t>
            </w: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F901F8" w:rsidP="00AD7802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2C555F" w:rsidRPr="00D611D8">
              <w:rPr>
                <w:rFonts w:ascii="Liberation Serif" w:hAnsi="Liberation Serif"/>
                <w:sz w:val="18"/>
                <w:szCs w:val="18"/>
              </w:rPr>
              <w:t xml:space="preserve">                          (место для штампа)</w:t>
            </w:r>
          </w:p>
        </w:tc>
      </w:tr>
      <w:tr w:rsidR="002C555F" w:rsidRPr="00D611D8" w:rsidTr="0016622F">
        <w:trPr>
          <w:trHeight w:val="371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C555F" w:rsidRPr="00D611D8" w:rsidTr="0016622F">
        <w:trPr>
          <w:trHeight w:val="520"/>
        </w:trPr>
        <w:tc>
          <w:tcPr>
            <w:tcW w:w="6345" w:type="dxa"/>
            <w:gridSpan w:val="2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Оценка регулирующего воздействия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>: __________________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18"/>
                <w:szCs w:val="18"/>
              </w:rPr>
              <w:t>(подпись исполнителя)</w:t>
            </w:r>
          </w:p>
        </w:tc>
      </w:tr>
      <w:tr w:rsidR="002C555F" w:rsidRPr="00D611D8" w:rsidTr="00F901F8">
        <w:trPr>
          <w:trHeight w:val="570"/>
        </w:trPr>
        <w:tc>
          <w:tcPr>
            <w:tcW w:w="6345" w:type="dxa"/>
            <w:gridSpan w:val="2"/>
          </w:tcPr>
          <w:p w:rsidR="002C555F" w:rsidRPr="00F901F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Заключение:</w:t>
            </w:r>
            <w:r w:rsidRPr="00D611D8">
              <w:rPr>
                <w:rFonts w:ascii="Liberation Serif" w:hAnsi="Liberation Serif"/>
                <w:b/>
                <w:sz w:val="18"/>
                <w:szCs w:val="18"/>
              </w:rPr>
              <w:t xml:space="preserve"> </w:t>
            </w:r>
            <w:r w:rsidRPr="00D611D8">
              <w:rPr>
                <w:rFonts w:ascii="Liberation Serif" w:hAnsi="Liberation Serif"/>
                <w:sz w:val="18"/>
                <w:szCs w:val="18"/>
              </w:rPr>
              <w:t xml:space="preserve"> Отдел экономики, торговли и бытового обслуживания администраци</w:t>
            </w:r>
            <w:r w:rsidR="00F901F8">
              <w:rPr>
                <w:rFonts w:ascii="Liberation Serif" w:hAnsi="Liberation Serif"/>
                <w:sz w:val="18"/>
                <w:szCs w:val="18"/>
              </w:rPr>
              <w:t>и Невьянского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:rsidR="002C555F" w:rsidRPr="00D611D8" w:rsidRDefault="002C555F" w:rsidP="00AD780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2C555F" w:rsidRPr="00D611D8" w:rsidRDefault="002C555F" w:rsidP="00AD7802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C555F" w:rsidRPr="00D611D8" w:rsidRDefault="002C555F" w:rsidP="002C555F">
      <w:pPr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Постановление разослать: Д-</w:t>
      </w:r>
      <w:proofErr w:type="gramStart"/>
      <w:r w:rsidRPr="00D611D8">
        <w:rPr>
          <w:rFonts w:ascii="Liberation Serif" w:hAnsi="Liberation Serif"/>
          <w:sz w:val="24"/>
          <w:szCs w:val="24"/>
        </w:rPr>
        <w:t xml:space="preserve">2,  </w:t>
      </w:r>
      <w:r w:rsidR="007C386C">
        <w:rPr>
          <w:rFonts w:ascii="Liberation Serif" w:hAnsi="Liberation Serif"/>
          <w:sz w:val="24"/>
          <w:szCs w:val="24"/>
        </w:rPr>
        <w:t>КУМИ</w:t>
      </w:r>
      <w:proofErr w:type="gramEnd"/>
      <w:r w:rsidR="007C386C">
        <w:rPr>
          <w:rFonts w:ascii="Liberation Serif" w:hAnsi="Liberation Serif"/>
          <w:sz w:val="24"/>
          <w:szCs w:val="24"/>
        </w:rPr>
        <w:t xml:space="preserve"> - </w:t>
      </w:r>
      <w:r w:rsidR="0030162B">
        <w:rPr>
          <w:rFonts w:ascii="Liberation Serif" w:hAnsi="Liberation Serif"/>
          <w:sz w:val="24"/>
          <w:szCs w:val="24"/>
        </w:rPr>
        <w:t>1</w:t>
      </w:r>
      <w:r w:rsidRPr="00D611D8">
        <w:rPr>
          <w:rFonts w:ascii="Liberation Serif" w:hAnsi="Liberation Serif"/>
          <w:sz w:val="24"/>
          <w:szCs w:val="24"/>
        </w:rPr>
        <w:t xml:space="preserve">, </w:t>
      </w:r>
      <w:r w:rsidR="0030162B">
        <w:rPr>
          <w:rFonts w:ascii="Liberation Serif" w:hAnsi="Liberation Serif"/>
          <w:sz w:val="24"/>
          <w:szCs w:val="24"/>
        </w:rPr>
        <w:t xml:space="preserve">ФУ – 1, </w:t>
      </w:r>
      <w:proofErr w:type="spellStart"/>
      <w:r w:rsidR="0030162B">
        <w:rPr>
          <w:rFonts w:ascii="Liberation Serif" w:hAnsi="Liberation Serif"/>
          <w:sz w:val="24"/>
          <w:szCs w:val="24"/>
        </w:rPr>
        <w:t>ОЭТиБО</w:t>
      </w:r>
      <w:proofErr w:type="spellEnd"/>
      <w:r w:rsidR="0030162B">
        <w:rPr>
          <w:rFonts w:ascii="Liberation Serif" w:hAnsi="Liberation Serif"/>
          <w:sz w:val="24"/>
          <w:szCs w:val="24"/>
        </w:rPr>
        <w:t xml:space="preserve"> - 1</w:t>
      </w:r>
    </w:p>
    <w:p w:rsidR="002C555F" w:rsidRDefault="002C555F" w:rsidP="002C555F">
      <w:pPr>
        <w:rPr>
          <w:rFonts w:ascii="Liberation Serif" w:hAnsi="Liberation Serif"/>
          <w:sz w:val="24"/>
          <w:szCs w:val="24"/>
        </w:rPr>
      </w:pPr>
      <w:proofErr w:type="gramStart"/>
      <w:r w:rsidRPr="00D611D8">
        <w:rPr>
          <w:rFonts w:ascii="Liberation Serif" w:hAnsi="Liberation Serif"/>
          <w:sz w:val="24"/>
          <w:szCs w:val="24"/>
        </w:rPr>
        <w:t xml:space="preserve">Исполнитель:  </w:t>
      </w:r>
      <w:r w:rsidR="00820383">
        <w:rPr>
          <w:rFonts w:ascii="Liberation Serif" w:hAnsi="Liberation Serif"/>
          <w:sz w:val="24"/>
          <w:szCs w:val="24"/>
        </w:rPr>
        <w:t>главный</w:t>
      </w:r>
      <w:proofErr w:type="gramEnd"/>
      <w:r w:rsidR="00820383">
        <w:rPr>
          <w:rFonts w:ascii="Liberation Serif" w:hAnsi="Liberation Serif"/>
          <w:sz w:val="24"/>
          <w:szCs w:val="24"/>
        </w:rPr>
        <w:t xml:space="preserve"> специалист КУМИ Ветлугина Оксана Николаевна</w:t>
      </w:r>
    </w:p>
    <w:p w:rsidR="004531C1" w:rsidRPr="00437BC8" w:rsidRDefault="00820383" w:rsidP="00437BC8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="00437BC8">
        <w:rPr>
          <w:rFonts w:ascii="Liberation Serif" w:hAnsi="Liberation Serif"/>
          <w:sz w:val="24"/>
          <w:szCs w:val="24"/>
        </w:rPr>
        <w:t>8 (34356) 4-25-12 (доб. 3092)</w:t>
      </w:r>
    </w:p>
    <w:sectPr w:rsidR="004531C1" w:rsidRPr="00437BC8" w:rsidSect="00A965B6">
      <w:headerReference w:type="first" r:id="rId34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91C" w:rsidRDefault="00CC191C" w:rsidP="0099614D">
      <w:r>
        <w:separator/>
      </w:r>
    </w:p>
  </w:endnote>
  <w:endnote w:type="continuationSeparator" w:id="0">
    <w:p w:rsidR="00CC191C" w:rsidRDefault="00CC191C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91C" w:rsidRDefault="00CC191C" w:rsidP="0099614D">
      <w:r>
        <w:separator/>
      </w:r>
    </w:p>
  </w:footnote>
  <w:footnote w:type="continuationSeparator" w:id="0">
    <w:p w:rsidR="00CC191C" w:rsidRDefault="00CC191C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287465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</w:rPr>
    </w:sdtEndPr>
    <w:sdtContent>
      <w:p w:rsidR="00772243" w:rsidRPr="00F35E65" w:rsidRDefault="00772243">
        <w:pPr>
          <w:pStyle w:val="a8"/>
          <w:jc w:val="center"/>
          <w:rPr>
            <w:rFonts w:ascii="Liberation Serif" w:hAnsi="Liberation Serif"/>
            <w:sz w:val="20"/>
          </w:rPr>
        </w:pPr>
        <w:r w:rsidRPr="00F35E65">
          <w:rPr>
            <w:rFonts w:ascii="Liberation Serif" w:hAnsi="Liberation Serif"/>
            <w:sz w:val="20"/>
          </w:rPr>
          <w:fldChar w:fldCharType="begin"/>
        </w:r>
        <w:r w:rsidRPr="00F35E65">
          <w:rPr>
            <w:rFonts w:ascii="Liberation Serif" w:hAnsi="Liberation Serif"/>
            <w:sz w:val="20"/>
          </w:rPr>
          <w:instrText>PAGE   \* MERGEFORMAT</w:instrText>
        </w:r>
        <w:r w:rsidRPr="00F35E65">
          <w:rPr>
            <w:rFonts w:ascii="Liberation Serif" w:hAnsi="Liberation Serif"/>
            <w:sz w:val="20"/>
          </w:rPr>
          <w:fldChar w:fldCharType="separate"/>
        </w:r>
        <w:r w:rsidR="00090DDD">
          <w:rPr>
            <w:rFonts w:ascii="Liberation Serif" w:hAnsi="Liberation Serif"/>
            <w:noProof/>
            <w:sz w:val="20"/>
          </w:rPr>
          <w:t>15</w:t>
        </w:r>
        <w:r w:rsidRPr="00F35E65">
          <w:rPr>
            <w:rFonts w:ascii="Liberation Serif" w:hAnsi="Liberation Serif"/>
            <w:sz w:val="20"/>
          </w:rPr>
          <w:fldChar w:fldCharType="end"/>
        </w:r>
      </w:p>
    </w:sdtContent>
  </w:sdt>
  <w:p w:rsidR="00CC191C" w:rsidRDefault="00CC19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1C" w:rsidRDefault="00CC191C">
    <w:pPr>
      <w:pStyle w:val="a8"/>
      <w:jc w:val="center"/>
    </w:pPr>
  </w:p>
  <w:p w:rsidR="00CC191C" w:rsidRDefault="00CC19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6951"/>
    <w:rsid w:val="00097C6B"/>
    <w:rsid w:val="000F255C"/>
    <w:rsid w:val="000F5520"/>
    <w:rsid w:val="000F5A3F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6622F"/>
    <w:rsid w:val="00171999"/>
    <w:rsid w:val="00175619"/>
    <w:rsid w:val="001856DC"/>
    <w:rsid w:val="001A685D"/>
    <w:rsid w:val="001B6DBC"/>
    <w:rsid w:val="001C31AA"/>
    <w:rsid w:val="001E4F97"/>
    <w:rsid w:val="001E7744"/>
    <w:rsid w:val="001F3099"/>
    <w:rsid w:val="00200012"/>
    <w:rsid w:val="0020172D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BCD"/>
    <w:rsid w:val="00287840"/>
    <w:rsid w:val="00291E68"/>
    <w:rsid w:val="0029265D"/>
    <w:rsid w:val="002A33E1"/>
    <w:rsid w:val="002B1236"/>
    <w:rsid w:val="002B3405"/>
    <w:rsid w:val="002C182D"/>
    <w:rsid w:val="002C555F"/>
    <w:rsid w:val="002D04B4"/>
    <w:rsid w:val="002D160B"/>
    <w:rsid w:val="002E53A1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27BB5"/>
    <w:rsid w:val="0033333D"/>
    <w:rsid w:val="00337A6A"/>
    <w:rsid w:val="00356325"/>
    <w:rsid w:val="00363587"/>
    <w:rsid w:val="0037002E"/>
    <w:rsid w:val="003832BB"/>
    <w:rsid w:val="00383F07"/>
    <w:rsid w:val="00390C51"/>
    <w:rsid w:val="00391293"/>
    <w:rsid w:val="0039397C"/>
    <w:rsid w:val="003A4E43"/>
    <w:rsid w:val="003B077D"/>
    <w:rsid w:val="003B1515"/>
    <w:rsid w:val="003D7A9B"/>
    <w:rsid w:val="00404DA4"/>
    <w:rsid w:val="0041085A"/>
    <w:rsid w:val="00420573"/>
    <w:rsid w:val="00420D4F"/>
    <w:rsid w:val="00425829"/>
    <w:rsid w:val="00432A7B"/>
    <w:rsid w:val="00437BC8"/>
    <w:rsid w:val="004419E1"/>
    <w:rsid w:val="0044238C"/>
    <w:rsid w:val="004531C1"/>
    <w:rsid w:val="0045500E"/>
    <w:rsid w:val="00464CB7"/>
    <w:rsid w:val="004665FF"/>
    <w:rsid w:val="004673B9"/>
    <w:rsid w:val="00474E12"/>
    <w:rsid w:val="00477AE5"/>
    <w:rsid w:val="00490132"/>
    <w:rsid w:val="004A1D63"/>
    <w:rsid w:val="004B271E"/>
    <w:rsid w:val="004B32BE"/>
    <w:rsid w:val="004B33B5"/>
    <w:rsid w:val="004D5528"/>
    <w:rsid w:val="00536D53"/>
    <w:rsid w:val="005518FF"/>
    <w:rsid w:val="0055560D"/>
    <w:rsid w:val="00556388"/>
    <w:rsid w:val="00564004"/>
    <w:rsid w:val="00571102"/>
    <w:rsid w:val="005729F2"/>
    <w:rsid w:val="0057644B"/>
    <w:rsid w:val="00580853"/>
    <w:rsid w:val="00586388"/>
    <w:rsid w:val="005912F4"/>
    <w:rsid w:val="005A045A"/>
    <w:rsid w:val="005B761F"/>
    <w:rsid w:val="005C4AA8"/>
    <w:rsid w:val="005C51BB"/>
    <w:rsid w:val="005D5380"/>
    <w:rsid w:val="005D780D"/>
    <w:rsid w:val="005E5DE7"/>
    <w:rsid w:val="005E6CEC"/>
    <w:rsid w:val="005F339B"/>
    <w:rsid w:val="0062134B"/>
    <w:rsid w:val="00625140"/>
    <w:rsid w:val="00634A64"/>
    <w:rsid w:val="00666D47"/>
    <w:rsid w:val="00667E28"/>
    <w:rsid w:val="00684EC2"/>
    <w:rsid w:val="006854DC"/>
    <w:rsid w:val="006A7DCE"/>
    <w:rsid w:val="006B2C85"/>
    <w:rsid w:val="006B344E"/>
    <w:rsid w:val="006C2BE3"/>
    <w:rsid w:val="006E1975"/>
    <w:rsid w:val="006E4975"/>
    <w:rsid w:val="0070084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72FD"/>
    <w:rsid w:val="007B1122"/>
    <w:rsid w:val="007C386C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62F4A"/>
    <w:rsid w:val="008755D2"/>
    <w:rsid w:val="00890122"/>
    <w:rsid w:val="00891C0A"/>
    <w:rsid w:val="00893A00"/>
    <w:rsid w:val="00897019"/>
    <w:rsid w:val="008A6874"/>
    <w:rsid w:val="008B584D"/>
    <w:rsid w:val="008B63DD"/>
    <w:rsid w:val="008C1892"/>
    <w:rsid w:val="008D04FD"/>
    <w:rsid w:val="008F4161"/>
    <w:rsid w:val="00905470"/>
    <w:rsid w:val="00935C59"/>
    <w:rsid w:val="00943A4B"/>
    <w:rsid w:val="009710BB"/>
    <w:rsid w:val="00976784"/>
    <w:rsid w:val="009770B0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5AC6"/>
    <w:rsid w:val="00A11D17"/>
    <w:rsid w:val="00A11E41"/>
    <w:rsid w:val="00A14258"/>
    <w:rsid w:val="00A52BFA"/>
    <w:rsid w:val="00A852EC"/>
    <w:rsid w:val="00A965B6"/>
    <w:rsid w:val="00AA594A"/>
    <w:rsid w:val="00AB6E89"/>
    <w:rsid w:val="00AC0F5C"/>
    <w:rsid w:val="00AC5B86"/>
    <w:rsid w:val="00AC7D02"/>
    <w:rsid w:val="00AD0760"/>
    <w:rsid w:val="00AD0A5A"/>
    <w:rsid w:val="00AD3A18"/>
    <w:rsid w:val="00AD7802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66A94"/>
    <w:rsid w:val="00C860CA"/>
    <w:rsid w:val="00C91636"/>
    <w:rsid w:val="00CA6329"/>
    <w:rsid w:val="00CB214D"/>
    <w:rsid w:val="00CC191C"/>
    <w:rsid w:val="00CD367E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6600"/>
    <w:rsid w:val="00D92984"/>
    <w:rsid w:val="00D97432"/>
    <w:rsid w:val="00DA4EC4"/>
    <w:rsid w:val="00DB018D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335E"/>
    <w:rsid w:val="00E43CAB"/>
    <w:rsid w:val="00E44A25"/>
    <w:rsid w:val="00E51103"/>
    <w:rsid w:val="00E657F1"/>
    <w:rsid w:val="00E658A5"/>
    <w:rsid w:val="00E6671E"/>
    <w:rsid w:val="00E8779F"/>
    <w:rsid w:val="00EB4FD0"/>
    <w:rsid w:val="00EB79C7"/>
    <w:rsid w:val="00EC433C"/>
    <w:rsid w:val="00EC753E"/>
    <w:rsid w:val="00ED1F95"/>
    <w:rsid w:val="00EF142F"/>
    <w:rsid w:val="00F04ACD"/>
    <w:rsid w:val="00F05347"/>
    <w:rsid w:val="00F11E48"/>
    <w:rsid w:val="00F13AC2"/>
    <w:rsid w:val="00F16305"/>
    <w:rsid w:val="00F16FBC"/>
    <w:rsid w:val="00F2526E"/>
    <w:rsid w:val="00F35E65"/>
    <w:rsid w:val="00F47DBE"/>
    <w:rsid w:val="00F62D7A"/>
    <w:rsid w:val="00F66DDF"/>
    <w:rsid w:val="00F901F8"/>
    <w:rsid w:val="00FB753D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9366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x-psi-atstyle:urrrist@mail.ru" TargetMode="External"/><Relationship Id="rId18" Type="http://schemas.openxmlformats.org/officeDocument/2006/relationships/hyperlink" Target="x-psi-atstyle:mosorova@list.ru" TargetMode="External"/><Relationship Id="rId26" Type="http://schemas.openxmlformats.org/officeDocument/2006/relationships/hyperlink" Target="x-psi-atstyle:9122210550@mail.ru" TargetMode="External"/><Relationship Id="rId3" Type="http://schemas.openxmlformats.org/officeDocument/2006/relationships/styles" Target="styles.xml"/><Relationship Id="rId21" Type="http://schemas.openxmlformats.org/officeDocument/2006/relationships/hyperlink" Target="x-psi-atstyle:79122750999@yandex.ru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89326020203@mail.ru" TargetMode="External"/><Relationship Id="rId17" Type="http://schemas.openxmlformats.org/officeDocument/2006/relationships/hyperlink" Target="x-psi-atstyle:grachevam@yandex.ru" TargetMode="External"/><Relationship Id="rId25" Type="http://schemas.openxmlformats.org/officeDocument/2006/relationships/hyperlink" Target="x-psi-atstyle:Izot83@yandex.ru" TargetMode="External"/><Relationship Id="rId33" Type="http://schemas.openxmlformats.org/officeDocument/2006/relationships/hyperlink" Target="x-psi-atstyle:gam002@us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x-psi-atstyle:anatolii.rassohi@mail.ru" TargetMode="External"/><Relationship Id="rId20" Type="http://schemas.openxmlformats.org/officeDocument/2006/relationships/hyperlink" Target="x-psi-atstyle:afanaseva-nf@bk.ru" TargetMode="External"/><Relationship Id="rId29" Type="http://schemas.openxmlformats.org/officeDocument/2006/relationships/hyperlink" Target="x-psi-atstyle:yashkina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psi-atstyle:igorkulema@yandex.ru" TargetMode="External"/><Relationship Id="rId24" Type="http://schemas.openxmlformats.org/officeDocument/2006/relationships/hyperlink" Target="x-psi-atstyle:mssolovyev@gmail.com" TargetMode="External"/><Relationship Id="rId32" Type="http://schemas.openxmlformats.org/officeDocument/2006/relationships/hyperlink" Target="x-psi-atstyle:miha-tifl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-psi-atstyle:nashcomitet@mail.ru" TargetMode="External"/><Relationship Id="rId23" Type="http://schemas.openxmlformats.org/officeDocument/2006/relationships/hyperlink" Target="x-psi-atstyle:argus.83@mail.ru" TargetMode="External"/><Relationship Id="rId28" Type="http://schemas.openxmlformats.org/officeDocument/2006/relationships/hyperlink" Target="x-psi-atstyle:help@npcstatus.ru" TargetMode="External"/><Relationship Id="rId36" Type="http://schemas.openxmlformats.org/officeDocument/2006/relationships/theme" Target="theme/theme1.xml"/><Relationship Id="rId10" Type="http://schemas.openxmlformats.org/officeDocument/2006/relationships/hyperlink" Target="x-psi-atstyle:mila-berg@mail.ru" TargetMode="External"/><Relationship Id="rId19" Type="http://schemas.openxmlformats.org/officeDocument/2006/relationships/hyperlink" Target="x-psi-atstyle:absatarovaer@yandex.ru" TargetMode="External"/><Relationship Id="rId31" Type="http://schemas.openxmlformats.org/officeDocument/2006/relationships/hyperlink" Target="x-psi-atstyle:legotinmpren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x-psi-atstyle:polyanina-mariya@mail.ru" TargetMode="External"/><Relationship Id="rId22" Type="http://schemas.openxmlformats.org/officeDocument/2006/relationships/hyperlink" Target="x-psi-atstyle:171080pvs@gmail.com" TargetMode="External"/><Relationship Id="rId27" Type="http://schemas.openxmlformats.org/officeDocument/2006/relationships/hyperlink" Target="x-psi-atstyle:S.Makowski@mail.ru" TargetMode="External"/><Relationship Id="rId30" Type="http://schemas.openxmlformats.org/officeDocument/2006/relationships/hyperlink" Target="x-psi-atstyle:deeva_maria@mail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A4500-36AD-42F7-8C0A-156B56E1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17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N. Vetlugina</cp:lastModifiedBy>
  <cp:revision>8</cp:revision>
  <cp:lastPrinted>2021-01-26T05:50:00Z</cp:lastPrinted>
  <dcterms:created xsi:type="dcterms:W3CDTF">2020-10-16T08:03:00Z</dcterms:created>
  <dcterms:modified xsi:type="dcterms:W3CDTF">2021-01-26T05:53:00Z</dcterms:modified>
</cp:coreProperties>
</file>