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6E02DB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9pt;margin-top:-42.6pt;width:72.05pt;height:62.95pt;z-index:251660288">
            <v:imagedata r:id="rId7" o:title=""/>
          </v:shape>
          <o:OLEObject Type="Embed" ProgID="Word.Picture.8" ShapeID="_x0000_s1026" DrawAspect="Content" ObjectID="_1554795415" r:id="rId8"/>
        </w:pict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8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F8796F" w:rsidP="00DE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D4078" wp14:editId="313F0972">
                <wp:simplePos x="0" y="0"/>
                <wp:positionH relativeFrom="column">
                  <wp:posOffset>-3175</wp:posOffset>
                </wp:positionH>
                <wp:positionV relativeFrom="paragraph">
                  <wp:posOffset>289560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8pt" to="476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KCDwo2wAAAAcBAAAPAAAAZHJzL2Rvd25yZXYu&#10;eG1sTI5PT4NAEMXvJn6HzZh4a5daQYssDTEx9mQVG89TGIHIziK7bdFP73jS4/uT937ZerK9OtLo&#10;O8cGFvMIFHHl6o4bA7vXh9ktKB+Qa+wdk4Ev8rDOz88yTGt34hc6lqFRMsI+RQNtCEOqta9asujn&#10;biCW7N2NFoPIsdH1iCcZt72+iqJEW+xYHloc6L6l6qM8WANlxNu3YrnbrPDz+bF4Wjj/7TbGXF5M&#10;xR2oQFP4K8MvvqBDLkx7d+Daq97ALJaiges4ASXxKl6KsRfjJgGdZ/o/f/4D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igg8KN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F91D09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7D4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DE6C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6C79" w:rsidRPr="007F2F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4C17EE" w:rsidRPr="009929EA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929EA" w:rsidRPr="009929EA" w:rsidRDefault="009929EA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5FB" w:rsidRDefault="006435FB" w:rsidP="007B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перераспределения отдельных полномочий между органами местного самоуправления</w:t>
      </w:r>
      <w:r w:rsidRPr="0064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7B392A"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29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Свердловской области от 15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78-ОЗ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Свердловской области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96F" w:rsidRP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9EA"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929EA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929EA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9929EA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="009929EA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районной Думы от 29.06.2005 №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публичных слушаний </w:t>
      </w:r>
      <w:proofErr w:type="gramStart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округе»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1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7E455C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7233" w:rsidRPr="008C22D3" w:rsidRDefault="00217233" w:rsidP="008E6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0D74B9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C17EE" w:rsidRPr="000D74B9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464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6C4" w:rsidRPr="004C4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6464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</w:t>
      </w:r>
      <w:r w:rsidR="007F2F37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F2F37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4C46C4" w:rsidRPr="004C4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публичные слушания по обсуждению изменений в Устав Невьянского городского округа</w:t>
      </w:r>
      <w:r w:rsidR="00E5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</w:p>
    <w:p w:rsidR="004C17EE" w:rsidRPr="001C41AA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117722" w:rsidRDefault="00117722" w:rsidP="0011772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 w:rsidR="001C41AA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EE" w:rsidRPr="00C339D2" w:rsidRDefault="00117722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«Звезда» и разместить на официальном сайте Невьянского городского округа в 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92A" w:rsidRPr="00167B3F" w:rsidRDefault="007B392A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Default="004C17EE" w:rsidP="004C17E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64" w:rsidRPr="00167B3F" w:rsidRDefault="00496464" w:rsidP="0049646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Невьянского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313F" w:rsidRPr="00AE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13F" w:rsidRPr="00B6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96464" w:rsidRPr="00167B3F" w:rsidRDefault="00496464" w:rsidP="0049646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                     Невьянского городского </w:t>
      </w:r>
    </w:p>
    <w:p w:rsidR="00496464" w:rsidRPr="00167B3F" w:rsidRDefault="00496464" w:rsidP="0049646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округа</w:t>
      </w:r>
    </w:p>
    <w:p w:rsidR="00496464" w:rsidRPr="00167B3F" w:rsidRDefault="00496464" w:rsidP="0049646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 А.А. </w:t>
      </w:r>
      <w:proofErr w:type="spell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 Замятина</w:t>
      </w:r>
    </w:p>
    <w:p w:rsidR="00496464" w:rsidRDefault="00496464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497" w:rsidRPr="009C2619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DB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61E62" w:rsidRDefault="00961E62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8FA" w:rsidRDefault="008108FA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CF3570" w:rsidRDefault="00CF3570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7F9" w:rsidRDefault="007F07F9" w:rsidP="007F07F9">
      <w:pPr>
        <w:pStyle w:val="ConsPlusNormal"/>
        <w:tabs>
          <w:tab w:val="left" w:pos="851"/>
        </w:tabs>
        <w:jc w:val="both"/>
      </w:pPr>
    </w:p>
    <w:p w:rsidR="008459CA" w:rsidRPr="008459CA" w:rsidRDefault="007B392A" w:rsidP="008459CA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6648BA">
        <w:rPr>
          <w:rFonts w:eastAsia="Times New Roman"/>
          <w:lang w:eastAsia="ru-RU"/>
        </w:rPr>
        <w:tab/>
      </w:r>
      <w:r w:rsidR="008459CA">
        <w:rPr>
          <w:rFonts w:eastAsia="Times New Roman"/>
          <w:lang w:eastAsia="ru-RU"/>
        </w:rPr>
        <w:t xml:space="preserve">1. </w:t>
      </w:r>
      <w:r w:rsidR="008459CA" w:rsidRPr="008459CA">
        <w:rPr>
          <w:rFonts w:eastAsia="Times New Roman"/>
          <w:lang w:eastAsia="ru-RU"/>
        </w:rPr>
        <w:t>Пункт 2</w:t>
      </w:r>
      <w:r w:rsidR="008459CA">
        <w:rPr>
          <w:rFonts w:eastAsia="Times New Roman"/>
          <w:lang w:eastAsia="ru-RU"/>
        </w:rPr>
        <w:t>6</w:t>
      </w:r>
      <w:r w:rsidR="008459CA" w:rsidRPr="008459CA">
        <w:rPr>
          <w:rFonts w:eastAsia="Times New Roman"/>
          <w:lang w:eastAsia="ru-RU"/>
        </w:rPr>
        <w:t xml:space="preserve"> </w:t>
      </w:r>
      <w:r w:rsidR="00FB5562">
        <w:rPr>
          <w:rFonts w:eastAsia="Times New Roman"/>
          <w:lang w:eastAsia="ru-RU"/>
        </w:rPr>
        <w:t xml:space="preserve">части 6 </w:t>
      </w:r>
      <w:r w:rsidR="008459CA" w:rsidRPr="008459CA">
        <w:rPr>
          <w:rFonts w:eastAsia="Times New Roman"/>
          <w:lang w:eastAsia="ru-RU"/>
        </w:rPr>
        <w:t xml:space="preserve">статьи </w:t>
      </w:r>
      <w:r w:rsidR="008459CA">
        <w:rPr>
          <w:rFonts w:eastAsia="Times New Roman"/>
          <w:lang w:eastAsia="ru-RU"/>
        </w:rPr>
        <w:t>28</w:t>
      </w:r>
      <w:r w:rsidR="008459CA" w:rsidRPr="008459CA">
        <w:rPr>
          <w:rFonts w:eastAsia="Times New Roman"/>
          <w:lang w:eastAsia="ru-RU"/>
        </w:rPr>
        <w:t xml:space="preserve"> Устава Невьянского городского округа изложить в следующей редакции:</w:t>
      </w:r>
    </w:p>
    <w:p w:rsidR="008459CA" w:rsidRDefault="008459CA" w:rsidP="008459CA">
      <w:pPr>
        <w:pStyle w:val="ConsPlusNormal"/>
        <w:ind w:right="-1"/>
        <w:jc w:val="both"/>
        <w:rPr>
          <w:rFonts w:eastAsia="Times New Roman"/>
          <w:lang w:eastAsia="ru-RU"/>
        </w:rPr>
      </w:pPr>
      <w:r w:rsidRPr="008459CA">
        <w:rPr>
          <w:rFonts w:eastAsia="Times New Roman"/>
          <w:lang w:eastAsia="ru-RU"/>
        </w:rPr>
        <w:tab/>
        <w:t>«26) принимает решения о создании, реорганизации и ликвидации муниципальных предприятий и муниципальных учреждений</w:t>
      </w:r>
      <w:r>
        <w:rPr>
          <w:rFonts w:eastAsia="Times New Roman"/>
          <w:lang w:eastAsia="ru-RU"/>
        </w:rPr>
        <w:t>, за исключением образовательных организаций подведомственных управлению образования</w:t>
      </w:r>
      <w:proofErr w:type="gramStart"/>
      <w:r w:rsidRPr="008459CA">
        <w:rPr>
          <w:rFonts w:eastAsia="Times New Roman"/>
          <w:lang w:eastAsia="ru-RU"/>
        </w:rPr>
        <w:t>;»</w:t>
      </w:r>
      <w:proofErr w:type="gramEnd"/>
      <w:r w:rsidRPr="008459CA">
        <w:rPr>
          <w:rFonts w:eastAsia="Times New Roman"/>
          <w:lang w:eastAsia="ru-RU"/>
        </w:rPr>
        <w:t>.</w:t>
      </w:r>
    </w:p>
    <w:p w:rsidR="008459CA" w:rsidRPr="008459CA" w:rsidRDefault="008459CA" w:rsidP="008459CA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2. </w:t>
      </w:r>
      <w:r w:rsidRPr="008459CA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31</w:t>
      </w:r>
      <w:r w:rsidR="00FB5562">
        <w:rPr>
          <w:rFonts w:eastAsia="Times New Roman"/>
          <w:lang w:eastAsia="ru-RU"/>
        </w:rPr>
        <w:t xml:space="preserve"> части 6</w:t>
      </w:r>
      <w:r w:rsidRPr="008459CA">
        <w:rPr>
          <w:rFonts w:eastAsia="Times New Roman"/>
          <w:lang w:eastAsia="ru-RU"/>
        </w:rPr>
        <w:t xml:space="preserve"> статьи </w:t>
      </w:r>
      <w:r>
        <w:rPr>
          <w:rFonts w:eastAsia="Times New Roman"/>
          <w:lang w:eastAsia="ru-RU"/>
        </w:rPr>
        <w:t>28</w:t>
      </w:r>
      <w:r w:rsidRPr="008459CA">
        <w:rPr>
          <w:rFonts w:eastAsia="Times New Roman"/>
          <w:lang w:eastAsia="ru-RU"/>
        </w:rPr>
        <w:t xml:space="preserve"> Устава Невьянского городского округа изложить в следующей редакции:</w:t>
      </w:r>
    </w:p>
    <w:p w:rsidR="008459CA" w:rsidRDefault="008459CA" w:rsidP="00FB5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«31) назначает на должности и освобождает от должности работников администрации городского округа, руководителей муниципальных предприятий и муниципальных учреждений, за исключением руководителей образовательных организаций, подведомственных управлению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48BA" w:rsidRDefault="00FB5562" w:rsidP="008459CA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D592C" w:rsidRPr="00724A3D">
        <w:rPr>
          <w:rFonts w:eastAsia="Times New Roman"/>
          <w:lang w:eastAsia="ru-RU"/>
        </w:rPr>
        <w:t xml:space="preserve">. </w:t>
      </w:r>
      <w:r w:rsidR="006648BA">
        <w:rPr>
          <w:rFonts w:eastAsia="Times New Roman"/>
          <w:lang w:eastAsia="ru-RU"/>
        </w:rPr>
        <w:t>Пункт 25 статьи 31 Устава Невьянского городского округа изложить в следующей редакции:</w:t>
      </w:r>
    </w:p>
    <w:p w:rsidR="006648BA" w:rsidRDefault="006648BA" w:rsidP="007B392A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«</w:t>
      </w:r>
      <w:r w:rsidRPr="006648BA">
        <w:rPr>
          <w:rFonts w:eastAsia="Times New Roman"/>
          <w:lang w:eastAsia="ru-RU"/>
        </w:rPr>
        <w:t>25) обеспечение условий для развития на территории городского округа физической культуры</w:t>
      </w:r>
      <w:r w:rsidR="006F0884">
        <w:rPr>
          <w:rFonts w:eastAsia="Times New Roman"/>
          <w:lang w:eastAsia="ru-RU"/>
        </w:rPr>
        <w:t xml:space="preserve"> </w:t>
      </w:r>
      <w:r w:rsidR="006F0884">
        <w:t>и массового спорта</w:t>
      </w:r>
      <w:r w:rsidRPr="006648BA">
        <w:rPr>
          <w:rFonts w:eastAsia="Times New Roman"/>
          <w:lang w:eastAsia="ru-RU"/>
        </w:rPr>
        <w:t>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6648BA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>.</w:t>
      </w:r>
    </w:p>
    <w:p w:rsidR="00724A3D" w:rsidRDefault="008459CA" w:rsidP="006648BA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B5562">
        <w:rPr>
          <w:rFonts w:eastAsia="Times New Roman"/>
          <w:lang w:eastAsia="ru-RU"/>
        </w:rPr>
        <w:t xml:space="preserve"> 4</w:t>
      </w:r>
      <w:r w:rsidR="006648BA">
        <w:rPr>
          <w:rFonts w:eastAsia="Times New Roman"/>
          <w:lang w:eastAsia="ru-RU"/>
        </w:rPr>
        <w:t xml:space="preserve">. </w:t>
      </w:r>
      <w:r w:rsidR="00724A3D" w:rsidRPr="00724A3D">
        <w:rPr>
          <w:rFonts w:eastAsia="Times New Roman"/>
          <w:lang w:eastAsia="ru-RU"/>
        </w:rPr>
        <w:t>С</w:t>
      </w:r>
      <w:r w:rsidR="00202961" w:rsidRPr="00724A3D">
        <w:rPr>
          <w:rFonts w:eastAsia="Times New Roman"/>
          <w:lang w:eastAsia="ru-RU"/>
        </w:rPr>
        <w:t>тать</w:t>
      </w:r>
      <w:r w:rsidR="00724A3D" w:rsidRPr="00724A3D">
        <w:rPr>
          <w:rFonts w:eastAsia="Times New Roman"/>
          <w:lang w:eastAsia="ru-RU"/>
        </w:rPr>
        <w:t>ю</w:t>
      </w:r>
      <w:r w:rsidR="00202961" w:rsidRPr="00724A3D">
        <w:rPr>
          <w:rFonts w:eastAsia="Times New Roman"/>
          <w:lang w:eastAsia="ru-RU"/>
        </w:rPr>
        <w:t xml:space="preserve"> 34</w:t>
      </w:r>
      <w:r w:rsidR="00CF3570" w:rsidRPr="00724A3D">
        <w:rPr>
          <w:rFonts w:eastAsia="Times New Roman"/>
          <w:lang w:eastAsia="ru-RU"/>
        </w:rPr>
        <w:t xml:space="preserve"> Устава</w:t>
      </w:r>
      <w:r w:rsidR="00CF3570" w:rsidRPr="00C92ECB">
        <w:rPr>
          <w:rFonts w:eastAsia="Times New Roman"/>
          <w:lang w:eastAsia="ru-RU"/>
        </w:rPr>
        <w:t xml:space="preserve"> Невьянского городского округа</w:t>
      </w:r>
      <w:r w:rsidR="007B392A">
        <w:rPr>
          <w:rFonts w:eastAsia="Times New Roman"/>
          <w:lang w:eastAsia="ru-RU"/>
        </w:rPr>
        <w:t xml:space="preserve"> </w:t>
      </w:r>
      <w:r w:rsidR="00724A3D">
        <w:rPr>
          <w:rFonts w:eastAsia="Times New Roman"/>
          <w:lang w:eastAsia="ru-RU"/>
        </w:rPr>
        <w:t>изложить в новой редакции:</w:t>
      </w:r>
    </w:p>
    <w:p w:rsidR="00724A3D" w:rsidRDefault="00724A3D" w:rsidP="00724A3D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24A3D">
        <w:rPr>
          <w:rFonts w:eastAsia="Times New Roman"/>
          <w:lang w:eastAsia="ru-RU"/>
        </w:rPr>
        <w:t>Статья 3</w:t>
      </w:r>
      <w:r>
        <w:rPr>
          <w:rFonts w:eastAsia="Times New Roman"/>
          <w:lang w:eastAsia="ru-RU"/>
        </w:rPr>
        <w:t>4</w:t>
      </w:r>
      <w:r w:rsidRPr="00724A3D">
        <w:rPr>
          <w:rFonts w:eastAsia="Times New Roman"/>
          <w:lang w:eastAsia="ru-RU"/>
        </w:rPr>
        <w:t xml:space="preserve">. Орган местного самоуправления </w:t>
      </w:r>
      <w:r>
        <w:rPr>
          <w:rFonts w:eastAsia="Times New Roman"/>
          <w:lang w:eastAsia="ru-RU"/>
        </w:rPr>
        <w:t>у</w:t>
      </w:r>
      <w:r w:rsidRPr="00724A3D">
        <w:rPr>
          <w:rFonts w:eastAsia="Times New Roman"/>
          <w:lang w:eastAsia="ru-RU"/>
        </w:rPr>
        <w:t xml:space="preserve">правление образования </w:t>
      </w:r>
    </w:p>
    <w:p w:rsidR="00724A3D" w:rsidRPr="00496464" w:rsidRDefault="00496464" w:rsidP="0049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1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4A3D" w:rsidRPr="00AE313F">
        <w:rPr>
          <w:rFonts w:eastAsia="Times New Roman"/>
          <w:lang w:eastAsia="ru-RU"/>
        </w:rPr>
        <w:t xml:space="preserve"> </w:t>
      </w:r>
      <w:r w:rsidRPr="00AE313F">
        <w:rPr>
          <w:rFonts w:ascii="Times New Roman" w:hAnsi="Times New Roman" w:cs="Times New Roman"/>
          <w:sz w:val="28"/>
          <w:szCs w:val="28"/>
        </w:rPr>
        <w:t>Управление образования является отраслевым органом местного самоуправления, подведомственным и подотчетным главе городского округа, наделенным собственными полномочиями по решению вопросов местного значения городского округа. У</w:t>
      </w:r>
      <w:r w:rsidR="00724A3D" w:rsidRPr="00AE313F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724A3D" w:rsidRPr="00AE313F">
        <w:rPr>
          <w:rFonts w:ascii="Times New Roman" w:hAnsi="Times New Roman" w:cs="Times New Roman"/>
          <w:sz w:val="28"/>
          <w:szCs w:val="28"/>
        </w:rPr>
        <w:br/>
        <w:t>является юридическим лицом, формируется и осуществляет управленческие функции в соответствии с положением о нем, утверждаемым Думой городского округа по представлению главы городского округа.</w:t>
      </w:r>
    </w:p>
    <w:p w:rsidR="00724A3D" w:rsidRPr="00724A3D" w:rsidRDefault="00724A3D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 w:rsidRPr="00724A3D">
        <w:rPr>
          <w:rFonts w:eastAsia="Times New Roman"/>
          <w:lang w:eastAsia="ru-RU"/>
        </w:rPr>
        <w:t xml:space="preserve">2. Полномочия </w:t>
      </w:r>
      <w:r>
        <w:rPr>
          <w:rFonts w:eastAsia="Times New Roman"/>
          <w:lang w:eastAsia="ru-RU"/>
        </w:rPr>
        <w:t>у</w:t>
      </w:r>
      <w:r w:rsidRPr="00724A3D">
        <w:rPr>
          <w:rFonts w:eastAsia="Times New Roman"/>
          <w:lang w:eastAsia="ru-RU"/>
        </w:rPr>
        <w:t>правления образования:</w:t>
      </w:r>
    </w:p>
    <w:p w:rsidR="002B0795" w:rsidRDefault="002B0795" w:rsidP="002B0795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1) </w:t>
      </w:r>
      <w:r w:rsidRPr="009D592C">
        <w:rPr>
          <w:rFonts w:eastAsia="Times New Roman"/>
          <w:lang w:eastAsia="ru-RU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</w:t>
      </w:r>
      <w:r w:rsidRPr="009D592C">
        <w:rPr>
          <w:rFonts w:eastAsia="Times New Roman"/>
          <w:lang w:eastAsia="ru-RU"/>
        </w:rPr>
        <w:lastRenderedPageBreak/>
        <w:t>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9D592C">
        <w:rPr>
          <w:rFonts w:eastAsia="Times New Roman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</w:t>
      </w:r>
      <w:r w:rsidRPr="00AE313F">
        <w:rPr>
          <w:rFonts w:eastAsia="Times New Roman"/>
          <w:lang w:eastAsia="ru-RU"/>
        </w:rPr>
        <w:t>включая мероприятия по обеспечению безопасности их жизни и здоровья;</w:t>
      </w:r>
    </w:p>
    <w:p w:rsidR="00724A3D" w:rsidRPr="00724A3D" w:rsidRDefault="00724A3D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 w:rsidRPr="00724A3D">
        <w:rPr>
          <w:rFonts w:eastAsia="Times New Roman"/>
          <w:lang w:eastAsia="ru-RU"/>
        </w:rPr>
        <w:t>2)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724A3D" w:rsidRPr="00724A3D" w:rsidRDefault="00724A3D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724A3D">
        <w:rPr>
          <w:rFonts w:eastAsia="Times New Roman"/>
          <w:lang w:eastAsia="ru-RU"/>
        </w:rPr>
        <w:t xml:space="preserve">) учет детей, подлежащих </w:t>
      </w:r>
      <w:proofErr w:type="gramStart"/>
      <w:r w:rsidRPr="00724A3D">
        <w:rPr>
          <w:rFonts w:eastAsia="Times New Roman"/>
          <w:lang w:eastAsia="ru-RU"/>
        </w:rPr>
        <w:t>обучению по</w:t>
      </w:r>
      <w:proofErr w:type="gramEnd"/>
      <w:r w:rsidRPr="00724A3D">
        <w:rPr>
          <w:rFonts w:eastAsia="Times New Roman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724A3D" w:rsidRDefault="00724A3D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724A3D">
        <w:rPr>
          <w:rFonts w:eastAsia="Times New Roman"/>
          <w:lang w:eastAsia="ru-RU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компетенции;</w:t>
      </w:r>
    </w:p>
    <w:p w:rsidR="00724A3D" w:rsidRPr="00724A3D" w:rsidRDefault="00724A3D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5)</w:t>
      </w:r>
      <w:r w:rsidR="00127FCB">
        <w:rPr>
          <w:rFonts w:eastAsia="Times New Roman"/>
          <w:lang w:eastAsia="ru-RU"/>
        </w:rPr>
        <w:t xml:space="preserve"> </w:t>
      </w:r>
      <w:r w:rsidRPr="00724A3D">
        <w:rPr>
          <w:rFonts w:eastAsia="Times New Roman"/>
          <w:lang w:eastAsia="ru-RU"/>
        </w:rPr>
        <w:t xml:space="preserve">учет детей, подлежащих </w:t>
      </w:r>
      <w:proofErr w:type="gramStart"/>
      <w:r w:rsidRPr="00724A3D">
        <w:rPr>
          <w:rFonts w:eastAsia="Times New Roman"/>
          <w:lang w:eastAsia="ru-RU"/>
        </w:rPr>
        <w:t>обучению по</w:t>
      </w:r>
      <w:proofErr w:type="gramEnd"/>
      <w:r w:rsidRPr="00724A3D">
        <w:rPr>
          <w:rFonts w:eastAsia="Times New Roman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724A3D" w:rsidRDefault="00AE313F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 w:rsidRPr="00AE313F">
        <w:rPr>
          <w:rFonts w:eastAsia="Times New Roman"/>
          <w:lang w:eastAsia="ru-RU"/>
        </w:rPr>
        <w:t>6</w:t>
      </w:r>
      <w:r w:rsidR="00724A3D" w:rsidRPr="00724A3D">
        <w:rPr>
          <w:rFonts w:eastAsia="Times New Roman"/>
          <w:lang w:eastAsia="ru-RU"/>
        </w:rPr>
        <w:t xml:space="preserve">) создание, реорганизация, ликвидация муниципальных образовательных организаций, осуществление функций и </w:t>
      </w:r>
      <w:r w:rsidR="00724A3D" w:rsidRPr="00AE313F">
        <w:rPr>
          <w:rFonts w:eastAsia="Times New Roman"/>
          <w:lang w:eastAsia="ru-RU"/>
        </w:rPr>
        <w:t xml:space="preserve">полномочий учредителя </w:t>
      </w:r>
      <w:r w:rsidR="00AA52F8" w:rsidRPr="00AE313F">
        <w:rPr>
          <w:rFonts w:eastAsia="Times New Roman"/>
          <w:lang w:eastAsia="ru-RU"/>
        </w:rPr>
        <w:t xml:space="preserve">в отношении подведомственных </w:t>
      </w:r>
      <w:r w:rsidR="00724A3D" w:rsidRPr="00AE313F">
        <w:rPr>
          <w:rFonts w:eastAsia="Times New Roman"/>
          <w:lang w:eastAsia="ru-RU"/>
        </w:rPr>
        <w:t>муниципальных образовательных организаций;</w:t>
      </w:r>
    </w:p>
    <w:p w:rsidR="00724A3D" w:rsidRDefault="00AE313F" w:rsidP="00724A3D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 w:rsidRPr="00AE313F">
        <w:rPr>
          <w:rFonts w:eastAsia="Times New Roman"/>
          <w:lang w:eastAsia="ru-RU"/>
        </w:rPr>
        <w:t>7</w:t>
      </w:r>
      <w:r w:rsidR="001F436D">
        <w:rPr>
          <w:rFonts w:eastAsia="Times New Roman"/>
          <w:lang w:eastAsia="ru-RU"/>
        </w:rPr>
        <w:t xml:space="preserve">) </w:t>
      </w:r>
      <w:r w:rsidR="001F436D" w:rsidRPr="001F436D">
        <w:rPr>
          <w:rFonts w:eastAsia="Times New Roman"/>
          <w:lang w:eastAsia="ru-RU"/>
        </w:rPr>
        <w:t>обеспечение условий для развития на территории городского округа школьного спорта;</w:t>
      </w:r>
    </w:p>
    <w:p w:rsidR="00724A3D" w:rsidRPr="00724A3D" w:rsidRDefault="001F436D" w:rsidP="00724A3D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AE313F" w:rsidRPr="00AE313F">
        <w:rPr>
          <w:rFonts w:eastAsia="Times New Roman"/>
          <w:lang w:eastAsia="ru-RU"/>
        </w:rPr>
        <w:t>8</w:t>
      </w:r>
      <w:r w:rsidR="00724A3D" w:rsidRPr="001F436D">
        <w:rPr>
          <w:rFonts w:eastAsia="Times New Roman"/>
          <w:lang w:eastAsia="ru-RU"/>
        </w:rPr>
        <w:t>) осуществление иных полномочий, предусмотренных уставом (положением) в соответствии с федеральными законами и законами Свердловской области, настоящим Уставом.</w:t>
      </w:r>
    </w:p>
    <w:p w:rsidR="00724A3D" w:rsidRPr="00B630B9" w:rsidRDefault="001F436D" w:rsidP="00724A3D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3. </w:t>
      </w:r>
      <w:r w:rsidR="00304BAD">
        <w:rPr>
          <w:rFonts w:eastAsia="Times New Roman"/>
          <w:lang w:eastAsia="ru-RU"/>
        </w:rPr>
        <w:t>Руководитель</w:t>
      </w:r>
      <w:r w:rsidR="00724A3D" w:rsidRPr="00724A3D">
        <w:rPr>
          <w:rFonts w:eastAsia="Times New Roman"/>
          <w:lang w:eastAsia="ru-RU"/>
        </w:rPr>
        <w:t xml:space="preserve"> </w:t>
      </w:r>
      <w:r w:rsidR="00127FCB">
        <w:rPr>
          <w:rFonts w:eastAsia="Times New Roman"/>
          <w:lang w:eastAsia="ru-RU"/>
        </w:rPr>
        <w:t>у</w:t>
      </w:r>
      <w:r w:rsidR="00724A3D" w:rsidRPr="00724A3D">
        <w:rPr>
          <w:rFonts w:eastAsia="Times New Roman"/>
          <w:lang w:eastAsia="ru-RU"/>
        </w:rPr>
        <w:t>правления образования назначается на должность главой</w:t>
      </w:r>
      <w:r w:rsidR="00AA52F8">
        <w:rPr>
          <w:rFonts w:eastAsia="Times New Roman"/>
          <w:lang w:eastAsia="ru-RU"/>
        </w:rPr>
        <w:t xml:space="preserve"> </w:t>
      </w:r>
      <w:r w:rsidR="00127FCB">
        <w:rPr>
          <w:rFonts w:eastAsia="Times New Roman"/>
          <w:lang w:eastAsia="ru-RU"/>
        </w:rPr>
        <w:t>городского округа</w:t>
      </w:r>
      <w:r w:rsidR="00724A3D" w:rsidRPr="00724A3D">
        <w:rPr>
          <w:rFonts w:eastAsia="Times New Roman"/>
          <w:lang w:eastAsia="ru-RU"/>
        </w:rPr>
        <w:t>.</w:t>
      </w:r>
      <w:r w:rsidR="00127FCB">
        <w:rPr>
          <w:rFonts w:eastAsia="Times New Roman"/>
          <w:lang w:eastAsia="ru-RU"/>
        </w:rPr>
        <w:t xml:space="preserve"> </w:t>
      </w:r>
      <w:r w:rsidR="00724A3D" w:rsidRPr="00724A3D">
        <w:rPr>
          <w:rFonts w:eastAsia="Times New Roman"/>
          <w:lang w:eastAsia="ru-RU"/>
        </w:rPr>
        <w:t xml:space="preserve">Полномочия </w:t>
      </w:r>
      <w:r w:rsidR="00304BAD">
        <w:rPr>
          <w:rFonts w:eastAsia="Times New Roman"/>
          <w:lang w:eastAsia="ru-RU"/>
        </w:rPr>
        <w:t>руководителя</w:t>
      </w:r>
      <w:r w:rsidR="00724A3D" w:rsidRPr="00724A3D">
        <w:rPr>
          <w:rFonts w:eastAsia="Times New Roman"/>
          <w:lang w:eastAsia="ru-RU"/>
        </w:rPr>
        <w:t xml:space="preserve"> </w:t>
      </w:r>
      <w:r w:rsidR="00127FCB">
        <w:rPr>
          <w:rFonts w:eastAsia="Times New Roman"/>
          <w:lang w:eastAsia="ru-RU"/>
        </w:rPr>
        <w:t>у</w:t>
      </w:r>
      <w:r w:rsidR="00724A3D" w:rsidRPr="00724A3D">
        <w:rPr>
          <w:rFonts w:eastAsia="Times New Roman"/>
          <w:lang w:eastAsia="ru-RU"/>
        </w:rPr>
        <w:t xml:space="preserve">правления образования определяются в соответствии с </w:t>
      </w:r>
      <w:r w:rsidR="00127FCB">
        <w:rPr>
          <w:rFonts w:eastAsia="Times New Roman"/>
          <w:lang w:eastAsia="ru-RU"/>
        </w:rPr>
        <w:t>п</w:t>
      </w:r>
      <w:r w:rsidR="00724A3D" w:rsidRPr="00724A3D">
        <w:rPr>
          <w:rFonts w:eastAsia="Times New Roman"/>
          <w:lang w:eastAsia="ru-RU"/>
        </w:rPr>
        <w:t xml:space="preserve">оложением об </w:t>
      </w:r>
      <w:r w:rsidR="00127FCB">
        <w:rPr>
          <w:rFonts w:eastAsia="Times New Roman"/>
          <w:lang w:eastAsia="ru-RU"/>
        </w:rPr>
        <w:t>у</w:t>
      </w:r>
      <w:r w:rsidR="00724A3D" w:rsidRPr="00724A3D">
        <w:rPr>
          <w:rFonts w:eastAsia="Times New Roman"/>
          <w:lang w:eastAsia="ru-RU"/>
        </w:rPr>
        <w:t xml:space="preserve">правлении образования, трудовым договором и должностной инструкцией, утверждаемой главой </w:t>
      </w:r>
      <w:r w:rsidR="00127FCB">
        <w:rPr>
          <w:rFonts w:eastAsia="Times New Roman"/>
          <w:lang w:eastAsia="ru-RU"/>
        </w:rPr>
        <w:t>городского округа</w:t>
      </w:r>
      <w:r w:rsidR="00724A3D" w:rsidRPr="00724A3D">
        <w:rPr>
          <w:rFonts w:eastAsia="Times New Roman"/>
          <w:lang w:eastAsia="ru-RU"/>
        </w:rPr>
        <w:t>.</w:t>
      </w:r>
    </w:p>
    <w:p w:rsidR="00AE313F" w:rsidRDefault="00AE313F" w:rsidP="00AE313F">
      <w:pPr>
        <w:pStyle w:val="ConsPlusNormal"/>
        <w:ind w:right="-1"/>
        <w:jc w:val="both"/>
      </w:pPr>
      <w:r w:rsidRPr="00B630B9">
        <w:rPr>
          <w:rFonts w:eastAsia="Times New Roman"/>
          <w:lang w:eastAsia="ru-RU"/>
        </w:rPr>
        <w:tab/>
      </w:r>
      <w:r w:rsidRPr="00AE31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 Руководитель</w:t>
      </w:r>
      <w:r w:rsidRPr="00724A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Pr="00724A3D">
        <w:rPr>
          <w:rFonts w:eastAsia="Times New Roman"/>
          <w:lang w:eastAsia="ru-RU"/>
        </w:rPr>
        <w:t>правления образования</w:t>
      </w:r>
      <w:r>
        <w:rPr>
          <w:rFonts w:eastAsia="Times New Roman"/>
          <w:lang w:eastAsia="ru-RU"/>
        </w:rPr>
        <w:t xml:space="preserve"> н</w:t>
      </w:r>
      <w:r>
        <w:t>азначает на должность и освобождает от должности руководителей подведомственных образовательных организаций, применяет к ним меры поощрения и дисциплинарного взыскания.</w:t>
      </w:r>
    </w:p>
    <w:p w:rsidR="00724A3D" w:rsidRDefault="00AE313F" w:rsidP="00127FCB">
      <w:pPr>
        <w:pStyle w:val="ConsPlusNormal"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724A3D" w:rsidRPr="00724A3D">
        <w:rPr>
          <w:rFonts w:eastAsia="Times New Roman"/>
          <w:lang w:eastAsia="ru-RU"/>
        </w:rPr>
        <w:t xml:space="preserve">. Расходы на обеспечение деятельности </w:t>
      </w:r>
      <w:r w:rsidR="00127FCB">
        <w:rPr>
          <w:rFonts w:eastAsia="Times New Roman"/>
          <w:lang w:eastAsia="ru-RU"/>
        </w:rPr>
        <w:t>у</w:t>
      </w:r>
      <w:r w:rsidR="00724A3D" w:rsidRPr="00724A3D">
        <w:rPr>
          <w:rFonts w:eastAsia="Times New Roman"/>
          <w:lang w:eastAsia="ru-RU"/>
        </w:rPr>
        <w:t>правления образования осуществляются в соответствии с</w:t>
      </w:r>
      <w:r w:rsidR="00127FCB">
        <w:rPr>
          <w:rFonts w:eastAsia="Times New Roman"/>
          <w:lang w:eastAsia="ru-RU"/>
        </w:rPr>
        <w:t>о сметой доходов и расходов</w:t>
      </w:r>
      <w:proofErr w:type="gramStart"/>
      <w:r w:rsidR="00724A3D" w:rsidRPr="00724A3D">
        <w:rPr>
          <w:rFonts w:eastAsia="Times New Roman"/>
          <w:lang w:eastAsia="ru-RU"/>
        </w:rPr>
        <w:t>.</w:t>
      </w:r>
      <w:r w:rsidR="00127FCB">
        <w:rPr>
          <w:rFonts w:eastAsia="Times New Roman"/>
          <w:lang w:eastAsia="ru-RU"/>
        </w:rPr>
        <w:t>».</w:t>
      </w:r>
      <w:proofErr w:type="gramEnd"/>
    </w:p>
    <w:p w:rsidR="006648BA" w:rsidRDefault="006648BA" w:rsidP="00127FCB">
      <w:pPr>
        <w:pStyle w:val="ConsPlusNormal"/>
        <w:ind w:right="-1" w:firstLine="708"/>
        <w:jc w:val="both"/>
        <w:rPr>
          <w:rFonts w:eastAsia="Times New Roman"/>
          <w:lang w:eastAsia="ru-RU"/>
        </w:rPr>
      </w:pPr>
    </w:p>
    <w:p w:rsidR="00127FCB" w:rsidRPr="00724A3D" w:rsidRDefault="00127FCB" w:rsidP="00127FCB">
      <w:pPr>
        <w:pStyle w:val="ConsPlusNormal"/>
        <w:ind w:right="-1" w:firstLine="708"/>
        <w:jc w:val="both"/>
        <w:rPr>
          <w:rFonts w:eastAsia="Times New Roman"/>
          <w:lang w:eastAsia="ru-RU"/>
        </w:rPr>
      </w:pPr>
    </w:p>
    <w:p w:rsidR="00724A3D" w:rsidRDefault="00724A3D" w:rsidP="007B392A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724A3D" w:rsidRDefault="00724A3D" w:rsidP="007B392A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724A3D" w:rsidRDefault="00724A3D" w:rsidP="007B392A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202961" w:rsidRPr="00A3412D" w:rsidRDefault="00202961" w:rsidP="00202961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2DB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E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bookmarkStart w:id="0" w:name="_GoBack"/>
      <w:bookmarkEnd w:id="0"/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FA0B30" w:rsidRPr="00167B3F" w:rsidRDefault="00FA0B30" w:rsidP="00FA0B30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F1" w:rsidRDefault="00FA0B30" w:rsidP="00FA0B30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 публичных слушаний: </w:t>
      </w:r>
      <w:r w:rsidR="000C2DF1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6C4" w:rsidRPr="004C46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2DF1" w:rsidRPr="0049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</w:t>
      </w:r>
      <w:r w:rsidR="000C2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DF1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B30" w:rsidRPr="000C2DF1" w:rsidRDefault="00FA0B30" w:rsidP="00FA0B30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 w:rsidR="004C46C4" w:rsidRPr="004C4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2D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местного времени.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630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1, 4 этаж).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431BBA" w:rsidRDefault="00FA0B30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Default="00431BBA"/>
    <w:p w:rsidR="00D97731" w:rsidRDefault="00D97731"/>
    <w:p w:rsidR="00D97731" w:rsidRDefault="00D97731"/>
    <w:sectPr w:rsidR="00D97731" w:rsidSect="006D4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EB56ECA"/>
    <w:multiLevelType w:val="hybridMultilevel"/>
    <w:tmpl w:val="66006D5A"/>
    <w:lvl w:ilvl="0" w:tplc="43B27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23D97"/>
    <w:multiLevelType w:val="hybridMultilevel"/>
    <w:tmpl w:val="26FA96C2"/>
    <w:lvl w:ilvl="0" w:tplc="90A0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5045BC"/>
    <w:multiLevelType w:val="hybridMultilevel"/>
    <w:tmpl w:val="071407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453582"/>
    <w:multiLevelType w:val="hybridMultilevel"/>
    <w:tmpl w:val="26FA96C2"/>
    <w:lvl w:ilvl="0" w:tplc="90A0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F60BE8"/>
    <w:multiLevelType w:val="hybridMultilevel"/>
    <w:tmpl w:val="1FBA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5D1D"/>
    <w:multiLevelType w:val="hybridMultilevel"/>
    <w:tmpl w:val="F4D8A8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9D5AC0"/>
    <w:multiLevelType w:val="hybridMultilevel"/>
    <w:tmpl w:val="2996BD72"/>
    <w:lvl w:ilvl="0" w:tplc="C582B7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A97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2A27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2DF1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E29"/>
    <w:rsid w:val="00116FC8"/>
    <w:rsid w:val="001172C6"/>
    <w:rsid w:val="001176C9"/>
    <w:rsid w:val="00117722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27FCB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9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15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1AA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36D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B54"/>
    <w:rsid w:val="00200C02"/>
    <w:rsid w:val="00201EE0"/>
    <w:rsid w:val="0020213A"/>
    <w:rsid w:val="00202717"/>
    <w:rsid w:val="00202961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602D"/>
    <w:rsid w:val="00237387"/>
    <w:rsid w:val="0023738C"/>
    <w:rsid w:val="00237FBF"/>
    <w:rsid w:val="00237FC1"/>
    <w:rsid w:val="0024052D"/>
    <w:rsid w:val="002405E9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3A6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795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4BAD"/>
    <w:rsid w:val="00305938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1E87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50C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B60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28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66C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78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26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217"/>
    <w:rsid w:val="003E3402"/>
    <w:rsid w:val="003E341A"/>
    <w:rsid w:val="003E3ACD"/>
    <w:rsid w:val="003E3C62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464"/>
    <w:rsid w:val="00496ACD"/>
    <w:rsid w:val="004976D6"/>
    <w:rsid w:val="00497D4D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6C4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4F64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2F2C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35F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39"/>
    <w:rsid w:val="00664854"/>
    <w:rsid w:val="00664886"/>
    <w:rsid w:val="006648BA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CE9"/>
    <w:rsid w:val="00681FF9"/>
    <w:rsid w:val="00682108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4F0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717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53"/>
    <w:rsid w:val="006D4B77"/>
    <w:rsid w:val="006D52B5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2DB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884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A3D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6F2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33F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2A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207"/>
    <w:rsid w:val="007C72DF"/>
    <w:rsid w:val="007C7676"/>
    <w:rsid w:val="007C7DE6"/>
    <w:rsid w:val="007C7F5D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7F9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2F37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8B1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498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CA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2D3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DCF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1DEB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80F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53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692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92C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ADB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4887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2D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2F8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367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13F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38B6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0B9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DE7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8F9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A44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4683"/>
    <w:rsid w:val="00BF5749"/>
    <w:rsid w:val="00BF5D7D"/>
    <w:rsid w:val="00BF5E8B"/>
    <w:rsid w:val="00BF712C"/>
    <w:rsid w:val="00BF7670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0C2"/>
    <w:rsid w:val="00C913AA"/>
    <w:rsid w:val="00C916C3"/>
    <w:rsid w:val="00C91B26"/>
    <w:rsid w:val="00C91BA1"/>
    <w:rsid w:val="00C91FFB"/>
    <w:rsid w:val="00C92EC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79F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B27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3570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2158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731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79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3D86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A8D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027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C56"/>
    <w:rsid w:val="00F86F34"/>
    <w:rsid w:val="00F8787E"/>
    <w:rsid w:val="00F8796F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EC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562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D4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288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5F4"/>
    <w:rsid w:val="00FE1768"/>
    <w:rsid w:val="00FE18F7"/>
    <w:rsid w:val="00FE19B9"/>
    <w:rsid w:val="00FE2485"/>
    <w:rsid w:val="00FE2556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86C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5BA-1869-4C52-959D-4D7AF8F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23</cp:revision>
  <cp:lastPrinted>2017-04-18T04:11:00Z</cp:lastPrinted>
  <dcterms:created xsi:type="dcterms:W3CDTF">2016-09-05T12:23:00Z</dcterms:created>
  <dcterms:modified xsi:type="dcterms:W3CDTF">2017-04-27T05:51:00Z</dcterms:modified>
</cp:coreProperties>
</file>