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9F" w:rsidRPr="00152F6A" w:rsidRDefault="008B119F" w:rsidP="000920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B119F" w:rsidRPr="00152F6A" w:rsidRDefault="00C974A6" w:rsidP="000920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61.4pt;width:72.05pt;height:62.95pt;z-index:2">
            <v:imagedata r:id="rId4" o:title=""/>
          </v:shape>
          <o:OLEObject Type="Embed" ProgID="Word.Picture.8" ShapeID="_x0000_s1026" DrawAspect="Content" ObjectID="_1560842116" r:id="rId5"/>
        </w:objec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Pr="00152F6A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52F6A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8B119F" w:rsidRPr="00152F6A" w:rsidRDefault="00C974A6" w:rsidP="000920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1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0F40EE" w:rsidRPr="000F40EE">
        <w:rPr>
          <w:rFonts w:ascii="Times New Roman" w:hAnsi="Times New Roman"/>
          <w:b/>
          <w:sz w:val="24"/>
          <w:szCs w:val="24"/>
          <w:u w:val="single"/>
          <w:lang w:eastAsia="ru-RU"/>
        </w:rPr>
        <w:t>05.07.2017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F61E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4C6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1346 - п</w: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F6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152F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г.Невьянск</w: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19F" w:rsidRPr="00152F6A" w:rsidRDefault="008B119F" w:rsidP="00092082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занесении кандидатур на Доску почета </w:t>
      </w:r>
    </w:p>
    <w:p w:rsidR="008B119F" w:rsidRPr="00152F6A" w:rsidRDefault="008B119F" w:rsidP="00092082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8B119F" w:rsidRPr="00152F6A" w:rsidRDefault="008B119F" w:rsidP="00092082">
      <w:pPr>
        <w:spacing w:after="0" w:line="312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119F" w:rsidRDefault="008B119F" w:rsidP="00092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F6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ным законом от 6 октября 2003 г</w:t>
      </w:r>
      <w:r w:rsidRPr="007C1F21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Pr="00BB6E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61E5F">
        <w:rPr>
          <w:rFonts w:ascii="Times New Roman" w:hAnsi="Times New Roman" w:cs="Times New Roman"/>
          <w:sz w:val="28"/>
          <w:szCs w:val="28"/>
        </w:rPr>
        <w:t xml:space="preserve">Положения о Доске почёта </w:t>
      </w:r>
      <w:r>
        <w:rPr>
          <w:rFonts w:ascii="Times New Roman" w:hAnsi="Times New Roman" w:cs="Times New Roman"/>
          <w:sz w:val="28"/>
          <w:szCs w:val="28"/>
        </w:rPr>
        <w:t>Невьянского</w:t>
      </w:r>
      <w:r w:rsidR="00EA2B6F"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B6E62">
        <w:rPr>
          <w:rFonts w:ascii="Times New Roman" w:hAnsi="Times New Roman" w:cs="Times New Roman"/>
          <w:sz w:val="28"/>
          <w:szCs w:val="28"/>
        </w:rPr>
        <w:t xml:space="preserve">администрации Невьянского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Pr="0061143F">
        <w:rPr>
          <w:rFonts w:ascii="Times New Roman" w:hAnsi="Times New Roman"/>
          <w:sz w:val="28"/>
          <w:szCs w:val="28"/>
        </w:rPr>
        <w:t xml:space="preserve">11.11.2015 № 2918-п «О Доске почета </w:t>
      </w:r>
      <w:r>
        <w:rPr>
          <w:rFonts w:ascii="Times New Roman" w:hAnsi="Times New Roman"/>
          <w:sz w:val="28"/>
          <w:szCs w:val="28"/>
        </w:rPr>
        <w:t>Невьянского городского округа»</w:t>
      </w:r>
      <w:r w:rsidRPr="00BB6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рассмотрению предложений по занесению на Доску почета Невь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янского городского округа </w:t>
      </w:r>
      <w:r w:rsidRPr="00C52C05">
        <w:rPr>
          <w:rFonts w:ascii="Times New Roman" w:hAnsi="Times New Roman" w:cs="Times New Roman"/>
          <w:sz w:val="28"/>
          <w:szCs w:val="28"/>
          <w:lang w:eastAsia="ru-RU"/>
        </w:rPr>
        <w:t>от  21.06.2017  №1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B6E62">
        <w:rPr>
          <w:rFonts w:ascii="Times New Roman" w:hAnsi="Times New Roman" w:cs="Times New Roman"/>
          <w:sz w:val="28"/>
          <w:szCs w:val="28"/>
        </w:rPr>
        <w:t>в целях популяризации высоких заслуг лучших работников предприятий, организаций и учреждений, расположенных на территории Невьянского городского округа, морального поощрения и общественного признания особо отличившихся в слу</w:t>
      </w:r>
      <w:r w:rsidR="00EA2B6F">
        <w:rPr>
          <w:rFonts w:ascii="Times New Roman" w:hAnsi="Times New Roman" w:cs="Times New Roman"/>
          <w:sz w:val="28"/>
          <w:szCs w:val="28"/>
        </w:rPr>
        <w:t>жебной и трудовой деятельности</w:t>
      </w:r>
    </w:p>
    <w:p w:rsidR="008B119F" w:rsidRPr="00BB6E62" w:rsidRDefault="008B119F" w:rsidP="00092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19F" w:rsidRPr="00152F6A" w:rsidRDefault="008B119F" w:rsidP="00092082">
      <w:pPr>
        <w:spacing w:after="120"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B119F" w:rsidRPr="00152F6A" w:rsidRDefault="008B119F" w:rsidP="000920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Cs/>
          <w:sz w:val="28"/>
          <w:szCs w:val="28"/>
          <w:lang w:eastAsia="ru-RU"/>
        </w:rPr>
        <w:t>1. Занести предложенные предприятиями, организациями, учреждениями Невьянского городского округа кандидатуры на Доску почета Невьянского городс</w:t>
      </w:r>
      <w:r w:rsidR="00EA2B6F">
        <w:rPr>
          <w:rFonts w:ascii="Times New Roman" w:hAnsi="Times New Roman"/>
          <w:bCs/>
          <w:sz w:val="28"/>
          <w:szCs w:val="28"/>
          <w:lang w:eastAsia="ru-RU"/>
        </w:rPr>
        <w:t xml:space="preserve">кого округа согласно </w:t>
      </w:r>
      <w:proofErr w:type="gramStart"/>
      <w:r w:rsidR="00EA2B6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="00EA2B6F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8B119F" w:rsidRPr="009B4FB4" w:rsidRDefault="008B119F" w:rsidP="000920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52F6A">
        <w:rPr>
          <w:rFonts w:ascii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С.Л.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Делидова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B119F" w:rsidRPr="00152F6A" w:rsidRDefault="008B119F" w:rsidP="00EC4C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52F6A">
        <w:rPr>
          <w:rFonts w:ascii="Times New Roman" w:hAnsi="Times New Roman"/>
          <w:bCs/>
          <w:sz w:val="28"/>
          <w:szCs w:val="28"/>
          <w:lang w:eastAsia="ru-RU"/>
        </w:rPr>
        <w:t xml:space="preserve">. Опубликовать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газете «Звезда» и разместить на официальном сайте администрации Невьянского городского округа в </w:t>
      </w:r>
      <w:r w:rsidR="000A03B6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информационно- </w:t>
      </w:r>
      <w:r w:rsidR="00BE4FAC">
        <w:rPr>
          <w:rFonts w:ascii="Times New Roman" w:hAnsi="Times New Roman"/>
          <w:bCs/>
          <w:sz w:val="28"/>
          <w:szCs w:val="28"/>
          <w:lang w:eastAsia="ru-RU"/>
        </w:rPr>
        <w:t>телекоммуникационной</w:t>
      </w:r>
      <w:r w:rsidR="00EB65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сети </w:t>
      </w:r>
      <w:r w:rsidR="000A03B6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0A03B6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F6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Берчук</w:t>
      </w:r>
      <w:proofErr w:type="spellEnd"/>
    </w:p>
    <w:p w:rsidR="008B119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214C66" w:rsidRPr="00214C6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 w:rsidRPr="0088181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B119F" w:rsidRDefault="00214C66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 w:rsidRPr="00214C6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8B119F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B119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C66" w:rsidRPr="00214C6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Невьянского городского округа</w:t>
      </w:r>
    </w:p>
    <w:p w:rsidR="008B119F" w:rsidRPr="0088181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C66" w:rsidRPr="00EA2B6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8181F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="000F40EE" w:rsidRPr="000F40EE">
        <w:rPr>
          <w:rFonts w:ascii="Times New Roman" w:hAnsi="Times New Roman"/>
          <w:sz w:val="24"/>
          <w:szCs w:val="24"/>
          <w:u w:val="single"/>
          <w:lang w:eastAsia="ru-RU"/>
        </w:rPr>
        <w:t>05.07.2017</w:t>
      </w:r>
      <w:r w:rsidR="000F40EE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8181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F40EE">
        <w:rPr>
          <w:rFonts w:ascii="Times New Roman" w:hAnsi="Times New Roman"/>
          <w:sz w:val="24"/>
          <w:szCs w:val="24"/>
          <w:lang w:eastAsia="ru-RU"/>
        </w:rPr>
        <w:t>_</w:t>
      </w:r>
      <w:r w:rsidR="000F40EE" w:rsidRPr="000F40EE">
        <w:rPr>
          <w:rFonts w:ascii="Times New Roman" w:hAnsi="Times New Roman"/>
          <w:sz w:val="24"/>
          <w:szCs w:val="24"/>
          <w:u w:val="single"/>
          <w:lang w:eastAsia="ru-RU"/>
        </w:rPr>
        <w:t>1346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88181F">
        <w:rPr>
          <w:rFonts w:ascii="Times New Roman" w:hAnsi="Times New Roman"/>
          <w:sz w:val="24"/>
          <w:szCs w:val="24"/>
          <w:lang w:eastAsia="ru-RU"/>
        </w:rPr>
        <w:t>- п</w:t>
      </w:r>
    </w:p>
    <w:p w:rsidR="008B119F" w:rsidRDefault="008B119F" w:rsidP="00214C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Список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кандидатур для занесения на Доску Почета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Невьянского городского округа</w:t>
      </w:r>
    </w:p>
    <w:p w:rsidR="008B119F" w:rsidRPr="00152F6A" w:rsidRDefault="008B119F" w:rsidP="00394716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3544"/>
        <w:gridCol w:w="3543"/>
      </w:tblGrid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Агиевич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Юрий </w:t>
            </w:r>
            <w:r w:rsidR="00D23D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Врач общей врачебной практики поселка Цементный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Свердловской области «Невьянская центральная районная больница»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</w:t>
            </w:r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Невьянского городского округа «Культурно-досуговый центр»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Бусыгин</w:t>
            </w:r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Андрей Иванович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ремонтного управления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«Невьянский цементник»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Бембеева Анна Геннадьевна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котельной №4 «Романовская»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Северный округ Акционерного общества «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филиал  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г.Невьянска</w:t>
            </w:r>
            <w:proofErr w:type="spellEnd"/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Грудцын</w:t>
            </w:r>
            <w:proofErr w:type="spellEnd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 Васильевич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«Инструментально-механический завод»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Дементьев  </w:t>
            </w:r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Николаевич 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одитель</w:t>
            </w:r>
            <w:proofErr w:type="spellEnd"/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«Завод напитков»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Домрачев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Виктор Юрьевич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цеха 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парогазоснабжения</w:t>
            </w:r>
            <w:proofErr w:type="spellEnd"/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«Калиновский химический завод»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Ермакова</w:t>
            </w:r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Марина Юрьевна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ИП Бузунов А.В. (швейная фабрика «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АлиНа</w:t>
            </w:r>
            <w:proofErr w:type="spellEnd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Зуенок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гидравлики «Ключи»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Артель старателей «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Нейва</w:t>
            </w:r>
            <w:proofErr w:type="spellEnd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6E0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003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6" w:type="dxa"/>
          </w:tcPr>
          <w:p w:rsidR="002253CB" w:rsidRDefault="008B119F" w:rsidP="006E0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Кинева</w:t>
            </w:r>
            <w:proofErr w:type="spellEnd"/>
          </w:p>
          <w:p w:rsidR="002253CB" w:rsidRDefault="008B119F" w:rsidP="006E0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Светлана</w:t>
            </w:r>
          </w:p>
          <w:p w:rsidR="008B119F" w:rsidRPr="00B003B8" w:rsidRDefault="008B119F" w:rsidP="006E0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Владимировна</w:t>
            </w:r>
          </w:p>
        </w:tc>
        <w:tc>
          <w:tcPr>
            <w:tcW w:w="3544" w:type="dxa"/>
          </w:tcPr>
          <w:p w:rsidR="008B119F" w:rsidRPr="00B003B8" w:rsidRDefault="008B119F" w:rsidP="006E0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ДПС группы розыска отдельного взвода ДПС Государственной инспекции безопасности дорожного движения </w:t>
            </w:r>
          </w:p>
        </w:tc>
        <w:tc>
          <w:tcPr>
            <w:tcW w:w="3543" w:type="dxa"/>
          </w:tcPr>
          <w:p w:rsidR="008B119F" w:rsidRPr="00B003B8" w:rsidRDefault="008B119F" w:rsidP="006E08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«Невьянский»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Маслаков </w:t>
            </w:r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Невьянский газовый участок Государственного унитарного предприятия Свердловской области «Газовые сети»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Нэля</w:t>
            </w:r>
            <w:proofErr w:type="spellEnd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Слесарь службы подземных сетей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Невьянский газовый участок Государственного унитарного предприятия Свердловской области «Газовые сети»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Малявин</w:t>
            </w:r>
          </w:p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</w:t>
            </w:r>
            <w:r w:rsidR="00214C66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разовательное учреждение средн</w:t>
            </w:r>
            <w:r w:rsidR="00214C66" w:rsidRPr="00214C66">
              <w:rPr>
                <w:rFonts w:ascii="Times New Roman" w:hAnsi="Times New Roman"/>
                <w:sz w:val="24"/>
                <w:szCs w:val="24"/>
                <w:lang w:eastAsia="ru-RU"/>
              </w:rPr>
              <w:t>яя</w:t>
            </w:r>
            <w:r w:rsidR="00214C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 Невьянского городского округа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Нечкин</w:t>
            </w:r>
            <w:proofErr w:type="spellEnd"/>
            <w:r w:rsidR="002253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Алексей</w:t>
            </w:r>
            <w:proofErr w:type="spellEnd"/>
            <w:r w:rsidR="002253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Валерьевич</w:t>
            </w:r>
            <w:proofErr w:type="spellEnd"/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Отдел охраны ФКУ ИК-46 ГУФСИН России по Свердловской области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Венера </w:t>
            </w: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Рафкатовна</w:t>
            </w:r>
            <w:proofErr w:type="spellEnd"/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по музейно-образовательной деятельности отдела методической и выставочной деятельности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автономное учреждение культуры 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Свердовской</w:t>
            </w:r>
            <w:proofErr w:type="spellEnd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«Невьянский государственный историко-архитектурный музей»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Рыболовлева</w:t>
            </w:r>
          </w:p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бухгалтерского учета и отчетности   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Невьянского городского округа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Севрюгина </w:t>
            </w:r>
          </w:p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работе, учитель математики 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</w:t>
            </w:r>
            <w:r w:rsidR="002253CB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разовательное учреждение средняя общеобразовательная школа</w:t>
            </w: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поселка Цементный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Салова </w:t>
            </w:r>
          </w:p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Лилия Григорьевна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Член Президиума Совета ветеранов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C65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Хионин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Денис Юрьевич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смены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Бергауф</w:t>
            </w:r>
            <w:proofErr w:type="spellEnd"/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Невьянск»</w:t>
            </w:r>
          </w:p>
        </w:tc>
      </w:tr>
      <w:tr w:rsidR="008B119F" w:rsidRPr="00B003B8" w:rsidTr="00EC4C46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Хохонова</w:t>
            </w:r>
            <w:proofErr w:type="spellEnd"/>
          </w:p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03B8">
              <w:rPr>
                <w:rFonts w:ascii="Times New Roman" w:hAnsi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3544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культурного центра «Невьянское наследие» Урало-Сибирской  ассоциации клубов ЮНЕСКО, методист по связям с общественностью</w:t>
            </w:r>
          </w:p>
        </w:tc>
        <w:tc>
          <w:tcPr>
            <w:tcW w:w="3543" w:type="dxa"/>
          </w:tcPr>
          <w:p w:rsidR="008B119F" w:rsidRPr="00B003B8" w:rsidRDefault="008B119F" w:rsidP="00EC4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Невьянского городского округа «Культурно-досуговый центр»</w:t>
            </w:r>
          </w:p>
        </w:tc>
      </w:tr>
    </w:tbl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7A0FCD" w:rsidRDefault="008B119F" w:rsidP="00092082"/>
    <w:p w:rsidR="008B119F" w:rsidRPr="007A0FCD" w:rsidRDefault="008B119F" w:rsidP="00092082"/>
    <w:p w:rsidR="008B119F" w:rsidRPr="007A0FCD" w:rsidRDefault="008B119F" w:rsidP="00092082"/>
    <w:p w:rsidR="008B119F" w:rsidRPr="00A81F18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19F" w:rsidRPr="00A81F18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19F" w:rsidRPr="0003710A" w:rsidRDefault="008B119F" w:rsidP="00092082">
      <w:pPr>
        <w:jc w:val="right"/>
        <w:rPr>
          <w:sz w:val="24"/>
          <w:szCs w:val="24"/>
        </w:rPr>
      </w:pPr>
    </w:p>
    <w:p w:rsidR="008B119F" w:rsidRPr="00EB6E1B" w:rsidRDefault="008B119F" w:rsidP="000920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19F" w:rsidRPr="00EB6E1B" w:rsidRDefault="008B119F" w:rsidP="000920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19F" w:rsidRDefault="008B119F"/>
    <w:sectPr w:rsidR="008B119F" w:rsidSect="000920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082"/>
    <w:rsid w:val="00014CAB"/>
    <w:rsid w:val="0003710A"/>
    <w:rsid w:val="00092082"/>
    <w:rsid w:val="000A03B6"/>
    <w:rsid w:val="000F40EE"/>
    <w:rsid w:val="00126C25"/>
    <w:rsid w:val="00152F6A"/>
    <w:rsid w:val="00214C66"/>
    <w:rsid w:val="002253CB"/>
    <w:rsid w:val="00302DD3"/>
    <w:rsid w:val="00391293"/>
    <w:rsid w:val="00394716"/>
    <w:rsid w:val="003E5398"/>
    <w:rsid w:val="003F7975"/>
    <w:rsid w:val="0041085A"/>
    <w:rsid w:val="00415844"/>
    <w:rsid w:val="00420D4F"/>
    <w:rsid w:val="00462BAD"/>
    <w:rsid w:val="00464CB7"/>
    <w:rsid w:val="004B377A"/>
    <w:rsid w:val="004C154D"/>
    <w:rsid w:val="004E4EB0"/>
    <w:rsid w:val="005729F2"/>
    <w:rsid w:val="005B761F"/>
    <w:rsid w:val="0061143F"/>
    <w:rsid w:val="006E08FA"/>
    <w:rsid w:val="00755055"/>
    <w:rsid w:val="007A0FCD"/>
    <w:rsid w:val="007C1F21"/>
    <w:rsid w:val="0088181F"/>
    <w:rsid w:val="0089525B"/>
    <w:rsid w:val="00897019"/>
    <w:rsid w:val="008B119F"/>
    <w:rsid w:val="009B4FB4"/>
    <w:rsid w:val="009C346B"/>
    <w:rsid w:val="00A73B4B"/>
    <w:rsid w:val="00A81F18"/>
    <w:rsid w:val="00AC08B2"/>
    <w:rsid w:val="00AC5B86"/>
    <w:rsid w:val="00AD3A18"/>
    <w:rsid w:val="00AF561B"/>
    <w:rsid w:val="00B003B8"/>
    <w:rsid w:val="00B019EE"/>
    <w:rsid w:val="00B757AB"/>
    <w:rsid w:val="00B97590"/>
    <w:rsid w:val="00BB6E62"/>
    <w:rsid w:val="00BD7B73"/>
    <w:rsid w:val="00BE4FAC"/>
    <w:rsid w:val="00C45DE5"/>
    <w:rsid w:val="00C52C05"/>
    <w:rsid w:val="00C65B8F"/>
    <w:rsid w:val="00C714FC"/>
    <w:rsid w:val="00C974A6"/>
    <w:rsid w:val="00CD4661"/>
    <w:rsid w:val="00D23DFC"/>
    <w:rsid w:val="00D36451"/>
    <w:rsid w:val="00D75B45"/>
    <w:rsid w:val="00DA49A7"/>
    <w:rsid w:val="00DC3EE0"/>
    <w:rsid w:val="00DE34DA"/>
    <w:rsid w:val="00E15589"/>
    <w:rsid w:val="00E51103"/>
    <w:rsid w:val="00EA2B6F"/>
    <w:rsid w:val="00EB65D1"/>
    <w:rsid w:val="00EB6E1B"/>
    <w:rsid w:val="00EC4C46"/>
    <w:rsid w:val="00EE2974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D01D1C7-F705-4135-8883-5AE36ACB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2082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92082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208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11</cp:revision>
  <cp:lastPrinted>2017-07-03T08:36:00Z</cp:lastPrinted>
  <dcterms:created xsi:type="dcterms:W3CDTF">2017-06-15T05:41:00Z</dcterms:created>
  <dcterms:modified xsi:type="dcterms:W3CDTF">2017-07-06T05:29:00Z</dcterms:modified>
</cp:coreProperties>
</file>