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28" w:rsidRDefault="006A4C83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5010" cy="807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28" w:rsidRDefault="00420428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0428" w:rsidRPr="00457324" w:rsidRDefault="00420428" w:rsidP="00BD2121">
      <w:pPr>
        <w:spacing w:after="0"/>
        <w:ind w:right="-425" w:hanging="426"/>
        <w:jc w:val="center"/>
        <w:rPr>
          <w:rFonts w:ascii="Times New Roman" w:hAnsi="Times New Roman"/>
          <w:b/>
          <w:sz w:val="32"/>
          <w:szCs w:val="32"/>
        </w:rPr>
      </w:pPr>
      <w:r w:rsidRPr="00457324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420428" w:rsidRPr="00457324" w:rsidRDefault="00420428" w:rsidP="00BD212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32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420428" w:rsidRPr="000705F9" w:rsidRDefault="006A4C83" w:rsidP="00BD2121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939155" cy="29845"/>
                <wp:effectExtent l="32385" t="32385" r="2921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155" cy="298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1AD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6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243DE" w:rsidRPr="00E47F07" w:rsidRDefault="00F243DE" w:rsidP="00F243DE">
      <w:pPr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0B2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5AE1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15.10.2019</w:t>
      </w:r>
      <w:r w:rsidRPr="00985AE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970B2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47F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0CC9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1641 </w:t>
      </w:r>
      <w:r w:rsidRPr="003B76F3">
        <w:rPr>
          <w:rFonts w:ascii="Times New Roman" w:hAnsi="Times New Roman"/>
          <w:sz w:val="24"/>
          <w:szCs w:val="24"/>
          <w:u w:val="single"/>
        </w:rPr>
        <w:t>- п</w:t>
      </w:r>
    </w:p>
    <w:p w:rsidR="00F243DE" w:rsidRPr="00B56018" w:rsidRDefault="00F243DE" w:rsidP="00F243DE">
      <w:pPr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Невьянск</w:t>
      </w:r>
    </w:p>
    <w:p w:rsidR="00F243DE" w:rsidRPr="00B56018" w:rsidRDefault="00F243DE" w:rsidP="00F243DE">
      <w:pPr>
        <w:rPr>
          <w:rFonts w:ascii="Times New Roman" w:hAnsi="Times New Roman"/>
          <w:sz w:val="24"/>
          <w:szCs w:val="24"/>
        </w:rPr>
      </w:pPr>
    </w:p>
    <w:p w:rsidR="00F243DE" w:rsidRPr="003B76F3" w:rsidRDefault="00F243DE" w:rsidP="00F243DE">
      <w:pPr>
        <w:ind w:left="51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A4ECF">
        <w:rPr>
          <w:rFonts w:ascii="Times New Roman" w:hAnsi="Times New Roman"/>
          <w:b/>
          <w:i/>
          <w:sz w:val="26"/>
          <w:szCs w:val="26"/>
        </w:rPr>
        <w:t>О внес</w:t>
      </w:r>
      <w:r>
        <w:rPr>
          <w:rFonts w:ascii="Times New Roman" w:hAnsi="Times New Roman"/>
          <w:b/>
          <w:i/>
          <w:sz w:val="26"/>
          <w:szCs w:val="26"/>
        </w:rPr>
        <w:t xml:space="preserve">ении изменения в постановление </w:t>
      </w:r>
      <w:r w:rsidRPr="000A4ECF">
        <w:rPr>
          <w:rFonts w:ascii="Times New Roman" w:hAnsi="Times New Roman"/>
          <w:b/>
          <w:i/>
          <w:sz w:val="26"/>
          <w:szCs w:val="26"/>
        </w:rPr>
        <w:t xml:space="preserve"> администрации</w:t>
      </w:r>
      <w:r w:rsidRPr="00E80E1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A4ECF">
        <w:rPr>
          <w:rFonts w:ascii="Times New Roman" w:hAnsi="Times New Roman"/>
          <w:b/>
          <w:i/>
          <w:sz w:val="26"/>
          <w:szCs w:val="26"/>
        </w:rPr>
        <w:t xml:space="preserve"> Невьянского городского округа от 06.09.2011  № 2363-п «О создании административной комиссии  Невьянского городского округа»</w:t>
      </w:r>
    </w:p>
    <w:p w:rsidR="00420428" w:rsidRPr="003B76F3" w:rsidRDefault="00420428" w:rsidP="00985AE1">
      <w:pPr>
        <w:spacing w:after="0"/>
        <w:ind w:left="510" w:firstLine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20428" w:rsidRPr="000A4ECF" w:rsidRDefault="00420428" w:rsidP="00341793">
      <w:pPr>
        <w:ind w:firstLine="708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420428" w:rsidRPr="000A4ECF" w:rsidRDefault="00420428" w:rsidP="00985AE1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</w:p>
    <w:p w:rsidR="00420428" w:rsidRPr="000A4ECF" w:rsidRDefault="00420428" w:rsidP="00BD2121">
      <w:pPr>
        <w:ind w:firstLine="0"/>
        <w:rPr>
          <w:rFonts w:ascii="Times New Roman" w:hAnsi="Times New Roman"/>
          <w:b/>
          <w:sz w:val="26"/>
          <w:szCs w:val="26"/>
        </w:rPr>
      </w:pPr>
      <w:r w:rsidRPr="000A4ECF">
        <w:rPr>
          <w:rFonts w:ascii="Times New Roman" w:hAnsi="Times New Roman"/>
          <w:b/>
          <w:sz w:val="26"/>
          <w:szCs w:val="26"/>
        </w:rPr>
        <w:t>ПОСТАНОВЛЯЕТ: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изменение</w:t>
      </w:r>
      <w:r w:rsidRPr="000A4ECF">
        <w:rPr>
          <w:rFonts w:ascii="Times New Roman" w:hAnsi="Times New Roman"/>
          <w:sz w:val="26"/>
          <w:szCs w:val="26"/>
        </w:rPr>
        <w:t xml:space="preserve"> в постановление администрации Невьянского городского округа от 06.09.2011 № 2363-п «О создании административной комиссии Невьянского городского округа» (далее – постановление), изложив пункт 2.2. в следующей редакции: </w:t>
      </w:r>
    </w:p>
    <w:p w:rsidR="00420428" w:rsidRPr="000A4ECF" w:rsidRDefault="00420428" w:rsidP="00692024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«2.2. Персональный состав комиссии:        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Делидов С.Л. – заместитель главы администрации Невьянского городского округа по социальным вопросам, председатель комиссии; 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Стародубов В.В. – специалист </w:t>
      </w:r>
      <w:r>
        <w:rPr>
          <w:rFonts w:ascii="Times New Roman" w:hAnsi="Times New Roman"/>
          <w:sz w:val="26"/>
          <w:szCs w:val="26"/>
        </w:rPr>
        <w:t xml:space="preserve">1 категории </w:t>
      </w:r>
      <w:r w:rsidRPr="000A4ECF">
        <w:rPr>
          <w:rFonts w:ascii="Times New Roman" w:hAnsi="Times New Roman"/>
          <w:sz w:val="26"/>
          <w:szCs w:val="26"/>
        </w:rPr>
        <w:t>юридического отдела администрации Невьянского городского округа, заместитель председателя комиссии;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Пьянкова А.В.</w:t>
      </w:r>
      <w:r w:rsidRPr="000A4ECF">
        <w:rPr>
          <w:rFonts w:ascii="Times New Roman" w:hAnsi="Times New Roman"/>
          <w:sz w:val="26"/>
          <w:szCs w:val="26"/>
        </w:rPr>
        <w:t xml:space="preserve"> –  инженер управления делами администрации Невьянского городского округа, ответственный секретарь комиссии.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Члены комиссии:</w:t>
      </w:r>
    </w:p>
    <w:p w:rsidR="00420428" w:rsidRPr="000A4ECF" w:rsidRDefault="00420428" w:rsidP="006920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ECF">
        <w:rPr>
          <w:rFonts w:ascii="Times New Roman" w:hAnsi="Times New Roman" w:cs="Times New Roman"/>
          <w:sz w:val="26"/>
          <w:szCs w:val="26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Ланцова О.И. – заведующий юридическим отделом администрации Невьянского городского округа;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Мамонова Е.О. – специалист 1 категории отдела экономики, торговли и бытового обслуживания администрации Невьянского городского округа;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Растрепенин А.П. – начальник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 (по согласованию);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Чертищева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420428" w:rsidRPr="000A4ECF" w:rsidRDefault="00420428" w:rsidP="006920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Павликов В.Ю.</w:t>
      </w:r>
      <w:r w:rsidRPr="000A4EC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заведующий отделом городского и коммунального хозяйства Невьянского городского округа</w:t>
      </w:r>
      <w:r w:rsidRPr="000A4ECF">
        <w:rPr>
          <w:rFonts w:ascii="Times New Roman" w:hAnsi="Times New Roman" w:cs="Times New Roman"/>
          <w:sz w:val="26"/>
          <w:szCs w:val="26"/>
        </w:rPr>
        <w:t>;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lastRenderedPageBreak/>
        <w:t xml:space="preserve">Галышев А.В. – депутат Думы Невьянского городского округа (по согласованию); </w:t>
      </w:r>
    </w:p>
    <w:p w:rsidR="00420428" w:rsidRPr="000A4ECF" w:rsidRDefault="00420428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Эдильгериева Е.В. – заведующий отделом архитектуры администрации Невьянского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0A4ECF">
        <w:rPr>
          <w:rFonts w:ascii="Times New Roman" w:hAnsi="Times New Roman"/>
          <w:sz w:val="26"/>
          <w:szCs w:val="26"/>
        </w:rPr>
        <w:t>.</w:t>
      </w:r>
    </w:p>
    <w:p w:rsidR="00420428" w:rsidRPr="000A4ECF" w:rsidRDefault="00420428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 3.  Контроль  за  исполнением  настоящего постановления  возложить на заместителя главы администрации Невьянского  городского  округа по   социальным  вопросам  С.Л. Делидова.</w:t>
      </w:r>
    </w:p>
    <w:p w:rsidR="00420428" w:rsidRPr="000A4ECF" w:rsidRDefault="00420428" w:rsidP="000A4EC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0A4ECF">
        <w:rPr>
          <w:rFonts w:ascii="Times New Roman" w:hAnsi="Times New Roman"/>
          <w:sz w:val="26"/>
          <w:szCs w:val="26"/>
        </w:rPr>
        <w:t xml:space="preserve">4. Опубликовать настоящее постановление в газете «Муниципальный вестник Невьянского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округа»  и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разместить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 официальном   сайте         администрации      Невьянского     городского   округа  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>информационно – телекоммуникационной сети «Интернет».</w:t>
      </w:r>
    </w:p>
    <w:p w:rsidR="00420428" w:rsidRDefault="00420428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Глава Невьянского</w:t>
      </w: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4ECF">
        <w:rPr>
          <w:rFonts w:ascii="Times New Roman" w:hAnsi="Times New Roman"/>
          <w:sz w:val="26"/>
          <w:szCs w:val="26"/>
        </w:rPr>
        <w:t xml:space="preserve">   А.А. Берчук</w:t>
      </w: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420428" w:rsidRPr="000A4ECF" w:rsidRDefault="00420428" w:rsidP="00BD2121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20428" w:rsidRPr="000A4ECF" w:rsidRDefault="00420428" w:rsidP="009C3792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</w:p>
    <w:sectPr w:rsidR="00420428" w:rsidRPr="000A4ECF" w:rsidSect="00836B52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28" w:rsidRDefault="00420428">
      <w:r>
        <w:separator/>
      </w:r>
    </w:p>
  </w:endnote>
  <w:endnote w:type="continuationSeparator" w:id="0">
    <w:p w:rsidR="00420428" w:rsidRDefault="004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28" w:rsidRDefault="00420428">
      <w:r>
        <w:separator/>
      </w:r>
    </w:p>
  </w:footnote>
  <w:footnote w:type="continuationSeparator" w:id="0">
    <w:p w:rsidR="00420428" w:rsidRDefault="0042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28" w:rsidRDefault="00420428" w:rsidP="00246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428" w:rsidRDefault="004204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28" w:rsidRDefault="00420428" w:rsidP="00246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C83">
      <w:rPr>
        <w:rStyle w:val="a5"/>
        <w:noProof/>
      </w:rPr>
      <w:t>2</w:t>
    </w:r>
    <w:r>
      <w:rPr>
        <w:rStyle w:val="a5"/>
      </w:rPr>
      <w:fldChar w:fldCharType="end"/>
    </w:r>
  </w:p>
  <w:p w:rsidR="00420428" w:rsidRDefault="00420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1"/>
    <w:rsid w:val="00007F06"/>
    <w:rsid w:val="000173B1"/>
    <w:rsid w:val="00065EE4"/>
    <w:rsid w:val="00065FC9"/>
    <w:rsid w:val="000705F9"/>
    <w:rsid w:val="000A3728"/>
    <w:rsid w:val="000A4ECF"/>
    <w:rsid w:val="000A51D3"/>
    <w:rsid w:val="000E6B00"/>
    <w:rsid w:val="0016166A"/>
    <w:rsid w:val="00184E23"/>
    <w:rsid w:val="00195C06"/>
    <w:rsid w:val="001A6057"/>
    <w:rsid w:val="001F0487"/>
    <w:rsid w:val="00246CB0"/>
    <w:rsid w:val="00291B3B"/>
    <w:rsid w:val="00341793"/>
    <w:rsid w:val="00341E7E"/>
    <w:rsid w:val="00347C74"/>
    <w:rsid w:val="003800C7"/>
    <w:rsid w:val="003908B0"/>
    <w:rsid w:val="003B76F3"/>
    <w:rsid w:val="003F1555"/>
    <w:rsid w:val="00420428"/>
    <w:rsid w:val="004527F0"/>
    <w:rsid w:val="00457324"/>
    <w:rsid w:val="004C7A42"/>
    <w:rsid w:val="00500A3C"/>
    <w:rsid w:val="005179AB"/>
    <w:rsid w:val="00537CC8"/>
    <w:rsid w:val="005434B4"/>
    <w:rsid w:val="00582332"/>
    <w:rsid w:val="005847B1"/>
    <w:rsid w:val="005E1DFA"/>
    <w:rsid w:val="00640CC9"/>
    <w:rsid w:val="006514F9"/>
    <w:rsid w:val="00692024"/>
    <w:rsid w:val="006A4C83"/>
    <w:rsid w:val="006B30EB"/>
    <w:rsid w:val="006D559F"/>
    <w:rsid w:val="00712576"/>
    <w:rsid w:val="00752AA3"/>
    <w:rsid w:val="00795872"/>
    <w:rsid w:val="007A5241"/>
    <w:rsid w:val="007C6AD6"/>
    <w:rsid w:val="00836B52"/>
    <w:rsid w:val="00877164"/>
    <w:rsid w:val="00886252"/>
    <w:rsid w:val="008C729A"/>
    <w:rsid w:val="00910BB0"/>
    <w:rsid w:val="00913BB2"/>
    <w:rsid w:val="00921FEF"/>
    <w:rsid w:val="00970B22"/>
    <w:rsid w:val="00985AE1"/>
    <w:rsid w:val="009A111F"/>
    <w:rsid w:val="009B0801"/>
    <w:rsid w:val="009C3792"/>
    <w:rsid w:val="009C4ECC"/>
    <w:rsid w:val="009E3960"/>
    <w:rsid w:val="00A82739"/>
    <w:rsid w:val="00B56018"/>
    <w:rsid w:val="00B752B0"/>
    <w:rsid w:val="00BD2121"/>
    <w:rsid w:val="00C2683A"/>
    <w:rsid w:val="00C362D5"/>
    <w:rsid w:val="00C53417"/>
    <w:rsid w:val="00C855D7"/>
    <w:rsid w:val="00CD68C5"/>
    <w:rsid w:val="00D86B97"/>
    <w:rsid w:val="00DB31EA"/>
    <w:rsid w:val="00DD15DF"/>
    <w:rsid w:val="00DD2981"/>
    <w:rsid w:val="00DF0E24"/>
    <w:rsid w:val="00E039CA"/>
    <w:rsid w:val="00E44F16"/>
    <w:rsid w:val="00E47F07"/>
    <w:rsid w:val="00E56822"/>
    <w:rsid w:val="00E80E14"/>
    <w:rsid w:val="00E84BBE"/>
    <w:rsid w:val="00E956D2"/>
    <w:rsid w:val="00E96A21"/>
    <w:rsid w:val="00EF3BFA"/>
    <w:rsid w:val="00F12FAB"/>
    <w:rsid w:val="00F243DE"/>
    <w:rsid w:val="00F256B8"/>
    <w:rsid w:val="00F26593"/>
    <w:rsid w:val="00F47DE4"/>
    <w:rsid w:val="00F751F8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C4B6BF2-B9E7-4B1E-8A00-054F103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21"/>
    <w:pPr>
      <w:spacing w:after="200"/>
      <w:ind w:firstLine="51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1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36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56D2"/>
    <w:rPr>
      <w:rFonts w:eastAsia="Times New Roman" w:cs="Times New Roman"/>
    </w:rPr>
  </w:style>
  <w:style w:type="character" w:styleId="a5">
    <w:name w:val="page number"/>
    <w:basedOn w:val="a0"/>
    <w:uiPriority w:val="99"/>
    <w:rsid w:val="00836B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S. Golovneva</cp:lastModifiedBy>
  <cp:revision>2</cp:revision>
  <cp:lastPrinted>2019-10-14T05:18:00Z</cp:lastPrinted>
  <dcterms:created xsi:type="dcterms:W3CDTF">2019-10-17T06:20:00Z</dcterms:created>
  <dcterms:modified xsi:type="dcterms:W3CDTF">2019-10-17T06:20:00Z</dcterms:modified>
</cp:coreProperties>
</file>