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BB540C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F1709" id="Прямая соединительная линия 29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6E344A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BB540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BD12F2">
        <w:rPr>
          <w:sz w:val="28"/>
          <w:szCs w:val="28"/>
        </w:rPr>
        <w:t>0</w:t>
      </w:r>
      <w:r w:rsidR="00BB540C">
        <w:rPr>
          <w:sz w:val="28"/>
          <w:szCs w:val="28"/>
        </w:rPr>
        <w:t>8</w:t>
      </w:r>
      <w:r w:rsidR="00BD12F2">
        <w:rPr>
          <w:sz w:val="28"/>
          <w:szCs w:val="28"/>
        </w:rPr>
        <w:t>.2020</w:t>
      </w:r>
      <w:r w:rsidRPr="00B25B97">
        <w:rPr>
          <w:sz w:val="28"/>
          <w:szCs w:val="28"/>
        </w:rPr>
        <w:t xml:space="preserve"> </w:t>
      </w:r>
      <w:r w:rsidR="0060610B">
        <w:rPr>
          <w:sz w:val="28"/>
          <w:szCs w:val="28"/>
        </w:rPr>
        <w:t xml:space="preserve">                                                                                           </w:t>
      </w:r>
      <w:r w:rsidRPr="00B25B97">
        <w:rPr>
          <w:sz w:val="28"/>
          <w:szCs w:val="28"/>
        </w:rPr>
        <w:t xml:space="preserve">№ </w:t>
      </w:r>
      <w:r w:rsidR="00BB540C">
        <w:rPr>
          <w:sz w:val="28"/>
          <w:szCs w:val="28"/>
        </w:rPr>
        <w:t>68</w:t>
      </w:r>
      <w:r w:rsidRPr="00B25B97">
        <w:rPr>
          <w:sz w:val="28"/>
          <w:szCs w:val="28"/>
        </w:rPr>
        <w:t xml:space="preserve"> о/д</w:t>
      </w:r>
    </w:p>
    <w:p w:rsidR="00B25B97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4674" w:type="dxa"/>
        <w:tblLayout w:type="fixed"/>
        <w:tblLook w:val="04A0" w:firstRow="1" w:lastRow="0" w:firstColumn="1" w:lastColumn="0" w:noHBand="0" w:noVBand="1"/>
      </w:tblPr>
      <w:tblGrid>
        <w:gridCol w:w="10031"/>
        <w:gridCol w:w="4643"/>
      </w:tblGrid>
      <w:tr w:rsidR="00F02B63" w:rsidRPr="00775D72" w:rsidTr="00640922">
        <w:trPr>
          <w:trHeight w:val="581"/>
        </w:trPr>
        <w:tc>
          <w:tcPr>
            <w:tcW w:w="10031" w:type="dxa"/>
            <w:hideMark/>
          </w:tcPr>
          <w:p w:rsidR="00F02B63" w:rsidRPr="00775D72" w:rsidRDefault="00F02B63" w:rsidP="00640922">
            <w:pPr>
              <w:pStyle w:val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D72">
              <w:rPr>
                <w:rFonts w:ascii="Times New Roman" w:hAnsi="Times New Roman"/>
                <w:sz w:val="26"/>
                <w:szCs w:val="26"/>
              </w:rPr>
              <w:t>О внесении изменений в план контрольной деятельности ОФК Финансового управления администрации Невьянского городского округа на 20</w:t>
            </w:r>
            <w:r w:rsidR="002205F4" w:rsidRPr="00775D72">
              <w:rPr>
                <w:rFonts w:ascii="Times New Roman" w:hAnsi="Times New Roman"/>
                <w:sz w:val="26"/>
                <w:szCs w:val="26"/>
              </w:rPr>
              <w:t>20</w:t>
            </w:r>
            <w:r w:rsidRPr="00775D7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F02B63" w:rsidRPr="00775D72" w:rsidRDefault="00F662A8" w:rsidP="00640922">
            <w:pPr>
              <w:pStyle w:val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D72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F02B63" w:rsidRPr="00775D72">
              <w:rPr>
                <w:rFonts w:ascii="Times New Roman" w:hAnsi="Times New Roman"/>
                <w:sz w:val="26"/>
                <w:szCs w:val="26"/>
              </w:rPr>
              <w:instrText xml:space="preserve"> FILLIN "О чем приказ?" \* MERGEFORMAT </w:instrText>
            </w:r>
            <w:r w:rsidRPr="00775D72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4643" w:type="dxa"/>
          </w:tcPr>
          <w:p w:rsidR="00F02B63" w:rsidRPr="00775D72" w:rsidRDefault="00F02B63" w:rsidP="00640922">
            <w:pPr>
              <w:rPr>
                <w:sz w:val="26"/>
                <w:szCs w:val="26"/>
              </w:rPr>
            </w:pPr>
          </w:p>
        </w:tc>
      </w:tr>
    </w:tbl>
    <w:p w:rsidR="00640922" w:rsidRPr="00775D72" w:rsidRDefault="00640922" w:rsidP="006409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5D72">
        <w:rPr>
          <w:sz w:val="26"/>
          <w:szCs w:val="26"/>
        </w:rPr>
        <w:t>В  соответствии с</w:t>
      </w:r>
      <w:r w:rsidR="00850FBF">
        <w:rPr>
          <w:sz w:val="26"/>
          <w:szCs w:val="26"/>
        </w:rPr>
        <w:t>о</w:t>
      </w:r>
      <w:r w:rsidRPr="00775D72">
        <w:rPr>
          <w:sz w:val="26"/>
          <w:szCs w:val="26"/>
        </w:rPr>
        <w:t xml:space="preserve"> </w:t>
      </w:r>
      <w:r w:rsidR="00850FBF">
        <w:rPr>
          <w:sz w:val="26"/>
          <w:szCs w:val="26"/>
        </w:rPr>
        <w:t>статьей</w:t>
      </w:r>
      <w:r w:rsidR="00F3007D">
        <w:rPr>
          <w:sz w:val="26"/>
          <w:szCs w:val="26"/>
        </w:rPr>
        <w:t xml:space="preserve"> </w:t>
      </w:r>
      <w:hyperlink r:id="rId8" w:history="1">
        <w:r w:rsidR="00F3007D" w:rsidRPr="00577540">
          <w:rPr>
            <w:sz w:val="26"/>
            <w:szCs w:val="26"/>
          </w:rPr>
          <w:t>269.2</w:t>
        </w:r>
      </w:hyperlink>
      <w:r w:rsidR="00F3007D" w:rsidRPr="00577540">
        <w:rPr>
          <w:sz w:val="26"/>
          <w:szCs w:val="26"/>
        </w:rPr>
        <w:t xml:space="preserve"> Бюджетного кодекса Российской Федерации, частью 8 статьи 99 Федерального </w:t>
      </w:r>
      <w:hyperlink r:id="rId9" w:history="1">
        <w:r w:rsidR="00F3007D" w:rsidRPr="00577540">
          <w:rPr>
            <w:sz w:val="26"/>
            <w:szCs w:val="26"/>
          </w:rPr>
          <w:t>закон</w:t>
        </w:r>
      </w:hyperlink>
      <w:r w:rsidR="00F3007D" w:rsidRPr="00577540">
        <w:rPr>
          <w:sz w:val="26"/>
          <w:szCs w:val="26"/>
        </w:rPr>
        <w:t xml:space="preserve">а  от 05 апреля 2013 года № 44-ФЗ </w:t>
      </w:r>
      <w:r w:rsidR="00FB62DF">
        <w:rPr>
          <w:sz w:val="26"/>
          <w:szCs w:val="26"/>
        </w:rPr>
        <w:t xml:space="preserve">                      </w:t>
      </w:r>
      <w:r w:rsidR="00F3007D" w:rsidRPr="00577540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3007D">
        <w:rPr>
          <w:sz w:val="26"/>
          <w:szCs w:val="26"/>
        </w:rPr>
        <w:t xml:space="preserve">, в связи с увольнение начальника отдела финансового контроля  </w:t>
      </w:r>
    </w:p>
    <w:p w:rsidR="00640922" w:rsidRPr="00775D72" w:rsidRDefault="00640922" w:rsidP="006409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02B63" w:rsidRPr="00775D72" w:rsidRDefault="00F02B63" w:rsidP="00F02B6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775D72">
        <w:rPr>
          <w:b/>
          <w:sz w:val="26"/>
          <w:szCs w:val="26"/>
        </w:rPr>
        <w:t>ПРИКАЗЫВАЮ:</w:t>
      </w:r>
    </w:p>
    <w:p w:rsidR="00F02B63" w:rsidRPr="00775D72" w:rsidRDefault="00F02B63" w:rsidP="00F02B6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F02B63" w:rsidRPr="00775D72" w:rsidRDefault="00F02B63" w:rsidP="00F02B63">
      <w:pPr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6"/>
          <w:szCs w:val="26"/>
        </w:rPr>
      </w:pPr>
      <w:r w:rsidRPr="00775D72">
        <w:rPr>
          <w:bCs/>
          <w:sz w:val="26"/>
          <w:szCs w:val="26"/>
        </w:rPr>
        <w:t xml:space="preserve">Внести изменения в план контрольной деятельности отдела финансового контроля Финансового управления администрации Невьянского городского округа </w:t>
      </w:r>
      <w:r w:rsidR="00F3007D">
        <w:rPr>
          <w:bCs/>
          <w:sz w:val="26"/>
          <w:szCs w:val="26"/>
        </w:rPr>
        <w:t xml:space="preserve">               </w:t>
      </w:r>
      <w:r w:rsidRPr="00775D72">
        <w:rPr>
          <w:bCs/>
          <w:sz w:val="26"/>
          <w:szCs w:val="26"/>
        </w:rPr>
        <w:t>на 20</w:t>
      </w:r>
      <w:r w:rsidR="00B61735" w:rsidRPr="00775D72">
        <w:rPr>
          <w:bCs/>
          <w:sz w:val="26"/>
          <w:szCs w:val="26"/>
        </w:rPr>
        <w:t>20</w:t>
      </w:r>
      <w:r w:rsidRPr="00775D72">
        <w:rPr>
          <w:bCs/>
          <w:sz w:val="26"/>
          <w:szCs w:val="26"/>
        </w:rPr>
        <w:t xml:space="preserve"> год:</w:t>
      </w:r>
    </w:p>
    <w:p w:rsidR="00F67B23" w:rsidRPr="00775D72" w:rsidRDefault="00F02B63" w:rsidP="00F02B63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75D72">
        <w:rPr>
          <w:bCs/>
          <w:sz w:val="26"/>
          <w:szCs w:val="26"/>
        </w:rPr>
        <w:t xml:space="preserve"> - </w:t>
      </w:r>
      <w:r w:rsidR="00F3007D">
        <w:rPr>
          <w:bCs/>
          <w:sz w:val="26"/>
          <w:szCs w:val="26"/>
        </w:rPr>
        <w:t>исключить пункт</w:t>
      </w:r>
      <w:r w:rsidR="00775D72" w:rsidRPr="00775D72">
        <w:rPr>
          <w:bCs/>
          <w:sz w:val="26"/>
          <w:szCs w:val="26"/>
        </w:rPr>
        <w:t xml:space="preserve"> </w:t>
      </w:r>
      <w:r w:rsidR="00F3007D">
        <w:rPr>
          <w:bCs/>
          <w:sz w:val="26"/>
          <w:szCs w:val="26"/>
        </w:rPr>
        <w:t>10</w:t>
      </w:r>
      <w:r w:rsidR="00775D72" w:rsidRPr="00775D72">
        <w:rPr>
          <w:bCs/>
          <w:sz w:val="26"/>
          <w:szCs w:val="26"/>
        </w:rPr>
        <w:t>;</w:t>
      </w:r>
    </w:p>
    <w:p w:rsidR="00CF7F2D" w:rsidRDefault="00775D72" w:rsidP="00CF7F2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75D72">
        <w:rPr>
          <w:bCs/>
          <w:sz w:val="26"/>
          <w:szCs w:val="26"/>
        </w:rPr>
        <w:t xml:space="preserve">          </w:t>
      </w:r>
      <w:r w:rsidR="00F3007D">
        <w:rPr>
          <w:bCs/>
          <w:sz w:val="26"/>
          <w:szCs w:val="26"/>
        </w:rPr>
        <w:t xml:space="preserve">2.      </w:t>
      </w:r>
      <w:r w:rsidR="00CF7F2D">
        <w:rPr>
          <w:bCs/>
          <w:sz w:val="26"/>
          <w:szCs w:val="26"/>
        </w:rPr>
        <w:t xml:space="preserve">  </w:t>
      </w:r>
      <w:r w:rsidR="00F3007D">
        <w:rPr>
          <w:bCs/>
          <w:sz w:val="26"/>
          <w:szCs w:val="26"/>
        </w:rPr>
        <w:t xml:space="preserve"> </w:t>
      </w:r>
      <w:r w:rsidR="00F02B63" w:rsidRPr="00775D72">
        <w:rPr>
          <w:sz w:val="26"/>
          <w:szCs w:val="26"/>
        </w:rPr>
        <w:t>Контроль над исполнением настоящего приказа</w:t>
      </w:r>
      <w:r w:rsidR="00CF7F2D">
        <w:rPr>
          <w:sz w:val="26"/>
          <w:szCs w:val="26"/>
        </w:rPr>
        <w:t xml:space="preserve"> оставляю за собой</w:t>
      </w:r>
      <w:r w:rsidR="00F02B63" w:rsidRPr="00775D72">
        <w:rPr>
          <w:sz w:val="26"/>
          <w:szCs w:val="26"/>
        </w:rPr>
        <w:t>.</w:t>
      </w:r>
    </w:p>
    <w:p w:rsidR="00F02B63" w:rsidRPr="00CF7F2D" w:rsidRDefault="00CF7F2D" w:rsidP="00CF7F2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3.   </w:t>
      </w:r>
      <w:r w:rsidR="002205F4" w:rsidRPr="00CF7F2D">
        <w:rPr>
          <w:sz w:val="26"/>
          <w:szCs w:val="26"/>
        </w:rPr>
        <w:t>Настоящий приказ разместить на официальном сайте администрации Невьянского</w:t>
      </w:r>
      <w:r w:rsidR="00371CF1" w:rsidRPr="00CF7F2D">
        <w:rPr>
          <w:sz w:val="26"/>
          <w:szCs w:val="26"/>
        </w:rPr>
        <w:t xml:space="preserve"> </w:t>
      </w:r>
      <w:r w:rsidR="002205F4" w:rsidRPr="00CF7F2D">
        <w:rPr>
          <w:sz w:val="26"/>
          <w:szCs w:val="26"/>
        </w:rPr>
        <w:t xml:space="preserve">городского округа в информационно-телекоммуникационной сети «Интернет». </w:t>
      </w:r>
    </w:p>
    <w:tbl>
      <w:tblPr>
        <w:tblpPr w:leftFromText="180" w:rightFromText="180" w:bottomFromText="200" w:vertAnchor="text" w:horzAnchor="margin" w:tblpY="186"/>
        <w:tblOverlap w:val="never"/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F02B63" w:rsidRPr="00775D72" w:rsidTr="00640922">
        <w:trPr>
          <w:trHeight w:val="299"/>
        </w:trPr>
        <w:tc>
          <w:tcPr>
            <w:tcW w:w="5070" w:type="dxa"/>
          </w:tcPr>
          <w:p w:rsidR="00F02B63" w:rsidRPr="00775D72" w:rsidRDefault="00F02B63" w:rsidP="00F67B23">
            <w:pPr>
              <w:rPr>
                <w:rStyle w:val="FontStyle39"/>
                <w:sz w:val="26"/>
                <w:szCs w:val="26"/>
              </w:rPr>
            </w:pPr>
          </w:p>
          <w:p w:rsidR="00F02B63" w:rsidRPr="00775D72" w:rsidRDefault="00F02B63" w:rsidP="00F67B23">
            <w:pPr>
              <w:rPr>
                <w:rStyle w:val="FontStyle39"/>
                <w:sz w:val="26"/>
                <w:szCs w:val="26"/>
              </w:rPr>
            </w:pPr>
          </w:p>
          <w:p w:rsidR="00F02B63" w:rsidRPr="00775D72" w:rsidRDefault="002205F4" w:rsidP="00F67B23">
            <w:pPr>
              <w:rPr>
                <w:sz w:val="26"/>
                <w:szCs w:val="26"/>
                <w:lang w:eastAsia="en-US"/>
              </w:rPr>
            </w:pPr>
            <w:r w:rsidRPr="00775D72">
              <w:rPr>
                <w:sz w:val="26"/>
                <w:szCs w:val="26"/>
                <w:lang w:eastAsia="en-US"/>
              </w:rPr>
              <w:t xml:space="preserve">Заместитель главы администрации Невьянского городского округа по вопросам промышленности, экономики </w:t>
            </w:r>
            <w:r w:rsidR="000A637F">
              <w:rPr>
                <w:sz w:val="26"/>
                <w:szCs w:val="26"/>
                <w:lang w:eastAsia="en-US"/>
              </w:rPr>
              <w:t xml:space="preserve">               </w:t>
            </w:r>
            <w:r w:rsidRPr="00775D72">
              <w:rPr>
                <w:sz w:val="26"/>
                <w:szCs w:val="26"/>
                <w:lang w:eastAsia="en-US"/>
              </w:rPr>
              <w:t xml:space="preserve">и финансов - начальник Финансового управления  </w:t>
            </w:r>
          </w:p>
        </w:tc>
        <w:tc>
          <w:tcPr>
            <w:tcW w:w="4819" w:type="dxa"/>
            <w:vAlign w:val="bottom"/>
          </w:tcPr>
          <w:p w:rsidR="00F02B63" w:rsidRPr="00775D72" w:rsidRDefault="00F02B63" w:rsidP="00F67B23">
            <w:pPr>
              <w:jc w:val="right"/>
              <w:rPr>
                <w:sz w:val="26"/>
                <w:szCs w:val="26"/>
                <w:lang w:eastAsia="en-US"/>
              </w:rPr>
            </w:pPr>
            <w:r w:rsidRPr="00775D72">
              <w:rPr>
                <w:sz w:val="26"/>
                <w:szCs w:val="26"/>
              </w:rPr>
              <w:t xml:space="preserve">                    А.М. Балашов</w:t>
            </w:r>
          </w:p>
        </w:tc>
      </w:tr>
    </w:tbl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0A637F" w:rsidRDefault="000A637F" w:rsidP="008D5EDB">
      <w:pPr>
        <w:pStyle w:val="a9"/>
        <w:jc w:val="center"/>
        <w:rPr>
          <w:b/>
          <w:sz w:val="24"/>
          <w:szCs w:val="24"/>
        </w:rPr>
      </w:pPr>
    </w:p>
    <w:p w:rsidR="00946169" w:rsidRDefault="00946169" w:rsidP="006E7F79">
      <w:pPr>
        <w:rPr>
          <w:b/>
          <w:sz w:val="24"/>
          <w:szCs w:val="24"/>
        </w:rPr>
      </w:pPr>
      <w:bookmarkStart w:id="0" w:name="_GoBack"/>
      <w:bookmarkEnd w:id="0"/>
    </w:p>
    <w:p w:rsidR="00946169" w:rsidRDefault="00946169" w:rsidP="00946169">
      <w:pPr>
        <w:jc w:val="center"/>
        <w:rPr>
          <w:b/>
          <w:sz w:val="24"/>
          <w:szCs w:val="24"/>
        </w:rPr>
      </w:pPr>
    </w:p>
    <w:p w:rsidR="00946169" w:rsidRDefault="00946169" w:rsidP="00946169"/>
    <w:p w:rsidR="006E26DE" w:rsidRPr="00CA02C3" w:rsidRDefault="006E26DE" w:rsidP="007562FC">
      <w:pPr>
        <w:pStyle w:val="1"/>
      </w:pPr>
    </w:p>
    <w:sectPr w:rsidR="006E26DE" w:rsidRPr="00CA02C3" w:rsidSect="00A944BD">
      <w:headerReference w:type="default" r:id="rId10"/>
      <w:footerReference w:type="even" r:id="rId11"/>
      <w:footerReference w:type="default" r:id="rId12"/>
      <w:pgSz w:w="11906" w:h="16838"/>
      <w:pgMar w:top="709" w:right="70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05" w:rsidRDefault="00B74205">
      <w:r>
        <w:separator/>
      </w:r>
    </w:p>
  </w:endnote>
  <w:endnote w:type="continuationSeparator" w:id="0">
    <w:p w:rsidR="00B74205" w:rsidRDefault="00B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1" w:rsidRDefault="00371CF1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1CF1" w:rsidRDefault="00371CF1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1" w:rsidRDefault="00371CF1" w:rsidP="00946169">
    <w:pPr>
      <w:pStyle w:val="a7"/>
      <w:framePr w:wrap="around" w:vAnchor="text" w:hAnchor="margin" w:xAlign="right" w:y="1"/>
    </w:pPr>
  </w:p>
  <w:p w:rsidR="00371CF1" w:rsidRDefault="00371CF1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05" w:rsidRDefault="00B74205">
      <w:r>
        <w:separator/>
      </w:r>
    </w:p>
  </w:footnote>
  <w:footnote w:type="continuationSeparator" w:id="0">
    <w:p w:rsidR="00B74205" w:rsidRDefault="00B7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027733"/>
      <w:docPartObj>
        <w:docPartGallery w:val="Page Numbers (Top of Page)"/>
        <w:docPartUnique/>
      </w:docPartObj>
    </w:sdtPr>
    <w:sdtEndPr/>
    <w:sdtContent>
      <w:p w:rsidR="00371CF1" w:rsidRDefault="00371C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F79">
          <w:rPr>
            <w:noProof/>
          </w:rPr>
          <w:t>2</w:t>
        </w:r>
        <w:r>
          <w:fldChar w:fldCharType="end"/>
        </w:r>
      </w:p>
    </w:sdtContent>
  </w:sdt>
  <w:p w:rsidR="00371CF1" w:rsidRDefault="00371CF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467E1"/>
    <w:rsid w:val="00053C2F"/>
    <w:rsid w:val="00053ED8"/>
    <w:rsid w:val="0006119C"/>
    <w:rsid w:val="00074FE8"/>
    <w:rsid w:val="00077EFE"/>
    <w:rsid w:val="00084D58"/>
    <w:rsid w:val="00096090"/>
    <w:rsid w:val="000A637F"/>
    <w:rsid w:val="000A6591"/>
    <w:rsid w:val="000D6670"/>
    <w:rsid w:val="000D766F"/>
    <w:rsid w:val="000E53C8"/>
    <w:rsid w:val="000E6BFE"/>
    <w:rsid w:val="000F46E4"/>
    <w:rsid w:val="000F7A1B"/>
    <w:rsid w:val="001020E5"/>
    <w:rsid w:val="00102953"/>
    <w:rsid w:val="00105A53"/>
    <w:rsid w:val="0012040F"/>
    <w:rsid w:val="00121A02"/>
    <w:rsid w:val="001274CB"/>
    <w:rsid w:val="00132AE8"/>
    <w:rsid w:val="00133EC8"/>
    <w:rsid w:val="00134BAC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F1376"/>
    <w:rsid w:val="00212CB7"/>
    <w:rsid w:val="00213494"/>
    <w:rsid w:val="0021401D"/>
    <w:rsid w:val="0021750C"/>
    <w:rsid w:val="002205F4"/>
    <w:rsid w:val="00225909"/>
    <w:rsid w:val="002403F7"/>
    <w:rsid w:val="00247DA6"/>
    <w:rsid w:val="002501BB"/>
    <w:rsid w:val="00250C76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B48EB"/>
    <w:rsid w:val="002B53EF"/>
    <w:rsid w:val="002D021B"/>
    <w:rsid w:val="002D5467"/>
    <w:rsid w:val="002E5249"/>
    <w:rsid w:val="002E63D2"/>
    <w:rsid w:val="002F4E79"/>
    <w:rsid w:val="003028E0"/>
    <w:rsid w:val="003111F7"/>
    <w:rsid w:val="00316E86"/>
    <w:rsid w:val="00322A24"/>
    <w:rsid w:val="003254FE"/>
    <w:rsid w:val="00327EAA"/>
    <w:rsid w:val="00331F4B"/>
    <w:rsid w:val="0033594C"/>
    <w:rsid w:val="00337FD0"/>
    <w:rsid w:val="003432FA"/>
    <w:rsid w:val="00344F32"/>
    <w:rsid w:val="003567F0"/>
    <w:rsid w:val="003627F7"/>
    <w:rsid w:val="003628EC"/>
    <w:rsid w:val="00371CF1"/>
    <w:rsid w:val="003729CA"/>
    <w:rsid w:val="003735F4"/>
    <w:rsid w:val="0037581D"/>
    <w:rsid w:val="00385074"/>
    <w:rsid w:val="00393204"/>
    <w:rsid w:val="003A4932"/>
    <w:rsid w:val="003B0A0F"/>
    <w:rsid w:val="003B3869"/>
    <w:rsid w:val="003B431F"/>
    <w:rsid w:val="003B6CE2"/>
    <w:rsid w:val="003C054E"/>
    <w:rsid w:val="003C068B"/>
    <w:rsid w:val="003C1C72"/>
    <w:rsid w:val="003E5C56"/>
    <w:rsid w:val="003F1E85"/>
    <w:rsid w:val="003F2727"/>
    <w:rsid w:val="003F37FE"/>
    <w:rsid w:val="003F617A"/>
    <w:rsid w:val="00407015"/>
    <w:rsid w:val="00412D1B"/>
    <w:rsid w:val="00413D1A"/>
    <w:rsid w:val="00416A1A"/>
    <w:rsid w:val="00417219"/>
    <w:rsid w:val="00420D51"/>
    <w:rsid w:val="00437B4D"/>
    <w:rsid w:val="00441011"/>
    <w:rsid w:val="00442AA5"/>
    <w:rsid w:val="004571AB"/>
    <w:rsid w:val="00462151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323E"/>
    <w:rsid w:val="00504270"/>
    <w:rsid w:val="00510A10"/>
    <w:rsid w:val="00516B6B"/>
    <w:rsid w:val="0052062E"/>
    <w:rsid w:val="00523BCE"/>
    <w:rsid w:val="005272D8"/>
    <w:rsid w:val="00530D6E"/>
    <w:rsid w:val="00541E28"/>
    <w:rsid w:val="005422C8"/>
    <w:rsid w:val="00546CD7"/>
    <w:rsid w:val="005474B0"/>
    <w:rsid w:val="0055395F"/>
    <w:rsid w:val="00560E90"/>
    <w:rsid w:val="00567E1A"/>
    <w:rsid w:val="005733C0"/>
    <w:rsid w:val="005823DA"/>
    <w:rsid w:val="00590D9F"/>
    <w:rsid w:val="00594AC4"/>
    <w:rsid w:val="005950DA"/>
    <w:rsid w:val="00597E4F"/>
    <w:rsid w:val="005A00D7"/>
    <w:rsid w:val="005B0266"/>
    <w:rsid w:val="005C5560"/>
    <w:rsid w:val="005D545F"/>
    <w:rsid w:val="005E7D5A"/>
    <w:rsid w:val="005F4858"/>
    <w:rsid w:val="00604E55"/>
    <w:rsid w:val="00605BFF"/>
    <w:rsid w:val="0060610B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711"/>
    <w:rsid w:val="00633E29"/>
    <w:rsid w:val="006348E6"/>
    <w:rsid w:val="00640922"/>
    <w:rsid w:val="006411C0"/>
    <w:rsid w:val="006431E7"/>
    <w:rsid w:val="00656F2F"/>
    <w:rsid w:val="0066367A"/>
    <w:rsid w:val="006641CE"/>
    <w:rsid w:val="00672BC6"/>
    <w:rsid w:val="006853E0"/>
    <w:rsid w:val="006868F8"/>
    <w:rsid w:val="006873C6"/>
    <w:rsid w:val="006A1C0A"/>
    <w:rsid w:val="006A4ED3"/>
    <w:rsid w:val="006B2611"/>
    <w:rsid w:val="006B5193"/>
    <w:rsid w:val="006C2268"/>
    <w:rsid w:val="006D7EDB"/>
    <w:rsid w:val="006E26DE"/>
    <w:rsid w:val="006E2C29"/>
    <w:rsid w:val="006E344A"/>
    <w:rsid w:val="006E7F79"/>
    <w:rsid w:val="006F729F"/>
    <w:rsid w:val="006F7CDC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12"/>
    <w:rsid w:val="00736DAE"/>
    <w:rsid w:val="007461F8"/>
    <w:rsid w:val="00751BB0"/>
    <w:rsid w:val="00754912"/>
    <w:rsid w:val="007562FC"/>
    <w:rsid w:val="00757C0D"/>
    <w:rsid w:val="00761C1F"/>
    <w:rsid w:val="0076541F"/>
    <w:rsid w:val="00775D72"/>
    <w:rsid w:val="007848A7"/>
    <w:rsid w:val="0078505C"/>
    <w:rsid w:val="007870FB"/>
    <w:rsid w:val="00791C88"/>
    <w:rsid w:val="007B5582"/>
    <w:rsid w:val="007B75CF"/>
    <w:rsid w:val="007C3B95"/>
    <w:rsid w:val="007C755B"/>
    <w:rsid w:val="007C7B65"/>
    <w:rsid w:val="007E63A0"/>
    <w:rsid w:val="007F7EF3"/>
    <w:rsid w:val="00800AB3"/>
    <w:rsid w:val="00802FD3"/>
    <w:rsid w:val="00803825"/>
    <w:rsid w:val="00814A23"/>
    <w:rsid w:val="00821179"/>
    <w:rsid w:val="00823DE9"/>
    <w:rsid w:val="0082438A"/>
    <w:rsid w:val="00825E79"/>
    <w:rsid w:val="008267B4"/>
    <w:rsid w:val="00831611"/>
    <w:rsid w:val="0084214F"/>
    <w:rsid w:val="0084568B"/>
    <w:rsid w:val="00850FBF"/>
    <w:rsid w:val="008557EE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D5EDB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2D97"/>
    <w:rsid w:val="00960D75"/>
    <w:rsid w:val="00970550"/>
    <w:rsid w:val="00977769"/>
    <w:rsid w:val="009837AE"/>
    <w:rsid w:val="009842E9"/>
    <w:rsid w:val="00995CC2"/>
    <w:rsid w:val="009B0AE1"/>
    <w:rsid w:val="009B342A"/>
    <w:rsid w:val="009C36E5"/>
    <w:rsid w:val="009C52EC"/>
    <w:rsid w:val="009D595B"/>
    <w:rsid w:val="009E1A6C"/>
    <w:rsid w:val="009E5E7D"/>
    <w:rsid w:val="009F236D"/>
    <w:rsid w:val="009F2EAC"/>
    <w:rsid w:val="009F3B1C"/>
    <w:rsid w:val="009F4118"/>
    <w:rsid w:val="009F5F4A"/>
    <w:rsid w:val="009F782D"/>
    <w:rsid w:val="00A10D4C"/>
    <w:rsid w:val="00A11485"/>
    <w:rsid w:val="00A128EF"/>
    <w:rsid w:val="00A17CA4"/>
    <w:rsid w:val="00A204F9"/>
    <w:rsid w:val="00A21083"/>
    <w:rsid w:val="00A229E1"/>
    <w:rsid w:val="00A30617"/>
    <w:rsid w:val="00A3445E"/>
    <w:rsid w:val="00A41BDF"/>
    <w:rsid w:val="00A56031"/>
    <w:rsid w:val="00A64D2D"/>
    <w:rsid w:val="00A65DE3"/>
    <w:rsid w:val="00A747E6"/>
    <w:rsid w:val="00A7635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1735"/>
    <w:rsid w:val="00B630DE"/>
    <w:rsid w:val="00B63503"/>
    <w:rsid w:val="00B74205"/>
    <w:rsid w:val="00B7445F"/>
    <w:rsid w:val="00B8375F"/>
    <w:rsid w:val="00BB1DA3"/>
    <w:rsid w:val="00BB2089"/>
    <w:rsid w:val="00BB382F"/>
    <w:rsid w:val="00BB44F3"/>
    <w:rsid w:val="00BB540C"/>
    <w:rsid w:val="00BC65EF"/>
    <w:rsid w:val="00BD12F2"/>
    <w:rsid w:val="00BE3332"/>
    <w:rsid w:val="00BF1146"/>
    <w:rsid w:val="00BF4322"/>
    <w:rsid w:val="00C04A1C"/>
    <w:rsid w:val="00C10E36"/>
    <w:rsid w:val="00C20777"/>
    <w:rsid w:val="00C21E91"/>
    <w:rsid w:val="00C21FEF"/>
    <w:rsid w:val="00C22A0A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755C0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CF7F2D"/>
    <w:rsid w:val="00D06033"/>
    <w:rsid w:val="00D478B7"/>
    <w:rsid w:val="00D5037F"/>
    <w:rsid w:val="00D559F4"/>
    <w:rsid w:val="00D605EC"/>
    <w:rsid w:val="00D62749"/>
    <w:rsid w:val="00D746A6"/>
    <w:rsid w:val="00D941F4"/>
    <w:rsid w:val="00D9543D"/>
    <w:rsid w:val="00DB2729"/>
    <w:rsid w:val="00DB672B"/>
    <w:rsid w:val="00DB6B4E"/>
    <w:rsid w:val="00DB7ECB"/>
    <w:rsid w:val="00DC790C"/>
    <w:rsid w:val="00DD45A4"/>
    <w:rsid w:val="00DE1340"/>
    <w:rsid w:val="00DE4A2D"/>
    <w:rsid w:val="00DF0ECB"/>
    <w:rsid w:val="00DF6BEF"/>
    <w:rsid w:val="00DF734D"/>
    <w:rsid w:val="00E04F89"/>
    <w:rsid w:val="00E35EAD"/>
    <w:rsid w:val="00E36702"/>
    <w:rsid w:val="00E41982"/>
    <w:rsid w:val="00E53BFF"/>
    <w:rsid w:val="00E63B92"/>
    <w:rsid w:val="00E64EFA"/>
    <w:rsid w:val="00E664F8"/>
    <w:rsid w:val="00E7541A"/>
    <w:rsid w:val="00E76079"/>
    <w:rsid w:val="00E763E9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7E6D"/>
    <w:rsid w:val="00F020EE"/>
    <w:rsid w:val="00F02B63"/>
    <w:rsid w:val="00F17AAD"/>
    <w:rsid w:val="00F27C40"/>
    <w:rsid w:val="00F3007D"/>
    <w:rsid w:val="00F52905"/>
    <w:rsid w:val="00F602A8"/>
    <w:rsid w:val="00F662A8"/>
    <w:rsid w:val="00F67B23"/>
    <w:rsid w:val="00F703F4"/>
    <w:rsid w:val="00F71EA4"/>
    <w:rsid w:val="00F77304"/>
    <w:rsid w:val="00F81051"/>
    <w:rsid w:val="00F84155"/>
    <w:rsid w:val="00F86DA4"/>
    <w:rsid w:val="00FA0275"/>
    <w:rsid w:val="00FA1BCB"/>
    <w:rsid w:val="00FA43A4"/>
    <w:rsid w:val="00FA728F"/>
    <w:rsid w:val="00FB62DF"/>
    <w:rsid w:val="00FC0A7C"/>
    <w:rsid w:val="00FC1D74"/>
    <w:rsid w:val="00FC58E2"/>
    <w:rsid w:val="00FD0C38"/>
    <w:rsid w:val="00FD50F7"/>
    <w:rsid w:val="00F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3311"/>
  <w15:docId w15:val="{4980DC0D-13CD-47BB-AAF5-563B0A9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99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Заголовок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1AE08EB97B968CD3047C9A1595A637C02004B31D5C0EBE391D36045F6828184CF367FB37G7v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488CCB464C0CFDD35056745FA4C7353CDE531C5643368CF1C6C5F0C2CF655F02CA2AB91ACC718U7zC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92C4-AF08-49FE-AEC3-FC0F9BEB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26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1700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Olga B. Korukova</cp:lastModifiedBy>
  <cp:revision>8</cp:revision>
  <cp:lastPrinted>2020-04-21T03:33:00Z</cp:lastPrinted>
  <dcterms:created xsi:type="dcterms:W3CDTF">2020-08-27T04:24:00Z</dcterms:created>
  <dcterms:modified xsi:type="dcterms:W3CDTF">2020-08-27T11:17:00Z</dcterms:modified>
  <cp:category>Приказы ФУ</cp:category>
</cp:coreProperties>
</file>