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B30" w:rsidRPr="00D00058" w:rsidRDefault="00793A47" w:rsidP="00AB2CCA">
      <w:pPr>
        <w:rPr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8pt;margin-top:4.05pt;width:72.05pt;height:62.95pt;z-index:251658240">
            <v:imagedata r:id="rId7" o:title=""/>
          </v:shape>
          <o:OLEObject Type="Embed" ProgID="Word.Picture.8" ShapeID="_x0000_s1026" DrawAspect="Content" ObjectID="_1578995840" r:id="rId8"/>
        </w:pict>
      </w:r>
    </w:p>
    <w:p w:rsidR="00270B30" w:rsidRDefault="00270B30" w:rsidP="004531C1">
      <w:pPr>
        <w:jc w:val="right"/>
      </w:pPr>
    </w:p>
    <w:p w:rsidR="00270B30" w:rsidRDefault="00270B30" w:rsidP="004531C1">
      <w:pPr>
        <w:jc w:val="right"/>
      </w:pPr>
    </w:p>
    <w:p w:rsidR="00270B30" w:rsidRPr="00810833" w:rsidRDefault="00270B30" w:rsidP="004531C1">
      <w:pPr>
        <w:jc w:val="right"/>
      </w:pPr>
    </w:p>
    <w:p w:rsidR="00270B30" w:rsidRDefault="00270B30" w:rsidP="004531C1">
      <w:pPr>
        <w:jc w:val="center"/>
        <w:rPr>
          <w:b/>
          <w:sz w:val="24"/>
          <w:szCs w:val="24"/>
        </w:rPr>
      </w:pPr>
    </w:p>
    <w:p w:rsidR="00270B30" w:rsidRPr="00DF405E" w:rsidRDefault="00270B30" w:rsidP="004531C1">
      <w:pPr>
        <w:jc w:val="center"/>
        <w:rPr>
          <w:b/>
        </w:rPr>
      </w:pPr>
      <w:r w:rsidRPr="00BC6A45">
        <w:rPr>
          <w:b/>
          <w:sz w:val="32"/>
          <w:szCs w:val="32"/>
        </w:rPr>
        <w:t xml:space="preserve">АДМИНИСТРАЦИЯ </w:t>
      </w:r>
      <w:r w:rsidR="00AB2CCA" w:rsidRPr="00BC6A45">
        <w:rPr>
          <w:b/>
          <w:sz w:val="32"/>
          <w:szCs w:val="32"/>
        </w:rPr>
        <w:t>НЕВЬЯНСКОГО ГОРОДСКОГО</w:t>
      </w:r>
      <w:r w:rsidRPr="00BC6A45">
        <w:rPr>
          <w:b/>
          <w:sz w:val="32"/>
          <w:szCs w:val="32"/>
        </w:rPr>
        <w:t xml:space="preserve"> ОКРУГА</w:t>
      </w:r>
      <w:r w:rsidRPr="00DF405E">
        <w:rPr>
          <w:b/>
        </w:rPr>
        <w:t xml:space="preserve"> </w:t>
      </w:r>
      <w:r>
        <w:rPr>
          <w:b/>
          <w:sz w:val="36"/>
          <w:szCs w:val="36"/>
        </w:rPr>
        <w:t>П О С Т А Н О В Л Е Н И Е</w:t>
      </w:r>
      <w:r w:rsidRPr="00E51D40">
        <w:rPr>
          <w:b/>
          <w:sz w:val="36"/>
          <w:szCs w:val="36"/>
        </w:rPr>
        <w:tab/>
      </w:r>
    </w:p>
    <w:p w:rsidR="00270B30" w:rsidRPr="00912D55" w:rsidRDefault="00793A47" w:rsidP="004531C1">
      <w:pPr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044565" cy="0"/>
                <wp:effectExtent l="28575" t="34925" r="32385" b="317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270B30" w:rsidRDefault="00270B30" w:rsidP="00256DDA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</w:t>
      </w:r>
      <w:r w:rsidRPr="00B7544F">
        <w:rPr>
          <w:b/>
          <w:sz w:val="24"/>
          <w:szCs w:val="24"/>
        </w:rPr>
        <w:t xml:space="preserve"> </w:t>
      </w:r>
      <w:r w:rsidRPr="00AA5E37">
        <w:rPr>
          <w:b/>
          <w:sz w:val="24"/>
          <w:szCs w:val="24"/>
        </w:rPr>
        <w:t xml:space="preserve"> </w:t>
      </w:r>
      <w:r w:rsidRPr="00A7795D">
        <w:rPr>
          <w:b/>
          <w:sz w:val="24"/>
          <w:szCs w:val="24"/>
        </w:rPr>
        <w:t xml:space="preserve"> </w:t>
      </w:r>
      <w:r w:rsidR="00687563">
        <w:rPr>
          <w:b/>
          <w:sz w:val="24"/>
          <w:szCs w:val="24"/>
        </w:rPr>
        <w:t>29</w:t>
      </w:r>
      <w:r w:rsidR="00793A47">
        <w:rPr>
          <w:b/>
          <w:sz w:val="24"/>
          <w:szCs w:val="24"/>
        </w:rPr>
        <w:t>.12.</w:t>
      </w:r>
      <w:r w:rsidR="00E35C65">
        <w:rPr>
          <w:b/>
          <w:sz w:val="24"/>
          <w:szCs w:val="24"/>
        </w:rPr>
        <w:t>201</w:t>
      </w:r>
      <w:r w:rsidR="00960ECD">
        <w:rPr>
          <w:b/>
          <w:sz w:val="24"/>
          <w:szCs w:val="24"/>
        </w:rPr>
        <w:t>7</w:t>
      </w:r>
      <w:r w:rsidR="00AB2CCA" w:rsidRPr="00966618">
        <w:rPr>
          <w:b/>
          <w:sz w:val="24"/>
          <w:szCs w:val="24"/>
        </w:rPr>
        <w:t xml:space="preserve"> </w:t>
      </w:r>
      <w:r w:rsidR="00AB2CCA" w:rsidRPr="00912D55">
        <w:rPr>
          <w:b/>
          <w:sz w:val="24"/>
          <w:szCs w:val="24"/>
        </w:rPr>
        <w:t>г.</w:t>
      </w:r>
      <w:r w:rsidRPr="00912D55">
        <w:rPr>
          <w:b/>
          <w:sz w:val="24"/>
          <w:szCs w:val="24"/>
        </w:rPr>
        <w:t xml:space="preserve"> </w:t>
      </w:r>
      <w:r w:rsidRPr="004A779B">
        <w:rPr>
          <w:b/>
          <w:sz w:val="24"/>
          <w:szCs w:val="24"/>
        </w:rPr>
        <w:t xml:space="preserve"> </w:t>
      </w:r>
      <w:r w:rsidR="00793A47">
        <w:rPr>
          <w:b/>
          <w:sz w:val="24"/>
          <w:szCs w:val="24"/>
        </w:rPr>
        <w:t xml:space="preserve">              </w:t>
      </w:r>
      <w:bookmarkStart w:id="0" w:name="_GoBack"/>
      <w:bookmarkEnd w:id="0"/>
      <w:r w:rsidRPr="004A779B"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 xml:space="preserve">               </w:t>
      </w:r>
      <w:r w:rsidRPr="004A779B">
        <w:rPr>
          <w:b/>
          <w:sz w:val="24"/>
          <w:szCs w:val="24"/>
        </w:rPr>
        <w:t xml:space="preserve">                                                   </w:t>
      </w:r>
      <w:r>
        <w:rPr>
          <w:b/>
          <w:sz w:val="24"/>
          <w:szCs w:val="24"/>
        </w:rPr>
        <w:t xml:space="preserve"> </w:t>
      </w:r>
      <w:r w:rsidR="00687563">
        <w:rPr>
          <w:b/>
          <w:sz w:val="24"/>
          <w:szCs w:val="24"/>
        </w:rPr>
        <w:t xml:space="preserve">             </w:t>
      </w:r>
      <w:r w:rsidRPr="00912D55">
        <w:rPr>
          <w:b/>
          <w:sz w:val="24"/>
          <w:szCs w:val="24"/>
        </w:rPr>
        <w:t>№</w:t>
      </w:r>
      <w:r w:rsidR="00687563">
        <w:rPr>
          <w:b/>
          <w:sz w:val="24"/>
          <w:szCs w:val="24"/>
        </w:rPr>
        <w:t xml:space="preserve"> 2722</w:t>
      </w:r>
      <w:r w:rsidR="003D6AB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- п</w:t>
      </w:r>
    </w:p>
    <w:p w:rsidR="00270B30" w:rsidRPr="005116AB" w:rsidRDefault="00270B30" w:rsidP="004A779B">
      <w:pPr>
        <w:jc w:val="center"/>
        <w:rPr>
          <w:sz w:val="24"/>
          <w:szCs w:val="24"/>
        </w:rPr>
      </w:pPr>
      <w:r w:rsidRPr="00E51D40">
        <w:rPr>
          <w:sz w:val="24"/>
          <w:szCs w:val="24"/>
        </w:rPr>
        <w:t>г. Невьянск</w:t>
      </w:r>
    </w:p>
    <w:p w:rsidR="00270B30" w:rsidRPr="003D6ABF" w:rsidRDefault="00270B30" w:rsidP="004A779B">
      <w:pPr>
        <w:jc w:val="center"/>
        <w:rPr>
          <w:sz w:val="24"/>
          <w:szCs w:val="24"/>
        </w:rPr>
      </w:pPr>
    </w:p>
    <w:p w:rsidR="00270B30" w:rsidRPr="005C066F" w:rsidRDefault="005C066F" w:rsidP="00682BC9">
      <w:pPr>
        <w:jc w:val="center"/>
        <w:rPr>
          <w:b/>
          <w:i/>
        </w:rPr>
      </w:pPr>
      <w:r w:rsidRPr="005C066F">
        <w:rPr>
          <w:b/>
          <w:i/>
        </w:rPr>
        <w:t xml:space="preserve">О создании общественной  </w:t>
      </w:r>
      <w:r w:rsidR="00682BC9">
        <w:rPr>
          <w:b/>
          <w:i/>
        </w:rPr>
        <w:t xml:space="preserve"> муниципальной </w:t>
      </w:r>
      <w:r w:rsidRPr="005C066F">
        <w:rPr>
          <w:b/>
          <w:i/>
        </w:rPr>
        <w:t>комиссии по обеспечению реализации муниципальной программы «Формирование современной городской среды на территории Невьянского городского округа в период 2018-2022 годы»</w:t>
      </w:r>
    </w:p>
    <w:p w:rsidR="005C066F" w:rsidRPr="005C066F" w:rsidRDefault="005C066F" w:rsidP="005C066F">
      <w:pPr>
        <w:jc w:val="center"/>
        <w:rPr>
          <w:b/>
          <w:i/>
        </w:rPr>
      </w:pPr>
    </w:p>
    <w:p w:rsidR="00270B30" w:rsidRPr="003F6ED7" w:rsidRDefault="005C066F" w:rsidP="005C066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постановлением администрации Невьянского городского округа от 29.09.2017 № 2055-п «Об утверждении муниципальной программы «Формирование современной городской среды на территории Невьянского городского округа в период 2018-2022 годы», руководствуясь Уставом Невьянского городского округа</w:t>
      </w:r>
      <w:r w:rsidR="00270B30" w:rsidRPr="003F6ED7">
        <w:rPr>
          <w:sz w:val="26"/>
          <w:szCs w:val="26"/>
        </w:rPr>
        <w:tab/>
      </w:r>
    </w:p>
    <w:p w:rsidR="00270B30" w:rsidRPr="003F6ED7" w:rsidRDefault="00270B30" w:rsidP="00135E3C">
      <w:pPr>
        <w:rPr>
          <w:sz w:val="26"/>
          <w:szCs w:val="26"/>
        </w:rPr>
      </w:pPr>
    </w:p>
    <w:p w:rsidR="00D107A8" w:rsidRDefault="00270B30" w:rsidP="00D107A8">
      <w:pPr>
        <w:rPr>
          <w:sz w:val="26"/>
          <w:szCs w:val="26"/>
        </w:rPr>
      </w:pPr>
      <w:r w:rsidRPr="003F6ED7">
        <w:rPr>
          <w:b/>
          <w:sz w:val="26"/>
          <w:szCs w:val="26"/>
        </w:rPr>
        <w:t>ПОСТАНОВЛЯЮ</w:t>
      </w:r>
      <w:r w:rsidRPr="003F6ED7">
        <w:rPr>
          <w:sz w:val="26"/>
          <w:szCs w:val="26"/>
        </w:rPr>
        <w:t>:</w:t>
      </w:r>
    </w:p>
    <w:p w:rsidR="00D107A8" w:rsidRDefault="00D107A8" w:rsidP="00D107A8">
      <w:pPr>
        <w:rPr>
          <w:sz w:val="26"/>
          <w:szCs w:val="26"/>
        </w:rPr>
      </w:pPr>
    </w:p>
    <w:p w:rsidR="005C066F" w:rsidRDefault="00D107A8" w:rsidP="00D107A8">
      <w:pPr>
        <w:ind w:firstLine="708"/>
        <w:jc w:val="both"/>
      </w:pPr>
      <w:r>
        <w:rPr>
          <w:sz w:val="26"/>
          <w:szCs w:val="26"/>
        </w:rPr>
        <w:t>1.</w:t>
      </w:r>
      <w:r w:rsidR="005C066F" w:rsidRPr="00682BC9">
        <w:t>Создать общественную</w:t>
      </w:r>
      <w:r w:rsidR="00682BC9" w:rsidRPr="00682BC9">
        <w:t xml:space="preserve"> муниципальную</w:t>
      </w:r>
      <w:r w:rsidR="005C066F" w:rsidRPr="00682BC9">
        <w:t xml:space="preserve"> комиссию по обеспечению реализации муниципальной программы «Формирование современной городской среды на территории Невьянского городского округа в период </w:t>
      </w:r>
      <w:r w:rsidR="00C54F09">
        <w:t xml:space="preserve">   </w:t>
      </w:r>
      <w:r w:rsidR="005C066F" w:rsidRPr="00682BC9">
        <w:t>2018-2022 годы».</w:t>
      </w:r>
    </w:p>
    <w:p w:rsidR="005C066F" w:rsidRDefault="00D107A8" w:rsidP="00D107A8">
      <w:pPr>
        <w:ind w:firstLine="708"/>
        <w:jc w:val="both"/>
      </w:pPr>
      <w:r>
        <w:t xml:space="preserve">2. </w:t>
      </w:r>
      <w:r w:rsidR="005C066F" w:rsidRPr="00682BC9">
        <w:t>Утвердить:</w:t>
      </w:r>
    </w:p>
    <w:p w:rsidR="005C066F" w:rsidRDefault="00D107A8" w:rsidP="00D107A8">
      <w:pPr>
        <w:ind w:firstLine="360"/>
        <w:jc w:val="both"/>
      </w:pPr>
      <w:r>
        <w:rPr>
          <w:sz w:val="26"/>
          <w:szCs w:val="26"/>
        </w:rPr>
        <w:t xml:space="preserve">1) </w:t>
      </w:r>
      <w:r w:rsidR="005C066F" w:rsidRPr="00682BC9">
        <w:t>Положение об общественной</w:t>
      </w:r>
      <w:r w:rsidR="00682BC9" w:rsidRPr="00682BC9">
        <w:t xml:space="preserve"> муниципальной</w:t>
      </w:r>
      <w:r w:rsidR="005C066F" w:rsidRPr="00682BC9">
        <w:t xml:space="preserve"> комиссии по обеспечению реализации муниципальной программы «Формирование современной городской среды на территории Невьянского городского округа в период</w:t>
      </w:r>
      <w:r w:rsidR="00C54F09">
        <w:t xml:space="preserve">  </w:t>
      </w:r>
      <w:r w:rsidR="00BC7401">
        <w:t xml:space="preserve"> 2018-2022 годы» (прилагается</w:t>
      </w:r>
      <w:r w:rsidR="005C066F" w:rsidRPr="00682BC9">
        <w:t>);</w:t>
      </w:r>
    </w:p>
    <w:p w:rsidR="005C066F" w:rsidRDefault="00D107A8" w:rsidP="00D107A8">
      <w:pPr>
        <w:ind w:firstLine="360"/>
        <w:jc w:val="both"/>
      </w:pPr>
      <w:r>
        <w:t xml:space="preserve">2) </w:t>
      </w:r>
      <w:r w:rsidR="005C066F" w:rsidRPr="00682BC9">
        <w:t>Состав общественной</w:t>
      </w:r>
      <w:r w:rsidR="00682BC9" w:rsidRPr="00682BC9">
        <w:t xml:space="preserve"> муниципальной</w:t>
      </w:r>
      <w:r w:rsidR="005C066F" w:rsidRPr="00682BC9">
        <w:t xml:space="preserve"> комиссии по обеспечению реализации муниципальной программы «Формирование современной городской среды на территории Невьянского городского округа в период </w:t>
      </w:r>
      <w:r w:rsidR="00C54F09">
        <w:t xml:space="preserve">  </w:t>
      </w:r>
      <w:r w:rsidR="00BC7401">
        <w:t>2018-2022 годы» (прилагается</w:t>
      </w:r>
      <w:r w:rsidR="005C066F" w:rsidRPr="00682BC9">
        <w:t>).</w:t>
      </w:r>
    </w:p>
    <w:p w:rsidR="00270B30" w:rsidRPr="00682BC9" w:rsidRDefault="00D107A8" w:rsidP="00D107A8">
      <w:pPr>
        <w:ind w:firstLine="360"/>
        <w:jc w:val="both"/>
      </w:pPr>
      <w:r>
        <w:t xml:space="preserve">3. </w:t>
      </w:r>
      <w:r w:rsidR="005C066F" w:rsidRPr="00682BC9">
        <w:t xml:space="preserve">Признать </w:t>
      </w:r>
      <w:r w:rsidR="005036EB" w:rsidRPr="00682BC9">
        <w:t xml:space="preserve"> утратившим силу постановление администрации Невьянского городского округа от 29.05.2017 № 1029-п «Об утверждении порядка проведения общественных обсуждений проекта подпрограммы 4 «Организация и содержание объектов благоустройства» муниципальной программы «Развитие жилищно-коммунального хозяйства и повышение энергетической эффективности в Невьянском городском округе до 2021 года», положения об общественной комиссии по обеспечению реализации подпрограммы</w:t>
      </w:r>
      <w:r w:rsidR="00C54F09">
        <w:t xml:space="preserve">                  </w:t>
      </w:r>
      <w:r w:rsidR="005036EB" w:rsidRPr="00682BC9">
        <w:t xml:space="preserve"> 4 «Организация и содержание объектов благоустройства» муниципальной программы «Развитие жилищно-коммунального хозяйства и повышение энергетической эффективности в Невьянском городском округе до 2021 года».</w:t>
      </w:r>
    </w:p>
    <w:p w:rsidR="00270B30" w:rsidRPr="00682BC9" w:rsidRDefault="00E35C65" w:rsidP="00135E3C">
      <w:pPr>
        <w:jc w:val="both"/>
      </w:pPr>
      <w:r>
        <w:lastRenderedPageBreak/>
        <w:tab/>
        <w:t>4</w:t>
      </w:r>
      <w:r w:rsidR="00270B30" w:rsidRPr="00682BC9">
        <w:t>. Контроль за исполнением настоящего постановления</w:t>
      </w:r>
      <w:r w:rsidR="005036EB" w:rsidRPr="00682BC9">
        <w:t xml:space="preserve"> оставляю за собой</w:t>
      </w:r>
      <w:r w:rsidR="00270B30" w:rsidRPr="00682BC9">
        <w:t>.</w:t>
      </w:r>
    </w:p>
    <w:p w:rsidR="00270B30" w:rsidRPr="00682BC9" w:rsidRDefault="00E35C65" w:rsidP="00135E3C">
      <w:pPr>
        <w:jc w:val="both"/>
      </w:pPr>
      <w:r>
        <w:tab/>
        <w:t>5</w:t>
      </w:r>
      <w:r w:rsidR="00270B30" w:rsidRPr="00682BC9">
        <w:t xml:space="preserve">. Опубликовать настоящее </w:t>
      </w:r>
      <w:r w:rsidR="00AB2CCA" w:rsidRPr="00682BC9">
        <w:t>постановление в</w:t>
      </w:r>
      <w:r w:rsidR="00270B30" w:rsidRPr="00682BC9">
        <w:t xml:space="preserve"> газете «Звезда» и разместить на официальном сайте администрации Невьянского городского округ</w:t>
      </w:r>
      <w:r w:rsidR="00682BC9">
        <w:t xml:space="preserve">а </w:t>
      </w:r>
      <w:r w:rsidR="00C54F09">
        <w:t xml:space="preserve">              </w:t>
      </w:r>
      <w:r w:rsidR="00682BC9">
        <w:t xml:space="preserve"> </w:t>
      </w:r>
      <w:r w:rsidR="00270B30" w:rsidRPr="00682BC9">
        <w:t>в информационно-телекоммуникационной сети «Интернет».</w:t>
      </w:r>
    </w:p>
    <w:p w:rsidR="00270B30" w:rsidRPr="00682BC9" w:rsidRDefault="00270B30" w:rsidP="00135E3C">
      <w:pPr>
        <w:jc w:val="both"/>
      </w:pPr>
    </w:p>
    <w:p w:rsidR="00270B30" w:rsidRPr="00682BC9" w:rsidRDefault="00270B30" w:rsidP="00135E3C"/>
    <w:p w:rsidR="00270B30" w:rsidRPr="00682BC9" w:rsidRDefault="00270B30" w:rsidP="00135E3C"/>
    <w:p w:rsidR="00270B30" w:rsidRDefault="00687563" w:rsidP="00135E3C">
      <w:r>
        <w:t xml:space="preserve"> Г</w:t>
      </w:r>
      <w:r w:rsidR="00C54F09">
        <w:t>лав</w:t>
      </w:r>
      <w:r>
        <w:t>а</w:t>
      </w:r>
      <w:r w:rsidR="00270B30" w:rsidRPr="00682BC9">
        <w:t xml:space="preserve"> городского округа         </w:t>
      </w:r>
      <w:r>
        <w:t xml:space="preserve">    </w:t>
      </w:r>
      <w:r w:rsidR="00270B30" w:rsidRPr="00682BC9">
        <w:t xml:space="preserve">                                          </w:t>
      </w:r>
      <w:r>
        <w:t xml:space="preserve">                 А.А. Берчук</w:t>
      </w:r>
    </w:p>
    <w:p w:rsidR="00AC1734" w:rsidRDefault="00AC1734" w:rsidP="00135E3C"/>
    <w:p w:rsidR="00AC1734" w:rsidRPr="00682BC9" w:rsidRDefault="00AC1734" w:rsidP="00135E3C"/>
    <w:p w:rsidR="00270B30" w:rsidRPr="00682BC9" w:rsidRDefault="00270B30" w:rsidP="00135E3C"/>
    <w:p w:rsidR="00270B30" w:rsidRPr="00682BC9" w:rsidRDefault="00270B30" w:rsidP="00135E3C"/>
    <w:p w:rsidR="00270B30" w:rsidRPr="00682BC9" w:rsidRDefault="00270B30" w:rsidP="00135E3C"/>
    <w:p w:rsidR="00270B30" w:rsidRPr="00135E3C" w:rsidRDefault="00270B30" w:rsidP="00135E3C"/>
    <w:p w:rsidR="00270B30" w:rsidRPr="00135E3C" w:rsidRDefault="00270B30" w:rsidP="00135E3C"/>
    <w:p w:rsidR="00270B30" w:rsidRPr="00135E3C" w:rsidRDefault="00270B30" w:rsidP="00135E3C"/>
    <w:p w:rsidR="00270B30" w:rsidRPr="00135E3C" w:rsidRDefault="00270B30" w:rsidP="00135E3C"/>
    <w:p w:rsidR="00270B30" w:rsidRPr="00135E3C" w:rsidRDefault="00270B30" w:rsidP="00135E3C"/>
    <w:p w:rsidR="00270B30" w:rsidRPr="00135E3C" w:rsidRDefault="00270B30" w:rsidP="00135E3C"/>
    <w:p w:rsidR="00270B30" w:rsidRPr="00135E3C" w:rsidRDefault="00270B30" w:rsidP="00135E3C"/>
    <w:p w:rsidR="00270B30" w:rsidRPr="00135E3C" w:rsidRDefault="00270B30" w:rsidP="00135E3C"/>
    <w:p w:rsidR="00270B30" w:rsidRPr="00135E3C" w:rsidRDefault="00270B30" w:rsidP="00135E3C"/>
    <w:p w:rsidR="00270B30" w:rsidRPr="00135E3C" w:rsidRDefault="00270B30" w:rsidP="00135E3C"/>
    <w:p w:rsidR="00270B30" w:rsidRPr="00135E3C" w:rsidRDefault="00270B30" w:rsidP="00135E3C"/>
    <w:p w:rsidR="00270B30" w:rsidRPr="00135E3C" w:rsidRDefault="00270B30" w:rsidP="00135E3C"/>
    <w:p w:rsidR="00270B30" w:rsidRPr="00135E3C" w:rsidRDefault="00270B30" w:rsidP="00135E3C"/>
    <w:p w:rsidR="00270B30" w:rsidRPr="00135E3C" w:rsidRDefault="00270B30" w:rsidP="00135E3C"/>
    <w:p w:rsidR="00270B30" w:rsidRPr="00135E3C" w:rsidRDefault="00270B30" w:rsidP="00135E3C"/>
    <w:p w:rsidR="00270B30" w:rsidRPr="00135E3C" w:rsidRDefault="00270B30" w:rsidP="00135E3C"/>
    <w:p w:rsidR="00270B30" w:rsidRPr="00135E3C" w:rsidRDefault="00270B30" w:rsidP="00135E3C"/>
    <w:p w:rsidR="00270B30" w:rsidRPr="00135E3C" w:rsidRDefault="00270B30" w:rsidP="00135E3C"/>
    <w:p w:rsidR="00270B30" w:rsidRPr="00135E3C" w:rsidRDefault="00270B30" w:rsidP="00135E3C"/>
    <w:p w:rsidR="00270B30" w:rsidRPr="00135E3C" w:rsidRDefault="00270B30" w:rsidP="00135E3C"/>
    <w:p w:rsidR="00270B30" w:rsidRDefault="00270B30" w:rsidP="00135E3C">
      <w:pPr>
        <w:jc w:val="right"/>
        <w:rPr>
          <w:sz w:val="26"/>
          <w:szCs w:val="26"/>
        </w:rPr>
      </w:pPr>
    </w:p>
    <w:p w:rsidR="00D156BF" w:rsidRDefault="00D156BF" w:rsidP="00135E3C">
      <w:pPr>
        <w:jc w:val="right"/>
        <w:rPr>
          <w:sz w:val="26"/>
          <w:szCs w:val="26"/>
        </w:rPr>
      </w:pPr>
    </w:p>
    <w:p w:rsidR="00D156BF" w:rsidRDefault="00D156BF" w:rsidP="00135E3C">
      <w:pPr>
        <w:jc w:val="right"/>
        <w:rPr>
          <w:sz w:val="26"/>
          <w:szCs w:val="26"/>
        </w:rPr>
      </w:pPr>
    </w:p>
    <w:p w:rsidR="00D156BF" w:rsidRDefault="00D156BF" w:rsidP="00135E3C">
      <w:pPr>
        <w:jc w:val="right"/>
        <w:rPr>
          <w:sz w:val="26"/>
          <w:szCs w:val="26"/>
        </w:rPr>
      </w:pPr>
    </w:p>
    <w:p w:rsidR="00D156BF" w:rsidRDefault="00D156BF" w:rsidP="00135E3C">
      <w:pPr>
        <w:jc w:val="right"/>
        <w:rPr>
          <w:sz w:val="26"/>
          <w:szCs w:val="26"/>
        </w:rPr>
      </w:pPr>
    </w:p>
    <w:p w:rsidR="00D156BF" w:rsidRDefault="00D156BF" w:rsidP="00135E3C">
      <w:pPr>
        <w:jc w:val="right"/>
        <w:rPr>
          <w:sz w:val="26"/>
          <w:szCs w:val="26"/>
        </w:rPr>
      </w:pPr>
    </w:p>
    <w:p w:rsidR="00D156BF" w:rsidRDefault="00D156BF" w:rsidP="00135E3C">
      <w:pPr>
        <w:jc w:val="right"/>
        <w:rPr>
          <w:sz w:val="26"/>
          <w:szCs w:val="26"/>
        </w:rPr>
      </w:pPr>
    </w:p>
    <w:p w:rsidR="00D156BF" w:rsidRDefault="00D156BF" w:rsidP="00135E3C">
      <w:pPr>
        <w:jc w:val="right"/>
        <w:rPr>
          <w:sz w:val="26"/>
          <w:szCs w:val="26"/>
        </w:rPr>
      </w:pPr>
    </w:p>
    <w:p w:rsidR="00D156BF" w:rsidRDefault="00D156BF" w:rsidP="00135E3C">
      <w:pPr>
        <w:jc w:val="right"/>
        <w:rPr>
          <w:sz w:val="26"/>
          <w:szCs w:val="26"/>
        </w:rPr>
      </w:pPr>
    </w:p>
    <w:p w:rsidR="00D156BF" w:rsidRDefault="00D156BF" w:rsidP="00135E3C">
      <w:pPr>
        <w:jc w:val="right"/>
        <w:rPr>
          <w:sz w:val="26"/>
          <w:szCs w:val="26"/>
        </w:rPr>
      </w:pPr>
    </w:p>
    <w:p w:rsidR="00D156BF" w:rsidRDefault="00D156BF" w:rsidP="00135E3C">
      <w:pPr>
        <w:jc w:val="right"/>
        <w:rPr>
          <w:sz w:val="26"/>
          <w:szCs w:val="26"/>
        </w:rPr>
      </w:pPr>
    </w:p>
    <w:p w:rsidR="00D156BF" w:rsidRDefault="00D156BF" w:rsidP="00EB47A3">
      <w:pPr>
        <w:rPr>
          <w:sz w:val="26"/>
          <w:szCs w:val="26"/>
        </w:rPr>
      </w:pPr>
    </w:p>
    <w:p w:rsidR="00D107A8" w:rsidRDefault="00D107A8" w:rsidP="00135E3C">
      <w:pPr>
        <w:jc w:val="right"/>
        <w:rPr>
          <w:sz w:val="26"/>
          <w:szCs w:val="26"/>
        </w:rPr>
      </w:pPr>
    </w:p>
    <w:p w:rsidR="00D107A8" w:rsidRDefault="00D107A8" w:rsidP="00135E3C">
      <w:pPr>
        <w:jc w:val="right"/>
        <w:rPr>
          <w:sz w:val="26"/>
          <w:szCs w:val="26"/>
        </w:rPr>
      </w:pPr>
    </w:p>
    <w:p w:rsidR="00D107A8" w:rsidRDefault="00D107A8" w:rsidP="00135E3C">
      <w:pPr>
        <w:jc w:val="right"/>
        <w:rPr>
          <w:sz w:val="26"/>
          <w:szCs w:val="26"/>
        </w:rPr>
      </w:pPr>
    </w:p>
    <w:p w:rsidR="00D156BF" w:rsidRPr="00D156BF" w:rsidRDefault="00D156BF" w:rsidP="00135E3C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 1</w:t>
      </w:r>
    </w:p>
    <w:p w:rsidR="00270B30" w:rsidRPr="008868B6" w:rsidRDefault="00270B30" w:rsidP="00135E3C">
      <w:pPr>
        <w:jc w:val="right"/>
        <w:rPr>
          <w:sz w:val="26"/>
          <w:szCs w:val="26"/>
        </w:rPr>
      </w:pPr>
      <w:r w:rsidRPr="008868B6">
        <w:rPr>
          <w:sz w:val="26"/>
          <w:szCs w:val="26"/>
        </w:rPr>
        <w:t>УТВЕРЖДЕН</w:t>
      </w:r>
      <w:r w:rsidR="00D156BF">
        <w:rPr>
          <w:sz w:val="26"/>
          <w:szCs w:val="26"/>
        </w:rPr>
        <w:t>О</w:t>
      </w:r>
    </w:p>
    <w:p w:rsidR="00270B30" w:rsidRPr="008868B6" w:rsidRDefault="00270B30" w:rsidP="00135E3C">
      <w:pPr>
        <w:jc w:val="right"/>
        <w:rPr>
          <w:sz w:val="26"/>
          <w:szCs w:val="26"/>
        </w:rPr>
      </w:pPr>
      <w:r w:rsidRPr="008868B6">
        <w:rPr>
          <w:sz w:val="26"/>
          <w:szCs w:val="26"/>
        </w:rPr>
        <w:t>постановлением администрации</w:t>
      </w:r>
    </w:p>
    <w:p w:rsidR="00270B30" w:rsidRPr="008868B6" w:rsidRDefault="00270B30" w:rsidP="00135E3C">
      <w:pPr>
        <w:jc w:val="right"/>
        <w:rPr>
          <w:sz w:val="26"/>
          <w:szCs w:val="26"/>
        </w:rPr>
      </w:pPr>
      <w:r w:rsidRPr="008868B6">
        <w:rPr>
          <w:sz w:val="26"/>
          <w:szCs w:val="26"/>
        </w:rPr>
        <w:t>Невьянского городского округа</w:t>
      </w:r>
    </w:p>
    <w:p w:rsidR="00270B30" w:rsidRPr="008868B6" w:rsidRDefault="008A33A6" w:rsidP="00135E3C">
      <w:pPr>
        <w:jc w:val="right"/>
        <w:rPr>
          <w:sz w:val="26"/>
          <w:szCs w:val="26"/>
        </w:rPr>
      </w:pPr>
      <w:r>
        <w:rPr>
          <w:sz w:val="26"/>
          <w:szCs w:val="26"/>
        </w:rPr>
        <w:t>от 29 декабря 2017 г. № 2722</w:t>
      </w:r>
      <w:r w:rsidR="00270B30" w:rsidRPr="008868B6">
        <w:rPr>
          <w:sz w:val="26"/>
          <w:szCs w:val="26"/>
        </w:rPr>
        <w:t>-п</w:t>
      </w:r>
    </w:p>
    <w:p w:rsidR="00270B30" w:rsidRPr="00135E3C" w:rsidRDefault="00270B30" w:rsidP="00135E3C"/>
    <w:p w:rsidR="00D156BF" w:rsidRDefault="00793A47" w:rsidP="005C066F">
      <w:pPr>
        <w:pStyle w:val="ConsPlusTitle"/>
        <w:jc w:val="center"/>
        <w:rPr>
          <w:sz w:val="28"/>
          <w:szCs w:val="28"/>
        </w:rPr>
      </w:pPr>
      <w:hyperlink w:anchor="P172" w:history="1">
        <w:r w:rsidR="005C066F" w:rsidRPr="00A7325B">
          <w:rPr>
            <w:sz w:val="28"/>
            <w:szCs w:val="28"/>
          </w:rPr>
          <w:t>Положение</w:t>
        </w:r>
      </w:hyperlink>
      <w:r w:rsidR="005C066F" w:rsidRPr="00A7325B">
        <w:rPr>
          <w:sz w:val="28"/>
          <w:szCs w:val="28"/>
        </w:rPr>
        <w:t xml:space="preserve"> </w:t>
      </w:r>
    </w:p>
    <w:p w:rsidR="007F0623" w:rsidRDefault="007F0623" w:rsidP="007F0623">
      <w:pPr>
        <w:pStyle w:val="ConsPlusTitle"/>
        <w:jc w:val="center"/>
        <w:rPr>
          <w:sz w:val="28"/>
          <w:szCs w:val="28"/>
        </w:rPr>
      </w:pPr>
      <w:r w:rsidRPr="007F0623">
        <w:rPr>
          <w:sz w:val="28"/>
          <w:szCs w:val="28"/>
        </w:rPr>
        <w:t>об общественной</w:t>
      </w:r>
      <w:r w:rsidR="004C394D">
        <w:rPr>
          <w:sz w:val="28"/>
          <w:szCs w:val="28"/>
        </w:rPr>
        <w:t xml:space="preserve"> муниципальной</w:t>
      </w:r>
      <w:r w:rsidRPr="007F0623">
        <w:rPr>
          <w:sz w:val="28"/>
          <w:szCs w:val="28"/>
        </w:rPr>
        <w:t xml:space="preserve"> комиссии </w:t>
      </w:r>
    </w:p>
    <w:p w:rsidR="007F0623" w:rsidRDefault="007F0623" w:rsidP="007F0623">
      <w:pPr>
        <w:pStyle w:val="ConsPlusTitle"/>
        <w:jc w:val="center"/>
        <w:rPr>
          <w:sz w:val="28"/>
          <w:szCs w:val="28"/>
        </w:rPr>
      </w:pPr>
      <w:r w:rsidRPr="007F0623">
        <w:rPr>
          <w:sz w:val="28"/>
          <w:szCs w:val="28"/>
        </w:rPr>
        <w:t>по обеспечению реализации муниципальной программы</w:t>
      </w:r>
    </w:p>
    <w:p w:rsidR="007F0623" w:rsidRPr="007F0623" w:rsidRDefault="007F0623" w:rsidP="007F0623">
      <w:pPr>
        <w:pStyle w:val="ConsPlusTitle"/>
        <w:jc w:val="center"/>
        <w:rPr>
          <w:sz w:val="28"/>
          <w:szCs w:val="28"/>
        </w:rPr>
      </w:pPr>
      <w:r w:rsidRPr="007F0623">
        <w:rPr>
          <w:sz w:val="28"/>
          <w:szCs w:val="28"/>
        </w:rPr>
        <w:t xml:space="preserve"> «Формирование современной городской среды на территории Невьянского городского округа в период 2018-2022 годы»</w:t>
      </w:r>
    </w:p>
    <w:p w:rsidR="00D03B69" w:rsidRDefault="00D03B69" w:rsidP="00D03B69">
      <w:pPr>
        <w:pStyle w:val="ConsPlusTitle"/>
        <w:jc w:val="both"/>
        <w:rPr>
          <w:sz w:val="28"/>
          <w:szCs w:val="28"/>
        </w:rPr>
      </w:pPr>
    </w:p>
    <w:p w:rsidR="00D03B69" w:rsidRDefault="00D03B69" w:rsidP="00D03B69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D03B69">
        <w:rPr>
          <w:b w:val="0"/>
          <w:sz w:val="28"/>
          <w:szCs w:val="28"/>
        </w:rPr>
        <w:t>1.Общественная</w:t>
      </w:r>
      <w:r w:rsidR="004C394D">
        <w:rPr>
          <w:b w:val="0"/>
          <w:sz w:val="28"/>
          <w:szCs w:val="28"/>
        </w:rPr>
        <w:t xml:space="preserve"> муниципальная</w:t>
      </w:r>
      <w:r w:rsidRPr="00D03B69">
        <w:rPr>
          <w:b w:val="0"/>
          <w:sz w:val="28"/>
          <w:szCs w:val="28"/>
        </w:rPr>
        <w:t xml:space="preserve"> комиссия по обеспечению реализации муниципальной программы  «Формирование современной городской среды на территории Невьянского городского округа в период 2018-2022 годы» (далее – общественная</w:t>
      </w:r>
      <w:r w:rsidR="004C394D">
        <w:rPr>
          <w:b w:val="0"/>
          <w:sz w:val="28"/>
          <w:szCs w:val="28"/>
        </w:rPr>
        <w:t xml:space="preserve"> муниципальная</w:t>
      </w:r>
      <w:r w:rsidRPr="00D03B69">
        <w:rPr>
          <w:b w:val="0"/>
          <w:sz w:val="28"/>
          <w:szCs w:val="28"/>
        </w:rPr>
        <w:t xml:space="preserve"> комиссия) формируется с целью осуществления всест</w:t>
      </w:r>
      <w:r>
        <w:rPr>
          <w:b w:val="0"/>
          <w:sz w:val="28"/>
          <w:szCs w:val="28"/>
        </w:rPr>
        <w:t>ороннего контроля и координации</w:t>
      </w:r>
      <w:r w:rsidRPr="00D03B69">
        <w:rPr>
          <w:b w:val="0"/>
          <w:sz w:val="28"/>
          <w:szCs w:val="28"/>
        </w:rPr>
        <w:t xml:space="preserve"> за ходом выполнения мероприятий, предусмотренных муниципальной программой  «Формирование современной городской среды на территории Невьянского городского округа в период 2018-2022 годы»</w:t>
      </w:r>
      <w:r>
        <w:rPr>
          <w:b w:val="0"/>
          <w:sz w:val="28"/>
          <w:szCs w:val="28"/>
        </w:rPr>
        <w:t>.</w:t>
      </w:r>
    </w:p>
    <w:p w:rsidR="005C066F" w:rsidRPr="00D03B69" w:rsidRDefault="00D03B69" w:rsidP="00D03B69">
      <w:pPr>
        <w:pStyle w:val="ConsPlusTitle"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</w:t>
      </w:r>
      <w:r w:rsidR="005C066F" w:rsidRPr="00D03B69">
        <w:rPr>
          <w:b w:val="0"/>
          <w:sz w:val="28"/>
          <w:szCs w:val="28"/>
        </w:rPr>
        <w:t>Настоящее Положение об обществ</w:t>
      </w:r>
      <w:r>
        <w:rPr>
          <w:b w:val="0"/>
          <w:sz w:val="28"/>
          <w:szCs w:val="28"/>
        </w:rPr>
        <w:t>енной</w:t>
      </w:r>
      <w:r w:rsidR="004C394D">
        <w:rPr>
          <w:b w:val="0"/>
          <w:sz w:val="28"/>
          <w:szCs w:val="28"/>
        </w:rPr>
        <w:t xml:space="preserve"> муниципальной</w:t>
      </w:r>
      <w:r>
        <w:rPr>
          <w:b w:val="0"/>
          <w:sz w:val="28"/>
          <w:szCs w:val="28"/>
        </w:rPr>
        <w:t xml:space="preserve"> </w:t>
      </w:r>
      <w:r w:rsidR="00AB2CCA">
        <w:rPr>
          <w:b w:val="0"/>
          <w:sz w:val="28"/>
          <w:szCs w:val="28"/>
        </w:rPr>
        <w:t>комиссии (</w:t>
      </w:r>
      <w:r w:rsidR="005C066F" w:rsidRPr="00D03B69">
        <w:rPr>
          <w:b w:val="0"/>
          <w:sz w:val="28"/>
          <w:szCs w:val="28"/>
        </w:rPr>
        <w:t>далее - Положение) определяет порядок работы обще</w:t>
      </w:r>
      <w:r>
        <w:rPr>
          <w:b w:val="0"/>
          <w:sz w:val="28"/>
          <w:szCs w:val="28"/>
        </w:rPr>
        <w:t>ственной</w:t>
      </w:r>
      <w:r w:rsidR="004C394D">
        <w:rPr>
          <w:b w:val="0"/>
          <w:sz w:val="28"/>
          <w:szCs w:val="28"/>
        </w:rPr>
        <w:t xml:space="preserve"> муниципальной</w:t>
      </w:r>
      <w:r>
        <w:rPr>
          <w:b w:val="0"/>
          <w:sz w:val="28"/>
          <w:szCs w:val="28"/>
        </w:rPr>
        <w:t xml:space="preserve"> </w:t>
      </w:r>
      <w:r w:rsidR="00AB2CCA">
        <w:rPr>
          <w:b w:val="0"/>
          <w:sz w:val="28"/>
          <w:szCs w:val="28"/>
        </w:rPr>
        <w:t>комиссии, ее</w:t>
      </w:r>
      <w:r>
        <w:rPr>
          <w:b w:val="0"/>
          <w:sz w:val="28"/>
          <w:szCs w:val="28"/>
        </w:rPr>
        <w:t xml:space="preserve"> задачи и функции</w:t>
      </w:r>
      <w:r w:rsidR="005C066F" w:rsidRPr="00D03B69">
        <w:rPr>
          <w:b w:val="0"/>
          <w:sz w:val="28"/>
          <w:szCs w:val="28"/>
        </w:rPr>
        <w:t>.</w:t>
      </w:r>
    </w:p>
    <w:p w:rsidR="005C066F" w:rsidRPr="00D03B69" w:rsidRDefault="00D03B69" w:rsidP="005C066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C394D">
        <w:rPr>
          <w:sz w:val="28"/>
          <w:szCs w:val="28"/>
        </w:rPr>
        <w:t>. В своей деятельности общественная муниципальная комиссия</w:t>
      </w:r>
      <w:r w:rsidR="005C066F" w:rsidRPr="00D03B69">
        <w:rPr>
          <w:sz w:val="28"/>
          <w:szCs w:val="28"/>
        </w:rPr>
        <w:t xml:space="preserve"> руководствуется </w:t>
      </w:r>
      <w:hyperlink r:id="rId9" w:history="1">
        <w:r w:rsidR="005C066F" w:rsidRPr="00D03B69">
          <w:rPr>
            <w:sz w:val="28"/>
            <w:szCs w:val="28"/>
          </w:rPr>
          <w:t>Конституцией</w:t>
        </w:r>
      </w:hyperlink>
      <w:r w:rsidR="005C066F" w:rsidRPr="00D03B69">
        <w:rPr>
          <w:sz w:val="28"/>
          <w:szCs w:val="28"/>
        </w:rPr>
        <w:t xml:space="preserve">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Свердловской области, </w:t>
      </w:r>
      <w:hyperlink r:id="rId10" w:history="1">
        <w:r w:rsidR="005C066F" w:rsidRPr="00D03B69">
          <w:rPr>
            <w:sz w:val="28"/>
            <w:szCs w:val="28"/>
          </w:rPr>
          <w:t>Уставом</w:t>
        </w:r>
      </w:hyperlink>
      <w:r w:rsidR="005C066F" w:rsidRPr="00D03B69">
        <w:rPr>
          <w:sz w:val="28"/>
          <w:szCs w:val="28"/>
        </w:rPr>
        <w:t xml:space="preserve"> Невьянского городского округа, иными муниципальными правовыми актами, а также настоящим Положением.</w:t>
      </w:r>
    </w:p>
    <w:p w:rsidR="005C066F" w:rsidRPr="00D03B69" w:rsidRDefault="00AB2CCA" w:rsidP="005C066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A5DA7">
        <w:rPr>
          <w:sz w:val="28"/>
          <w:szCs w:val="28"/>
        </w:rPr>
        <w:t>. Задачами общественной</w:t>
      </w:r>
      <w:r w:rsidR="004C394D">
        <w:rPr>
          <w:sz w:val="28"/>
          <w:szCs w:val="28"/>
        </w:rPr>
        <w:t xml:space="preserve"> муниципальной</w:t>
      </w:r>
      <w:r w:rsidR="00AA5DA7">
        <w:rPr>
          <w:sz w:val="28"/>
          <w:szCs w:val="28"/>
        </w:rPr>
        <w:t xml:space="preserve"> комиссии являются</w:t>
      </w:r>
      <w:r w:rsidR="005C066F" w:rsidRPr="00D03B69">
        <w:rPr>
          <w:sz w:val="28"/>
          <w:szCs w:val="28"/>
        </w:rPr>
        <w:t>:</w:t>
      </w:r>
    </w:p>
    <w:p w:rsidR="005C066F" w:rsidRPr="00D03B69" w:rsidRDefault="00D03B69" w:rsidP="005C066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AA5DA7">
        <w:rPr>
          <w:sz w:val="28"/>
          <w:szCs w:val="28"/>
        </w:rPr>
        <w:t>рассмотрение и оценка заявок</w:t>
      </w:r>
      <w:r w:rsidR="005C066F" w:rsidRPr="00D03B69">
        <w:rPr>
          <w:sz w:val="28"/>
          <w:szCs w:val="28"/>
        </w:rPr>
        <w:t xml:space="preserve"> заинтересованных лиц о включении дворовой территории в муниципальную программу на предмет соответствия заявки и прилагаемых к ней документов установленным требованиям, в т</w:t>
      </w:r>
      <w:r w:rsidR="00AA5DA7">
        <w:rPr>
          <w:sz w:val="28"/>
          <w:szCs w:val="28"/>
        </w:rPr>
        <w:t>ом числе к составу и оформлению;</w:t>
      </w:r>
    </w:p>
    <w:p w:rsidR="005C066F" w:rsidRPr="00D03B69" w:rsidRDefault="00AA5DA7" w:rsidP="005C066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рассмотрение и оценка заявок</w:t>
      </w:r>
      <w:r w:rsidR="005C066F" w:rsidRPr="00D03B69">
        <w:rPr>
          <w:sz w:val="28"/>
          <w:szCs w:val="28"/>
        </w:rPr>
        <w:t xml:space="preserve"> граждан и организаций о включении общественной территории в муниципальную программу на предмет соответствия з</w:t>
      </w:r>
      <w:r>
        <w:rPr>
          <w:sz w:val="28"/>
          <w:szCs w:val="28"/>
        </w:rPr>
        <w:t>аявки установленным требованиям;</w:t>
      </w:r>
    </w:p>
    <w:p w:rsidR="005C066F" w:rsidRPr="00D03B69" w:rsidRDefault="00AA5DA7" w:rsidP="005C066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рассмотрение и утверждение</w:t>
      </w:r>
      <w:r w:rsidR="005C066F" w:rsidRPr="00D03B69">
        <w:rPr>
          <w:sz w:val="28"/>
          <w:szCs w:val="28"/>
        </w:rPr>
        <w:t xml:space="preserve"> дизайн-проект</w:t>
      </w:r>
      <w:r>
        <w:rPr>
          <w:sz w:val="28"/>
          <w:szCs w:val="28"/>
        </w:rPr>
        <w:t>ов</w:t>
      </w:r>
      <w:r w:rsidR="005C066F" w:rsidRPr="00D03B69">
        <w:rPr>
          <w:sz w:val="28"/>
          <w:szCs w:val="28"/>
        </w:rPr>
        <w:t xml:space="preserve"> дворовой территории, подлежащей благоустройству в</w:t>
      </w:r>
      <w:r>
        <w:rPr>
          <w:sz w:val="28"/>
          <w:szCs w:val="28"/>
        </w:rPr>
        <w:t xml:space="preserve"> рамках муниципальной программы;</w:t>
      </w:r>
    </w:p>
    <w:p w:rsidR="005C066F" w:rsidRPr="00D03B69" w:rsidRDefault="00AA5DA7" w:rsidP="005C066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рассмотрение и утверждение</w:t>
      </w:r>
      <w:r w:rsidR="005C066F" w:rsidRPr="00D03B69">
        <w:rPr>
          <w:sz w:val="28"/>
          <w:szCs w:val="28"/>
        </w:rPr>
        <w:t xml:space="preserve"> дизайн-проект</w:t>
      </w:r>
      <w:r>
        <w:rPr>
          <w:sz w:val="28"/>
          <w:szCs w:val="28"/>
        </w:rPr>
        <w:t>ов</w:t>
      </w:r>
      <w:r w:rsidR="005C066F" w:rsidRPr="00D03B69">
        <w:rPr>
          <w:sz w:val="28"/>
          <w:szCs w:val="28"/>
        </w:rPr>
        <w:t xml:space="preserve"> благоустройства наиболее посещаемо</w:t>
      </w:r>
      <w:r>
        <w:rPr>
          <w:sz w:val="28"/>
          <w:szCs w:val="28"/>
        </w:rPr>
        <w:t>й территории общего пользования;</w:t>
      </w:r>
    </w:p>
    <w:p w:rsidR="005C066F" w:rsidRPr="00D03B69" w:rsidRDefault="00AA5DA7" w:rsidP="005C066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проведение оценки</w:t>
      </w:r>
      <w:r w:rsidR="005C066F" w:rsidRPr="00D03B69">
        <w:rPr>
          <w:sz w:val="28"/>
          <w:szCs w:val="28"/>
        </w:rPr>
        <w:t xml:space="preserve"> предложений заинтересованных лиц к проекту муниципальной программы.</w:t>
      </w:r>
    </w:p>
    <w:p w:rsidR="005C066F" w:rsidRDefault="00AA5DA7" w:rsidP="005C066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 </w:t>
      </w:r>
      <w:r w:rsidR="00AB2CCA">
        <w:rPr>
          <w:sz w:val="28"/>
          <w:szCs w:val="28"/>
        </w:rPr>
        <w:t>всесторонни контроль</w:t>
      </w:r>
      <w:r>
        <w:rPr>
          <w:sz w:val="28"/>
          <w:szCs w:val="28"/>
        </w:rPr>
        <w:t xml:space="preserve"> и координация реализации</w:t>
      </w:r>
      <w:r w:rsidR="005C066F" w:rsidRPr="00D03B69">
        <w:rPr>
          <w:sz w:val="28"/>
          <w:szCs w:val="28"/>
        </w:rPr>
        <w:t xml:space="preserve"> муниципальной программы</w:t>
      </w:r>
      <w:r>
        <w:rPr>
          <w:sz w:val="28"/>
          <w:szCs w:val="28"/>
        </w:rPr>
        <w:t xml:space="preserve">, в том </w:t>
      </w:r>
      <w:r w:rsidR="00AB2CCA">
        <w:rPr>
          <w:sz w:val="28"/>
          <w:szCs w:val="28"/>
        </w:rPr>
        <w:t>числе путем</w:t>
      </w:r>
      <w:r>
        <w:rPr>
          <w:sz w:val="28"/>
          <w:szCs w:val="28"/>
        </w:rPr>
        <w:t xml:space="preserve"> принятия управленческих решений;</w:t>
      </w:r>
    </w:p>
    <w:p w:rsidR="00AA5DA7" w:rsidRDefault="00AA5DA7" w:rsidP="005C066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рассмотрение спорных вопросов;</w:t>
      </w:r>
    </w:p>
    <w:p w:rsidR="00AB2CCA" w:rsidRDefault="00AB2CCA" w:rsidP="005C066F">
      <w:pPr>
        <w:pStyle w:val="ConsPlusNormal"/>
        <w:ind w:firstLine="540"/>
        <w:jc w:val="both"/>
        <w:rPr>
          <w:sz w:val="28"/>
          <w:szCs w:val="28"/>
        </w:rPr>
      </w:pPr>
    </w:p>
    <w:p w:rsidR="00AA5DA7" w:rsidRDefault="00AA5DA7" w:rsidP="005C066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82BC9">
        <w:rPr>
          <w:sz w:val="28"/>
          <w:szCs w:val="28"/>
        </w:rPr>
        <w:t xml:space="preserve">) принятие </w:t>
      </w:r>
      <w:r w:rsidR="00AB2CCA">
        <w:rPr>
          <w:sz w:val="28"/>
          <w:szCs w:val="28"/>
        </w:rPr>
        <w:t>решения по</w:t>
      </w:r>
      <w:r w:rsidR="00D466C7">
        <w:rPr>
          <w:sz w:val="28"/>
          <w:szCs w:val="28"/>
        </w:rPr>
        <w:t xml:space="preserve"> отбору </w:t>
      </w:r>
      <w:r w:rsidR="00AB2CCA">
        <w:rPr>
          <w:sz w:val="28"/>
          <w:szCs w:val="28"/>
        </w:rPr>
        <w:t>проектов (</w:t>
      </w:r>
      <w:r w:rsidR="00D466C7">
        <w:rPr>
          <w:sz w:val="28"/>
          <w:szCs w:val="28"/>
        </w:rPr>
        <w:t>дизайн-проектов) для голосования;</w:t>
      </w:r>
    </w:p>
    <w:p w:rsidR="00687563" w:rsidRDefault="00687563" w:rsidP="005C066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9) организация информирования заинтересованных лиц о проведении общественных обсуждений и проведении рейтингового голосования</w:t>
      </w:r>
      <w:r w:rsidR="008A33A6">
        <w:rPr>
          <w:sz w:val="28"/>
          <w:szCs w:val="28"/>
        </w:rPr>
        <w:t xml:space="preserve"> по общественным территориям;</w:t>
      </w:r>
    </w:p>
    <w:p w:rsidR="00EB47A3" w:rsidRDefault="00687563" w:rsidP="00EB47A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EB47A3">
        <w:rPr>
          <w:sz w:val="28"/>
          <w:szCs w:val="28"/>
        </w:rPr>
        <w:t>) организация и обеспечение проведения голосования по проектам благоустройства общественных территорий Невьянского городского округа, подлежащих в первоочередном порядке благоустройству в соответст</w:t>
      </w:r>
      <w:r w:rsidR="0001751D">
        <w:rPr>
          <w:sz w:val="28"/>
          <w:szCs w:val="28"/>
        </w:rPr>
        <w:t>вии с муниципальной программой.</w:t>
      </w:r>
    </w:p>
    <w:p w:rsidR="002E3A45" w:rsidRDefault="00AB2CCA" w:rsidP="002E3A4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1751D">
        <w:rPr>
          <w:sz w:val="28"/>
          <w:szCs w:val="28"/>
        </w:rPr>
        <w:t>. Общественная муниципальная комиссия с целью проведения</w:t>
      </w:r>
      <w:r w:rsidR="002E3A45">
        <w:rPr>
          <w:sz w:val="28"/>
          <w:szCs w:val="28"/>
        </w:rPr>
        <w:t xml:space="preserve"> голосования по проектам благоустройства общественных территорий Невьянского городского округа, подлежащих в первоочередном порядке благоустройству в соответствии с муниципальной программой:</w:t>
      </w:r>
    </w:p>
    <w:p w:rsidR="00797EE7" w:rsidRDefault="002E3A45" w:rsidP="002E3A4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797EE7">
        <w:rPr>
          <w:sz w:val="28"/>
          <w:szCs w:val="28"/>
        </w:rPr>
        <w:t>назначает дату и время</w:t>
      </w:r>
      <w:r w:rsidR="00F23575">
        <w:rPr>
          <w:sz w:val="28"/>
          <w:szCs w:val="28"/>
        </w:rPr>
        <w:t xml:space="preserve"> (начало</w:t>
      </w:r>
      <w:r w:rsidR="008A2D7F">
        <w:rPr>
          <w:sz w:val="28"/>
          <w:szCs w:val="28"/>
        </w:rPr>
        <w:t xml:space="preserve"> и </w:t>
      </w:r>
      <w:r w:rsidR="00F23575">
        <w:rPr>
          <w:sz w:val="28"/>
          <w:szCs w:val="28"/>
        </w:rPr>
        <w:t>окончание</w:t>
      </w:r>
      <w:r w:rsidR="008A2D7F">
        <w:rPr>
          <w:sz w:val="28"/>
          <w:szCs w:val="28"/>
        </w:rPr>
        <w:t xml:space="preserve">) </w:t>
      </w:r>
      <w:r w:rsidR="00797EE7">
        <w:rPr>
          <w:sz w:val="28"/>
          <w:szCs w:val="28"/>
        </w:rPr>
        <w:t>проведения голосования;</w:t>
      </w:r>
    </w:p>
    <w:p w:rsidR="00797EE7" w:rsidRDefault="00920A9C" w:rsidP="00797EE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797EE7">
        <w:rPr>
          <w:sz w:val="28"/>
          <w:szCs w:val="28"/>
        </w:rPr>
        <w:t>формирует территориальные счетные комиссии</w:t>
      </w:r>
      <w:r w:rsidR="00731ECC">
        <w:rPr>
          <w:sz w:val="28"/>
          <w:szCs w:val="28"/>
        </w:rPr>
        <w:t xml:space="preserve"> (определяется количественный состав членов с количеством членов не менее трех</w:t>
      </w:r>
      <w:r w:rsidR="007F4639">
        <w:rPr>
          <w:sz w:val="28"/>
          <w:szCs w:val="28"/>
        </w:rPr>
        <w:t>, назначаются председатель и секретарь</w:t>
      </w:r>
      <w:r w:rsidR="00731ECC">
        <w:rPr>
          <w:sz w:val="28"/>
          <w:szCs w:val="28"/>
        </w:rPr>
        <w:t>)</w:t>
      </w:r>
      <w:r w:rsidR="00797EE7">
        <w:rPr>
          <w:sz w:val="28"/>
          <w:szCs w:val="28"/>
        </w:rPr>
        <w:t xml:space="preserve"> и оборудует территориальные счетные участки (с определением конкретных адресов территориальных счетных участков);</w:t>
      </w:r>
    </w:p>
    <w:p w:rsidR="002E3A45" w:rsidRDefault="00797EE7" w:rsidP="00797EE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2E3A45">
        <w:rPr>
          <w:sz w:val="28"/>
          <w:szCs w:val="28"/>
        </w:rPr>
        <w:t>обеспечивает изготовление бюллетеней для проведения голосования (бюллетени листы печатаются на русском языке, наименования общественных территорий размещаются в бюллетене в алфавитном порядке);</w:t>
      </w:r>
    </w:p>
    <w:p w:rsidR="007F4639" w:rsidRDefault="007F4639" w:rsidP="00797EE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оформляет итоговый протокол общественной муниципальной</w:t>
      </w:r>
      <w:r w:rsidR="00F23575">
        <w:rPr>
          <w:sz w:val="28"/>
          <w:szCs w:val="28"/>
        </w:rPr>
        <w:t xml:space="preserve"> комиссии с итогами голосования;</w:t>
      </w:r>
    </w:p>
    <w:p w:rsidR="007F4639" w:rsidRDefault="007F4639" w:rsidP="00797EE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публикует сведения об итогах голосования в средствах массовой информации и размещает на официальном сайте администрации Невьянского городского округа в информационно-телекоммуникационной сети «Интернет»;</w:t>
      </w:r>
    </w:p>
    <w:p w:rsidR="002E3A45" w:rsidRDefault="007F4639" w:rsidP="002E3A4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E3A45">
        <w:rPr>
          <w:sz w:val="28"/>
          <w:szCs w:val="28"/>
        </w:rPr>
        <w:t>) рассматривает обращения граждан по вопросам, связанным с проведением голосования;</w:t>
      </w:r>
    </w:p>
    <w:p w:rsidR="002E3A45" w:rsidRDefault="007F4639" w:rsidP="002E3A4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E3A45">
        <w:rPr>
          <w:sz w:val="28"/>
          <w:szCs w:val="28"/>
        </w:rPr>
        <w:t>) осуществляет иные полномочия, определенные главой муниципального образования.</w:t>
      </w:r>
    </w:p>
    <w:p w:rsidR="005C066F" w:rsidRPr="00D03B69" w:rsidRDefault="00AB2CCA" w:rsidP="002E3A4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C066F" w:rsidRPr="00D03B69">
        <w:rPr>
          <w:sz w:val="28"/>
          <w:szCs w:val="28"/>
        </w:rPr>
        <w:t xml:space="preserve">. </w:t>
      </w:r>
      <w:hyperlink w:anchor="P216" w:history="1">
        <w:r w:rsidR="005C066F" w:rsidRPr="00D03B69">
          <w:rPr>
            <w:sz w:val="28"/>
            <w:szCs w:val="28"/>
          </w:rPr>
          <w:t>Состав</w:t>
        </w:r>
      </w:hyperlink>
      <w:r w:rsidR="00D268C1">
        <w:rPr>
          <w:sz w:val="28"/>
          <w:szCs w:val="28"/>
        </w:rPr>
        <w:t xml:space="preserve"> общественной муниципальной комиссии</w:t>
      </w:r>
      <w:r w:rsidR="005C066F" w:rsidRPr="00D03B69">
        <w:rPr>
          <w:sz w:val="28"/>
          <w:szCs w:val="28"/>
        </w:rPr>
        <w:t xml:space="preserve"> формируется из представителей органов местного самоуправления, политических партий и движений, общественных организаций, иных лиц.</w:t>
      </w:r>
    </w:p>
    <w:p w:rsidR="00F23575" w:rsidRPr="00D03B69" w:rsidRDefault="00AB2CCA" w:rsidP="00F2357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C066F" w:rsidRPr="00D03B69">
        <w:rPr>
          <w:sz w:val="28"/>
          <w:szCs w:val="28"/>
        </w:rPr>
        <w:t>. Ру</w:t>
      </w:r>
      <w:r w:rsidR="00D268C1">
        <w:rPr>
          <w:sz w:val="28"/>
          <w:szCs w:val="28"/>
        </w:rPr>
        <w:t>ководство деятельностью общественной муниципальной комиссии</w:t>
      </w:r>
      <w:r w:rsidR="005C066F" w:rsidRPr="00D03B69">
        <w:rPr>
          <w:sz w:val="28"/>
          <w:szCs w:val="28"/>
        </w:rPr>
        <w:t xml:space="preserve"> осуществляет высшее должностное лицо администрации Невьянского городского округа - председатель комиссии.</w:t>
      </w:r>
    </w:p>
    <w:p w:rsidR="005C066F" w:rsidRPr="00D03B69" w:rsidRDefault="00AB2CCA" w:rsidP="005C066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C066F" w:rsidRPr="00D03B69">
        <w:rPr>
          <w:sz w:val="28"/>
          <w:szCs w:val="28"/>
        </w:rPr>
        <w:t>. В случае его отсутствия обязанности председателя исполняет заместитель пре</w:t>
      </w:r>
      <w:r w:rsidR="00F23575">
        <w:rPr>
          <w:sz w:val="28"/>
          <w:szCs w:val="28"/>
        </w:rPr>
        <w:t>дседателя общественной муниципальной комиссии</w:t>
      </w:r>
      <w:r w:rsidR="005C066F" w:rsidRPr="00D03B69">
        <w:rPr>
          <w:sz w:val="28"/>
          <w:szCs w:val="28"/>
        </w:rPr>
        <w:t xml:space="preserve"> – председатель Думы Невьянского городского округа.</w:t>
      </w:r>
    </w:p>
    <w:p w:rsidR="005C066F" w:rsidRPr="00D03B69" w:rsidRDefault="00AB2CCA" w:rsidP="005C066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23575">
        <w:rPr>
          <w:sz w:val="28"/>
          <w:szCs w:val="28"/>
        </w:rPr>
        <w:t>. Председатель общественной муниципальной комиссии</w:t>
      </w:r>
      <w:r w:rsidR="005C066F" w:rsidRPr="00D03B69">
        <w:rPr>
          <w:sz w:val="28"/>
          <w:szCs w:val="28"/>
        </w:rPr>
        <w:t>:</w:t>
      </w:r>
    </w:p>
    <w:p w:rsidR="005C066F" w:rsidRPr="00D03B69" w:rsidRDefault="00D268C1" w:rsidP="005C066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о</w:t>
      </w:r>
      <w:r w:rsidR="005C066F" w:rsidRPr="00D03B69">
        <w:rPr>
          <w:sz w:val="28"/>
          <w:szCs w:val="28"/>
        </w:rPr>
        <w:t>беспечивает выполнение полно</w:t>
      </w:r>
      <w:r>
        <w:rPr>
          <w:sz w:val="28"/>
          <w:szCs w:val="28"/>
        </w:rPr>
        <w:t>мочий и реализацию прав общественной муниципальной комиссии</w:t>
      </w:r>
      <w:r w:rsidR="005C066F" w:rsidRPr="00D03B69">
        <w:rPr>
          <w:sz w:val="28"/>
          <w:szCs w:val="28"/>
        </w:rPr>
        <w:t>,</w:t>
      </w:r>
      <w:r>
        <w:rPr>
          <w:sz w:val="28"/>
          <w:szCs w:val="28"/>
        </w:rPr>
        <w:t xml:space="preserve"> исполнение</w:t>
      </w:r>
      <w:r w:rsidR="005C066F" w:rsidRPr="00D03B69">
        <w:rPr>
          <w:sz w:val="28"/>
          <w:szCs w:val="28"/>
        </w:rPr>
        <w:t xml:space="preserve"> возложенных </w:t>
      </w:r>
      <w:r>
        <w:rPr>
          <w:sz w:val="28"/>
          <w:szCs w:val="28"/>
        </w:rPr>
        <w:t>на общественную муниципальную комиссию обязанностей;</w:t>
      </w:r>
    </w:p>
    <w:p w:rsidR="005C066F" w:rsidRDefault="00D268C1" w:rsidP="005C066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BA663D">
        <w:rPr>
          <w:sz w:val="28"/>
          <w:szCs w:val="28"/>
        </w:rPr>
        <w:t xml:space="preserve"> руководит деятельностью общественной муниципальной комиссии;</w:t>
      </w:r>
    </w:p>
    <w:p w:rsidR="007F4DDC" w:rsidRPr="00D03B69" w:rsidRDefault="007F4DDC" w:rsidP="005C066F">
      <w:pPr>
        <w:pStyle w:val="ConsPlusNormal"/>
        <w:ind w:firstLine="540"/>
        <w:jc w:val="both"/>
        <w:rPr>
          <w:sz w:val="28"/>
          <w:szCs w:val="28"/>
        </w:rPr>
      </w:pPr>
    </w:p>
    <w:p w:rsidR="005C066F" w:rsidRPr="00D03B69" w:rsidRDefault="00D268C1" w:rsidP="005C066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</w:t>
      </w:r>
      <w:r w:rsidR="00BA663D">
        <w:rPr>
          <w:sz w:val="28"/>
          <w:szCs w:val="28"/>
        </w:rPr>
        <w:t xml:space="preserve"> о</w:t>
      </w:r>
      <w:r w:rsidR="005C066F" w:rsidRPr="00D03B69">
        <w:rPr>
          <w:sz w:val="28"/>
          <w:szCs w:val="28"/>
        </w:rPr>
        <w:t>рганизуе</w:t>
      </w:r>
      <w:r w:rsidR="00BA663D">
        <w:rPr>
          <w:sz w:val="28"/>
          <w:szCs w:val="28"/>
        </w:rPr>
        <w:t>т и координирует работу общественной муниципальной комиссии;</w:t>
      </w:r>
    </w:p>
    <w:p w:rsidR="005C066F" w:rsidRDefault="00D268C1" w:rsidP="005C066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BA663D">
        <w:rPr>
          <w:sz w:val="28"/>
          <w:szCs w:val="28"/>
        </w:rPr>
        <w:t>о</w:t>
      </w:r>
      <w:r w:rsidR="00AE6CE4">
        <w:rPr>
          <w:sz w:val="28"/>
          <w:szCs w:val="28"/>
        </w:rPr>
        <w:t xml:space="preserve">существляет </w:t>
      </w:r>
      <w:r w:rsidR="005C066F" w:rsidRPr="00D03B69">
        <w:rPr>
          <w:sz w:val="28"/>
          <w:szCs w:val="28"/>
        </w:rPr>
        <w:t>контроль з</w:t>
      </w:r>
      <w:r w:rsidR="00BA663D">
        <w:rPr>
          <w:sz w:val="28"/>
          <w:szCs w:val="28"/>
        </w:rPr>
        <w:t>а реализацией принятых общественной муниципальной комиссией</w:t>
      </w:r>
      <w:r w:rsidR="00AE6CE4">
        <w:rPr>
          <w:sz w:val="28"/>
          <w:szCs w:val="28"/>
        </w:rPr>
        <w:t xml:space="preserve"> решений и предложений;</w:t>
      </w:r>
    </w:p>
    <w:p w:rsidR="00AE6CE4" w:rsidRDefault="00F23575" w:rsidP="008F4D7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AB2CCA">
        <w:rPr>
          <w:sz w:val="28"/>
          <w:szCs w:val="28"/>
        </w:rPr>
        <w:t>утверждает дату</w:t>
      </w:r>
      <w:r>
        <w:rPr>
          <w:sz w:val="28"/>
          <w:szCs w:val="28"/>
        </w:rPr>
        <w:t xml:space="preserve">, время и место проведения </w:t>
      </w:r>
      <w:r w:rsidR="00AB2CCA">
        <w:rPr>
          <w:sz w:val="28"/>
          <w:szCs w:val="28"/>
        </w:rPr>
        <w:t>заседаний общественной</w:t>
      </w:r>
      <w:r>
        <w:rPr>
          <w:sz w:val="28"/>
          <w:szCs w:val="28"/>
        </w:rPr>
        <w:t xml:space="preserve"> муниципальной комисси</w:t>
      </w:r>
      <w:r w:rsidR="00AE6CE4">
        <w:rPr>
          <w:sz w:val="28"/>
          <w:szCs w:val="28"/>
        </w:rPr>
        <w:t>и</w:t>
      </w:r>
    </w:p>
    <w:p w:rsidR="00A61E3D" w:rsidRDefault="00AE6CE4" w:rsidP="005C066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утверждает повестку заседания общественной муниципальной комиссии</w:t>
      </w:r>
      <w:r w:rsidR="00F23575">
        <w:rPr>
          <w:sz w:val="28"/>
          <w:szCs w:val="28"/>
        </w:rPr>
        <w:t>;</w:t>
      </w:r>
    </w:p>
    <w:p w:rsidR="00AE6CE4" w:rsidRDefault="00AE6CE4" w:rsidP="005C066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ведет заседания общественной муниципальной комиссии, а в свое отсутствие делегирует полномочия председателя своему заместителю;</w:t>
      </w:r>
    </w:p>
    <w:p w:rsidR="00A61E3D" w:rsidRDefault="00AE6CE4" w:rsidP="002471A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 утверждает протоколы заседаний общественной</w:t>
      </w:r>
      <w:r w:rsidR="002471AD">
        <w:rPr>
          <w:sz w:val="28"/>
          <w:szCs w:val="28"/>
        </w:rPr>
        <w:t xml:space="preserve"> муниципальной</w:t>
      </w:r>
      <w:r>
        <w:rPr>
          <w:sz w:val="28"/>
          <w:szCs w:val="28"/>
        </w:rPr>
        <w:t xml:space="preserve"> комиссии.</w:t>
      </w:r>
    </w:p>
    <w:p w:rsidR="005C066F" w:rsidRPr="00D03B69" w:rsidRDefault="00AB2CCA" w:rsidP="005C066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471AD">
        <w:rPr>
          <w:sz w:val="28"/>
          <w:szCs w:val="28"/>
        </w:rPr>
        <w:t>. Секретарь общественной муниципальной комиссии</w:t>
      </w:r>
      <w:r w:rsidR="005C066F" w:rsidRPr="00D03B69">
        <w:rPr>
          <w:sz w:val="28"/>
          <w:szCs w:val="28"/>
        </w:rPr>
        <w:t>:</w:t>
      </w:r>
    </w:p>
    <w:p w:rsidR="005C066F" w:rsidRPr="00D03B69" w:rsidRDefault="00BA663D" w:rsidP="005C066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о</w:t>
      </w:r>
      <w:r w:rsidR="005C066F" w:rsidRPr="00D03B69">
        <w:rPr>
          <w:sz w:val="28"/>
          <w:szCs w:val="28"/>
        </w:rPr>
        <w:t>по</w:t>
      </w:r>
      <w:r w:rsidR="002471AD">
        <w:rPr>
          <w:sz w:val="28"/>
          <w:szCs w:val="28"/>
        </w:rPr>
        <w:t>вещает состав общественной муниципальной комиссии</w:t>
      </w:r>
      <w:r w:rsidR="005C066F" w:rsidRPr="00D03B69">
        <w:rPr>
          <w:sz w:val="28"/>
          <w:szCs w:val="28"/>
        </w:rPr>
        <w:t xml:space="preserve"> о време</w:t>
      </w:r>
      <w:r>
        <w:rPr>
          <w:sz w:val="28"/>
          <w:szCs w:val="28"/>
        </w:rPr>
        <w:t>ни и месте проведения заседаний;</w:t>
      </w:r>
    </w:p>
    <w:p w:rsidR="005C066F" w:rsidRPr="00D03B69" w:rsidRDefault="00BA663D" w:rsidP="005C066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о</w:t>
      </w:r>
      <w:r w:rsidR="005C066F" w:rsidRPr="00D03B69">
        <w:rPr>
          <w:sz w:val="28"/>
          <w:szCs w:val="28"/>
        </w:rPr>
        <w:t>сущест</w:t>
      </w:r>
      <w:r>
        <w:rPr>
          <w:sz w:val="28"/>
          <w:szCs w:val="28"/>
        </w:rPr>
        <w:t>вляет делопроизводство общественной муниципальной комиссии;</w:t>
      </w:r>
    </w:p>
    <w:p w:rsidR="005C066F" w:rsidRDefault="00BA663D" w:rsidP="005C066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 в</w:t>
      </w:r>
      <w:r w:rsidR="005C066F" w:rsidRPr="00D03B69">
        <w:rPr>
          <w:sz w:val="28"/>
          <w:szCs w:val="28"/>
        </w:rPr>
        <w:t>едет, оформл</w:t>
      </w:r>
      <w:r>
        <w:rPr>
          <w:sz w:val="28"/>
          <w:szCs w:val="28"/>
        </w:rPr>
        <w:t>яет протоколы заседаний общественной муниципальной комиссии</w:t>
      </w:r>
      <w:r w:rsidR="002471AD">
        <w:rPr>
          <w:sz w:val="28"/>
          <w:szCs w:val="28"/>
        </w:rPr>
        <w:t>;</w:t>
      </w:r>
    </w:p>
    <w:p w:rsidR="002471AD" w:rsidRPr="007E3BD5" w:rsidRDefault="002471AD" w:rsidP="005C066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направляет протокол заседания общественной муниципальной комиссии, при необходимости документы, информационные материалы, рассмотренные общественной муниципальной комиссией, членам общественной комиссии в СМИ («Интернет»)</w:t>
      </w:r>
    </w:p>
    <w:p w:rsidR="005C066F" w:rsidRPr="00D03B69" w:rsidRDefault="00AB2CCA" w:rsidP="005C066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855DC2">
        <w:rPr>
          <w:sz w:val="28"/>
          <w:szCs w:val="28"/>
        </w:rPr>
        <w:t>. Заседания общественной муниципальной комиссии</w:t>
      </w:r>
      <w:r w:rsidR="005C066F" w:rsidRPr="00D03B69">
        <w:rPr>
          <w:sz w:val="28"/>
          <w:szCs w:val="28"/>
        </w:rPr>
        <w:t xml:space="preserve"> проводятся по мере необходимости.</w:t>
      </w:r>
    </w:p>
    <w:p w:rsidR="005C066F" w:rsidRPr="00D03B69" w:rsidRDefault="00AB2CCA" w:rsidP="005C066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E073D9">
        <w:rPr>
          <w:sz w:val="28"/>
          <w:szCs w:val="28"/>
        </w:rPr>
        <w:t xml:space="preserve">. </w:t>
      </w:r>
      <w:r w:rsidR="0033740A">
        <w:rPr>
          <w:sz w:val="28"/>
          <w:szCs w:val="28"/>
        </w:rPr>
        <w:t xml:space="preserve">Заседания </w:t>
      </w:r>
      <w:r w:rsidR="0033740A" w:rsidRPr="00D03B69">
        <w:rPr>
          <w:sz w:val="28"/>
          <w:szCs w:val="28"/>
        </w:rPr>
        <w:t>проводятся</w:t>
      </w:r>
      <w:r w:rsidR="005C066F" w:rsidRPr="00D03B69">
        <w:rPr>
          <w:sz w:val="28"/>
          <w:szCs w:val="28"/>
        </w:rPr>
        <w:t xml:space="preserve"> в открытой форме с проведением </w:t>
      </w:r>
      <w:r w:rsidRPr="00D03B69">
        <w:rPr>
          <w:sz w:val="28"/>
          <w:szCs w:val="28"/>
        </w:rPr>
        <w:t>видео фиксации</w:t>
      </w:r>
      <w:r w:rsidR="005C066F" w:rsidRPr="00D03B69">
        <w:rPr>
          <w:sz w:val="28"/>
          <w:szCs w:val="28"/>
        </w:rPr>
        <w:t xml:space="preserve"> с последующим размещением видеосъемки на официальном сайте администрации Невьянского городского округа в сети Интернет.</w:t>
      </w:r>
    </w:p>
    <w:p w:rsidR="005C066F" w:rsidRPr="00AB2CCA" w:rsidRDefault="00AB2CCA" w:rsidP="005C066F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13</w:t>
      </w:r>
      <w:r w:rsidR="005C066F" w:rsidRPr="00AB2CCA">
        <w:rPr>
          <w:color w:val="000000" w:themeColor="text1"/>
          <w:sz w:val="28"/>
          <w:szCs w:val="28"/>
        </w:rPr>
        <w:t xml:space="preserve">. Члены </w:t>
      </w:r>
      <w:r>
        <w:rPr>
          <w:color w:val="000000" w:themeColor="text1"/>
          <w:sz w:val="28"/>
          <w:szCs w:val="28"/>
        </w:rPr>
        <w:t xml:space="preserve">общественной муниципальной </w:t>
      </w:r>
      <w:r w:rsidR="005C066F" w:rsidRPr="00AB2CCA">
        <w:rPr>
          <w:color w:val="000000" w:themeColor="text1"/>
          <w:sz w:val="28"/>
          <w:szCs w:val="28"/>
        </w:rPr>
        <w:t xml:space="preserve">комиссии должны присутствовать на </w:t>
      </w:r>
      <w:r>
        <w:rPr>
          <w:color w:val="000000" w:themeColor="text1"/>
          <w:sz w:val="28"/>
          <w:szCs w:val="28"/>
        </w:rPr>
        <w:t xml:space="preserve">каждом </w:t>
      </w:r>
      <w:r w:rsidR="005C066F" w:rsidRPr="00AB2CCA">
        <w:rPr>
          <w:color w:val="000000" w:themeColor="text1"/>
          <w:sz w:val="28"/>
          <w:szCs w:val="28"/>
        </w:rPr>
        <w:t xml:space="preserve">заседаниях лично. В случае невозможности присутствия члена Комиссии на заседании по уважительным причинам он вправе </w:t>
      </w:r>
      <w:r>
        <w:rPr>
          <w:color w:val="000000" w:themeColor="text1"/>
          <w:sz w:val="28"/>
          <w:szCs w:val="28"/>
        </w:rPr>
        <w:t>с согласия председателя общественной муниципальной комиссии</w:t>
      </w:r>
      <w:r w:rsidR="005C066F" w:rsidRPr="00AB2CCA">
        <w:rPr>
          <w:color w:val="000000" w:themeColor="text1"/>
          <w:sz w:val="28"/>
          <w:szCs w:val="28"/>
        </w:rPr>
        <w:t xml:space="preserve"> с письменным уведомлением направить для участия в заседании своего представителя. При этом в таком уведомлении должно содержаться указание на предоставление или </w:t>
      </w:r>
      <w:r w:rsidRPr="00AB2CCA">
        <w:rPr>
          <w:color w:val="000000" w:themeColor="text1"/>
          <w:sz w:val="28"/>
          <w:szCs w:val="28"/>
        </w:rPr>
        <w:t>непредставление</w:t>
      </w:r>
      <w:r w:rsidR="005C066F" w:rsidRPr="00AB2CCA">
        <w:rPr>
          <w:color w:val="000000" w:themeColor="text1"/>
          <w:sz w:val="28"/>
          <w:szCs w:val="28"/>
        </w:rPr>
        <w:t xml:space="preserve"> представителю члена комиссии права голоса.</w:t>
      </w:r>
    </w:p>
    <w:p w:rsidR="005C066F" w:rsidRPr="00AB2CCA" w:rsidRDefault="00AB2CCA" w:rsidP="005C066F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14. Заседание общественной</w:t>
      </w:r>
      <w:r w:rsidRPr="00AB2CCA">
        <w:rPr>
          <w:color w:val="000000" w:themeColor="text1"/>
          <w:sz w:val="28"/>
          <w:szCs w:val="28"/>
        </w:rPr>
        <w:t xml:space="preserve"> муниципальной комиссии считае</w:t>
      </w:r>
      <w:r w:rsidR="005C066F" w:rsidRPr="00AB2CCA">
        <w:rPr>
          <w:color w:val="000000" w:themeColor="text1"/>
          <w:sz w:val="28"/>
          <w:szCs w:val="28"/>
        </w:rPr>
        <w:t>тся правомочным, если на нем присутствуют не менее половины ее членов.</w:t>
      </w:r>
    </w:p>
    <w:p w:rsidR="005C066F" w:rsidRPr="00AB2CCA" w:rsidRDefault="00AB2CCA" w:rsidP="005C066F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15</w:t>
      </w:r>
      <w:r w:rsidRPr="00AB2CCA">
        <w:rPr>
          <w:color w:val="000000" w:themeColor="text1"/>
          <w:sz w:val="28"/>
          <w:szCs w:val="28"/>
        </w:rPr>
        <w:t>. Решение общественной муниципальной комиссии</w:t>
      </w:r>
      <w:r w:rsidR="005C066F" w:rsidRPr="00AB2CCA">
        <w:rPr>
          <w:color w:val="000000" w:themeColor="text1"/>
          <w:sz w:val="28"/>
          <w:szCs w:val="28"/>
        </w:rPr>
        <w:t xml:space="preserve"> принимается открытым голосованием простым большинством голосов </w:t>
      </w:r>
      <w:r>
        <w:rPr>
          <w:color w:val="000000" w:themeColor="text1"/>
          <w:sz w:val="28"/>
          <w:szCs w:val="28"/>
        </w:rPr>
        <w:t>от числа присутствующих членов комиссии. Каждый член к</w:t>
      </w:r>
      <w:r w:rsidR="005C066F" w:rsidRPr="00AB2CCA">
        <w:rPr>
          <w:color w:val="000000" w:themeColor="text1"/>
          <w:sz w:val="28"/>
          <w:szCs w:val="28"/>
        </w:rPr>
        <w:t xml:space="preserve">омиссии обладает правом одного голоса. При равенстве голосов </w:t>
      </w:r>
      <w:r>
        <w:rPr>
          <w:color w:val="000000" w:themeColor="text1"/>
          <w:sz w:val="28"/>
          <w:szCs w:val="28"/>
        </w:rPr>
        <w:t>голос председательствующего на к</w:t>
      </w:r>
      <w:r w:rsidR="005C066F" w:rsidRPr="00AB2CCA">
        <w:rPr>
          <w:color w:val="000000" w:themeColor="text1"/>
          <w:sz w:val="28"/>
          <w:szCs w:val="28"/>
        </w:rPr>
        <w:t>омиссии является решающим.</w:t>
      </w:r>
    </w:p>
    <w:p w:rsidR="005C066F" w:rsidRDefault="00AB2CCA" w:rsidP="005C066F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16. Решения общественной муниципальной к</w:t>
      </w:r>
      <w:r w:rsidR="005C066F" w:rsidRPr="00AB2CCA">
        <w:rPr>
          <w:color w:val="000000" w:themeColor="text1"/>
          <w:sz w:val="28"/>
          <w:szCs w:val="28"/>
        </w:rPr>
        <w:t>омиссии оформляются протоколом, подписы</w:t>
      </w:r>
      <w:r>
        <w:rPr>
          <w:color w:val="000000" w:themeColor="text1"/>
          <w:sz w:val="28"/>
          <w:szCs w:val="28"/>
        </w:rPr>
        <w:t>ваемым председательствующим на к</w:t>
      </w:r>
      <w:r w:rsidR="005C066F" w:rsidRPr="00AB2CCA">
        <w:rPr>
          <w:color w:val="000000" w:themeColor="text1"/>
          <w:sz w:val="28"/>
          <w:szCs w:val="28"/>
        </w:rPr>
        <w:t>омиссии и секретарем.</w:t>
      </w:r>
    </w:p>
    <w:p w:rsidR="008A33A6" w:rsidRPr="00AB2CCA" w:rsidRDefault="008A33A6" w:rsidP="005C066F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</w:p>
    <w:p w:rsidR="005C066F" w:rsidRDefault="00AB2CCA" w:rsidP="005C066F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17</w:t>
      </w:r>
      <w:r w:rsidRPr="00AB2CCA">
        <w:rPr>
          <w:color w:val="000000" w:themeColor="text1"/>
          <w:sz w:val="28"/>
          <w:szCs w:val="28"/>
        </w:rPr>
        <w:t xml:space="preserve">. Протокол </w:t>
      </w:r>
      <w:r w:rsidR="00F879A3">
        <w:rPr>
          <w:color w:val="000000" w:themeColor="text1"/>
          <w:sz w:val="28"/>
          <w:szCs w:val="28"/>
        </w:rPr>
        <w:t xml:space="preserve">заседания </w:t>
      </w:r>
      <w:r w:rsidRPr="00AB2CCA">
        <w:rPr>
          <w:color w:val="000000" w:themeColor="text1"/>
          <w:sz w:val="28"/>
          <w:szCs w:val="28"/>
        </w:rPr>
        <w:t>общественной муниципальной к</w:t>
      </w:r>
      <w:r w:rsidR="005C066F" w:rsidRPr="00AB2CCA">
        <w:rPr>
          <w:color w:val="000000" w:themeColor="text1"/>
          <w:sz w:val="28"/>
          <w:szCs w:val="28"/>
        </w:rPr>
        <w:t>омиссии не позднее 2 рабочих д</w:t>
      </w:r>
      <w:r w:rsidRPr="00AB2CCA">
        <w:rPr>
          <w:color w:val="000000" w:themeColor="text1"/>
          <w:sz w:val="28"/>
          <w:szCs w:val="28"/>
        </w:rPr>
        <w:t>ней после проведения заседания к</w:t>
      </w:r>
      <w:r w:rsidR="005C066F" w:rsidRPr="00AB2CCA">
        <w:rPr>
          <w:color w:val="000000" w:themeColor="text1"/>
          <w:sz w:val="28"/>
          <w:szCs w:val="28"/>
        </w:rPr>
        <w:t xml:space="preserve">омиссии размещается на официальном сайте администрации Невьянского городского округа в сети </w:t>
      </w:r>
      <w:r w:rsidRPr="00AB2CCA">
        <w:rPr>
          <w:color w:val="000000" w:themeColor="text1"/>
          <w:sz w:val="28"/>
          <w:szCs w:val="28"/>
        </w:rPr>
        <w:t>«</w:t>
      </w:r>
      <w:r w:rsidR="005C066F" w:rsidRPr="00AB2CCA">
        <w:rPr>
          <w:color w:val="000000" w:themeColor="text1"/>
          <w:sz w:val="28"/>
          <w:szCs w:val="28"/>
        </w:rPr>
        <w:t>Интернет</w:t>
      </w:r>
      <w:r w:rsidRPr="00AB2CCA">
        <w:rPr>
          <w:color w:val="000000" w:themeColor="text1"/>
          <w:sz w:val="28"/>
          <w:szCs w:val="28"/>
        </w:rPr>
        <w:t>».</w:t>
      </w:r>
      <w:r w:rsidR="005C066F" w:rsidRPr="00AB2CCA">
        <w:rPr>
          <w:color w:val="000000" w:themeColor="text1"/>
          <w:sz w:val="28"/>
          <w:szCs w:val="28"/>
        </w:rPr>
        <w:t xml:space="preserve"> </w:t>
      </w:r>
    </w:p>
    <w:p w:rsidR="00637E4B" w:rsidRDefault="00637E4B" w:rsidP="00637E4B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18. Итоговый </w:t>
      </w:r>
      <w:r w:rsidR="0033740A">
        <w:rPr>
          <w:color w:val="000000" w:themeColor="text1"/>
          <w:sz w:val="28"/>
          <w:szCs w:val="28"/>
        </w:rPr>
        <w:t>протокол общественной</w:t>
      </w:r>
      <w:r>
        <w:rPr>
          <w:color w:val="000000" w:themeColor="text1"/>
          <w:sz w:val="28"/>
          <w:szCs w:val="28"/>
        </w:rPr>
        <w:t xml:space="preserve"> муниципальной комиссии о результатах голосования на счетном участке оформляется секретарём общественной муниципальной комиссии после рассмотрения на заседании общественной муниципальной комиссии итогового протокола, представленного территориальной счетной комиссией.</w:t>
      </w:r>
    </w:p>
    <w:p w:rsidR="00637E4B" w:rsidRDefault="00637E4B" w:rsidP="00637E4B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итоговом протоколе общественной муниципальной комиссии об итогах голосования указываются:</w:t>
      </w:r>
    </w:p>
    <w:p w:rsidR="00637E4B" w:rsidRDefault="00637E4B" w:rsidP="00637E4B">
      <w:pPr>
        <w:pStyle w:val="ConsPlusNormal"/>
        <w:numPr>
          <w:ilvl w:val="0"/>
          <w:numId w:val="22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Число граждан, принявших участие в голосовании;</w:t>
      </w:r>
    </w:p>
    <w:p w:rsidR="00637E4B" w:rsidRDefault="00637E4B" w:rsidP="00637E4B">
      <w:pPr>
        <w:pStyle w:val="ConsPlusNormal"/>
        <w:numPr>
          <w:ilvl w:val="0"/>
          <w:numId w:val="22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Результаты голосования (итоги голосования) в виде рейтинговой таблицы общественных территорий, вынесенных на голосование, составленной исходя из количества голосов участников голосования, отданных за каждую территорию;</w:t>
      </w:r>
    </w:p>
    <w:p w:rsidR="00637E4B" w:rsidRDefault="00C76FB3" w:rsidP="00637E4B">
      <w:pPr>
        <w:pStyle w:val="ConsPlusNormal"/>
        <w:numPr>
          <w:ilvl w:val="0"/>
          <w:numId w:val="22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Иные данные по усмотрению соответствующей комиссии.</w:t>
      </w:r>
    </w:p>
    <w:p w:rsidR="00C76FB3" w:rsidRPr="00AB2CCA" w:rsidRDefault="00C76FB3" w:rsidP="00C76FB3">
      <w:pPr>
        <w:pStyle w:val="ConsPlusNormal"/>
        <w:ind w:left="900"/>
        <w:jc w:val="both"/>
        <w:rPr>
          <w:color w:val="000000" w:themeColor="text1"/>
          <w:sz w:val="28"/>
          <w:szCs w:val="28"/>
        </w:rPr>
      </w:pPr>
    </w:p>
    <w:p w:rsidR="005C066F" w:rsidRDefault="00C76FB3" w:rsidP="00C76FB3">
      <w:pPr>
        <w:pStyle w:val="ConsPlusNormal"/>
        <w:ind w:firstLine="540"/>
        <w:rPr>
          <w:sz w:val="28"/>
          <w:szCs w:val="28"/>
        </w:rPr>
      </w:pPr>
      <w:r>
        <w:rPr>
          <w:sz w:val="28"/>
          <w:szCs w:val="28"/>
        </w:rPr>
        <w:t>Итоговый протокол общественной муниципальной комиссии о результатах голосования оформляется не позднее 10 (десяти) дней со дня проведения голосования.</w:t>
      </w:r>
    </w:p>
    <w:p w:rsidR="00092A10" w:rsidRPr="00D03B69" w:rsidRDefault="00092A10" w:rsidP="00C76FB3">
      <w:pPr>
        <w:pStyle w:val="ConsPlusNormal"/>
        <w:ind w:firstLine="540"/>
        <w:rPr>
          <w:sz w:val="28"/>
          <w:szCs w:val="28"/>
        </w:rPr>
      </w:pPr>
    </w:p>
    <w:p w:rsidR="00092A10" w:rsidRDefault="00092A10" w:rsidP="00092A10">
      <w:pPr>
        <w:pStyle w:val="ConsPlusNormal"/>
        <w:ind w:firstLine="540"/>
        <w:jc w:val="both"/>
        <w:rPr>
          <w:sz w:val="28"/>
          <w:szCs w:val="28"/>
          <w:lang w:eastAsia="en-US"/>
        </w:rPr>
      </w:pPr>
      <w:r w:rsidRPr="00092A10">
        <w:rPr>
          <w:sz w:val="28"/>
          <w:szCs w:val="28"/>
          <w:lang w:eastAsia="en-US"/>
        </w:rPr>
        <w:t>Итоговы</w:t>
      </w:r>
      <w:r>
        <w:rPr>
          <w:sz w:val="28"/>
          <w:szCs w:val="28"/>
          <w:lang w:eastAsia="en-US"/>
        </w:rPr>
        <w:t xml:space="preserve">й </w:t>
      </w:r>
      <w:r w:rsidR="0033740A">
        <w:rPr>
          <w:sz w:val="28"/>
          <w:szCs w:val="28"/>
          <w:lang w:eastAsia="en-US"/>
        </w:rPr>
        <w:t>протокол общественной</w:t>
      </w:r>
      <w:r>
        <w:rPr>
          <w:sz w:val="28"/>
          <w:szCs w:val="28"/>
          <w:lang w:eastAsia="en-US"/>
        </w:rPr>
        <w:t xml:space="preserve"> муниципальной</w:t>
      </w:r>
      <w:r w:rsidRPr="00092A10">
        <w:rPr>
          <w:sz w:val="28"/>
          <w:szCs w:val="28"/>
          <w:lang w:eastAsia="en-US"/>
        </w:rPr>
        <w:t xml:space="preserve"> комиссии печатается на листах формата A4. Каждый лист итогового протокола должен быть пронумерован, подписан всеми присутствующими членами общественной муниципальной комиссии, заверен печатью администрации </w:t>
      </w:r>
      <w:r w:rsidRPr="00092A10">
        <w:rPr>
          <w:sz w:val="28"/>
          <w:szCs w:val="28"/>
        </w:rPr>
        <w:t>Невьянского городского округа</w:t>
      </w:r>
      <w:r w:rsidRPr="00092A10">
        <w:rPr>
          <w:sz w:val="28"/>
          <w:szCs w:val="28"/>
          <w:lang w:eastAsia="en-US"/>
        </w:rPr>
        <w:t xml:space="preserve"> и содержать дату и время подписания протокола. </w:t>
      </w:r>
    </w:p>
    <w:p w:rsidR="00092A10" w:rsidRDefault="00092A10" w:rsidP="00092A10">
      <w:pPr>
        <w:pStyle w:val="ConsPlusNormal"/>
        <w:ind w:firstLine="540"/>
        <w:jc w:val="both"/>
        <w:rPr>
          <w:sz w:val="28"/>
          <w:szCs w:val="28"/>
          <w:lang w:eastAsia="en-US"/>
        </w:rPr>
      </w:pPr>
      <w:r w:rsidRPr="00092A10">
        <w:rPr>
          <w:sz w:val="28"/>
          <w:szCs w:val="28"/>
          <w:lang w:eastAsia="en-US"/>
        </w:rPr>
        <w:t xml:space="preserve">Итоговый протокол общественной муниципальной комиссии составляется в двух экземплярах. Время подписания протокола, указанное на каждом листе, должно быть одинаковым. </w:t>
      </w:r>
    </w:p>
    <w:p w:rsidR="00092A10" w:rsidRPr="00092A10" w:rsidRDefault="00092A10" w:rsidP="00092A10">
      <w:pPr>
        <w:pStyle w:val="ConsPlusNormal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 Итоговый протокол общественной муниципальной комиссии о результатах голосования </w:t>
      </w:r>
      <w:r w:rsidR="00F879A3">
        <w:rPr>
          <w:sz w:val="28"/>
          <w:szCs w:val="28"/>
          <w:lang w:eastAsia="en-US"/>
        </w:rPr>
        <w:t xml:space="preserve">не позднее 5 (пяти) рабочих дней после даты его оформления (подписания) </w:t>
      </w:r>
      <w:r>
        <w:rPr>
          <w:sz w:val="28"/>
          <w:szCs w:val="28"/>
          <w:lang w:eastAsia="en-US"/>
        </w:rPr>
        <w:t>подлежи</w:t>
      </w:r>
      <w:r w:rsidRPr="00092A10">
        <w:rPr>
          <w:sz w:val="28"/>
          <w:szCs w:val="28"/>
          <w:lang w:eastAsia="en-US"/>
        </w:rPr>
        <w:t>т официальному опубликованию (обнародованию) в порядке, установленном для официального опубликования (обнародования) муниципа</w:t>
      </w:r>
      <w:r>
        <w:rPr>
          <w:sz w:val="28"/>
          <w:szCs w:val="28"/>
          <w:lang w:eastAsia="en-US"/>
        </w:rPr>
        <w:t>льных правовых актов, и размещае</w:t>
      </w:r>
      <w:r w:rsidRPr="00092A10">
        <w:rPr>
          <w:sz w:val="28"/>
          <w:szCs w:val="28"/>
          <w:lang w:eastAsia="en-US"/>
        </w:rPr>
        <w:t xml:space="preserve">тся на официальном сайте </w:t>
      </w:r>
      <w:r w:rsidRPr="00092A10">
        <w:rPr>
          <w:sz w:val="28"/>
          <w:szCs w:val="28"/>
        </w:rPr>
        <w:t>Невьянского городского округа</w:t>
      </w:r>
      <w:r w:rsidRPr="00092A10">
        <w:rPr>
          <w:sz w:val="28"/>
          <w:szCs w:val="28"/>
          <w:lang w:eastAsia="en-US"/>
        </w:rPr>
        <w:t xml:space="preserve"> и в информационно-телекоммуникационной сети «Интернет».</w:t>
      </w:r>
    </w:p>
    <w:p w:rsidR="008A33A6" w:rsidRDefault="008A33A6" w:rsidP="00D107A8">
      <w:pPr>
        <w:pStyle w:val="ConsPlusNormal"/>
        <w:jc w:val="right"/>
        <w:outlineLvl w:val="0"/>
      </w:pPr>
    </w:p>
    <w:p w:rsidR="008A33A6" w:rsidRDefault="008A33A6" w:rsidP="00D107A8">
      <w:pPr>
        <w:pStyle w:val="ConsPlusNormal"/>
        <w:jc w:val="right"/>
        <w:outlineLvl w:val="0"/>
      </w:pPr>
    </w:p>
    <w:p w:rsidR="008A33A6" w:rsidRDefault="008A33A6" w:rsidP="00D107A8">
      <w:pPr>
        <w:pStyle w:val="ConsPlusNormal"/>
        <w:jc w:val="right"/>
        <w:outlineLvl w:val="0"/>
      </w:pPr>
    </w:p>
    <w:p w:rsidR="008A33A6" w:rsidRDefault="008A33A6" w:rsidP="00D107A8">
      <w:pPr>
        <w:pStyle w:val="ConsPlusNormal"/>
        <w:jc w:val="right"/>
        <w:outlineLvl w:val="0"/>
      </w:pPr>
    </w:p>
    <w:p w:rsidR="008A33A6" w:rsidRDefault="008A33A6" w:rsidP="00D107A8">
      <w:pPr>
        <w:pStyle w:val="ConsPlusNormal"/>
        <w:jc w:val="right"/>
        <w:outlineLvl w:val="0"/>
      </w:pPr>
    </w:p>
    <w:p w:rsidR="008A33A6" w:rsidRDefault="008A33A6" w:rsidP="00D107A8">
      <w:pPr>
        <w:pStyle w:val="ConsPlusNormal"/>
        <w:jc w:val="right"/>
        <w:outlineLvl w:val="0"/>
      </w:pPr>
    </w:p>
    <w:p w:rsidR="008A33A6" w:rsidRDefault="008A33A6" w:rsidP="00D107A8">
      <w:pPr>
        <w:pStyle w:val="ConsPlusNormal"/>
        <w:jc w:val="right"/>
        <w:outlineLvl w:val="0"/>
      </w:pPr>
    </w:p>
    <w:p w:rsidR="008A33A6" w:rsidRDefault="008A33A6" w:rsidP="00D107A8">
      <w:pPr>
        <w:pStyle w:val="ConsPlusNormal"/>
        <w:jc w:val="right"/>
        <w:outlineLvl w:val="0"/>
      </w:pPr>
    </w:p>
    <w:p w:rsidR="008A33A6" w:rsidRDefault="008A33A6" w:rsidP="00D107A8">
      <w:pPr>
        <w:pStyle w:val="ConsPlusNormal"/>
        <w:jc w:val="right"/>
        <w:outlineLvl w:val="0"/>
      </w:pPr>
    </w:p>
    <w:p w:rsidR="008A33A6" w:rsidRDefault="008A33A6" w:rsidP="00D107A8">
      <w:pPr>
        <w:pStyle w:val="ConsPlusNormal"/>
        <w:jc w:val="right"/>
        <w:outlineLvl w:val="0"/>
      </w:pPr>
    </w:p>
    <w:p w:rsidR="008A33A6" w:rsidRDefault="008A33A6" w:rsidP="00D107A8">
      <w:pPr>
        <w:pStyle w:val="ConsPlusNormal"/>
        <w:jc w:val="right"/>
        <w:outlineLvl w:val="0"/>
      </w:pPr>
    </w:p>
    <w:p w:rsidR="008A33A6" w:rsidRDefault="008A33A6" w:rsidP="00D107A8">
      <w:pPr>
        <w:pStyle w:val="ConsPlusNormal"/>
        <w:jc w:val="right"/>
        <w:outlineLvl w:val="0"/>
      </w:pPr>
    </w:p>
    <w:p w:rsidR="008A33A6" w:rsidRDefault="008A33A6" w:rsidP="00D107A8">
      <w:pPr>
        <w:pStyle w:val="ConsPlusNormal"/>
        <w:jc w:val="right"/>
        <w:outlineLvl w:val="0"/>
      </w:pPr>
    </w:p>
    <w:p w:rsidR="008A33A6" w:rsidRDefault="008A33A6" w:rsidP="00D107A8">
      <w:pPr>
        <w:pStyle w:val="ConsPlusNormal"/>
        <w:jc w:val="right"/>
        <w:outlineLvl w:val="0"/>
      </w:pPr>
    </w:p>
    <w:p w:rsidR="008A33A6" w:rsidRDefault="008A33A6" w:rsidP="00D107A8">
      <w:pPr>
        <w:pStyle w:val="ConsPlusNormal"/>
        <w:jc w:val="right"/>
        <w:outlineLvl w:val="0"/>
      </w:pPr>
    </w:p>
    <w:p w:rsidR="008A33A6" w:rsidRDefault="008A33A6" w:rsidP="00D107A8">
      <w:pPr>
        <w:pStyle w:val="ConsPlusNormal"/>
        <w:jc w:val="right"/>
        <w:outlineLvl w:val="0"/>
      </w:pPr>
    </w:p>
    <w:p w:rsidR="008A33A6" w:rsidRDefault="008A33A6" w:rsidP="00D107A8">
      <w:pPr>
        <w:pStyle w:val="ConsPlusNormal"/>
        <w:jc w:val="right"/>
        <w:outlineLvl w:val="0"/>
      </w:pPr>
    </w:p>
    <w:p w:rsidR="008A33A6" w:rsidRDefault="008A33A6" w:rsidP="00D107A8">
      <w:pPr>
        <w:pStyle w:val="ConsPlusNormal"/>
        <w:jc w:val="right"/>
        <w:outlineLvl w:val="0"/>
      </w:pPr>
    </w:p>
    <w:p w:rsidR="008A33A6" w:rsidRDefault="008A33A6" w:rsidP="00D107A8">
      <w:pPr>
        <w:pStyle w:val="ConsPlusNormal"/>
        <w:jc w:val="right"/>
        <w:outlineLvl w:val="0"/>
      </w:pPr>
    </w:p>
    <w:p w:rsidR="008A33A6" w:rsidRDefault="008A33A6" w:rsidP="00D107A8">
      <w:pPr>
        <w:pStyle w:val="ConsPlusNormal"/>
        <w:jc w:val="right"/>
        <w:outlineLvl w:val="0"/>
      </w:pPr>
    </w:p>
    <w:p w:rsidR="008A33A6" w:rsidRDefault="008A33A6" w:rsidP="00D107A8">
      <w:pPr>
        <w:pStyle w:val="ConsPlusNormal"/>
        <w:jc w:val="right"/>
        <w:outlineLvl w:val="0"/>
      </w:pPr>
    </w:p>
    <w:p w:rsidR="008A33A6" w:rsidRDefault="008A33A6" w:rsidP="00D107A8">
      <w:pPr>
        <w:pStyle w:val="ConsPlusNormal"/>
        <w:jc w:val="right"/>
        <w:outlineLvl w:val="0"/>
      </w:pPr>
    </w:p>
    <w:p w:rsidR="008A33A6" w:rsidRDefault="008A33A6" w:rsidP="00D107A8">
      <w:pPr>
        <w:pStyle w:val="ConsPlusNormal"/>
        <w:jc w:val="right"/>
        <w:outlineLvl w:val="0"/>
      </w:pPr>
    </w:p>
    <w:p w:rsidR="008A33A6" w:rsidRDefault="008A33A6" w:rsidP="00D107A8">
      <w:pPr>
        <w:pStyle w:val="ConsPlusNormal"/>
        <w:jc w:val="right"/>
        <w:outlineLvl w:val="0"/>
      </w:pPr>
    </w:p>
    <w:p w:rsidR="008A33A6" w:rsidRDefault="008A33A6" w:rsidP="00D107A8">
      <w:pPr>
        <w:pStyle w:val="ConsPlusNormal"/>
        <w:jc w:val="right"/>
        <w:outlineLvl w:val="0"/>
      </w:pPr>
    </w:p>
    <w:p w:rsidR="008A33A6" w:rsidRDefault="008A33A6" w:rsidP="00D107A8">
      <w:pPr>
        <w:pStyle w:val="ConsPlusNormal"/>
        <w:jc w:val="right"/>
        <w:outlineLvl w:val="0"/>
      </w:pPr>
    </w:p>
    <w:p w:rsidR="008A33A6" w:rsidRDefault="008A33A6" w:rsidP="00D107A8">
      <w:pPr>
        <w:pStyle w:val="ConsPlusNormal"/>
        <w:jc w:val="right"/>
        <w:outlineLvl w:val="0"/>
      </w:pPr>
    </w:p>
    <w:p w:rsidR="008A33A6" w:rsidRDefault="008A33A6" w:rsidP="00D107A8">
      <w:pPr>
        <w:pStyle w:val="ConsPlusNormal"/>
        <w:jc w:val="right"/>
        <w:outlineLvl w:val="0"/>
      </w:pPr>
    </w:p>
    <w:p w:rsidR="008A33A6" w:rsidRDefault="008A33A6" w:rsidP="00D107A8">
      <w:pPr>
        <w:pStyle w:val="ConsPlusNormal"/>
        <w:jc w:val="right"/>
        <w:outlineLvl w:val="0"/>
      </w:pPr>
    </w:p>
    <w:p w:rsidR="008A33A6" w:rsidRDefault="008A33A6" w:rsidP="00D107A8">
      <w:pPr>
        <w:pStyle w:val="ConsPlusNormal"/>
        <w:jc w:val="right"/>
        <w:outlineLvl w:val="0"/>
      </w:pPr>
    </w:p>
    <w:p w:rsidR="008A33A6" w:rsidRDefault="008A33A6" w:rsidP="00D107A8">
      <w:pPr>
        <w:pStyle w:val="ConsPlusNormal"/>
        <w:jc w:val="right"/>
        <w:outlineLvl w:val="0"/>
      </w:pPr>
    </w:p>
    <w:p w:rsidR="008A33A6" w:rsidRDefault="008A33A6" w:rsidP="00D107A8">
      <w:pPr>
        <w:pStyle w:val="ConsPlusNormal"/>
        <w:jc w:val="right"/>
        <w:outlineLvl w:val="0"/>
      </w:pPr>
    </w:p>
    <w:p w:rsidR="008A33A6" w:rsidRDefault="008A33A6" w:rsidP="00D107A8">
      <w:pPr>
        <w:pStyle w:val="ConsPlusNormal"/>
        <w:jc w:val="right"/>
        <w:outlineLvl w:val="0"/>
      </w:pPr>
    </w:p>
    <w:p w:rsidR="008A33A6" w:rsidRDefault="008A33A6" w:rsidP="00D107A8">
      <w:pPr>
        <w:pStyle w:val="ConsPlusNormal"/>
        <w:jc w:val="right"/>
        <w:outlineLvl w:val="0"/>
      </w:pPr>
    </w:p>
    <w:p w:rsidR="008A33A6" w:rsidRDefault="008A33A6" w:rsidP="00D107A8">
      <w:pPr>
        <w:pStyle w:val="ConsPlusNormal"/>
        <w:jc w:val="right"/>
        <w:outlineLvl w:val="0"/>
      </w:pPr>
    </w:p>
    <w:p w:rsidR="008A33A6" w:rsidRDefault="008A33A6" w:rsidP="00D107A8">
      <w:pPr>
        <w:pStyle w:val="ConsPlusNormal"/>
        <w:jc w:val="right"/>
        <w:outlineLvl w:val="0"/>
      </w:pPr>
    </w:p>
    <w:p w:rsidR="008A33A6" w:rsidRDefault="008A33A6" w:rsidP="00D107A8">
      <w:pPr>
        <w:pStyle w:val="ConsPlusNormal"/>
        <w:jc w:val="right"/>
        <w:outlineLvl w:val="0"/>
      </w:pPr>
    </w:p>
    <w:p w:rsidR="008A33A6" w:rsidRDefault="008A33A6" w:rsidP="00D107A8">
      <w:pPr>
        <w:pStyle w:val="ConsPlusNormal"/>
        <w:jc w:val="right"/>
        <w:outlineLvl w:val="0"/>
      </w:pPr>
    </w:p>
    <w:p w:rsidR="008A33A6" w:rsidRDefault="008A33A6" w:rsidP="00D107A8">
      <w:pPr>
        <w:pStyle w:val="ConsPlusNormal"/>
        <w:jc w:val="right"/>
        <w:outlineLvl w:val="0"/>
      </w:pPr>
    </w:p>
    <w:p w:rsidR="008A33A6" w:rsidRDefault="008A33A6" w:rsidP="00D107A8">
      <w:pPr>
        <w:pStyle w:val="ConsPlusNormal"/>
        <w:jc w:val="right"/>
        <w:outlineLvl w:val="0"/>
      </w:pPr>
    </w:p>
    <w:p w:rsidR="008A33A6" w:rsidRDefault="008A33A6" w:rsidP="00D107A8">
      <w:pPr>
        <w:pStyle w:val="ConsPlusNormal"/>
        <w:jc w:val="right"/>
        <w:outlineLvl w:val="0"/>
      </w:pPr>
    </w:p>
    <w:p w:rsidR="008A33A6" w:rsidRDefault="008A33A6" w:rsidP="00D107A8">
      <w:pPr>
        <w:pStyle w:val="ConsPlusNormal"/>
        <w:jc w:val="right"/>
        <w:outlineLvl w:val="0"/>
      </w:pPr>
    </w:p>
    <w:p w:rsidR="008A33A6" w:rsidRDefault="008A33A6" w:rsidP="00D107A8">
      <w:pPr>
        <w:pStyle w:val="ConsPlusNormal"/>
        <w:jc w:val="right"/>
        <w:outlineLvl w:val="0"/>
      </w:pPr>
    </w:p>
    <w:p w:rsidR="008A33A6" w:rsidRDefault="008A33A6" w:rsidP="00D107A8">
      <w:pPr>
        <w:pStyle w:val="ConsPlusNormal"/>
        <w:jc w:val="right"/>
        <w:outlineLvl w:val="0"/>
      </w:pPr>
    </w:p>
    <w:p w:rsidR="008A33A6" w:rsidRDefault="008A33A6" w:rsidP="00D107A8">
      <w:pPr>
        <w:pStyle w:val="ConsPlusNormal"/>
        <w:jc w:val="right"/>
        <w:outlineLvl w:val="0"/>
      </w:pPr>
    </w:p>
    <w:p w:rsidR="008A33A6" w:rsidRDefault="008A33A6" w:rsidP="00D107A8">
      <w:pPr>
        <w:pStyle w:val="ConsPlusNormal"/>
        <w:jc w:val="right"/>
        <w:outlineLvl w:val="0"/>
      </w:pPr>
    </w:p>
    <w:p w:rsidR="008A33A6" w:rsidRDefault="008A33A6" w:rsidP="00D107A8">
      <w:pPr>
        <w:pStyle w:val="ConsPlusNormal"/>
        <w:jc w:val="right"/>
        <w:outlineLvl w:val="0"/>
      </w:pPr>
    </w:p>
    <w:p w:rsidR="008A33A6" w:rsidRDefault="008A33A6" w:rsidP="00D107A8">
      <w:pPr>
        <w:pStyle w:val="ConsPlusNormal"/>
        <w:jc w:val="right"/>
        <w:outlineLvl w:val="0"/>
      </w:pPr>
    </w:p>
    <w:p w:rsidR="008A33A6" w:rsidRDefault="008A33A6" w:rsidP="00D107A8">
      <w:pPr>
        <w:pStyle w:val="ConsPlusNormal"/>
        <w:jc w:val="right"/>
        <w:outlineLvl w:val="0"/>
      </w:pPr>
    </w:p>
    <w:p w:rsidR="008A33A6" w:rsidRDefault="008A33A6" w:rsidP="00D107A8">
      <w:pPr>
        <w:pStyle w:val="ConsPlusNormal"/>
        <w:jc w:val="right"/>
        <w:outlineLvl w:val="0"/>
      </w:pPr>
    </w:p>
    <w:p w:rsidR="00F879A3" w:rsidRDefault="00F879A3" w:rsidP="00D107A8">
      <w:pPr>
        <w:pStyle w:val="ConsPlusNormal"/>
        <w:jc w:val="right"/>
        <w:outlineLvl w:val="0"/>
      </w:pPr>
    </w:p>
    <w:p w:rsidR="00F879A3" w:rsidRDefault="00F879A3" w:rsidP="00D107A8">
      <w:pPr>
        <w:pStyle w:val="ConsPlusNormal"/>
        <w:jc w:val="right"/>
        <w:outlineLvl w:val="0"/>
      </w:pPr>
    </w:p>
    <w:p w:rsidR="00F879A3" w:rsidRDefault="00F879A3" w:rsidP="00D107A8">
      <w:pPr>
        <w:pStyle w:val="ConsPlusNormal"/>
        <w:jc w:val="right"/>
        <w:outlineLvl w:val="0"/>
      </w:pPr>
    </w:p>
    <w:p w:rsidR="00F879A3" w:rsidRDefault="00F879A3" w:rsidP="00D107A8">
      <w:pPr>
        <w:pStyle w:val="ConsPlusNormal"/>
        <w:jc w:val="right"/>
        <w:outlineLvl w:val="0"/>
      </w:pPr>
    </w:p>
    <w:p w:rsidR="00F879A3" w:rsidRDefault="00F879A3" w:rsidP="00D107A8">
      <w:pPr>
        <w:pStyle w:val="ConsPlusNormal"/>
        <w:jc w:val="right"/>
        <w:outlineLvl w:val="0"/>
      </w:pPr>
    </w:p>
    <w:p w:rsidR="00F879A3" w:rsidRDefault="00F879A3" w:rsidP="00D107A8">
      <w:pPr>
        <w:pStyle w:val="ConsPlusNormal"/>
        <w:jc w:val="right"/>
        <w:outlineLvl w:val="0"/>
      </w:pPr>
    </w:p>
    <w:p w:rsidR="00F879A3" w:rsidRDefault="00F879A3" w:rsidP="00D107A8">
      <w:pPr>
        <w:pStyle w:val="ConsPlusNormal"/>
        <w:jc w:val="right"/>
        <w:outlineLvl w:val="0"/>
      </w:pPr>
    </w:p>
    <w:p w:rsidR="00F879A3" w:rsidRDefault="00F879A3" w:rsidP="00D107A8">
      <w:pPr>
        <w:pStyle w:val="ConsPlusNormal"/>
        <w:jc w:val="right"/>
        <w:outlineLvl w:val="0"/>
      </w:pPr>
    </w:p>
    <w:p w:rsidR="00F879A3" w:rsidRDefault="00F879A3" w:rsidP="00D107A8">
      <w:pPr>
        <w:pStyle w:val="ConsPlusNormal"/>
        <w:jc w:val="right"/>
        <w:outlineLvl w:val="0"/>
      </w:pPr>
    </w:p>
    <w:p w:rsidR="00F879A3" w:rsidRDefault="00F879A3" w:rsidP="00D107A8">
      <w:pPr>
        <w:pStyle w:val="ConsPlusNormal"/>
        <w:jc w:val="right"/>
        <w:outlineLvl w:val="0"/>
      </w:pPr>
    </w:p>
    <w:p w:rsidR="00F879A3" w:rsidRDefault="00F879A3" w:rsidP="00D107A8">
      <w:pPr>
        <w:pStyle w:val="ConsPlusNormal"/>
        <w:jc w:val="right"/>
        <w:outlineLvl w:val="0"/>
      </w:pPr>
    </w:p>
    <w:p w:rsidR="00F879A3" w:rsidRDefault="00F879A3" w:rsidP="00D107A8">
      <w:pPr>
        <w:pStyle w:val="ConsPlusNormal"/>
        <w:jc w:val="right"/>
        <w:outlineLvl w:val="0"/>
      </w:pPr>
    </w:p>
    <w:p w:rsidR="00F879A3" w:rsidRDefault="00F879A3" w:rsidP="00D107A8">
      <w:pPr>
        <w:pStyle w:val="ConsPlusNormal"/>
        <w:jc w:val="right"/>
        <w:outlineLvl w:val="0"/>
      </w:pPr>
    </w:p>
    <w:p w:rsidR="00F879A3" w:rsidRDefault="00F879A3" w:rsidP="00D107A8">
      <w:pPr>
        <w:pStyle w:val="ConsPlusNormal"/>
        <w:jc w:val="right"/>
        <w:outlineLvl w:val="0"/>
      </w:pPr>
    </w:p>
    <w:p w:rsidR="00F879A3" w:rsidRDefault="00F879A3" w:rsidP="005E44FE">
      <w:pPr>
        <w:pStyle w:val="ConsPlusNormal"/>
        <w:outlineLvl w:val="0"/>
      </w:pPr>
    </w:p>
    <w:p w:rsidR="005C066F" w:rsidRDefault="00A61E3D" w:rsidP="00D107A8">
      <w:pPr>
        <w:pStyle w:val="ConsPlusNormal"/>
        <w:jc w:val="right"/>
        <w:outlineLvl w:val="0"/>
      </w:pPr>
      <w:r>
        <w:lastRenderedPageBreak/>
        <w:t xml:space="preserve"> </w:t>
      </w:r>
      <w:r w:rsidR="005C066F">
        <w:t>Приложение №</w:t>
      </w:r>
      <w:r w:rsidR="00CE153E">
        <w:t xml:space="preserve"> 2</w:t>
      </w:r>
    </w:p>
    <w:p w:rsidR="00D107A8" w:rsidRDefault="00D107A8" w:rsidP="00D107A8">
      <w:pPr>
        <w:pStyle w:val="ConsPlusNormal"/>
        <w:jc w:val="right"/>
        <w:outlineLvl w:val="0"/>
      </w:pPr>
      <w:r>
        <w:t>УТВЕРЖДЕН</w:t>
      </w:r>
    </w:p>
    <w:p w:rsidR="005C066F" w:rsidRDefault="001F14D5" w:rsidP="005C066F">
      <w:pPr>
        <w:pStyle w:val="ConsPlusNormal"/>
        <w:jc w:val="right"/>
      </w:pPr>
      <w:r>
        <w:t xml:space="preserve"> постановлением</w:t>
      </w:r>
      <w:r w:rsidR="005C066F">
        <w:t xml:space="preserve"> администрации</w:t>
      </w:r>
    </w:p>
    <w:p w:rsidR="005C066F" w:rsidRDefault="005C066F" w:rsidP="005C066F">
      <w:pPr>
        <w:pStyle w:val="ConsPlusNormal"/>
        <w:jc w:val="right"/>
      </w:pPr>
      <w:r>
        <w:t>Невьянского городского округа</w:t>
      </w:r>
    </w:p>
    <w:p w:rsidR="005C066F" w:rsidRPr="005C066F" w:rsidRDefault="003F55E7" w:rsidP="005C066F">
      <w:pPr>
        <w:pStyle w:val="ConsPlusNormal"/>
        <w:jc w:val="right"/>
      </w:pPr>
      <w:r>
        <w:t xml:space="preserve">   </w:t>
      </w:r>
      <w:r w:rsidR="00001AA5">
        <w:t>от  29 декабря 2017 г. № 2722</w:t>
      </w:r>
      <w:r w:rsidR="005C066F">
        <w:t>-п</w:t>
      </w:r>
    </w:p>
    <w:p w:rsidR="005C066F" w:rsidRPr="005C066F" w:rsidRDefault="005C066F" w:rsidP="005C066F">
      <w:pPr>
        <w:pStyle w:val="ConsPlusNormal"/>
        <w:jc w:val="right"/>
      </w:pPr>
    </w:p>
    <w:p w:rsidR="00CE153E" w:rsidRPr="005E44FE" w:rsidRDefault="005C066F" w:rsidP="005C066F">
      <w:pPr>
        <w:pStyle w:val="ConsPlusTitle"/>
        <w:jc w:val="center"/>
        <w:rPr>
          <w:sz w:val="18"/>
          <w:szCs w:val="18"/>
        </w:rPr>
      </w:pPr>
      <w:bookmarkStart w:id="1" w:name="P216"/>
      <w:bookmarkEnd w:id="1"/>
      <w:r w:rsidRPr="005E44FE">
        <w:rPr>
          <w:sz w:val="18"/>
          <w:szCs w:val="18"/>
        </w:rPr>
        <w:t xml:space="preserve">Состав </w:t>
      </w:r>
    </w:p>
    <w:p w:rsidR="00CE153E" w:rsidRPr="005E44FE" w:rsidRDefault="00CE153E" w:rsidP="00CE153E">
      <w:pPr>
        <w:pStyle w:val="ConsPlusTitle"/>
        <w:jc w:val="center"/>
        <w:rPr>
          <w:sz w:val="18"/>
          <w:szCs w:val="18"/>
        </w:rPr>
      </w:pPr>
      <w:r w:rsidRPr="005E44FE">
        <w:rPr>
          <w:sz w:val="18"/>
          <w:szCs w:val="18"/>
        </w:rPr>
        <w:t xml:space="preserve"> общественной муниципальной комиссии по обеспечению реализации муниципальной программы</w:t>
      </w:r>
    </w:p>
    <w:p w:rsidR="00CE153E" w:rsidRPr="005E44FE" w:rsidRDefault="00CE153E" w:rsidP="00CE153E">
      <w:pPr>
        <w:pStyle w:val="ConsPlusTitle"/>
        <w:jc w:val="center"/>
        <w:rPr>
          <w:sz w:val="18"/>
          <w:szCs w:val="18"/>
        </w:rPr>
      </w:pPr>
      <w:r w:rsidRPr="005E44FE">
        <w:rPr>
          <w:sz w:val="18"/>
          <w:szCs w:val="18"/>
        </w:rPr>
        <w:t xml:space="preserve"> «Формирование современной городской среды на территории Невьянского городского округа в период 2018-2022 годы»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6031"/>
      </w:tblGrid>
      <w:tr w:rsidR="005C066F" w:rsidRPr="005E44FE" w:rsidTr="007A7793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5C066F" w:rsidRPr="005E44FE" w:rsidRDefault="005C066F" w:rsidP="00BD6A3A">
            <w:pPr>
              <w:pStyle w:val="ConsPlusNormal"/>
              <w:rPr>
                <w:sz w:val="18"/>
                <w:szCs w:val="18"/>
              </w:rPr>
            </w:pPr>
            <w:r w:rsidRPr="005E44FE">
              <w:rPr>
                <w:sz w:val="18"/>
                <w:szCs w:val="18"/>
              </w:rPr>
              <w:t>Берчук Александр Александрович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</w:tcPr>
          <w:p w:rsidR="005C066F" w:rsidRPr="005E44FE" w:rsidRDefault="005C066F" w:rsidP="00BD6A3A">
            <w:pPr>
              <w:pStyle w:val="ConsPlusNormal"/>
              <w:rPr>
                <w:sz w:val="18"/>
                <w:szCs w:val="18"/>
              </w:rPr>
            </w:pPr>
            <w:r w:rsidRPr="005E44FE">
              <w:rPr>
                <w:sz w:val="18"/>
                <w:szCs w:val="18"/>
              </w:rPr>
              <w:t>глава Невьянского городского округа, председатель комиссии</w:t>
            </w:r>
          </w:p>
        </w:tc>
      </w:tr>
      <w:tr w:rsidR="005C066F" w:rsidRPr="005E44FE" w:rsidTr="00D107A8">
        <w:trPr>
          <w:trHeight w:val="1269"/>
        </w:trPr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5C066F" w:rsidRPr="005E44FE" w:rsidRDefault="005C066F" w:rsidP="00BD6A3A">
            <w:pPr>
              <w:pStyle w:val="ConsPlusNormal"/>
              <w:rPr>
                <w:sz w:val="18"/>
                <w:szCs w:val="18"/>
              </w:rPr>
            </w:pPr>
            <w:r w:rsidRPr="005E44FE">
              <w:rPr>
                <w:sz w:val="18"/>
                <w:szCs w:val="18"/>
              </w:rPr>
              <w:t>Замятина Любовь Яковлевна</w:t>
            </w:r>
          </w:p>
          <w:p w:rsidR="007A7793" w:rsidRPr="005E44FE" w:rsidRDefault="007A7793" w:rsidP="00BD6A3A">
            <w:pPr>
              <w:pStyle w:val="ConsPlusNormal"/>
              <w:rPr>
                <w:sz w:val="18"/>
                <w:szCs w:val="18"/>
              </w:rPr>
            </w:pPr>
          </w:p>
          <w:p w:rsidR="007A7793" w:rsidRPr="005E44FE" w:rsidRDefault="007A7793" w:rsidP="00BD6A3A">
            <w:pPr>
              <w:pStyle w:val="ConsPlusNormal"/>
              <w:rPr>
                <w:sz w:val="18"/>
                <w:szCs w:val="18"/>
              </w:rPr>
            </w:pPr>
          </w:p>
          <w:p w:rsidR="00D107A8" w:rsidRPr="005E44FE" w:rsidRDefault="00D107A8" w:rsidP="00BD6A3A">
            <w:pPr>
              <w:pStyle w:val="ConsPlusNormal"/>
              <w:rPr>
                <w:sz w:val="18"/>
                <w:szCs w:val="18"/>
              </w:rPr>
            </w:pPr>
          </w:p>
          <w:p w:rsidR="007A7793" w:rsidRPr="005E44FE" w:rsidRDefault="007A7793" w:rsidP="00BD6A3A">
            <w:pPr>
              <w:pStyle w:val="ConsPlusNormal"/>
              <w:rPr>
                <w:sz w:val="18"/>
                <w:szCs w:val="18"/>
              </w:rPr>
            </w:pPr>
            <w:r w:rsidRPr="005E44FE">
              <w:rPr>
                <w:sz w:val="18"/>
                <w:szCs w:val="18"/>
              </w:rPr>
              <w:t>Сурков Александр</w:t>
            </w:r>
          </w:p>
          <w:p w:rsidR="007A7793" w:rsidRPr="005E44FE" w:rsidRDefault="007A7793" w:rsidP="00BD6A3A">
            <w:pPr>
              <w:pStyle w:val="ConsPlusNormal"/>
              <w:rPr>
                <w:sz w:val="18"/>
                <w:szCs w:val="18"/>
              </w:rPr>
            </w:pPr>
            <w:r w:rsidRPr="005E44FE">
              <w:rPr>
                <w:sz w:val="18"/>
                <w:szCs w:val="18"/>
              </w:rPr>
              <w:t>Владимирович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</w:tcPr>
          <w:p w:rsidR="005C066F" w:rsidRPr="005E44FE" w:rsidRDefault="00CE153E" w:rsidP="00BD6A3A">
            <w:pPr>
              <w:pStyle w:val="ConsPlusNormal"/>
              <w:rPr>
                <w:sz w:val="18"/>
                <w:szCs w:val="18"/>
              </w:rPr>
            </w:pPr>
            <w:r w:rsidRPr="005E44FE">
              <w:rPr>
                <w:sz w:val="18"/>
                <w:szCs w:val="18"/>
              </w:rPr>
              <w:t>п</w:t>
            </w:r>
            <w:r w:rsidR="005C066F" w:rsidRPr="005E44FE">
              <w:rPr>
                <w:sz w:val="18"/>
                <w:szCs w:val="18"/>
              </w:rPr>
              <w:t>редседатель Думы Невьянского городского округа, первый заместитель председателя комиссии, секретарь местного отделения партии «ЕДИНАЯ РОССИЯ»</w:t>
            </w:r>
            <w:r w:rsidRPr="005E44FE">
              <w:rPr>
                <w:sz w:val="18"/>
                <w:szCs w:val="18"/>
              </w:rPr>
              <w:t xml:space="preserve"> (по согласованию)</w:t>
            </w:r>
          </w:p>
          <w:p w:rsidR="007A7793" w:rsidRPr="005E44FE" w:rsidRDefault="007A7793" w:rsidP="00BD6A3A">
            <w:pPr>
              <w:pStyle w:val="ConsPlusNormal"/>
              <w:rPr>
                <w:sz w:val="18"/>
                <w:szCs w:val="18"/>
              </w:rPr>
            </w:pPr>
          </w:p>
          <w:p w:rsidR="007A7793" w:rsidRPr="005E44FE" w:rsidRDefault="007A7793" w:rsidP="00BD6A3A">
            <w:pPr>
              <w:pStyle w:val="ConsPlusNormal"/>
              <w:rPr>
                <w:sz w:val="18"/>
                <w:szCs w:val="18"/>
              </w:rPr>
            </w:pPr>
            <w:r w:rsidRPr="005E44FE">
              <w:rPr>
                <w:sz w:val="18"/>
                <w:szCs w:val="18"/>
              </w:rPr>
              <w:t>заместитель главы администрации</w:t>
            </w:r>
            <w:r w:rsidR="001F14D5" w:rsidRPr="005E44FE">
              <w:rPr>
                <w:sz w:val="18"/>
                <w:szCs w:val="18"/>
              </w:rPr>
              <w:t xml:space="preserve"> Невьянского городского округа по вопросам реализации инвестиционных проектов, строительству, архитектуре и управлению муниципальным имуществом, </w:t>
            </w:r>
            <w:r w:rsidR="008F4D74">
              <w:rPr>
                <w:sz w:val="18"/>
                <w:szCs w:val="18"/>
              </w:rPr>
              <w:t xml:space="preserve">             </w:t>
            </w:r>
            <w:r w:rsidR="001F14D5" w:rsidRPr="005E44FE">
              <w:rPr>
                <w:sz w:val="18"/>
                <w:szCs w:val="18"/>
              </w:rPr>
              <w:t xml:space="preserve">        </w:t>
            </w:r>
            <w:r w:rsidRPr="005E44FE">
              <w:rPr>
                <w:sz w:val="18"/>
                <w:szCs w:val="18"/>
              </w:rPr>
              <w:t>второй заместитель председателя комиссии</w:t>
            </w:r>
          </w:p>
        </w:tc>
      </w:tr>
      <w:tr w:rsidR="005C066F" w:rsidRPr="005E44FE" w:rsidTr="00D107A8">
        <w:trPr>
          <w:trHeight w:val="23"/>
        </w:trPr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5C066F" w:rsidRPr="005E44FE" w:rsidRDefault="005C066F" w:rsidP="00BD6A3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</w:tcPr>
          <w:p w:rsidR="005C066F" w:rsidRPr="005E44FE" w:rsidRDefault="005C066F" w:rsidP="00BD6A3A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C066F" w:rsidRPr="005E44FE" w:rsidTr="007A7793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5C066F" w:rsidRPr="005E44FE" w:rsidRDefault="005C066F" w:rsidP="00BD6A3A">
            <w:pPr>
              <w:pStyle w:val="ConsPlusNormal"/>
              <w:rPr>
                <w:sz w:val="18"/>
                <w:szCs w:val="18"/>
              </w:rPr>
            </w:pPr>
            <w:r w:rsidRPr="005E44FE">
              <w:rPr>
                <w:sz w:val="18"/>
                <w:szCs w:val="18"/>
              </w:rPr>
              <w:t>Делидов Станислав Леонидович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</w:tcPr>
          <w:p w:rsidR="005C066F" w:rsidRPr="005E44FE" w:rsidRDefault="005C066F" w:rsidP="00BD6A3A">
            <w:pPr>
              <w:pStyle w:val="ConsPlusNormal"/>
              <w:rPr>
                <w:sz w:val="18"/>
                <w:szCs w:val="18"/>
              </w:rPr>
            </w:pPr>
            <w:r w:rsidRPr="005E44FE">
              <w:rPr>
                <w:sz w:val="18"/>
                <w:szCs w:val="18"/>
              </w:rPr>
              <w:t>заместитель главы администрации</w:t>
            </w:r>
            <w:r w:rsidR="001F14D5" w:rsidRPr="005E44FE">
              <w:rPr>
                <w:sz w:val="18"/>
                <w:szCs w:val="18"/>
              </w:rPr>
              <w:t xml:space="preserve"> Невьянского городского округа по социальным вопросам, </w:t>
            </w:r>
            <w:r w:rsidRPr="005E44FE">
              <w:rPr>
                <w:sz w:val="18"/>
                <w:szCs w:val="18"/>
              </w:rPr>
              <w:t xml:space="preserve">член комиссии </w:t>
            </w:r>
          </w:p>
        </w:tc>
      </w:tr>
      <w:tr w:rsidR="005C066F" w:rsidRPr="005E44FE" w:rsidTr="007A7793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5C066F" w:rsidRPr="005E44FE" w:rsidRDefault="005C066F" w:rsidP="00BD6A3A">
            <w:pPr>
              <w:pStyle w:val="ConsPlusNormal"/>
              <w:rPr>
                <w:sz w:val="18"/>
                <w:szCs w:val="18"/>
              </w:rPr>
            </w:pPr>
            <w:r w:rsidRPr="005E44FE">
              <w:rPr>
                <w:sz w:val="18"/>
                <w:szCs w:val="18"/>
              </w:rPr>
              <w:t>Балашов Александр Михайлович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</w:tcPr>
          <w:p w:rsidR="005C066F" w:rsidRPr="005E44FE" w:rsidRDefault="007A7793" w:rsidP="00BD6A3A">
            <w:pPr>
              <w:pStyle w:val="ConsPlusNormal"/>
              <w:rPr>
                <w:sz w:val="18"/>
                <w:szCs w:val="18"/>
              </w:rPr>
            </w:pPr>
            <w:r w:rsidRPr="005E44FE">
              <w:rPr>
                <w:sz w:val="18"/>
                <w:szCs w:val="18"/>
              </w:rPr>
              <w:t>з</w:t>
            </w:r>
            <w:r w:rsidR="002220E2" w:rsidRPr="005E44FE">
              <w:rPr>
                <w:sz w:val="18"/>
                <w:szCs w:val="18"/>
              </w:rPr>
              <w:t>аместитель главы администрации Не</w:t>
            </w:r>
            <w:r w:rsidR="008F4D74">
              <w:rPr>
                <w:sz w:val="18"/>
                <w:szCs w:val="18"/>
              </w:rPr>
              <w:t xml:space="preserve">вьянского </w:t>
            </w:r>
            <w:r w:rsidR="002220E2" w:rsidRPr="005E44FE">
              <w:rPr>
                <w:sz w:val="18"/>
                <w:szCs w:val="18"/>
              </w:rPr>
              <w:t xml:space="preserve"> городского округа </w:t>
            </w:r>
            <w:r w:rsidR="005C066F" w:rsidRPr="005E44FE">
              <w:rPr>
                <w:sz w:val="18"/>
                <w:szCs w:val="18"/>
              </w:rPr>
              <w:t xml:space="preserve"> </w:t>
            </w:r>
            <w:r w:rsidR="002220E2" w:rsidRPr="005E44FE">
              <w:rPr>
                <w:sz w:val="18"/>
                <w:szCs w:val="18"/>
              </w:rPr>
              <w:t>по вопросам промышленности, экономики и финансов -н</w:t>
            </w:r>
            <w:r w:rsidR="005C066F" w:rsidRPr="005E44FE">
              <w:rPr>
                <w:sz w:val="18"/>
                <w:szCs w:val="18"/>
              </w:rPr>
              <w:t>ачальник финансового управления администрации Невьянского городского округа, член комиссии</w:t>
            </w:r>
          </w:p>
        </w:tc>
      </w:tr>
      <w:tr w:rsidR="005C066F" w:rsidRPr="005E44FE" w:rsidTr="007A7793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5C066F" w:rsidRPr="005E44FE" w:rsidRDefault="005C066F" w:rsidP="00BD6A3A">
            <w:pPr>
              <w:pStyle w:val="ConsPlusNormal"/>
              <w:rPr>
                <w:sz w:val="18"/>
                <w:szCs w:val="18"/>
              </w:rPr>
            </w:pPr>
            <w:r w:rsidRPr="005E44FE">
              <w:rPr>
                <w:sz w:val="18"/>
                <w:szCs w:val="18"/>
                <w:lang w:val="en-US"/>
              </w:rPr>
              <w:t>Малькова Елена Владимировна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</w:tcPr>
          <w:p w:rsidR="005C066F" w:rsidRPr="005E44FE" w:rsidRDefault="005C066F" w:rsidP="00BD6A3A">
            <w:pPr>
              <w:pStyle w:val="ConsPlusNormal"/>
              <w:rPr>
                <w:sz w:val="18"/>
                <w:szCs w:val="18"/>
              </w:rPr>
            </w:pPr>
            <w:r w:rsidRPr="005E44FE">
              <w:rPr>
                <w:sz w:val="18"/>
                <w:szCs w:val="18"/>
              </w:rPr>
              <w:t>старший инженер отдела городского и коммунального хозяйства администрации Невьянского городского округа, секретарь комиссии</w:t>
            </w:r>
          </w:p>
        </w:tc>
      </w:tr>
      <w:tr w:rsidR="005C066F" w:rsidRPr="005E44FE" w:rsidTr="007A7793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5C066F" w:rsidRPr="005E44FE" w:rsidRDefault="005C066F" w:rsidP="00BD6A3A">
            <w:pPr>
              <w:pStyle w:val="ConsPlusNormal"/>
              <w:rPr>
                <w:sz w:val="18"/>
                <w:szCs w:val="18"/>
              </w:rPr>
            </w:pPr>
            <w:r w:rsidRPr="005E44FE">
              <w:rPr>
                <w:sz w:val="18"/>
                <w:szCs w:val="18"/>
              </w:rPr>
              <w:t>Иванцов Сергей Юрьевич</w:t>
            </w:r>
          </w:p>
          <w:p w:rsidR="00CE153E" w:rsidRPr="005E44FE" w:rsidRDefault="00CE153E" w:rsidP="00BD6A3A">
            <w:pPr>
              <w:pStyle w:val="ConsPlusNormal"/>
              <w:rPr>
                <w:sz w:val="18"/>
                <w:szCs w:val="18"/>
              </w:rPr>
            </w:pPr>
          </w:p>
          <w:p w:rsidR="00CE153E" w:rsidRPr="005E44FE" w:rsidRDefault="00CE153E" w:rsidP="00BD6A3A">
            <w:pPr>
              <w:pStyle w:val="ConsPlusNormal"/>
              <w:rPr>
                <w:sz w:val="18"/>
                <w:szCs w:val="18"/>
              </w:rPr>
            </w:pPr>
          </w:p>
          <w:p w:rsidR="00CE153E" w:rsidRPr="005E44FE" w:rsidRDefault="00CE153E" w:rsidP="00BD6A3A">
            <w:pPr>
              <w:pStyle w:val="ConsPlusNormal"/>
              <w:rPr>
                <w:sz w:val="18"/>
                <w:szCs w:val="18"/>
              </w:rPr>
            </w:pPr>
            <w:r w:rsidRPr="005E44FE">
              <w:rPr>
                <w:sz w:val="18"/>
                <w:szCs w:val="18"/>
              </w:rPr>
              <w:t xml:space="preserve">Матвеева Ольга Геннадьевна          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</w:tcPr>
          <w:p w:rsidR="005C066F" w:rsidRPr="005E44FE" w:rsidRDefault="005C066F" w:rsidP="00BD6A3A">
            <w:pPr>
              <w:pStyle w:val="ConsPlusNormal"/>
              <w:rPr>
                <w:sz w:val="18"/>
                <w:szCs w:val="18"/>
              </w:rPr>
            </w:pPr>
            <w:r w:rsidRPr="005E44FE">
              <w:rPr>
                <w:sz w:val="18"/>
                <w:szCs w:val="18"/>
              </w:rPr>
              <w:t>заведующий отделом городского и коммунального хозяйства администрации Невьянского городского округа, член комиссии</w:t>
            </w:r>
          </w:p>
          <w:p w:rsidR="00CE153E" w:rsidRPr="005E44FE" w:rsidRDefault="00CE153E" w:rsidP="00BD6A3A">
            <w:pPr>
              <w:pStyle w:val="ConsPlusNormal"/>
              <w:rPr>
                <w:sz w:val="18"/>
                <w:szCs w:val="18"/>
              </w:rPr>
            </w:pPr>
          </w:p>
          <w:p w:rsidR="00CE153E" w:rsidRPr="005E44FE" w:rsidRDefault="00CE153E" w:rsidP="00BD6A3A">
            <w:pPr>
              <w:pStyle w:val="ConsPlusNormal"/>
              <w:rPr>
                <w:sz w:val="18"/>
                <w:szCs w:val="18"/>
              </w:rPr>
            </w:pPr>
            <w:r w:rsidRPr="005E44FE">
              <w:rPr>
                <w:sz w:val="18"/>
                <w:szCs w:val="18"/>
              </w:rPr>
              <w:t>главный специалист отдела городского и коммунального хозяйства администрации Невьянского городского округа, член комиссии</w:t>
            </w:r>
          </w:p>
        </w:tc>
      </w:tr>
      <w:tr w:rsidR="005C066F" w:rsidRPr="005E44FE" w:rsidTr="007A7793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5C066F" w:rsidRPr="005E44FE" w:rsidRDefault="005C066F" w:rsidP="00BD6A3A">
            <w:pPr>
              <w:pStyle w:val="ConsPlusNormal"/>
              <w:rPr>
                <w:sz w:val="18"/>
                <w:szCs w:val="18"/>
              </w:rPr>
            </w:pPr>
            <w:r w:rsidRPr="005E44FE">
              <w:rPr>
                <w:sz w:val="18"/>
                <w:szCs w:val="18"/>
              </w:rPr>
              <w:t xml:space="preserve">Ланцова Ольга Ивановна 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</w:tcPr>
          <w:p w:rsidR="005C066F" w:rsidRPr="005E44FE" w:rsidRDefault="005C066F" w:rsidP="00BD6A3A">
            <w:pPr>
              <w:pStyle w:val="ConsPlusNormal"/>
              <w:rPr>
                <w:sz w:val="18"/>
                <w:szCs w:val="18"/>
              </w:rPr>
            </w:pPr>
            <w:r w:rsidRPr="005E44FE">
              <w:rPr>
                <w:sz w:val="18"/>
                <w:szCs w:val="18"/>
              </w:rPr>
              <w:t>заведующий юридическим отделом администрации Невьянского городского округа, член комиссии</w:t>
            </w:r>
          </w:p>
        </w:tc>
      </w:tr>
      <w:tr w:rsidR="005C066F" w:rsidRPr="005E44FE" w:rsidTr="007A7793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5C066F" w:rsidRPr="005E44FE" w:rsidRDefault="005C066F" w:rsidP="00BD6A3A">
            <w:pPr>
              <w:pStyle w:val="ConsPlusNormal"/>
              <w:rPr>
                <w:sz w:val="18"/>
                <w:szCs w:val="18"/>
              </w:rPr>
            </w:pPr>
            <w:r w:rsidRPr="005E44FE">
              <w:rPr>
                <w:sz w:val="18"/>
                <w:szCs w:val="18"/>
              </w:rPr>
              <w:t>Растрепенин Александр Анатольевич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</w:tcPr>
          <w:p w:rsidR="005C066F" w:rsidRPr="005E44FE" w:rsidRDefault="005C066F" w:rsidP="00BD6A3A">
            <w:pPr>
              <w:pStyle w:val="ConsPlusNormal"/>
              <w:rPr>
                <w:sz w:val="18"/>
                <w:szCs w:val="18"/>
              </w:rPr>
            </w:pPr>
            <w:r w:rsidRPr="005E44FE">
              <w:rPr>
                <w:sz w:val="18"/>
                <w:szCs w:val="18"/>
              </w:rPr>
              <w:t>и.о. заведующего отделом капитального строительства администрации Невьянского городского округа, член комиссии</w:t>
            </w:r>
          </w:p>
        </w:tc>
      </w:tr>
      <w:tr w:rsidR="005C066F" w:rsidRPr="005E44FE" w:rsidTr="007A7793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5C066F" w:rsidRPr="005E44FE" w:rsidRDefault="005C066F" w:rsidP="00BD6A3A">
            <w:pPr>
              <w:pStyle w:val="ConsPlusNormal"/>
              <w:rPr>
                <w:sz w:val="18"/>
                <w:szCs w:val="18"/>
              </w:rPr>
            </w:pPr>
            <w:r w:rsidRPr="005E44FE">
              <w:rPr>
                <w:sz w:val="18"/>
                <w:szCs w:val="18"/>
              </w:rPr>
              <w:t>Эдильгериева Елена Валерьевна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</w:tcPr>
          <w:p w:rsidR="005C066F" w:rsidRPr="005E44FE" w:rsidRDefault="005C066F" w:rsidP="00BD6A3A">
            <w:pPr>
              <w:pStyle w:val="ConsPlusNormal"/>
              <w:rPr>
                <w:sz w:val="18"/>
                <w:szCs w:val="18"/>
              </w:rPr>
            </w:pPr>
            <w:r w:rsidRPr="005E44FE">
              <w:rPr>
                <w:sz w:val="18"/>
                <w:szCs w:val="18"/>
              </w:rPr>
              <w:t>заведующий отделом архитектуры и градостроительства администрации Невьянского городского округа, член комиссии</w:t>
            </w:r>
          </w:p>
        </w:tc>
      </w:tr>
      <w:tr w:rsidR="005C066F" w:rsidRPr="005E44FE" w:rsidTr="007A7793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5C066F" w:rsidRPr="005E44FE" w:rsidRDefault="005C066F" w:rsidP="00BD6A3A">
            <w:pPr>
              <w:pStyle w:val="ConsPlusNormal"/>
              <w:rPr>
                <w:sz w:val="18"/>
                <w:szCs w:val="18"/>
              </w:rPr>
            </w:pPr>
            <w:r w:rsidRPr="005E44FE">
              <w:rPr>
                <w:sz w:val="18"/>
                <w:szCs w:val="18"/>
              </w:rPr>
              <w:t>Середкина Любовь Михайловна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</w:tcPr>
          <w:p w:rsidR="005C066F" w:rsidRPr="005E44FE" w:rsidRDefault="005C066F" w:rsidP="00BD6A3A">
            <w:pPr>
              <w:pStyle w:val="ConsPlusNormal"/>
              <w:rPr>
                <w:sz w:val="18"/>
                <w:szCs w:val="18"/>
              </w:rPr>
            </w:pPr>
            <w:r w:rsidRPr="005E44FE">
              <w:rPr>
                <w:sz w:val="18"/>
                <w:szCs w:val="18"/>
              </w:rPr>
              <w:t>председатель комитета по управлению муниципальным имуществом администрации Невьянского городского округа, член комиссии</w:t>
            </w:r>
          </w:p>
        </w:tc>
      </w:tr>
      <w:tr w:rsidR="005C066F" w:rsidRPr="005E44FE" w:rsidTr="007A7793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5C066F" w:rsidRPr="005E44FE" w:rsidRDefault="00CE153E" w:rsidP="00BD6A3A">
            <w:pPr>
              <w:pStyle w:val="ConsPlusNormal"/>
              <w:rPr>
                <w:sz w:val="18"/>
                <w:szCs w:val="18"/>
              </w:rPr>
            </w:pPr>
            <w:r w:rsidRPr="005E44FE">
              <w:rPr>
                <w:sz w:val="18"/>
                <w:szCs w:val="18"/>
              </w:rPr>
              <w:t>Цаплин Сергей Геннадьевич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</w:tcPr>
          <w:p w:rsidR="005C066F" w:rsidRPr="005E44FE" w:rsidRDefault="005C066F" w:rsidP="00BD6A3A">
            <w:pPr>
              <w:pStyle w:val="ConsPlusNormal"/>
              <w:rPr>
                <w:sz w:val="18"/>
                <w:szCs w:val="18"/>
              </w:rPr>
            </w:pPr>
            <w:r w:rsidRPr="005E44FE">
              <w:rPr>
                <w:sz w:val="18"/>
                <w:szCs w:val="18"/>
              </w:rPr>
              <w:t>депутат Думы Невьянского городского округа, член комиссии</w:t>
            </w:r>
          </w:p>
          <w:p w:rsidR="005C066F" w:rsidRPr="005E44FE" w:rsidRDefault="005C066F" w:rsidP="00BD6A3A">
            <w:pPr>
              <w:pStyle w:val="ConsPlusNormal"/>
              <w:rPr>
                <w:sz w:val="18"/>
                <w:szCs w:val="18"/>
              </w:rPr>
            </w:pPr>
            <w:r w:rsidRPr="005E44FE">
              <w:rPr>
                <w:sz w:val="18"/>
                <w:szCs w:val="18"/>
              </w:rPr>
              <w:t xml:space="preserve"> (по согласованию)</w:t>
            </w:r>
          </w:p>
        </w:tc>
      </w:tr>
      <w:tr w:rsidR="005C066F" w:rsidRPr="005E44FE" w:rsidTr="007A7793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5C066F" w:rsidRPr="005E44FE" w:rsidRDefault="005C066F" w:rsidP="00BD6A3A">
            <w:pPr>
              <w:pStyle w:val="ConsPlusNormal"/>
              <w:rPr>
                <w:sz w:val="18"/>
                <w:szCs w:val="18"/>
              </w:rPr>
            </w:pPr>
            <w:r w:rsidRPr="005E44FE">
              <w:rPr>
                <w:sz w:val="18"/>
                <w:szCs w:val="18"/>
              </w:rPr>
              <w:t>Мерзляков Вячеслав Владимирович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</w:tcPr>
          <w:p w:rsidR="005C066F" w:rsidRPr="005E44FE" w:rsidRDefault="005C066F" w:rsidP="00BD6A3A">
            <w:pPr>
              <w:pStyle w:val="ConsPlusNormal"/>
              <w:rPr>
                <w:sz w:val="18"/>
                <w:szCs w:val="18"/>
              </w:rPr>
            </w:pPr>
            <w:r w:rsidRPr="005E44FE">
              <w:rPr>
                <w:sz w:val="18"/>
                <w:szCs w:val="18"/>
              </w:rPr>
              <w:t>председатель общественной палаты Невьянского городского округа, член комиссии  (по согласованию)</w:t>
            </w:r>
          </w:p>
        </w:tc>
      </w:tr>
      <w:tr w:rsidR="005C066F" w:rsidRPr="005E44FE" w:rsidTr="007A7793">
        <w:tc>
          <w:tcPr>
            <w:tcW w:w="3039" w:type="dxa"/>
            <w:tcBorders>
              <w:top w:val="nil"/>
              <w:left w:val="nil"/>
              <w:right w:val="nil"/>
            </w:tcBorders>
          </w:tcPr>
          <w:p w:rsidR="005C066F" w:rsidRPr="005E44FE" w:rsidRDefault="005C066F" w:rsidP="00BD6A3A">
            <w:pPr>
              <w:pStyle w:val="ConsPlusNormal"/>
              <w:rPr>
                <w:sz w:val="18"/>
                <w:szCs w:val="18"/>
              </w:rPr>
            </w:pPr>
            <w:r w:rsidRPr="005E44FE">
              <w:rPr>
                <w:sz w:val="18"/>
                <w:szCs w:val="18"/>
              </w:rPr>
              <w:t>Трохина Любовь Михайловна</w:t>
            </w:r>
          </w:p>
        </w:tc>
        <w:tc>
          <w:tcPr>
            <w:tcW w:w="6031" w:type="dxa"/>
            <w:tcBorders>
              <w:top w:val="nil"/>
              <w:left w:val="nil"/>
              <w:right w:val="nil"/>
            </w:tcBorders>
          </w:tcPr>
          <w:p w:rsidR="005C066F" w:rsidRPr="005E44FE" w:rsidRDefault="005C066F" w:rsidP="00BD6A3A">
            <w:pPr>
              <w:pStyle w:val="ConsPlusNormal"/>
              <w:rPr>
                <w:sz w:val="18"/>
                <w:szCs w:val="18"/>
              </w:rPr>
            </w:pPr>
            <w:r w:rsidRPr="005E44FE">
              <w:rPr>
                <w:sz w:val="18"/>
                <w:szCs w:val="18"/>
              </w:rPr>
              <w:t>председатель Совета  ветеранов, член комиссии  (по согласованию)</w:t>
            </w:r>
          </w:p>
        </w:tc>
      </w:tr>
      <w:tr w:rsidR="005C066F" w:rsidRPr="005E44FE" w:rsidTr="007A7793">
        <w:tc>
          <w:tcPr>
            <w:tcW w:w="3039" w:type="dxa"/>
          </w:tcPr>
          <w:p w:rsidR="005C066F" w:rsidRPr="005E44FE" w:rsidRDefault="005C066F" w:rsidP="00BD6A3A">
            <w:pPr>
              <w:pStyle w:val="ConsPlusNormal"/>
              <w:rPr>
                <w:sz w:val="18"/>
                <w:szCs w:val="18"/>
              </w:rPr>
            </w:pPr>
            <w:r w:rsidRPr="005E44FE">
              <w:rPr>
                <w:sz w:val="18"/>
                <w:szCs w:val="18"/>
                <w:lang w:val="en-US"/>
              </w:rPr>
              <w:t xml:space="preserve">Ивашевская Елена Владимировна </w:t>
            </w:r>
          </w:p>
        </w:tc>
        <w:tc>
          <w:tcPr>
            <w:tcW w:w="6031" w:type="dxa"/>
          </w:tcPr>
          <w:p w:rsidR="005C066F" w:rsidRPr="005E44FE" w:rsidRDefault="005C066F" w:rsidP="00BD6A3A">
            <w:pPr>
              <w:pStyle w:val="ConsPlusNormal"/>
              <w:rPr>
                <w:sz w:val="18"/>
                <w:szCs w:val="18"/>
              </w:rPr>
            </w:pPr>
            <w:r w:rsidRPr="005E44FE">
              <w:rPr>
                <w:sz w:val="18"/>
                <w:szCs w:val="18"/>
              </w:rPr>
              <w:t>координатор регионального исполкома Общероссийского народного фронта Свердловской области, член комиссии  (по согласованию)</w:t>
            </w:r>
          </w:p>
        </w:tc>
      </w:tr>
    </w:tbl>
    <w:p w:rsidR="0033740A" w:rsidRDefault="003F55E7" w:rsidP="005C066F">
      <w:pPr>
        <w:rPr>
          <w:sz w:val="18"/>
          <w:szCs w:val="18"/>
        </w:rPr>
      </w:pPr>
      <w:r w:rsidRPr="005E44FE">
        <w:rPr>
          <w:sz w:val="18"/>
          <w:szCs w:val="18"/>
        </w:rPr>
        <w:t xml:space="preserve">Юсупова Ирина Николаевна  </w:t>
      </w:r>
      <w:r w:rsidR="005E44FE">
        <w:rPr>
          <w:sz w:val="18"/>
          <w:szCs w:val="18"/>
        </w:rPr>
        <w:t xml:space="preserve">               </w:t>
      </w:r>
      <w:r w:rsidRPr="005E44FE">
        <w:rPr>
          <w:sz w:val="18"/>
          <w:szCs w:val="18"/>
        </w:rPr>
        <w:t xml:space="preserve">председатель Невьянской районной организации Общероссийской общественной </w:t>
      </w:r>
    </w:p>
    <w:p w:rsidR="005C066F" w:rsidRDefault="005E44FE" w:rsidP="005C066F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</w:t>
      </w:r>
      <w:r w:rsidR="003F55E7" w:rsidRPr="005E44FE">
        <w:rPr>
          <w:sz w:val="18"/>
          <w:szCs w:val="18"/>
        </w:rPr>
        <w:t xml:space="preserve">организации </w:t>
      </w:r>
      <w:r w:rsidR="00D107A8" w:rsidRPr="005E44FE">
        <w:rPr>
          <w:sz w:val="18"/>
          <w:szCs w:val="18"/>
        </w:rPr>
        <w:t xml:space="preserve"> </w:t>
      </w:r>
      <w:r w:rsidR="003F55E7" w:rsidRPr="005E44FE">
        <w:rPr>
          <w:sz w:val="18"/>
          <w:szCs w:val="18"/>
        </w:rPr>
        <w:t>«Всероссийское общество инвалидов»</w:t>
      </w:r>
    </w:p>
    <w:sectPr w:rsidR="005C066F" w:rsidSect="003F6ED7">
      <w:pgSz w:w="11906" w:h="16838"/>
      <w:pgMar w:top="567" w:right="567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0644C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2681C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FE4E5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F046A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518E1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0B859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5601D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5FAC9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A845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03870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E9316B"/>
    <w:multiLevelType w:val="hybridMultilevel"/>
    <w:tmpl w:val="7F0A0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1D54EF8"/>
    <w:multiLevelType w:val="hybridMultilevel"/>
    <w:tmpl w:val="F03606EC"/>
    <w:lvl w:ilvl="0" w:tplc="C52E1400">
      <w:start w:val="1"/>
      <w:numFmt w:val="decimal"/>
      <w:lvlText w:val="%1."/>
      <w:lvlJc w:val="left"/>
      <w:pPr>
        <w:tabs>
          <w:tab w:val="num" w:pos="1200"/>
        </w:tabs>
        <w:ind w:left="1200" w:hanging="495"/>
      </w:pPr>
      <w:rPr>
        <w:rFonts w:cs="Times New Roman" w:hint="default"/>
      </w:rPr>
    </w:lvl>
    <w:lvl w:ilvl="1" w:tplc="B6F0AA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A8EE1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3DE95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C3A34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210E2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F6AD4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99E45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1A428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>
    <w:nsid w:val="21AA3D9D"/>
    <w:multiLevelType w:val="hybridMultilevel"/>
    <w:tmpl w:val="88163EBA"/>
    <w:lvl w:ilvl="0" w:tplc="B5169FD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24D7867"/>
    <w:multiLevelType w:val="hybridMultilevel"/>
    <w:tmpl w:val="00668D26"/>
    <w:lvl w:ilvl="0" w:tplc="56E6133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31759F"/>
    <w:multiLevelType w:val="hybridMultilevel"/>
    <w:tmpl w:val="638C59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D853169"/>
    <w:multiLevelType w:val="hybridMultilevel"/>
    <w:tmpl w:val="218A2108"/>
    <w:lvl w:ilvl="0" w:tplc="A528824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EF01868"/>
    <w:multiLevelType w:val="hybridMultilevel"/>
    <w:tmpl w:val="69BCE758"/>
    <w:lvl w:ilvl="0" w:tplc="66EE4B68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7">
    <w:nsid w:val="54770E78"/>
    <w:multiLevelType w:val="hybridMultilevel"/>
    <w:tmpl w:val="D03AFBFE"/>
    <w:lvl w:ilvl="0" w:tplc="915E279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B8537EA"/>
    <w:multiLevelType w:val="hybridMultilevel"/>
    <w:tmpl w:val="69AC8106"/>
    <w:lvl w:ilvl="0" w:tplc="6868E582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CE1686D"/>
    <w:multiLevelType w:val="hybridMultilevel"/>
    <w:tmpl w:val="34F6095E"/>
    <w:lvl w:ilvl="0" w:tplc="469E8484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09031C6"/>
    <w:multiLevelType w:val="hybridMultilevel"/>
    <w:tmpl w:val="55D410BE"/>
    <w:lvl w:ilvl="0" w:tplc="9ACC2BD0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A7B15F1"/>
    <w:multiLevelType w:val="hybridMultilevel"/>
    <w:tmpl w:val="805CD10A"/>
    <w:lvl w:ilvl="0" w:tplc="92AA214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11"/>
  </w:num>
  <w:num w:numId="4">
    <w:abstractNumId w:val="19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2"/>
  </w:num>
  <w:num w:numId="19">
    <w:abstractNumId w:val="18"/>
  </w:num>
  <w:num w:numId="20">
    <w:abstractNumId w:val="13"/>
  </w:num>
  <w:num w:numId="21">
    <w:abstractNumId w:val="20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1C1"/>
    <w:rsid w:val="00001AA5"/>
    <w:rsid w:val="0001231E"/>
    <w:rsid w:val="0001248E"/>
    <w:rsid w:val="00017125"/>
    <w:rsid w:val="0001751D"/>
    <w:rsid w:val="00020A57"/>
    <w:rsid w:val="000274E5"/>
    <w:rsid w:val="000302C1"/>
    <w:rsid w:val="000450E6"/>
    <w:rsid w:val="00053310"/>
    <w:rsid w:val="00055E56"/>
    <w:rsid w:val="000576AC"/>
    <w:rsid w:val="0006448A"/>
    <w:rsid w:val="00074316"/>
    <w:rsid w:val="00077779"/>
    <w:rsid w:val="00080283"/>
    <w:rsid w:val="00080707"/>
    <w:rsid w:val="0008281A"/>
    <w:rsid w:val="00086A9E"/>
    <w:rsid w:val="00086C28"/>
    <w:rsid w:val="00091C4D"/>
    <w:rsid w:val="00092A10"/>
    <w:rsid w:val="000B017A"/>
    <w:rsid w:val="000B2DC2"/>
    <w:rsid w:val="000C23A6"/>
    <w:rsid w:val="000D12B1"/>
    <w:rsid w:val="000D298F"/>
    <w:rsid w:val="000D6C32"/>
    <w:rsid w:val="000E02BC"/>
    <w:rsid w:val="000E11F8"/>
    <w:rsid w:val="000E2C1A"/>
    <w:rsid w:val="000E7A69"/>
    <w:rsid w:val="000F14B5"/>
    <w:rsid w:val="000F55D8"/>
    <w:rsid w:val="000F5FC4"/>
    <w:rsid w:val="001010E4"/>
    <w:rsid w:val="0011510A"/>
    <w:rsid w:val="001305DA"/>
    <w:rsid w:val="00135E3C"/>
    <w:rsid w:val="00136624"/>
    <w:rsid w:val="001402C3"/>
    <w:rsid w:val="00141A55"/>
    <w:rsid w:val="001473E4"/>
    <w:rsid w:val="00151312"/>
    <w:rsid w:val="00152080"/>
    <w:rsid w:val="00156278"/>
    <w:rsid w:val="001726FB"/>
    <w:rsid w:val="00174628"/>
    <w:rsid w:val="00193B67"/>
    <w:rsid w:val="001A18CA"/>
    <w:rsid w:val="001A2A56"/>
    <w:rsid w:val="001A35DE"/>
    <w:rsid w:val="001A54F3"/>
    <w:rsid w:val="001C53FA"/>
    <w:rsid w:val="001C7B1B"/>
    <w:rsid w:val="001D577A"/>
    <w:rsid w:val="001E0633"/>
    <w:rsid w:val="001E2122"/>
    <w:rsid w:val="001E7B0B"/>
    <w:rsid w:val="001F14D5"/>
    <w:rsid w:val="001F391E"/>
    <w:rsid w:val="001F4D71"/>
    <w:rsid w:val="00205BEC"/>
    <w:rsid w:val="0020760E"/>
    <w:rsid w:val="00216D82"/>
    <w:rsid w:val="00220824"/>
    <w:rsid w:val="002220E2"/>
    <w:rsid w:val="002252DD"/>
    <w:rsid w:val="00226F94"/>
    <w:rsid w:val="00232237"/>
    <w:rsid w:val="0023231A"/>
    <w:rsid w:val="002326F2"/>
    <w:rsid w:val="00235219"/>
    <w:rsid w:val="0023660B"/>
    <w:rsid w:val="00240C45"/>
    <w:rsid w:val="002471AD"/>
    <w:rsid w:val="0025260B"/>
    <w:rsid w:val="00252A86"/>
    <w:rsid w:val="00253573"/>
    <w:rsid w:val="00254D8B"/>
    <w:rsid w:val="00256DDA"/>
    <w:rsid w:val="00262225"/>
    <w:rsid w:val="0027075F"/>
    <w:rsid w:val="00270B30"/>
    <w:rsid w:val="0027789D"/>
    <w:rsid w:val="00292FC7"/>
    <w:rsid w:val="00295489"/>
    <w:rsid w:val="002971AA"/>
    <w:rsid w:val="002A33D6"/>
    <w:rsid w:val="002B608D"/>
    <w:rsid w:val="002B6D22"/>
    <w:rsid w:val="002C3D9A"/>
    <w:rsid w:val="002E0E99"/>
    <w:rsid w:val="002E3A45"/>
    <w:rsid w:val="002E5C7E"/>
    <w:rsid w:val="002F0242"/>
    <w:rsid w:val="002F1CE7"/>
    <w:rsid w:val="002F41F5"/>
    <w:rsid w:val="002F522F"/>
    <w:rsid w:val="002F6EEC"/>
    <w:rsid w:val="00301429"/>
    <w:rsid w:val="00302DD3"/>
    <w:rsid w:val="00321B25"/>
    <w:rsid w:val="0032405D"/>
    <w:rsid w:val="0032444D"/>
    <w:rsid w:val="00331157"/>
    <w:rsid w:val="00332703"/>
    <w:rsid w:val="0033333D"/>
    <w:rsid w:val="00335C77"/>
    <w:rsid w:val="0033740A"/>
    <w:rsid w:val="00343025"/>
    <w:rsid w:val="00347AC8"/>
    <w:rsid w:val="003516B5"/>
    <w:rsid w:val="00354E7C"/>
    <w:rsid w:val="0035692A"/>
    <w:rsid w:val="00361184"/>
    <w:rsid w:val="00361400"/>
    <w:rsid w:val="00361858"/>
    <w:rsid w:val="003664FC"/>
    <w:rsid w:val="00366E90"/>
    <w:rsid w:val="0037177D"/>
    <w:rsid w:val="00374AC4"/>
    <w:rsid w:val="003750D0"/>
    <w:rsid w:val="00375DB7"/>
    <w:rsid w:val="00380457"/>
    <w:rsid w:val="003814BD"/>
    <w:rsid w:val="003832BB"/>
    <w:rsid w:val="003836C7"/>
    <w:rsid w:val="0038617A"/>
    <w:rsid w:val="00391293"/>
    <w:rsid w:val="00392719"/>
    <w:rsid w:val="00394A59"/>
    <w:rsid w:val="00394F5F"/>
    <w:rsid w:val="003962B3"/>
    <w:rsid w:val="003A51C7"/>
    <w:rsid w:val="003A58C7"/>
    <w:rsid w:val="003A5E02"/>
    <w:rsid w:val="003A691A"/>
    <w:rsid w:val="003B0340"/>
    <w:rsid w:val="003B66AC"/>
    <w:rsid w:val="003D037E"/>
    <w:rsid w:val="003D14E1"/>
    <w:rsid w:val="003D5E05"/>
    <w:rsid w:val="003D6ABF"/>
    <w:rsid w:val="003D7A9B"/>
    <w:rsid w:val="003E293A"/>
    <w:rsid w:val="003E335A"/>
    <w:rsid w:val="003E6731"/>
    <w:rsid w:val="003F0952"/>
    <w:rsid w:val="003F48D6"/>
    <w:rsid w:val="003F55E7"/>
    <w:rsid w:val="003F6ED7"/>
    <w:rsid w:val="0040237D"/>
    <w:rsid w:val="00406FA5"/>
    <w:rsid w:val="0041085A"/>
    <w:rsid w:val="0041174B"/>
    <w:rsid w:val="0041259C"/>
    <w:rsid w:val="00412BC7"/>
    <w:rsid w:val="00414A99"/>
    <w:rsid w:val="00416225"/>
    <w:rsid w:val="00420D4F"/>
    <w:rsid w:val="00425829"/>
    <w:rsid w:val="00434334"/>
    <w:rsid w:val="0043775E"/>
    <w:rsid w:val="00440DFE"/>
    <w:rsid w:val="0044314F"/>
    <w:rsid w:val="00443913"/>
    <w:rsid w:val="00444609"/>
    <w:rsid w:val="004466DC"/>
    <w:rsid w:val="00447D2F"/>
    <w:rsid w:val="0045027B"/>
    <w:rsid w:val="0045097E"/>
    <w:rsid w:val="00451B0A"/>
    <w:rsid w:val="004531C1"/>
    <w:rsid w:val="00454431"/>
    <w:rsid w:val="00457E82"/>
    <w:rsid w:val="00460576"/>
    <w:rsid w:val="0046323D"/>
    <w:rsid w:val="00464CB7"/>
    <w:rsid w:val="00467524"/>
    <w:rsid w:val="0047789A"/>
    <w:rsid w:val="00477AE5"/>
    <w:rsid w:val="00483D79"/>
    <w:rsid w:val="00484AAC"/>
    <w:rsid w:val="00494FDB"/>
    <w:rsid w:val="004A0890"/>
    <w:rsid w:val="004A779B"/>
    <w:rsid w:val="004B33B5"/>
    <w:rsid w:val="004B3A3B"/>
    <w:rsid w:val="004B752D"/>
    <w:rsid w:val="004C328F"/>
    <w:rsid w:val="004C394D"/>
    <w:rsid w:val="004D2FD6"/>
    <w:rsid w:val="004D7AD0"/>
    <w:rsid w:val="004E5428"/>
    <w:rsid w:val="004E6419"/>
    <w:rsid w:val="004E7446"/>
    <w:rsid w:val="004F019C"/>
    <w:rsid w:val="004F17B1"/>
    <w:rsid w:val="004F20FF"/>
    <w:rsid w:val="004F677A"/>
    <w:rsid w:val="005036EB"/>
    <w:rsid w:val="005116AB"/>
    <w:rsid w:val="005135EB"/>
    <w:rsid w:val="00520FA8"/>
    <w:rsid w:val="00526B23"/>
    <w:rsid w:val="00533B17"/>
    <w:rsid w:val="00533E72"/>
    <w:rsid w:val="005345EA"/>
    <w:rsid w:val="0053602A"/>
    <w:rsid w:val="005360B1"/>
    <w:rsid w:val="00536874"/>
    <w:rsid w:val="00543650"/>
    <w:rsid w:val="00551F2A"/>
    <w:rsid w:val="00552048"/>
    <w:rsid w:val="00552600"/>
    <w:rsid w:val="005527B8"/>
    <w:rsid w:val="005549A5"/>
    <w:rsid w:val="00557D8E"/>
    <w:rsid w:val="00565AAE"/>
    <w:rsid w:val="00567640"/>
    <w:rsid w:val="00571294"/>
    <w:rsid w:val="00571BD5"/>
    <w:rsid w:val="005729F2"/>
    <w:rsid w:val="00572B6D"/>
    <w:rsid w:val="00575444"/>
    <w:rsid w:val="005926B8"/>
    <w:rsid w:val="0059394C"/>
    <w:rsid w:val="005946C3"/>
    <w:rsid w:val="00594794"/>
    <w:rsid w:val="00596BFF"/>
    <w:rsid w:val="005A37EE"/>
    <w:rsid w:val="005A399F"/>
    <w:rsid w:val="005B761F"/>
    <w:rsid w:val="005C066F"/>
    <w:rsid w:val="005C0763"/>
    <w:rsid w:val="005C25DF"/>
    <w:rsid w:val="005D06C5"/>
    <w:rsid w:val="005D372B"/>
    <w:rsid w:val="005D4A6F"/>
    <w:rsid w:val="005E06DB"/>
    <w:rsid w:val="005E11CA"/>
    <w:rsid w:val="005E14B4"/>
    <w:rsid w:val="005E176F"/>
    <w:rsid w:val="005E44FE"/>
    <w:rsid w:val="005F339B"/>
    <w:rsid w:val="005F490B"/>
    <w:rsid w:val="005F749B"/>
    <w:rsid w:val="00604E43"/>
    <w:rsid w:val="00607152"/>
    <w:rsid w:val="00624C0A"/>
    <w:rsid w:val="006252B8"/>
    <w:rsid w:val="006274B8"/>
    <w:rsid w:val="00631739"/>
    <w:rsid w:val="00635DE7"/>
    <w:rsid w:val="00637E4B"/>
    <w:rsid w:val="0064137D"/>
    <w:rsid w:val="00651E56"/>
    <w:rsid w:val="006522CA"/>
    <w:rsid w:val="00654A50"/>
    <w:rsid w:val="00670F70"/>
    <w:rsid w:val="00673F43"/>
    <w:rsid w:val="00675CF0"/>
    <w:rsid w:val="00682BC9"/>
    <w:rsid w:val="00685353"/>
    <w:rsid w:val="00686EA6"/>
    <w:rsid w:val="00687563"/>
    <w:rsid w:val="00692F9F"/>
    <w:rsid w:val="0069545B"/>
    <w:rsid w:val="006A0351"/>
    <w:rsid w:val="006A0AC4"/>
    <w:rsid w:val="006A3BE9"/>
    <w:rsid w:val="006A5CFC"/>
    <w:rsid w:val="006A73B8"/>
    <w:rsid w:val="006B4B92"/>
    <w:rsid w:val="006B7FB9"/>
    <w:rsid w:val="006C225C"/>
    <w:rsid w:val="006C3B39"/>
    <w:rsid w:val="006C5B61"/>
    <w:rsid w:val="006E0236"/>
    <w:rsid w:val="006F08B2"/>
    <w:rsid w:val="006F1116"/>
    <w:rsid w:val="007034B6"/>
    <w:rsid w:val="00717D52"/>
    <w:rsid w:val="0072738C"/>
    <w:rsid w:val="00731ECC"/>
    <w:rsid w:val="00735CEB"/>
    <w:rsid w:val="0073670F"/>
    <w:rsid w:val="00740FDC"/>
    <w:rsid w:val="007469C0"/>
    <w:rsid w:val="00746E4E"/>
    <w:rsid w:val="00751FD6"/>
    <w:rsid w:val="007532E7"/>
    <w:rsid w:val="00754CA0"/>
    <w:rsid w:val="00763F5E"/>
    <w:rsid w:val="00766246"/>
    <w:rsid w:val="00771998"/>
    <w:rsid w:val="00771BA0"/>
    <w:rsid w:val="007726F4"/>
    <w:rsid w:val="00787E97"/>
    <w:rsid w:val="007903D4"/>
    <w:rsid w:val="00791191"/>
    <w:rsid w:val="00793A47"/>
    <w:rsid w:val="00797EE7"/>
    <w:rsid w:val="007A7793"/>
    <w:rsid w:val="007C471C"/>
    <w:rsid w:val="007D04A9"/>
    <w:rsid w:val="007E3467"/>
    <w:rsid w:val="007E3BD5"/>
    <w:rsid w:val="007E52EA"/>
    <w:rsid w:val="007F04C8"/>
    <w:rsid w:val="007F0623"/>
    <w:rsid w:val="007F4639"/>
    <w:rsid w:val="007F4DCE"/>
    <w:rsid w:val="007F4DDC"/>
    <w:rsid w:val="007F6EC7"/>
    <w:rsid w:val="00803AC1"/>
    <w:rsid w:val="00804440"/>
    <w:rsid w:val="008053E3"/>
    <w:rsid w:val="00810833"/>
    <w:rsid w:val="008131E0"/>
    <w:rsid w:val="00821AAC"/>
    <w:rsid w:val="00825EFF"/>
    <w:rsid w:val="00832CC8"/>
    <w:rsid w:val="0084124D"/>
    <w:rsid w:val="008421EE"/>
    <w:rsid w:val="00855DC2"/>
    <w:rsid w:val="00856496"/>
    <w:rsid w:val="00860787"/>
    <w:rsid w:val="00867631"/>
    <w:rsid w:val="008745A8"/>
    <w:rsid w:val="00884EAE"/>
    <w:rsid w:val="008868B6"/>
    <w:rsid w:val="00892292"/>
    <w:rsid w:val="00896796"/>
    <w:rsid w:val="00897019"/>
    <w:rsid w:val="008A2D7F"/>
    <w:rsid w:val="008A33A6"/>
    <w:rsid w:val="008B000A"/>
    <w:rsid w:val="008C0C81"/>
    <w:rsid w:val="008C25B4"/>
    <w:rsid w:val="008C3174"/>
    <w:rsid w:val="008C67CB"/>
    <w:rsid w:val="008D26C4"/>
    <w:rsid w:val="008D77EC"/>
    <w:rsid w:val="008E2173"/>
    <w:rsid w:val="008E4CE9"/>
    <w:rsid w:val="008F2189"/>
    <w:rsid w:val="008F3430"/>
    <w:rsid w:val="008F4D74"/>
    <w:rsid w:val="009003FE"/>
    <w:rsid w:val="00903921"/>
    <w:rsid w:val="00910E7A"/>
    <w:rsid w:val="00912D55"/>
    <w:rsid w:val="00914039"/>
    <w:rsid w:val="009163E1"/>
    <w:rsid w:val="00917DC7"/>
    <w:rsid w:val="00917FF5"/>
    <w:rsid w:val="00920A9C"/>
    <w:rsid w:val="00931449"/>
    <w:rsid w:val="00933C02"/>
    <w:rsid w:val="00945CE5"/>
    <w:rsid w:val="009467B1"/>
    <w:rsid w:val="00956B53"/>
    <w:rsid w:val="00960ECD"/>
    <w:rsid w:val="0096199B"/>
    <w:rsid w:val="0096476B"/>
    <w:rsid w:val="009649C0"/>
    <w:rsid w:val="009654E4"/>
    <w:rsid w:val="00966618"/>
    <w:rsid w:val="009821A3"/>
    <w:rsid w:val="009926E3"/>
    <w:rsid w:val="009A3079"/>
    <w:rsid w:val="009A3A2F"/>
    <w:rsid w:val="009A5B9B"/>
    <w:rsid w:val="009A69E9"/>
    <w:rsid w:val="009A7454"/>
    <w:rsid w:val="009B0BEC"/>
    <w:rsid w:val="009B74BA"/>
    <w:rsid w:val="009C21E7"/>
    <w:rsid w:val="009C346B"/>
    <w:rsid w:val="009C675E"/>
    <w:rsid w:val="009D2195"/>
    <w:rsid w:val="009D6AD4"/>
    <w:rsid w:val="009F1A0A"/>
    <w:rsid w:val="009F4998"/>
    <w:rsid w:val="009F5F8C"/>
    <w:rsid w:val="009F60AC"/>
    <w:rsid w:val="00A01CE2"/>
    <w:rsid w:val="00A04354"/>
    <w:rsid w:val="00A07F69"/>
    <w:rsid w:val="00A15AC4"/>
    <w:rsid w:val="00A17E77"/>
    <w:rsid w:val="00A26D16"/>
    <w:rsid w:val="00A32123"/>
    <w:rsid w:val="00A462B3"/>
    <w:rsid w:val="00A46CE4"/>
    <w:rsid w:val="00A5770A"/>
    <w:rsid w:val="00A61E3D"/>
    <w:rsid w:val="00A65F4B"/>
    <w:rsid w:val="00A67D49"/>
    <w:rsid w:val="00A73DEC"/>
    <w:rsid w:val="00A7795D"/>
    <w:rsid w:val="00A77C0F"/>
    <w:rsid w:val="00A9354B"/>
    <w:rsid w:val="00A93A18"/>
    <w:rsid w:val="00A944F8"/>
    <w:rsid w:val="00A95F24"/>
    <w:rsid w:val="00A97927"/>
    <w:rsid w:val="00AA1F57"/>
    <w:rsid w:val="00AA3BF3"/>
    <w:rsid w:val="00AA3FC9"/>
    <w:rsid w:val="00AA5DA7"/>
    <w:rsid w:val="00AA5E37"/>
    <w:rsid w:val="00AA6BBC"/>
    <w:rsid w:val="00AB1C6F"/>
    <w:rsid w:val="00AB2CCA"/>
    <w:rsid w:val="00AB73B1"/>
    <w:rsid w:val="00AB7AC5"/>
    <w:rsid w:val="00AC1734"/>
    <w:rsid w:val="00AC5B86"/>
    <w:rsid w:val="00AC5D81"/>
    <w:rsid w:val="00AD3A18"/>
    <w:rsid w:val="00AE1B31"/>
    <w:rsid w:val="00AE686C"/>
    <w:rsid w:val="00AE6CE4"/>
    <w:rsid w:val="00AF3156"/>
    <w:rsid w:val="00AF7648"/>
    <w:rsid w:val="00B05D6F"/>
    <w:rsid w:val="00B10121"/>
    <w:rsid w:val="00B13C99"/>
    <w:rsid w:val="00B2047D"/>
    <w:rsid w:val="00B22639"/>
    <w:rsid w:val="00B32904"/>
    <w:rsid w:val="00B37AD8"/>
    <w:rsid w:val="00B40259"/>
    <w:rsid w:val="00B41805"/>
    <w:rsid w:val="00B41E19"/>
    <w:rsid w:val="00B4792D"/>
    <w:rsid w:val="00B55E12"/>
    <w:rsid w:val="00B61FC0"/>
    <w:rsid w:val="00B74EB1"/>
    <w:rsid w:val="00B7544F"/>
    <w:rsid w:val="00B80B10"/>
    <w:rsid w:val="00B94526"/>
    <w:rsid w:val="00B95F05"/>
    <w:rsid w:val="00B97590"/>
    <w:rsid w:val="00BA0804"/>
    <w:rsid w:val="00BA1D24"/>
    <w:rsid w:val="00BA37EE"/>
    <w:rsid w:val="00BA663D"/>
    <w:rsid w:val="00BB1ED3"/>
    <w:rsid w:val="00BB3F0B"/>
    <w:rsid w:val="00BB61B9"/>
    <w:rsid w:val="00BB6220"/>
    <w:rsid w:val="00BC2588"/>
    <w:rsid w:val="00BC507C"/>
    <w:rsid w:val="00BC6A45"/>
    <w:rsid w:val="00BC7401"/>
    <w:rsid w:val="00BC7ECE"/>
    <w:rsid w:val="00BD40E7"/>
    <w:rsid w:val="00BD63DF"/>
    <w:rsid w:val="00BE25C2"/>
    <w:rsid w:val="00BF2415"/>
    <w:rsid w:val="00BF27A2"/>
    <w:rsid w:val="00BF2AF1"/>
    <w:rsid w:val="00C0338C"/>
    <w:rsid w:val="00C129DC"/>
    <w:rsid w:val="00C153D9"/>
    <w:rsid w:val="00C161C3"/>
    <w:rsid w:val="00C21A52"/>
    <w:rsid w:val="00C25DA1"/>
    <w:rsid w:val="00C30387"/>
    <w:rsid w:val="00C3691B"/>
    <w:rsid w:val="00C40803"/>
    <w:rsid w:val="00C47F15"/>
    <w:rsid w:val="00C50474"/>
    <w:rsid w:val="00C51533"/>
    <w:rsid w:val="00C54F09"/>
    <w:rsid w:val="00C57BEF"/>
    <w:rsid w:val="00C63334"/>
    <w:rsid w:val="00C76FB3"/>
    <w:rsid w:val="00C82973"/>
    <w:rsid w:val="00C85E0A"/>
    <w:rsid w:val="00C941F9"/>
    <w:rsid w:val="00C953C7"/>
    <w:rsid w:val="00C969D0"/>
    <w:rsid w:val="00CA1E49"/>
    <w:rsid w:val="00CB14F0"/>
    <w:rsid w:val="00CB2B38"/>
    <w:rsid w:val="00CB63F3"/>
    <w:rsid w:val="00CC105E"/>
    <w:rsid w:val="00CC1A4F"/>
    <w:rsid w:val="00CC354E"/>
    <w:rsid w:val="00CD5E7B"/>
    <w:rsid w:val="00CE00D1"/>
    <w:rsid w:val="00CE153E"/>
    <w:rsid w:val="00CE75A4"/>
    <w:rsid w:val="00CF01FE"/>
    <w:rsid w:val="00CF663A"/>
    <w:rsid w:val="00D00058"/>
    <w:rsid w:val="00D02A4F"/>
    <w:rsid w:val="00D03B69"/>
    <w:rsid w:val="00D107A8"/>
    <w:rsid w:val="00D127DA"/>
    <w:rsid w:val="00D156BF"/>
    <w:rsid w:val="00D2041B"/>
    <w:rsid w:val="00D227FF"/>
    <w:rsid w:val="00D268C1"/>
    <w:rsid w:val="00D32B50"/>
    <w:rsid w:val="00D359A4"/>
    <w:rsid w:val="00D37396"/>
    <w:rsid w:val="00D37949"/>
    <w:rsid w:val="00D466C7"/>
    <w:rsid w:val="00D664F6"/>
    <w:rsid w:val="00D757E8"/>
    <w:rsid w:val="00D75B45"/>
    <w:rsid w:val="00D852BD"/>
    <w:rsid w:val="00D86600"/>
    <w:rsid w:val="00D93F2E"/>
    <w:rsid w:val="00D97432"/>
    <w:rsid w:val="00DA4356"/>
    <w:rsid w:val="00DB6242"/>
    <w:rsid w:val="00DC6B29"/>
    <w:rsid w:val="00DC7B01"/>
    <w:rsid w:val="00DD0A0D"/>
    <w:rsid w:val="00DE0A86"/>
    <w:rsid w:val="00DF405E"/>
    <w:rsid w:val="00E0169E"/>
    <w:rsid w:val="00E01AE2"/>
    <w:rsid w:val="00E05717"/>
    <w:rsid w:val="00E073D9"/>
    <w:rsid w:val="00E15589"/>
    <w:rsid w:val="00E17477"/>
    <w:rsid w:val="00E250AA"/>
    <w:rsid w:val="00E34F93"/>
    <w:rsid w:val="00E35C65"/>
    <w:rsid w:val="00E4406A"/>
    <w:rsid w:val="00E44CEB"/>
    <w:rsid w:val="00E452ED"/>
    <w:rsid w:val="00E51103"/>
    <w:rsid w:val="00E51D40"/>
    <w:rsid w:val="00E53384"/>
    <w:rsid w:val="00E7105B"/>
    <w:rsid w:val="00E7133E"/>
    <w:rsid w:val="00E80B04"/>
    <w:rsid w:val="00E849B2"/>
    <w:rsid w:val="00E87553"/>
    <w:rsid w:val="00E91219"/>
    <w:rsid w:val="00E92880"/>
    <w:rsid w:val="00E92908"/>
    <w:rsid w:val="00E95AAB"/>
    <w:rsid w:val="00E96A70"/>
    <w:rsid w:val="00E96DB4"/>
    <w:rsid w:val="00EB47A3"/>
    <w:rsid w:val="00EB49B9"/>
    <w:rsid w:val="00EB5EA6"/>
    <w:rsid w:val="00EB6D2D"/>
    <w:rsid w:val="00ED175F"/>
    <w:rsid w:val="00EF06B4"/>
    <w:rsid w:val="00EF49E9"/>
    <w:rsid w:val="00EF52A1"/>
    <w:rsid w:val="00F04545"/>
    <w:rsid w:val="00F04CA8"/>
    <w:rsid w:val="00F076A0"/>
    <w:rsid w:val="00F13E0A"/>
    <w:rsid w:val="00F234D0"/>
    <w:rsid w:val="00F23575"/>
    <w:rsid w:val="00F472D8"/>
    <w:rsid w:val="00F636FB"/>
    <w:rsid w:val="00F72398"/>
    <w:rsid w:val="00F8354F"/>
    <w:rsid w:val="00F844E1"/>
    <w:rsid w:val="00F879A3"/>
    <w:rsid w:val="00F90638"/>
    <w:rsid w:val="00F93BF3"/>
    <w:rsid w:val="00FA374A"/>
    <w:rsid w:val="00FA4B24"/>
    <w:rsid w:val="00FA57B9"/>
    <w:rsid w:val="00FC0282"/>
    <w:rsid w:val="00FC3834"/>
    <w:rsid w:val="00FD300B"/>
    <w:rsid w:val="00FD32C7"/>
    <w:rsid w:val="00FE1B29"/>
    <w:rsid w:val="00FE2E39"/>
    <w:rsid w:val="00FE5697"/>
    <w:rsid w:val="00FE6897"/>
    <w:rsid w:val="00FE7F3E"/>
    <w:rsid w:val="00FF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C1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locked/>
    <w:rsid w:val="00675C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75CF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styleId="a3">
    <w:name w:val="Hyperlink"/>
    <w:basedOn w:val="a0"/>
    <w:uiPriority w:val="99"/>
    <w:rsid w:val="00380457"/>
    <w:rPr>
      <w:rFonts w:cs="Times New Roman"/>
      <w:color w:val="0000FF"/>
      <w:u w:val="single"/>
    </w:rPr>
  </w:style>
  <w:style w:type="character" w:customStyle="1" w:styleId="2">
    <w:name w:val="Основной текст 2 Знак"/>
    <w:basedOn w:val="a0"/>
    <w:link w:val="20"/>
    <w:uiPriority w:val="99"/>
    <w:locked/>
    <w:rsid w:val="00675CF0"/>
    <w:rPr>
      <w:rFonts w:ascii="Calibri" w:hAnsi="Calibri" w:cs="Times New Roman"/>
      <w:sz w:val="28"/>
      <w:szCs w:val="28"/>
      <w:lang w:val="ru-RU" w:eastAsia="ru-RU" w:bidi="ar-SA"/>
    </w:rPr>
  </w:style>
  <w:style w:type="paragraph" w:styleId="20">
    <w:name w:val="Body Text 2"/>
    <w:basedOn w:val="a"/>
    <w:link w:val="2"/>
    <w:uiPriority w:val="99"/>
    <w:rsid w:val="00675CF0"/>
    <w:rPr>
      <w:rFonts w:ascii="Calibri" w:hAnsi="Calibri"/>
      <w:sz w:val="24"/>
    </w:rPr>
  </w:style>
  <w:style w:type="character" w:customStyle="1" w:styleId="BodyText2Char1">
    <w:name w:val="Body Text 2 Char1"/>
    <w:basedOn w:val="a0"/>
    <w:uiPriority w:val="99"/>
    <w:semiHidden/>
    <w:locked/>
    <w:rsid w:val="00735CEB"/>
    <w:rPr>
      <w:rFonts w:ascii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uiPriority w:val="99"/>
    <w:rsid w:val="0086078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32703"/>
    <w:rPr>
      <w:rFonts w:ascii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semiHidden/>
    <w:rsid w:val="00860787"/>
    <w:pPr>
      <w:tabs>
        <w:tab w:val="center" w:pos="4153"/>
        <w:tab w:val="right" w:pos="8306"/>
      </w:tabs>
    </w:pPr>
    <w:rPr>
      <w:rFonts w:eastAsia="Calibri"/>
      <w:sz w:val="24"/>
      <w:szCs w:val="20"/>
    </w:rPr>
  </w:style>
  <w:style w:type="character" w:customStyle="1" w:styleId="HeaderChar">
    <w:name w:val="Header Char"/>
    <w:basedOn w:val="a0"/>
    <w:uiPriority w:val="99"/>
    <w:semiHidden/>
    <w:locked/>
    <w:rsid w:val="00332703"/>
    <w:rPr>
      <w:rFonts w:ascii="Times New Roman" w:hAnsi="Times New Roman" w:cs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860787"/>
    <w:rPr>
      <w:rFonts w:cs="Times New Roman"/>
      <w:sz w:val="24"/>
      <w:lang w:val="ru-RU" w:eastAsia="ru-RU" w:bidi="ar-SA"/>
    </w:rPr>
  </w:style>
  <w:style w:type="paragraph" w:customStyle="1" w:styleId="ConsPlusNormal">
    <w:name w:val="ConsPlusNormal"/>
    <w:uiPriority w:val="99"/>
    <w:rsid w:val="00EF52A1"/>
    <w:pPr>
      <w:widowControl w:val="0"/>
      <w:autoSpaceDE w:val="0"/>
      <w:autoSpaceDN w:val="0"/>
    </w:pPr>
    <w:rPr>
      <w:rFonts w:ascii="Times New Roman" w:hAnsi="Times New Roman"/>
      <w:sz w:val="24"/>
      <w:szCs w:val="20"/>
    </w:rPr>
  </w:style>
  <w:style w:type="table" w:styleId="a6">
    <w:name w:val="Table Grid"/>
    <w:basedOn w:val="a1"/>
    <w:uiPriority w:val="99"/>
    <w:locked/>
    <w:rsid w:val="00AA5E37"/>
    <w:pPr>
      <w:autoSpaceDE w:val="0"/>
      <w:autoSpaceDN w:val="0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99"/>
    <w:qFormat/>
    <w:locked/>
    <w:rsid w:val="00DA4356"/>
    <w:rPr>
      <w:rFonts w:ascii="Times New Roman" w:hAnsi="Times New Roman" w:cs="Times New Roman"/>
      <w:b/>
      <w:bCs/>
    </w:rPr>
  </w:style>
  <w:style w:type="paragraph" w:styleId="a8">
    <w:name w:val="List Paragraph"/>
    <w:basedOn w:val="a"/>
    <w:uiPriority w:val="99"/>
    <w:qFormat/>
    <w:rsid w:val="00DA4356"/>
    <w:pPr>
      <w:spacing w:line="360" w:lineRule="atLeast"/>
      <w:ind w:left="720" w:firstLine="709"/>
      <w:contextualSpacing/>
      <w:jc w:val="both"/>
    </w:pPr>
    <w:rPr>
      <w:rFonts w:eastAsia="MS Mincho"/>
      <w:szCs w:val="24"/>
    </w:rPr>
  </w:style>
  <w:style w:type="paragraph" w:customStyle="1" w:styleId="ConsPlusNonformat">
    <w:name w:val="ConsPlusNonformat"/>
    <w:uiPriority w:val="99"/>
    <w:rsid w:val="00D2041B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454431"/>
    <w:pPr>
      <w:widowControl w:val="0"/>
      <w:autoSpaceDE w:val="0"/>
      <w:autoSpaceDN w:val="0"/>
    </w:pPr>
    <w:rPr>
      <w:rFonts w:ascii="Times New Roman" w:hAnsi="Times New Roman"/>
      <w:b/>
      <w:sz w:val="24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35C6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35C65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C1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locked/>
    <w:rsid w:val="00675C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75CF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styleId="a3">
    <w:name w:val="Hyperlink"/>
    <w:basedOn w:val="a0"/>
    <w:uiPriority w:val="99"/>
    <w:rsid w:val="00380457"/>
    <w:rPr>
      <w:rFonts w:cs="Times New Roman"/>
      <w:color w:val="0000FF"/>
      <w:u w:val="single"/>
    </w:rPr>
  </w:style>
  <w:style w:type="character" w:customStyle="1" w:styleId="2">
    <w:name w:val="Основной текст 2 Знак"/>
    <w:basedOn w:val="a0"/>
    <w:link w:val="20"/>
    <w:uiPriority w:val="99"/>
    <w:locked/>
    <w:rsid w:val="00675CF0"/>
    <w:rPr>
      <w:rFonts w:ascii="Calibri" w:hAnsi="Calibri" w:cs="Times New Roman"/>
      <w:sz w:val="28"/>
      <w:szCs w:val="28"/>
      <w:lang w:val="ru-RU" w:eastAsia="ru-RU" w:bidi="ar-SA"/>
    </w:rPr>
  </w:style>
  <w:style w:type="paragraph" w:styleId="20">
    <w:name w:val="Body Text 2"/>
    <w:basedOn w:val="a"/>
    <w:link w:val="2"/>
    <w:uiPriority w:val="99"/>
    <w:rsid w:val="00675CF0"/>
    <w:rPr>
      <w:rFonts w:ascii="Calibri" w:hAnsi="Calibri"/>
      <w:sz w:val="24"/>
    </w:rPr>
  </w:style>
  <w:style w:type="character" w:customStyle="1" w:styleId="BodyText2Char1">
    <w:name w:val="Body Text 2 Char1"/>
    <w:basedOn w:val="a0"/>
    <w:uiPriority w:val="99"/>
    <w:semiHidden/>
    <w:locked/>
    <w:rsid w:val="00735CEB"/>
    <w:rPr>
      <w:rFonts w:ascii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uiPriority w:val="99"/>
    <w:rsid w:val="0086078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32703"/>
    <w:rPr>
      <w:rFonts w:ascii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semiHidden/>
    <w:rsid w:val="00860787"/>
    <w:pPr>
      <w:tabs>
        <w:tab w:val="center" w:pos="4153"/>
        <w:tab w:val="right" w:pos="8306"/>
      </w:tabs>
    </w:pPr>
    <w:rPr>
      <w:rFonts w:eastAsia="Calibri"/>
      <w:sz w:val="24"/>
      <w:szCs w:val="20"/>
    </w:rPr>
  </w:style>
  <w:style w:type="character" w:customStyle="1" w:styleId="HeaderChar">
    <w:name w:val="Header Char"/>
    <w:basedOn w:val="a0"/>
    <w:uiPriority w:val="99"/>
    <w:semiHidden/>
    <w:locked/>
    <w:rsid w:val="00332703"/>
    <w:rPr>
      <w:rFonts w:ascii="Times New Roman" w:hAnsi="Times New Roman" w:cs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860787"/>
    <w:rPr>
      <w:rFonts w:cs="Times New Roman"/>
      <w:sz w:val="24"/>
      <w:lang w:val="ru-RU" w:eastAsia="ru-RU" w:bidi="ar-SA"/>
    </w:rPr>
  </w:style>
  <w:style w:type="paragraph" w:customStyle="1" w:styleId="ConsPlusNormal">
    <w:name w:val="ConsPlusNormal"/>
    <w:uiPriority w:val="99"/>
    <w:rsid w:val="00EF52A1"/>
    <w:pPr>
      <w:widowControl w:val="0"/>
      <w:autoSpaceDE w:val="0"/>
      <w:autoSpaceDN w:val="0"/>
    </w:pPr>
    <w:rPr>
      <w:rFonts w:ascii="Times New Roman" w:hAnsi="Times New Roman"/>
      <w:sz w:val="24"/>
      <w:szCs w:val="20"/>
    </w:rPr>
  </w:style>
  <w:style w:type="table" w:styleId="a6">
    <w:name w:val="Table Grid"/>
    <w:basedOn w:val="a1"/>
    <w:uiPriority w:val="99"/>
    <w:locked/>
    <w:rsid w:val="00AA5E37"/>
    <w:pPr>
      <w:autoSpaceDE w:val="0"/>
      <w:autoSpaceDN w:val="0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99"/>
    <w:qFormat/>
    <w:locked/>
    <w:rsid w:val="00DA4356"/>
    <w:rPr>
      <w:rFonts w:ascii="Times New Roman" w:hAnsi="Times New Roman" w:cs="Times New Roman"/>
      <w:b/>
      <w:bCs/>
    </w:rPr>
  </w:style>
  <w:style w:type="paragraph" w:styleId="a8">
    <w:name w:val="List Paragraph"/>
    <w:basedOn w:val="a"/>
    <w:uiPriority w:val="99"/>
    <w:qFormat/>
    <w:rsid w:val="00DA4356"/>
    <w:pPr>
      <w:spacing w:line="360" w:lineRule="atLeast"/>
      <w:ind w:left="720" w:firstLine="709"/>
      <w:contextualSpacing/>
      <w:jc w:val="both"/>
    </w:pPr>
    <w:rPr>
      <w:rFonts w:eastAsia="MS Mincho"/>
      <w:szCs w:val="24"/>
    </w:rPr>
  </w:style>
  <w:style w:type="paragraph" w:customStyle="1" w:styleId="ConsPlusNonformat">
    <w:name w:val="ConsPlusNonformat"/>
    <w:uiPriority w:val="99"/>
    <w:rsid w:val="00D2041B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454431"/>
    <w:pPr>
      <w:widowControl w:val="0"/>
      <w:autoSpaceDE w:val="0"/>
      <w:autoSpaceDN w:val="0"/>
    </w:pPr>
    <w:rPr>
      <w:rFonts w:ascii="Times New Roman" w:hAnsi="Times New Roman"/>
      <w:b/>
      <w:sz w:val="24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35C6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35C6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4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4673CC301861883F9EFA790BC4E710545A6D1081C9D6F02DEFEA3FFFC245E98333D4AF92CC6D85648DE7F943D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4673CC301861883F9EFB99DAA222F0F46A5880016C33350D3FEAB3A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7EC97-3CCF-42AF-A370-C0527AAB6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2255</Words>
  <Characters>12857</Characters>
  <Application>Microsoft Office Word</Application>
  <DocSecurity>4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Marina V. Brich</cp:lastModifiedBy>
  <cp:revision>2</cp:revision>
  <cp:lastPrinted>2018-01-23T07:33:00Z</cp:lastPrinted>
  <dcterms:created xsi:type="dcterms:W3CDTF">2018-02-01T08:11:00Z</dcterms:created>
  <dcterms:modified xsi:type="dcterms:W3CDTF">2018-02-01T08:11:00Z</dcterms:modified>
</cp:coreProperties>
</file>