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8B355" w14:textId="7471F6CE" w:rsidR="004C445D" w:rsidRDefault="004C445D" w:rsidP="004C445D">
      <w:pPr>
        <w:rPr>
          <w:highlight w:val="lightGray"/>
        </w:rPr>
      </w:pPr>
      <w:r>
        <w:rPr>
          <w:b/>
          <w:noProof/>
          <w:sz w:val="44"/>
          <w:szCs w:val="44"/>
        </w:rPr>
        <w:drawing>
          <wp:inline distT="0" distB="0" distL="0" distR="0" wp14:anchorId="23EA8176" wp14:editId="317F1C6B">
            <wp:extent cx="2314575" cy="2352675"/>
            <wp:effectExtent l="0" t="0" r="9525" b="9525"/>
            <wp:docPr id="9" name="Рисунок 9" descr="Описание: Описание: Описание: Описание: D:\Documents\ИП\Логотип\logo_PROGRAD2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D:\Documents\ИП\Логотип\logo_PROGRAD2-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ACED" w14:textId="77777777" w:rsidR="004C445D" w:rsidRDefault="004C445D" w:rsidP="004C445D">
      <w:pPr>
        <w:rPr>
          <w:highlight w:val="lightGray"/>
        </w:rPr>
      </w:pPr>
    </w:p>
    <w:p w14:paraId="2CEAF344" w14:textId="77777777" w:rsidR="004C445D" w:rsidRDefault="004C445D" w:rsidP="004C445D">
      <w:pPr>
        <w:tabs>
          <w:tab w:val="center" w:pos="4678"/>
          <w:tab w:val="left" w:pos="7770"/>
        </w:tabs>
        <w:jc w:val="center"/>
        <w:rPr>
          <w:rFonts w:ascii="Times New Roman" w:hAnsi="Times New Roman" w:cs="Times New Roman"/>
          <w:b/>
          <w:sz w:val="40"/>
          <w:szCs w:val="40"/>
          <w:lang w:eastAsia="en-US"/>
        </w:rPr>
      </w:pPr>
      <w:bookmarkStart w:id="0" w:name="_Toc454127195"/>
      <w:bookmarkStart w:id="1" w:name="_Toc446329652"/>
      <w:bookmarkStart w:id="2" w:name="_Toc437806846"/>
      <w:bookmarkStart w:id="3" w:name="_Toc446329655"/>
      <w:bookmarkStart w:id="4" w:name="_Toc454127198"/>
      <w:bookmarkStart w:id="5" w:name="_Toc454127192"/>
      <w:bookmarkStart w:id="6" w:name="_Toc446329649"/>
    </w:p>
    <w:p w14:paraId="4C833239" w14:textId="77777777" w:rsidR="004C445D" w:rsidRDefault="004C445D" w:rsidP="004C445D">
      <w:pPr>
        <w:tabs>
          <w:tab w:val="center" w:pos="4678"/>
          <w:tab w:val="left" w:pos="7770"/>
        </w:tabs>
        <w:jc w:val="center"/>
        <w:rPr>
          <w:rFonts w:ascii="Times New Roman" w:hAnsi="Times New Roman" w:cs="Times New Roman"/>
          <w:b/>
          <w:sz w:val="40"/>
          <w:szCs w:val="40"/>
          <w:lang w:eastAsia="en-US"/>
        </w:rPr>
      </w:pPr>
    </w:p>
    <w:p w14:paraId="602A8939" w14:textId="66419CD9" w:rsidR="004C445D" w:rsidRPr="00456262" w:rsidRDefault="004C445D" w:rsidP="004C445D">
      <w:pPr>
        <w:tabs>
          <w:tab w:val="center" w:pos="4678"/>
          <w:tab w:val="left" w:pos="7770"/>
        </w:tabs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bookmarkStart w:id="7" w:name="_Hlk48897157"/>
      <w:r w:rsidRPr="00456262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Проект межевания территории, </w:t>
      </w:r>
      <w:r w:rsidRPr="00456262">
        <w:rPr>
          <w:rFonts w:ascii="Times New Roman" w:hAnsi="Times New Roman" w:cs="Times New Roman"/>
          <w:b/>
          <w:sz w:val="36"/>
          <w:szCs w:val="36"/>
          <w:lang w:eastAsia="en-US"/>
        </w:rPr>
        <w:br/>
      </w:r>
      <w:r w:rsidR="00456262" w:rsidRPr="00456262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ограниченной улицей Набережная, улицей Кооперативная, земельными участками с кадастровыми номерами 66:15:2001001:95, 66:15:2001001:479, 66:15:2001001:19, 66:15:2001001:478 в селе </w:t>
      </w:r>
      <w:proofErr w:type="spellStart"/>
      <w:r w:rsidR="00456262" w:rsidRPr="00456262">
        <w:rPr>
          <w:rFonts w:ascii="Times New Roman" w:hAnsi="Times New Roman" w:cs="Times New Roman"/>
          <w:b/>
          <w:sz w:val="36"/>
          <w:szCs w:val="36"/>
          <w:lang w:eastAsia="en-US"/>
        </w:rPr>
        <w:t>Киприно</w:t>
      </w:r>
      <w:proofErr w:type="spellEnd"/>
      <w:r w:rsidR="00456262" w:rsidRPr="00456262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Невьянского городского округа</w:t>
      </w:r>
      <w:bookmarkEnd w:id="7"/>
    </w:p>
    <w:p w14:paraId="5ADF4BB6" w14:textId="77777777" w:rsidR="004C445D" w:rsidRDefault="004C445D" w:rsidP="004C445D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6"/>
          <w:szCs w:val="36"/>
          <w:highlight w:val="lightGray"/>
        </w:rPr>
      </w:pPr>
    </w:p>
    <w:p w14:paraId="4368768F" w14:textId="77777777" w:rsidR="004C445D" w:rsidRPr="00456262" w:rsidRDefault="004C445D" w:rsidP="004C445D">
      <w:pPr>
        <w:spacing w:after="12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56262">
        <w:rPr>
          <w:rFonts w:ascii="Times New Roman" w:hAnsi="Times New Roman" w:cs="Times New Roman"/>
          <w:b/>
          <w:i/>
          <w:iCs/>
          <w:sz w:val="28"/>
          <w:szCs w:val="28"/>
        </w:rPr>
        <w:t>Основная часть Проекта межевания территории</w:t>
      </w:r>
    </w:p>
    <w:p w14:paraId="199925F1" w14:textId="77777777" w:rsidR="004C445D" w:rsidRPr="00456262" w:rsidRDefault="004C445D" w:rsidP="004C44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262">
        <w:rPr>
          <w:rFonts w:ascii="Times New Roman" w:hAnsi="Times New Roman" w:cs="Times New Roman"/>
          <w:b/>
          <w:sz w:val="28"/>
          <w:szCs w:val="28"/>
        </w:rPr>
        <w:t>Книга 1. Текстовая часть</w:t>
      </w:r>
    </w:p>
    <w:p w14:paraId="003C2E43" w14:textId="34609BDB" w:rsidR="004C445D" w:rsidRPr="00456262" w:rsidRDefault="004C445D" w:rsidP="004C445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262">
        <w:rPr>
          <w:rFonts w:ascii="Times New Roman" w:hAnsi="Times New Roman" w:cs="Times New Roman"/>
          <w:b/>
          <w:sz w:val="28"/>
          <w:szCs w:val="28"/>
        </w:rPr>
        <w:t>Проекта межевания территории</w:t>
      </w:r>
    </w:p>
    <w:p w14:paraId="1FC768F4" w14:textId="77777777" w:rsidR="004C445D" w:rsidRDefault="004C445D" w:rsidP="004C445D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0121D5A" w14:textId="77777777" w:rsidR="004C445D" w:rsidRDefault="004C445D" w:rsidP="004C445D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FCDD37" w14:textId="77777777" w:rsidR="004C445D" w:rsidRDefault="004C445D" w:rsidP="004C445D">
      <w:pPr>
        <w:tabs>
          <w:tab w:val="left" w:pos="3784"/>
        </w:tabs>
        <w:rPr>
          <w:rFonts w:ascii="Times New Roman" w:hAnsi="Times New Roman" w:cs="Times New Roman"/>
          <w:b/>
          <w:sz w:val="32"/>
          <w:szCs w:val="32"/>
        </w:rPr>
      </w:pPr>
    </w:p>
    <w:p w14:paraId="2CBF4074" w14:textId="77777777" w:rsidR="004C445D" w:rsidRDefault="004C445D" w:rsidP="004C445D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01861D4" w14:textId="77777777" w:rsidR="004C445D" w:rsidRDefault="004C445D" w:rsidP="004C445D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6DEAFF" w14:textId="4999CC3D" w:rsidR="004C445D" w:rsidRDefault="004C445D" w:rsidP="004C445D">
      <w:pPr>
        <w:tabs>
          <w:tab w:val="left" w:pos="3784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Екатеринбург, 20</w:t>
      </w:r>
      <w:r w:rsidR="00456262"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/>
          <w:b/>
        </w:rPr>
        <w:t xml:space="preserve"> </w:t>
      </w:r>
    </w:p>
    <w:p w14:paraId="4DDCD81B" w14:textId="77777777" w:rsidR="004C445D" w:rsidRDefault="004C445D" w:rsidP="004C445D">
      <w:pPr>
        <w:tabs>
          <w:tab w:val="left" w:pos="3784"/>
        </w:tabs>
        <w:jc w:val="center"/>
        <w:rPr>
          <w:highlight w:val="lightGray"/>
        </w:rPr>
      </w:pPr>
    </w:p>
    <w:p w14:paraId="2C5B68BE" w14:textId="77777777" w:rsidR="004C445D" w:rsidRDefault="004C445D" w:rsidP="004C445D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  <w:highlight w:val="lightGray"/>
        </w:rPr>
      </w:pPr>
    </w:p>
    <w:p w14:paraId="49CDFED7" w14:textId="77777777" w:rsidR="004C445D" w:rsidRDefault="004C445D" w:rsidP="004C445D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14:paraId="7EB65252" w14:textId="1EA2FD09" w:rsidR="004C445D" w:rsidRDefault="004C445D" w:rsidP="004C445D">
      <w:pPr>
        <w:tabs>
          <w:tab w:val="left" w:pos="3784"/>
        </w:tabs>
        <w:ind w:left="1701" w:hanging="1701"/>
        <w:rPr>
          <w:sz w:val="32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 xml:space="preserve">Заказчик: </w:t>
      </w:r>
      <w:r w:rsidR="00456262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Окулов С.В.</w:t>
      </w:r>
    </w:p>
    <w:p w14:paraId="33811A49" w14:textId="77777777" w:rsidR="004C445D" w:rsidRDefault="004C445D" w:rsidP="004C445D">
      <w:pPr>
        <w:ind w:left="1276" w:hanging="1276"/>
        <w:rPr>
          <w:rFonts w:ascii="Times New Roman" w:hAnsi="Times New Roman" w:cs="Times New Roman"/>
          <w:sz w:val="32"/>
          <w:szCs w:val="32"/>
        </w:rPr>
      </w:pPr>
    </w:p>
    <w:p w14:paraId="7ADA3E27" w14:textId="3FF8CD81" w:rsidR="004C445D" w:rsidRPr="007451A0" w:rsidRDefault="00456262" w:rsidP="00456262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451A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Основание для выполнения работ: </w:t>
      </w:r>
      <w:r w:rsidR="00006E60" w:rsidRPr="007451A0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Постановление администрации Невьянского городского округа №328</w:t>
      </w:r>
      <w:r w:rsidR="008C0B23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 xml:space="preserve"> </w:t>
      </w:r>
      <w:r w:rsidR="00006E60" w:rsidRPr="007451A0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п от 18.02.2020</w:t>
      </w:r>
    </w:p>
    <w:p w14:paraId="218F63FE" w14:textId="77777777" w:rsidR="004C445D" w:rsidRDefault="004C445D" w:rsidP="004C445D">
      <w:pPr>
        <w:tabs>
          <w:tab w:val="left" w:pos="3784"/>
        </w:tabs>
        <w:ind w:left="1418" w:hanging="1418"/>
        <w:rPr>
          <w:rFonts w:ascii="Times New Roman" w:hAnsi="Times New Roman"/>
          <w:sz w:val="32"/>
          <w:szCs w:val="44"/>
          <w:highlight w:val="lightGray"/>
        </w:rPr>
      </w:pPr>
    </w:p>
    <w:p w14:paraId="14FBCAA3" w14:textId="77777777" w:rsidR="004C445D" w:rsidRDefault="004C445D" w:rsidP="004C445D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>
        <w:rPr>
          <w:rFonts w:ascii="Times New Roman" w:hAnsi="Times New Roman"/>
          <w:sz w:val="32"/>
          <w:szCs w:val="44"/>
        </w:rPr>
        <w:t xml:space="preserve">Исполнитель: </w:t>
      </w:r>
      <w:r>
        <w:rPr>
          <w:rFonts w:ascii="Times New Roman" w:hAnsi="Times New Roman"/>
          <w:i/>
          <w:sz w:val="32"/>
          <w:szCs w:val="44"/>
        </w:rPr>
        <w:t xml:space="preserve">Градостроительная мастерская «ПроГрад» </w:t>
      </w:r>
    </w:p>
    <w:p w14:paraId="1A998E02" w14:textId="77777777" w:rsidR="004C445D" w:rsidRDefault="004C445D" w:rsidP="004C445D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>
        <w:rPr>
          <w:rFonts w:ascii="Times New Roman" w:hAnsi="Times New Roman"/>
          <w:i/>
          <w:sz w:val="32"/>
          <w:szCs w:val="44"/>
        </w:rPr>
        <w:t>ИП Гусельников Кирилл Александрович</w:t>
      </w:r>
    </w:p>
    <w:p w14:paraId="0FE99E73" w14:textId="77777777" w:rsidR="004C445D" w:rsidRDefault="004C445D" w:rsidP="004C445D">
      <w:pPr>
        <w:spacing w:after="240"/>
        <w:jc w:val="center"/>
        <w:rPr>
          <w:rFonts w:ascii="Times New Roman" w:hAnsi="Times New Roman"/>
          <w:b/>
          <w:sz w:val="28"/>
          <w:szCs w:val="44"/>
        </w:rPr>
      </w:pPr>
      <w:r>
        <w:rPr>
          <w:rFonts w:ascii="Times New Roman" w:hAnsi="Times New Roman"/>
          <w:i/>
          <w:sz w:val="32"/>
          <w:szCs w:val="44"/>
          <w:highlight w:val="lightGray"/>
        </w:rPr>
        <w:br w:type="page"/>
      </w:r>
      <w:bookmarkStart w:id="8" w:name="_Hlk493167734"/>
      <w:r>
        <w:rPr>
          <w:rFonts w:ascii="Times New Roman" w:hAnsi="Times New Roman"/>
          <w:b/>
          <w:sz w:val="28"/>
          <w:szCs w:val="44"/>
        </w:rPr>
        <w:lastRenderedPageBreak/>
        <w:t>Авторский коллектив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18"/>
        <w:gridCol w:w="2717"/>
        <w:gridCol w:w="2718"/>
      </w:tblGrid>
      <w:tr w:rsidR="004C445D" w14:paraId="331365BE" w14:textId="77777777" w:rsidTr="004C445D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bookmarkEnd w:id="8"/>
          <w:p w14:paraId="10704C57" w14:textId="77777777" w:rsidR="004C445D" w:rsidRDefault="004C445D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44"/>
              </w:rPr>
              <w:t>Должность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D5FAD" w14:textId="77777777" w:rsidR="004C445D" w:rsidRDefault="004C445D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44"/>
              </w:rPr>
              <w:t>ФИО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ABC40EB" w14:textId="77777777" w:rsidR="004C445D" w:rsidRDefault="004C445D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44"/>
              </w:rPr>
              <w:t>Подпись</w:t>
            </w:r>
          </w:p>
        </w:tc>
      </w:tr>
      <w:tr w:rsidR="004C445D" w14:paraId="02ACD8E5" w14:textId="77777777" w:rsidTr="004C445D">
        <w:trPr>
          <w:trHeight w:val="527"/>
        </w:trPr>
        <w:tc>
          <w:tcPr>
            <w:tcW w:w="2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2F2DB" w14:textId="77777777" w:rsidR="004C445D" w:rsidRDefault="004C445D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Директор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B8450" w14:textId="77777777" w:rsidR="004C445D" w:rsidRDefault="004C445D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Гусельников К.А.</w:t>
            </w:r>
          </w:p>
        </w:tc>
        <w:tc>
          <w:tcPr>
            <w:tcW w:w="2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2FD936" w14:textId="77777777" w:rsidR="004C445D" w:rsidRDefault="004C445D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</w:p>
        </w:tc>
      </w:tr>
      <w:tr w:rsidR="004C445D" w14:paraId="39A9247E" w14:textId="77777777" w:rsidTr="004C445D">
        <w:trPr>
          <w:trHeight w:val="574"/>
        </w:trPr>
        <w:tc>
          <w:tcPr>
            <w:tcW w:w="2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96870" w14:textId="77777777" w:rsidR="004C445D" w:rsidRDefault="004C445D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ГАП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860B6" w14:textId="77777777" w:rsidR="004C445D" w:rsidRDefault="004C445D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44"/>
              </w:rPr>
              <w:t>Гусельникова</w:t>
            </w:r>
            <w:proofErr w:type="spellEnd"/>
            <w:r>
              <w:rPr>
                <w:rFonts w:ascii="Times New Roman" w:hAnsi="Times New Roman"/>
                <w:sz w:val="28"/>
                <w:szCs w:val="44"/>
              </w:rPr>
              <w:t xml:space="preserve"> Е. В.</w:t>
            </w:r>
          </w:p>
        </w:tc>
        <w:tc>
          <w:tcPr>
            <w:tcW w:w="2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A316AA" w14:textId="77777777" w:rsidR="004C445D" w:rsidRDefault="004C445D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</w:p>
        </w:tc>
      </w:tr>
      <w:tr w:rsidR="004C445D" w14:paraId="14CA077A" w14:textId="77777777" w:rsidTr="004C445D">
        <w:trPr>
          <w:trHeight w:val="621"/>
        </w:trPr>
        <w:tc>
          <w:tcPr>
            <w:tcW w:w="2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9BA1C" w14:textId="624CE9E5" w:rsidR="004C445D" w:rsidRPr="00893658" w:rsidRDefault="00F2419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Архитектор</w:t>
            </w: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590D3" w14:textId="63AA3D5D" w:rsidR="004C445D" w:rsidRDefault="00456262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44"/>
              </w:rPr>
              <w:t>Баротов</w:t>
            </w:r>
            <w:proofErr w:type="spellEnd"/>
            <w:r>
              <w:rPr>
                <w:rFonts w:ascii="Times New Roman" w:hAnsi="Times New Roman"/>
                <w:sz w:val="28"/>
                <w:szCs w:val="44"/>
              </w:rPr>
              <w:t xml:space="preserve"> А.А.</w:t>
            </w:r>
          </w:p>
        </w:tc>
        <w:tc>
          <w:tcPr>
            <w:tcW w:w="2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E1C185" w14:textId="77777777" w:rsidR="004C445D" w:rsidRDefault="004C445D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  <w:tr w:rsidR="004C445D" w14:paraId="291CCB5B" w14:textId="77777777" w:rsidTr="004C445D">
        <w:trPr>
          <w:trHeight w:val="621"/>
        </w:trPr>
        <w:tc>
          <w:tcPr>
            <w:tcW w:w="27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58D85F9" w14:textId="357683B6" w:rsidR="004C445D" w:rsidRDefault="004C445D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1597334" w14:textId="1EA7BA68" w:rsidR="004C445D" w:rsidRDefault="004C445D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</w:p>
        </w:tc>
        <w:tc>
          <w:tcPr>
            <w:tcW w:w="27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7240" w14:textId="77777777" w:rsidR="004C445D" w:rsidRDefault="004C445D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</w:tbl>
    <w:p w14:paraId="50B22E2F" w14:textId="77777777" w:rsidR="004C445D" w:rsidRDefault="004C445D" w:rsidP="004C445D">
      <w:pPr>
        <w:jc w:val="center"/>
        <w:rPr>
          <w:rFonts w:ascii="Times New Roman" w:hAnsi="Times New Roman"/>
          <w:sz w:val="24"/>
          <w:szCs w:val="24"/>
        </w:rPr>
      </w:pPr>
      <w:r>
        <w:rPr>
          <w:highlight w:val="lightGray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Состав проекта межевания территории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784"/>
        <w:gridCol w:w="1414"/>
        <w:gridCol w:w="1412"/>
      </w:tblGrid>
      <w:tr w:rsidR="004C445D" w14:paraId="51947D0E" w14:textId="77777777" w:rsidTr="004C445D">
        <w:trPr>
          <w:trHeight w:val="454"/>
          <w:tblHeader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2AFE4" w14:textId="77777777" w:rsidR="004C445D" w:rsidRDefault="004C445D">
            <w:pPr>
              <w:pStyle w:val="aff0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№ п/п 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2B078" w14:textId="77777777" w:rsidR="004C445D" w:rsidRDefault="004C445D">
            <w:pPr>
              <w:pStyle w:val="aff0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8C1FC" w14:textId="77777777" w:rsidR="004C445D" w:rsidRDefault="004C445D">
            <w:pPr>
              <w:pStyle w:val="aff0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 книги/ листов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6CAF1" w14:textId="77777777" w:rsidR="004C445D" w:rsidRDefault="004C445D">
            <w:pPr>
              <w:pStyle w:val="aff0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кол-во листов</w:t>
            </w:r>
          </w:p>
        </w:tc>
      </w:tr>
      <w:tr w:rsidR="004C445D" w14:paraId="19D95438" w14:textId="77777777" w:rsidTr="004C445D">
        <w:trPr>
          <w:trHeight w:val="454"/>
          <w:jc w:val="center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6584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i/>
                <w:lang w:eastAsia="en-US"/>
              </w:rPr>
            </w:pPr>
            <w:r>
              <w:rPr>
                <w:rFonts w:cs="Times New Roman"/>
                <w:i/>
                <w:lang w:eastAsia="en-US"/>
              </w:rPr>
              <w:t>Основная (утверждаемая) часть:</w:t>
            </w:r>
          </w:p>
        </w:tc>
      </w:tr>
      <w:tr w:rsidR="004C445D" w14:paraId="14EE8609" w14:textId="77777777" w:rsidTr="004C445D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A4F6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5492E" w14:textId="77777777" w:rsidR="004C445D" w:rsidRDefault="004C445D">
            <w:pPr>
              <w:pStyle w:val="aff1"/>
              <w:suppressAutoHyphens/>
              <w:spacing w:line="276" w:lineRule="auto"/>
              <w:jc w:val="left"/>
              <w:rPr>
                <w:rFonts w:cs="Times New Roman"/>
                <w:i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Текстовая часть проекта межевания территории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5656B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8F83" w14:textId="27EFF9E0" w:rsidR="004C445D" w:rsidRDefault="00A53A9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20</w:t>
            </w:r>
          </w:p>
        </w:tc>
      </w:tr>
      <w:tr w:rsidR="004C445D" w14:paraId="770AFB1B" w14:textId="77777777" w:rsidTr="004C445D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BB0C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828C" w14:textId="77777777" w:rsidR="004C445D" w:rsidRDefault="004C445D">
            <w:pPr>
              <w:pStyle w:val="aff1"/>
              <w:suppressAutoHyphens/>
              <w:spacing w:line="276" w:lineRule="auto"/>
              <w:jc w:val="left"/>
              <w:rPr>
                <w:rFonts w:cs="Times New Roman"/>
                <w:i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Чертеж межевания территории, М 1:500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D767" w14:textId="7335763F" w:rsidR="004C445D" w:rsidRDefault="00422BD2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5A25" w14:textId="1DD9523F" w:rsidR="004C445D" w:rsidRDefault="00422BD2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4C445D" w14:paraId="0E6FB069" w14:textId="77777777" w:rsidTr="004C445D">
        <w:trPr>
          <w:trHeight w:val="454"/>
          <w:jc w:val="center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E9325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i/>
                <w:lang w:eastAsia="en-US"/>
              </w:rPr>
              <w:t>Материалы по обоснованию:</w:t>
            </w:r>
          </w:p>
        </w:tc>
      </w:tr>
      <w:tr w:rsidR="004C445D" w14:paraId="2F7E245B" w14:textId="77777777" w:rsidTr="004C445D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F67EF" w14:textId="6DC8EA44" w:rsidR="004C445D" w:rsidRDefault="00444B51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3A14" w14:textId="5B77E25C" w:rsidR="004C445D" w:rsidRDefault="004C445D">
            <w:pPr>
              <w:pStyle w:val="af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Схема расположения элемента планировочной структуры, М 1:</w:t>
            </w:r>
            <w:r w:rsidR="00422BD2">
              <w:rPr>
                <w:rFonts w:cs="Times New Roman"/>
                <w:szCs w:val="24"/>
                <w:lang w:eastAsia="en-US"/>
              </w:rPr>
              <w:t>10</w:t>
            </w:r>
            <w:r>
              <w:rPr>
                <w:rFonts w:cs="Times New Roman"/>
                <w:szCs w:val="24"/>
                <w:lang w:eastAsia="en-US"/>
              </w:rPr>
              <w:t>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7EDA6" w14:textId="094E9CAE" w:rsidR="004C445D" w:rsidRDefault="00422BD2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F816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4C445D" w14:paraId="7E98C314" w14:textId="77777777" w:rsidTr="004C445D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59206" w14:textId="7CB47446" w:rsidR="004C445D" w:rsidRDefault="00444B51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FB74A" w14:textId="35F30B9C" w:rsidR="004C445D" w:rsidRDefault="00B27DD2">
            <w:pPr>
              <w:pStyle w:val="af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Схема </w:t>
            </w:r>
            <w:r w:rsidR="00F24190">
              <w:rPr>
                <w:rFonts w:cs="Times New Roman"/>
                <w:szCs w:val="24"/>
                <w:lang w:eastAsia="en-US"/>
              </w:rPr>
              <w:t>фактического землепользования</w:t>
            </w:r>
            <w:r w:rsidR="004C445D">
              <w:rPr>
                <w:rFonts w:cs="Times New Roman"/>
                <w:szCs w:val="24"/>
                <w:lang w:eastAsia="en-US"/>
              </w:rPr>
              <w:t>, М 1:500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753D1" w14:textId="5CDBB7E0" w:rsidR="004C445D" w:rsidRDefault="00422BD2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77323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4C445D" w14:paraId="59B5E1FC" w14:textId="77777777" w:rsidTr="004C445D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0CD67" w14:textId="1C135242" w:rsidR="004C445D" w:rsidRDefault="00444B51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C673" w14:textId="63F33CB0" w:rsidR="004C445D" w:rsidRDefault="004C445D">
            <w:pPr>
              <w:pStyle w:val="af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Чертеж </w:t>
            </w:r>
            <w:r w:rsidR="00444B51">
              <w:rPr>
                <w:rFonts w:cs="Times New Roman"/>
                <w:szCs w:val="24"/>
                <w:lang w:eastAsia="en-US"/>
              </w:rPr>
              <w:t xml:space="preserve">материалов по обоснованию проекта межевания </w:t>
            </w:r>
            <w:proofErr w:type="gramStart"/>
            <w:r w:rsidR="00444B51">
              <w:rPr>
                <w:rFonts w:cs="Times New Roman"/>
                <w:szCs w:val="24"/>
                <w:lang w:eastAsia="en-US"/>
              </w:rPr>
              <w:t xml:space="preserve">территории </w:t>
            </w:r>
            <w:r>
              <w:rPr>
                <w:rFonts w:cs="Times New Roman"/>
                <w:szCs w:val="24"/>
                <w:lang w:eastAsia="en-US"/>
              </w:rPr>
              <w:t>,</w:t>
            </w:r>
            <w:proofErr w:type="gramEnd"/>
            <w:r>
              <w:rPr>
                <w:rFonts w:cs="Times New Roman"/>
                <w:szCs w:val="24"/>
                <w:lang w:eastAsia="en-US"/>
              </w:rPr>
              <w:t xml:space="preserve"> М 1:500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2868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0F6BA" w14:textId="77777777" w:rsidR="004C445D" w:rsidRDefault="004C445D">
            <w:pPr>
              <w:pStyle w:val="af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</w:tbl>
    <w:p w14:paraId="31AB6507" w14:textId="77777777" w:rsidR="004C445D" w:rsidRDefault="004C445D" w:rsidP="004C445D">
      <w:pPr>
        <w:rPr>
          <w:rFonts w:ascii="Times New Roman" w:hAnsi="Times New Roman"/>
          <w:sz w:val="24"/>
          <w:szCs w:val="24"/>
          <w:highlight w:val="lightGray"/>
        </w:rPr>
      </w:pPr>
      <w:r>
        <w:rPr>
          <w:rFonts w:ascii="Times New Roman" w:hAnsi="Times New Roman"/>
          <w:sz w:val="24"/>
          <w:szCs w:val="24"/>
          <w:highlight w:val="lightGray"/>
        </w:rPr>
        <w:t xml:space="preserve"> </w:t>
      </w:r>
    </w:p>
    <w:p w14:paraId="174F8746" w14:textId="77777777" w:rsidR="004C445D" w:rsidRDefault="004C445D" w:rsidP="004C445D">
      <w:pPr>
        <w:rPr>
          <w:rFonts w:ascii="Times New Roman" w:hAnsi="Times New Roman"/>
          <w:sz w:val="20"/>
          <w:szCs w:val="20"/>
          <w:highlight w:val="lightGray"/>
        </w:rPr>
      </w:pPr>
      <w:r>
        <w:rPr>
          <w:rFonts w:ascii="Times New Roman" w:hAnsi="Times New Roman"/>
          <w:sz w:val="20"/>
          <w:szCs w:val="20"/>
          <w:highlight w:val="lightGray"/>
        </w:rPr>
        <w:br w:type="page"/>
      </w:r>
    </w:p>
    <w:p w14:paraId="61055814" w14:textId="77777777" w:rsidR="004C445D" w:rsidRDefault="004C445D" w:rsidP="004C445D">
      <w:pPr>
        <w:pStyle w:val="af9"/>
        <w:rPr>
          <w:b w:val="0"/>
          <w:color w:val="auto"/>
          <w:sz w:val="28"/>
          <w:lang w:eastAsia="ru-RU"/>
        </w:rPr>
      </w:pPr>
      <w:r>
        <w:rPr>
          <w:b w:val="0"/>
          <w:color w:val="auto"/>
          <w:sz w:val="28"/>
          <w:lang w:eastAsia="ru-RU"/>
        </w:rPr>
        <w:lastRenderedPageBreak/>
        <w:t>Оглавление</w:t>
      </w:r>
    </w:p>
    <w:p w14:paraId="023FAD6D" w14:textId="5911F1E3" w:rsidR="00893658" w:rsidRPr="00893658" w:rsidRDefault="004C445D" w:rsidP="00893658">
      <w:pPr>
        <w:pStyle w:val="11"/>
        <w:rPr>
          <w:rFonts w:eastAsiaTheme="minorEastAsia"/>
        </w:rPr>
      </w:pPr>
      <w:r w:rsidRPr="00B157D7">
        <w:fldChar w:fldCharType="begin"/>
      </w:r>
      <w:r w:rsidRPr="00B157D7">
        <w:rPr>
          <w:rStyle w:val="a4"/>
          <w:b w:val="0"/>
          <w:bCs/>
        </w:rPr>
        <w:instrText xml:space="preserve"> TOC \o "1-3" \h \z \u </w:instrText>
      </w:r>
      <w:r w:rsidRPr="00B157D7">
        <w:fldChar w:fldCharType="separate"/>
      </w:r>
      <w:hyperlink w:anchor="_Toc49264193" w:history="1">
        <w:r w:rsidR="00893658" w:rsidRPr="00893658">
          <w:rPr>
            <w:rStyle w:val="a4"/>
          </w:rPr>
          <w:t>Введение</w:t>
        </w:r>
        <w:r w:rsidR="00893658" w:rsidRPr="00893658">
          <w:rPr>
            <w:webHidden/>
          </w:rPr>
          <w:tab/>
        </w:r>
        <w:r w:rsidR="00893658" w:rsidRPr="00893658">
          <w:rPr>
            <w:webHidden/>
          </w:rPr>
          <w:fldChar w:fldCharType="begin"/>
        </w:r>
        <w:r w:rsidR="00893658" w:rsidRPr="00893658">
          <w:rPr>
            <w:webHidden/>
          </w:rPr>
          <w:instrText xml:space="preserve"> PAGEREF _Toc49264193 \h </w:instrText>
        </w:r>
        <w:r w:rsidR="00893658" w:rsidRPr="00893658">
          <w:rPr>
            <w:webHidden/>
          </w:rPr>
        </w:r>
        <w:r w:rsidR="00893658" w:rsidRPr="00893658">
          <w:rPr>
            <w:webHidden/>
          </w:rPr>
          <w:fldChar w:fldCharType="separate"/>
        </w:r>
        <w:r w:rsidR="00893658" w:rsidRPr="00893658">
          <w:rPr>
            <w:webHidden/>
          </w:rPr>
          <w:t>6</w:t>
        </w:r>
        <w:r w:rsidR="00893658" w:rsidRPr="00893658">
          <w:rPr>
            <w:webHidden/>
          </w:rPr>
          <w:fldChar w:fldCharType="end"/>
        </w:r>
      </w:hyperlink>
    </w:p>
    <w:p w14:paraId="5FECEF42" w14:textId="600FECDB" w:rsidR="00893658" w:rsidRPr="00893658" w:rsidRDefault="00E5670E" w:rsidP="00893658">
      <w:pPr>
        <w:pStyle w:val="11"/>
        <w:rPr>
          <w:rFonts w:eastAsiaTheme="minorEastAsia"/>
        </w:rPr>
      </w:pPr>
      <w:hyperlink w:anchor="_Toc49264194" w:history="1">
        <w:r w:rsidR="00893658" w:rsidRPr="00893658">
          <w:rPr>
            <w:rStyle w:val="a4"/>
          </w:rPr>
          <w:t>1.</w:t>
        </w:r>
        <w:r w:rsidR="00893658" w:rsidRPr="00893658">
          <w:rPr>
            <w:rFonts w:eastAsiaTheme="minorEastAsia"/>
          </w:rPr>
          <w:tab/>
        </w:r>
        <w:r w:rsidR="00893658" w:rsidRPr="00893658">
          <w:rPr>
            <w:rStyle w:val="a4"/>
          </w:rPr>
          <w:t>Информация о существующем использовании территории</w:t>
        </w:r>
        <w:r w:rsidR="00893658" w:rsidRPr="00893658">
          <w:rPr>
            <w:webHidden/>
          </w:rPr>
          <w:tab/>
        </w:r>
        <w:r w:rsidR="00893658" w:rsidRPr="00893658">
          <w:rPr>
            <w:webHidden/>
          </w:rPr>
          <w:fldChar w:fldCharType="begin"/>
        </w:r>
        <w:r w:rsidR="00893658" w:rsidRPr="00893658">
          <w:rPr>
            <w:webHidden/>
          </w:rPr>
          <w:instrText xml:space="preserve"> PAGEREF _Toc49264194 \h </w:instrText>
        </w:r>
        <w:r w:rsidR="00893658" w:rsidRPr="00893658">
          <w:rPr>
            <w:webHidden/>
          </w:rPr>
        </w:r>
        <w:r w:rsidR="00893658" w:rsidRPr="00893658">
          <w:rPr>
            <w:webHidden/>
          </w:rPr>
          <w:fldChar w:fldCharType="separate"/>
        </w:r>
        <w:r w:rsidR="00893658" w:rsidRPr="00893658">
          <w:rPr>
            <w:webHidden/>
          </w:rPr>
          <w:t>8</w:t>
        </w:r>
        <w:r w:rsidR="00893658" w:rsidRPr="00893658">
          <w:rPr>
            <w:webHidden/>
          </w:rPr>
          <w:fldChar w:fldCharType="end"/>
        </w:r>
      </w:hyperlink>
    </w:p>
    <w:p w14:paraId="1FA3ADD1" w14:textId="19089EB2" w:rsidR="00893658" w:rsidRPr="00893658" w:rsidRDefault="00E5670E">
      <w:pPr>
        <w:pStyle w:val="21"/>
        <w:tabs>
          <w:tab w:val="left" w:pos="880"/>
          <w:tab w:val="right" w:leader="dot" w:pos="10053"/>
        </w:tabs>
        <w:rPr>
          <w:rFonts w:ascii="Times New Roman" w:eastAsiaTheme="minorEastAsia" w:hAnsi="Times New Roman"/>
          <w:noProof/>
        </w:rPr>
      </w:pPr>
      <w:hyperlink w:anchor="_Toc49264195" w:history="1">
        <w:r w:rsidR="00893658" w:rsidRPr="00893658">
          <w:rPr>
            <w:rStyle w:val="a4"/>
            <w:rFonts w:ascii="Times New Roman" w:hAnsi="Times New Roman"/>
            <w:noProof/>
          </w:rPr>
          <w:t>1.1</w:t>
        </w:r>
        <w:r w:rsidR="00893658" w:rsidRPr="00893658">
          <w:rPr>
            <w:rFonts w:ascii="Times New Roman" w:eastAsiaTheme="minorEastAsia" w:hAnsi="Times New Roman"/>
            <w:noProof/>
          </w:rPr>
          <w:tab/>
        </w:r>
        <w:r w:rsidR="00893658" w:rsidRPr="00893658">
          <w:rPr>
            <w:rStyle w:val="a4"/>
            <w:rFonts w:ascii="Times New Roman" w:hAnsi="Times New Roman"/>
            <w:noProof/>
          </w:rPr>
          <w:t>Местоположение</w:t>
        </w:r>
        <w:r w:rsidR="00893658" w:rsidRPr="00893658">
          <w:rPr>
            <w:rFonts w:ascii="Times New Roman" w:hAnsi="Times New Roman"/>
            <w:noProof/>
            <w:webHidden/>
          </w:rPr>
          <w:tab/>
        </w:r>
        <w:r w:rsidR="00893658" w:rsidRPr="00893658">
          <w:rPr>
            <w:rFonts w:ascii="Times New Roman" w:hAnsi="Times New Roman"/>
            <w:noProof/>
            <w:webHidden/>
          </w:rPr>
          <w:fldChar w:fldCharType="begin"/>
        </w:r>
        <w:r w:rsidR="00893658" w:rsidRPr="00893658">
          <w:rPr>
            <w:rFonts w:ascii="Times New Roman" w:hAnsi="Times New Roman"/>
            <w:noProof/>
            <w:webHidden/>
          </w:rPr>
          <w:instrText xml:space="preserve"> PAGEREF _Toc49264195 \h </w:instrText>
        </w:r>
        <w:r w:rsidR="00893658" w:rsidRPr="00893658">
          <w:rPr>
            <w:rFonts w:ascii="Times New Roman" w:hAnsi="Times New Roman"/>
            <w:noProof/>
            <w:webHidden/>
          </w:rPr>
        </w:r>
        <w:r w:rsidR="00893658" w:rsidRPr="00893658">
          <w:rPr>
            <w:rFonts w:ascii="Times New Roman" w:hAnsi="Times New Roman"/>
            <w:noProof/>
            <w:webHidden/>
          </w:rPr>
          <w:fldChar w:fldCharType="separate"/>
        </w:r>
        <w:r w:rsidR="00893658" w:rsidRPr="00893658">
          <w:rPr>
            <w:rFonts w:ascii="Times New Roman" w:hAnsi="Times New Roman"/>
            <w:noProof/>
            <w:webHidden/>
          </w:rPr>
          <w:t>8</w:t>
        </w:r>
        <w:r w:rsidR="00893658" w:rsidRPr="0089365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54FF88D" w14:textId="2CB89248" w:rsidR="00893658" w:rsidRPr="00893658" w:rsidRDefault="00E5670E">
      <w:pPr>
        <w:pStyle w:val="21"/>
        <w:tabs>
          <w:tab w:val="left" w:pos="880"/>
          <w:tab w:val="right" w:leader="dot" w:pos="10053"/>
        </w:tabs>
        <w:rPr>
          <w:rFonts w:ascii="Times New Roman" w:eastAsiaTheme="minorEastAsia" w:hAnsi="Times New Roman"/>
          <w:noProof/>
        </w:rPr>
      </w:pPr>
      <w:hyperlink w:anchor="_Toc49264196" w:history="1">
        <w:r w:rsidR="00893658" w:rsidRPr="00893658">
          <w:rPr>
            <w:rStyle w:val="a4"/>
            <w:rFonts w:ascii="Times New Roman" w:hAnsi="Times New Roman"/>
            <w:noProof/>
          </w:rPr>
          <w:t>1.2</w:t>
        </w:r>
        <w:r w:rsidR="00893658" w:rsidRPr="00893658">
          <w:rPr>
            <w:rFonts w:ascii="Times New Roman" w:eastAsiaTheme="minorEastAsia" w:hAnsi="Times New Roman"/>
            <w:noProof/>
          </w:rPr>
          <w:tab/>
        </w:r>
        <w:r w:rsidR="00893658" w:rsidRPr="00893658">
          <w:rPr>
            <w:rStyle w:val="a4"/>
            <w:rFonts w:ascii="Times New Roman" w:hAnsi="Times New Roman"/>
            <w:noProof/>
          </w:rPr>
          <w:t>Функциональное зонирование территории</w:t>
        </w:r>
        <w:r w:rsidR="00893658" w:rsidRPr="00893658">
          <w:rPr>
            <w:rFonts w:ascii="Times New Roman" w:hAnsi="Times New Roman"/>
            <w:noProof/>
            <w:webHidden/>
          </w:rPr>
          <w:tab/>
        </w:r>
        <w:r w:rsidR="00893658" w:rsidRPr="00893658">
          <w:rPr>
            <w:rFonts w:ascii="Times New Roman" w:hAnsi="Times New Roman"/>
            <w:noProof/>
            <w:webHidden/>
          </w:rPr>
          <w:fldChar w:fldCharType="begin"/>
        </w:r>
        <w:r w:rsidR="00893658" w:rsidRPr="00893658">
          <w:rPr>
            <w:rFonts w:ascii="Times New Roman" w:hAnsi="Times New Roman"/>
            <w:noProof/>
            <w:webHidden/>
          </w:rPr>
          <w:instrText xml:space="preserve"> PAGEREF _Toc49264196 \h </w:instrText>
        </w:r>
        <w:r w:rsidR="00893658" w:rsidRPr="00893658">
          <w:rPr>
            <w:rFonts w:ascii="Times New Roman" w:hAnsi="Times New Roman"/>
            <w:noProof/>
            <w:webHidden/>
          </w:rPr>
        </w:r>
        <w:r w:rsidR="00893658" w:rsidRPr="00893658">
          <w:rPr>
            <w:rFonts w:ascii="Times New Roman" w:hAnsi="Times New Roman"/>
            <w:noProof/>
            <w:webHidden/>
          </w:rPr>
          <w:fldChar w:fldCharType="separate"/>
        </w:r>
        <w:r w:rsidR="00893658" w:rsidRPr="00893658">
          <w:rPr>
            <w:rFonts w:ascii="Times New Roman" w:hAnsi="Times New Roman"/>
            <w:noProof/>
            <w:webHidden/>
          </w:rPr>
          <w:t>8</w:t>
        </w:r>
        <w:r w:rsidR="00893658" w:rsidRPr="0089365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7FF19F4" w14:textId="0FA5F765" w:rsidR="00893658" w:rsidRPr="00893658" w:rsidRDefault="00E5670E">
      <w:pPr>
        <w:pStyle w:val="21"/>
        <w:tabs>
          <w:tab w:val="right" w:leader="dot" w:pos="10053"/>
        </w:tabs>
        <w:rPr>
          <w:rFonts w:ascii="Times New Roman" w:eastAsiaTheme="minorEastAsia" w:hAnsi="Times New Roman"/>
          <w:noProof/>
        </w:rPr>
      </w:pPr>
      <w:hyperlink w:anchor="_Toc49264197" w:history="1">
        <w:r w:rsidR="00893658" w:rsidRPr="00893658">
          <w:rPr>
            <w:rStyle w:val="a4"/>
            <w:rFonts w:ascii="Times New Roman" w:hAnsi="Times New Roman"/>
            <w:noProof/>
          </w:rPr>
          <w:t>1.3 Градостроительное зонирование территории</w:t>
        </w:r>
        <w:r w:rsidR="00893658" w:rsidRPr="00893658">
          <w:rPr>
            <w:rFonts w:ascii="Times New Roman" w:hAnsi="Times New Roman"/>
            <w:noProof/>
            <w:webHidden/>
          </w:rPr>
          <w:tab/>
        </w:r>
        <w:r w:rsidR="00893658" w:rsidRPr="00893658">
          <w:rPr>
            <w:rFonts w:ascii="Times New Roman" w:hAnsi="Times New Roman"/>
            <w:noProof/>
            <w:webHidden/>
          </w:rPr>
          <w:fldChar w:fldCharType="begin"/>
        </w:r>
        <w:r w:rsidR="00893658" w:rsidRPr="00893658">
          <w:rPr>
            <w:rFonts w:ascii="Times New Roman" w:hAnsi="Times New Roman"/>
            <w:noProof/>
            <w:webHidden/>
          </w:rPr>
          <w:instrText xml:space="preserve"> PAGEREF _Toc49264197 \h </w:instrText>
        </w:r>
        <w:r w:rsidR="00893658" w:rsidRPr="00893658">
          <w:rPr>
            <w:rFonts w:ascii="Times New Roman" w:hAnsi="Times New Roman"/>
            <w:noProof/>
            <w:webHidden/>
          </w:rPr>
        </w:r>
        <w:r w:rsidR="00893658" w:rsidRPr="00893658">
          <w:rPr>
            <w:rFonts w:ascii="Times New Roman" w:hAnsi="Times New Roman"/>
            <w:noProof/>
            <w:webHidden/>
          </w:rPr>
          <w:fldChar w:fldCharType="separate"/>
        </w:r>
        <w:r w:rsidR="00893658" w:rsidRPr="00893658">
          <w:rPr>
            <w:rFonts w:ascii="Times New Roman" w:hAnsi="Times New Roman"/>
            <w:noProof/>
            <w:webHidden/>
          </w:rPr>
          <w:t>9</w:t>
        </w:r>
        <w:r w:rsidR="00893658" w:rsidRPr="0089365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0939297" w14:textId="4001AE40" w:rsidR="00893658" w:rsidRPr="00893658" w:rsidRDefault="00E5670E">
      <w:pPr>
        <w:pStyle w:val="21"/>
        <w:tabs>
          <w:tab w:val="right" w:leader="dot" w:pos="10053"/>
        </w:tabs>
        <w:rPr>
          <w:rFonts w:ascii="Times New Roman" w:eastAsiaTheme="minorEastAsia" w:hAnsi="Times New Roman"/>
          <w:noProof/>
        </w:rPr>
      </w:pPr>
      <w:hyperlink w:anchor="_Toc49264198" w:history="1">
        <w:r w:rsidR="00893658" w:rsidRPr="00893658">
          <w:rPr>
            <w:rStyle w:val="a4"/>
            <w:rFonts w:ascii="Times New Roman" w:hAnsi="Times New Roman"/>
            <w:noProof/>
          </w:rPr>
          <w:t>1.4. Информация об объектах капитального строительства</w:t>
        </w:r>
        <w:r w:rsidR="00893658" w:rsidRPr="00893658">
          <w:rPr>
            <w:rFonts w:ascii="Times New Roman" w:hAnsi="Times New Roman"/>
            <w:noProof/>
            <w:webHidden/>
          </w:rPr>
          <w:tab/>
        </w:r>
        <w:r w:rsidR="00893658" w:rsidRPr="00893658">
          <w:rPr>
            <w:rFonts w:ascii="Times New Roman" w:hAnsi="Times New Roman"/>
            <w:noProof/>
            <w:webHidden/>
          </w:rPr>
          <w:fldChar w:fldCharType="begin"/>
        </w:r>
        <w:r w:rsidR="00893658" w:rsidRPr="00893658">
          <w:rPr>
            <w:rFonts w:ascii="Times New Roman" w:hAnsi="Times New Roman"/>
            <w:noProof/>
            <w:webHidden/>
          </w:rPr>
          <w:instrText xml:space="preserve"> PAGEREF _Toc49264198 \h </w:instrText>
        </w:r>
        <w:r w:rsidR="00893658" w:rsidRPr="00893658">
          <w:rPr>
            <w:rFonts w:ascii="Times New Roman" w:hAnsi="Times New Roman"/>
            <w:noProof/>
            <w:webHidden/>
          </w:rPr>
        </w:r>
        <w:r w:rsidR="00893658" w:rsidRPr="00893658">
          <w:rPr>
            <w:rFonts w:ascii="Times New Roman" w:hAnsi="Times New Roman"/>
            <w:noProof/>
            <w:webHidden/>
          </w:rPr>
          <w:fldChar w:fldCharType="separate"/>
        </w:r>
        <w:r w:rsidR="00893658" w:rsidRPr="00893658">
          <w:rPr>
            <w:rFonts w:ascii="Times New Roman" w:hAnsi="Times New Roman"/>
            <w:noProof/>
            <w:webHidden/>
          </w:rPr>
          <w:t>1</w:t>
        </w:r>
        <w:r w:rsidR="00893658" w:rsidRPr="00893658">
          <w:rPr>
            <w:rFonts w:ascii="Times New Roman" w:hAnsi="Times New Roman"/>
            <w:noProof/>
            <w:webHidden/>
          </w:rPr>
          <w:fldChar w:fldCharType="end"/>
        </w:r>
      </w:hyperlink>
      <w:r w:rsidR="00D3215F">
        <w:rPr>
          <w:rFonts w:ascii="Times New Roman" w:hAnsi="Times New Roman"/>
          <w:noProof/>
        </w:rPr>
        <w:t>2</w:t>
      </w:r>
    </w:p>
    <w:p w14:paraId="586B6260" w14:textId="1826AAA2" w:rsidR="00893658" w:rsidRPr="00893658" w:rsidRDefault="00E5670E" w:rsidP="00893658">
      <w:pPr>
        <w:pStyle w:val="11"/>
        <w:rPr>
          <w:rFonts w:eastAsiaTheme="minorEastAsia"/>
        </w:rPr>
      </w:pPr>
      <w:hyperlink w:anchor="_Toc49264199" w:history="1">
        <w:r w:rsidR="00893658" w:rsidRPr="00893658">
          <w:rPr>
            <w:rStyle w:val="a4"/>
          </w:rPr>
          <w:t>2.</w:t>
        </w:r>
        <w:r w:rsidR="00893658" w:rsidRPr="00893658">
          <w:rPr>
            <w:rFonts w:eastAsiaTheme="minorEastAsia"/>
          </w:rPr>
          <w:tab/>
        </w:r>
        <w:r w:rsidR="00893658" w:rsidRPr="00893658">
          <w:rPr>
            <w:rStyle w:val="a4"/>
          </w:rPr>
          <w:t>Характеристика существующих земельных участков</w:t>
        </w:r>
        <w:r w:rsidR="00893658" w:rsidRPr="00893658">
          <w:rPr>
            <w:webHidden/>
          </w:rPr>
          <w:tab/>
        </w:r>
        <w:r w:rsidR="00893658" w:rsidRPr="00893658">
          <w:rPr>
            <w:webHidden/>
          </w:rPr>
          <w:fldChar w:fldCharType="begin"/>
        </w:r>
        <w:r w:rsidR="00893658" w:rsidRPr="00893658">
          <w:rPr>
            <w:webHidden/>
          </w:rPr>
          <w:instrText xml:space="preserve"> PAGEREF _Toc49264199 \h </w:instrText>
        </w:r>
        <w:r w:rsidR="00893658" w:rsidRPr="00893658">
          <w:rPr>
            <w:webHidden/>
          </w:rPr>
        </w:r>
        <w:r w:rsidR="00893658" w:rsidRPr="00893658">
          <w:rPr>
            <w:webHidden/>
          </w:rPr>
          <w:fldChar w:fldCharType="separate"/>
        </w:r>
        <w:r w:rsidR="00893658" w:rsidRPr="00893658">
          <w:rPr>
            <w:webHidden/>
          </w:rPr>
          <w:t>1</w:t>
        </w:r>
        <w:r w:rsidR="00893658" w:rsidRPr="00893658">
          <w:rPr>
            <w:webHidden/>
          </w:rPr>
          <w:fldChar w:fldCharType="end"/>
        </w:r>
      </w:hyperlink>
      <w:r w:rsidR="00D3215F">
        <w:t>3</w:t>
      </w:r>
    </w:p>
    <w:p w14:paraId="2AA9ED92" w14:textId="4E701DF1" w:rsidR="00893658" w:rsidRPr="00893658" w:rsidRDefault="00E5670E" w:rsidP="00893658">
      <w:pPr>
        <w:pStyle w:val="11"/>
        <w:rPr>
          <w:rFonts w:eastAsiaTheme="minorEastAsia"/>
        </w:rPr>
      </w:pPr>
      <w:hyperlink w:anchor="_Toc49264200" w:history="1">
        <w:r w:rsidR="00893658" w:rsidRPr="00893658">
          <w:rPr>
            <w:rStyle w:val="a4"/>
          </w:rPr>
          <w:t>3.</w:t>
        </w:r>
        <w:r w:rsidR="00893658" w:rsidRPr="00893658">
          <w:rPr>
            <w:rFonts w:eastAsiaTheme="minorEastAsia"/>
          </w:rPr>
          <w:tab/>
        </w:r>
        <w:r w:rsidR="00893658" w:rsidRPr="00893658">
          <w:rPr>
            <w:rStyle w:val="a4"/>
          </w:rPr>
          <w:t>Информация о зонах с особыми условиями использования территории</w:t>
        </w:r>
        <w:r w:rsidR="00893658" w:rsidRPr="00893658">
          <w:rPr>
            <w:webHidden/>
          </w:rPr>
          <w:tab/>
        </w:r>
        <w:r w:rsidR="00893658" w:rsidRPr="00893658">
          <w:rPr>
            <w:webHidden/>
          </w:rPr>
          <w:fldChar w:fldCharType="begin"/>
        </w:r>
        <w:r w:rsidR="00893658" w:rsidRPr="00893658">
          <w:rPr>
            <w:webHidden/>
          </w:rPr>
          <w:instrText xml:space="preserve"> PAGEREF _Toc49264200 \h </w:instrText>
        </w:r>
        <w:r w:rsidR="00893658" w:rsidRPr="00893658">
          <w:rPr>
            <w:webHidden/>
          </w:rPr>
        </w:r>
        <w:r w:rsidR="00893658" w:rsidRPr="00893658">
          <w:rPr>
            <w:webHidden/>
          </w:rPr>
          <w:fldChar w:fldCharType="separate"/>
        </w:r>
        <w:r w:rsidR="00893658" w:rsidRPr="00893658">
          <w:rPr>
            <w:webHidden/>
          </w:rPr>
          <w:t>1</w:t>
        </w:r>
        <w:r w:rsidR="00893658" w:rsidRPr="00893658">
          <w:rPr>
            <w:webHidden/>
          </w:rPr>
          <w:fldChar w:fldCharType="end"/>
        </w:r>
      </w:hyperlink>
      <w:r w:rsidR="00D3215F">
        <w:t>4</w:t>
      </w:r>
    </w:p>
    <w:p w14:paraId="540BB4B5" w14:textId="41F06C1E" w:rsidR="00893658" w:rsidRPr="00893658" w:rsidRDefault="00E5670E">
      <w:pPr>
        <w:pStyle w:val="31"/>
        <w:tabs>
          <w:tab w:val="right" w:leader="dot" w:pos="10053"/>
        </w:tabs>
        <w:rPr>
          <w:rFonts w:ascii="Times New Roman" w:hAnsi="Times New Roman" w:cs="Times New Roman"/>
          <w:noProof/>
        </w:rPr>
      </w:pPr>
      <w:hyperlink w:anchor="_Toc49264201" w:history="1">
        <w:r w:rsidR="00893658" w:rsidRPr="00893658">
          <w:rPr>
            <w:rStyle w:val="a4"/>
            <w:rFonts w:ascii="Times New Roman" w:hAnsi="Times New Roman" w:cs="Times New Roman"/>
            <w:noProof/>
          </w:rPr>
          <w:t>3.1 Охранные зоны</w:t>
        </w:r>
        <w:r w:rsidR="00893658" w:rsidRPr="00893658">
          <w:rPr>
            <w:rFonts w:ascii="Times New Roman" w:hAnsi="Times New Roman" w:cs="Times New Roman"/>
            <w:noProof/>
            <w:webHidden/>
          </w:rPr>
          <w:tab/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begin"/>
        </w:r>
        <w:r w:rsidR="00893658" w:rsidRPr="00893658">
          <w:rPr>
            <w:rFonts w:ascii="Times New Roman" w:hAnsi="Times New Roman" w:cs="Times New Roman"/>
            <w:noProof/>
            <w:webHidden/>
          </w:rPr>
          <w:instrText xml:space="preserve"> PAGEREF _Toc49264201 \h </w:instrText>
        </w:r>
        <w:r w:rsidR="00893658" w:rsidRPr="00893658">
          <w:rPr>
            <w:rFonts w:ascii="Times New Roman" w:hAnsi="Times New Roman" w:cs="Times New Roman"/>
            <w:noProof/>
            <w:webHidden/>
          </w:rPr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3658" w:rsidRPr="00893658">
          <w:rPr>
            <w:rFonts w:ascii="Times New Roman" w:hAnsi="Times New Roman" w:cs="Times New Roman"/>
            <w:noProof/>
            <w:webHidden/>
          </w:rPr>
          <w:t>1</w:t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end"/>
        </w:r>
      </w:hyperlink>
      <w:r w:rsidR="00D3215F">
        <w:rPr>
          <w:rFonts w:ascii="Times New Roman" w:hAnsi="Times New Roman" w:cs="Times New Roman"/>
          <w:noProof/>
        </w:rPr>
        <w:t>4</w:t>
      </w:r>
    </w:p>
    <w:p w14:paraId="60206635" w14:textId="5C20F2AD" w:rsidR="00893658" w:rsidRPr="00893658" w:rsidRDefault="00E5670E">
      <w:pPr>
        <w:pStyle w:val="31"/>
        <w:tabs>
          <w:tab w:val="right" w:leader="dot" w:pos="10053"/>
        </w:tabs>
        <w:rPr>
          <w:rFonts w:ascii="Times New Roman" w:hAnsi="Times New Roman" w:cs="Times New Roman"/>
          <w:noProof/>
        </w:rPr>
      </w:pPr>
      <w:hyperlink w:anchor="_Toc49264202" w:history="1">
        <w:r w:rsidR="00893658" w:rsidRPr="00893658">
          <w:rPr>
            <w:rStyle w:val="a4"/>
            <w:rFonts w:ascii="Times New Roman" w:hAnsi="Times New Roman" w:cs="Times New Roman"/>
            <w:noProof/>
          </w:rPr>
          <w:t>3.2 Зоны риска возникновения природных чрезвычайных ситуаций</w:t>
        </w:r>
        <w:r w:rsidR="00893658" w:rsidRPr="00893658">
          <w:rPr>
            <w:rFonts w:ascii="Times New Roman" w:hAnsi="Times New Roman" w:cs="Times New Roman"/>
            <w:noProof/>
            <w:webHidden/>
          </w:rPr>
          <w:tab/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begin"/>
        </w:r>
        <w:r w:rsidR="00893658" w:rsidRPr="00893658">
          <w:rPr>
            <w:rFonts w:ascii="Times New Roman" w:hAnsi="Times New Roman" w:cs="Times New Roman"/>
            <w:noProof/>
            <w:webHidden/>
          </w:rPr>
          <w:instrText xml:space="preserve"> PAGEREF _Toc49264202 \h </w:instrText>
        </w:r>
        <w:r w:rsidR="00893658" w:rsidRPr="00893658">
          <w:rPr>
            <w:rFonts w:ascii="Times New Roman" w:hAnsi="Times New Roman" w:cs="Times New Roman"/>
            <w:noProof/>
            <w:webHidden/>
          </w:rPr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3658" w:rsidRPr="00893658">
          <w:rPr>
            <w:rFonts w:ascii="Times New Roman" w:hAnsi="Times New Roman" w:cs="Times New Roman"/>
            <w:noProof/>
            <w:webHidden/>
          </w:rPr>
          <w:t>1</w:t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end"/>
        </w:r>
      </w:hyperlink>
      <w:r w:rsidR="00D3215F">
        <w:rPr>
          <w:rFonts w:ascii="Times New Roman" w:hAnsi="Times New Roman" w:cs="Times New Roman"/>
          <w:noProof/>
        </w:rPr>
        <w:t>5</w:t>
      </w:r>
    </w:p>
    <w:p w14:paraId="55FDF304" w14:textId="7381BB11" w:rsidR="00893658" w:rsidRPr="00893658" w:rsidRDefault="00E5670E">
      <w:pPr>
        <w:pStyle w:val="31"/>
        <w:tabs>
          <w:tab w:val="right" w:leader="dot" w:pos="10053"/>
        </w:tabs>
        <w:rPr>
          <w:rFonts w:ascii="Times New Roman" w:hAnsi="Times New Roman" w:cs="Times New Roman"/>
          <w:noProof/>
        </w:rPr>
      </w:pPr>
      <w:hyperlink w:anchor="_Toc49264203" w:history="1">
        <w:r w:rsidR="00893658" w:rsidRPr="00893658">
          <w:rPr>
            <w:rStyle w:val="a4"/>
            <w:rFonts w:ascii="Times New Roman" w:hAnsi="Times New Roman" w:cs="Times New Roman"/>
            <w:noProof/>
          </w:rPr>
          <w:t>3.3 Строительные ограничения</w:t>
        </w:r>
        <w:r w:rsidR="00893658" w:rsidRPr="00893658">
          <w:rPr>
            <w:rFonts w:ascii="Times New Roman" w:hAnsi="Times New Roman" w:cs="Times New Roman"/>
            <w:noProof/>
            <w:webHidden/>
          </w:rPr>
          <w:tab/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begin"/>
        </w:r>
        <w:r w:rsidR="00893658" w:rsidRPr="00893658">
          <w:rPr>
            <w:rFonts w:ascii="Times New Roman" w:hAnsi="Times New Roman" w:cs="Times New Roman"/>
            <w:noProof/>
            <w:webHidden/>
          </w:rPr>
          <w:instrText xml:space="preserve"> PAGEREF _Toc49264203 \h </w:instrText>
        </w:r>
        <w:r w:rsidR="00893658" w:rsidRPr="00893658">
          <w:rPr>
            <w:rFonts w:ascii="Times New Roman" w:hAnsi="Times New Roman" w:cs="Times New Roman"/>
            <w:noProof/>
            <w:webHidden/>
          </w:rPr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3658" w:rsidRPr="00893658">
          <w:rPr>
            <w:rFonts w:ascii="Times New Roman" w:hAnsi="Times New Roman" w:cs="Times New Roman"/>
            <w:noProof/>
            <w:webHidden/>
          </w:rPr>
          <w:t>1</w:t>
        </w:r>
        <w:r w:rsidR="00893658" w:rsidRPr="00893658">
          <w:rPr>
            <w:rFonts w:ascii="Times New Roman" w:hAnsi="Times New Roman" w:cs="Times New Roman"/>
            <w:noProof/>
            <w:webHidden/>
          </w:rPr>
          <w:fldChar w:fldCharType="end"/>
        </w:r>
      </w:hyperlink>
      <w:r w:rsidR="00D3215F">
        <w:rPr>
          <w:rFonts w:ascii="Times New Roman" w:hAnsi="Times New Roman" w:cs="Times New Roman"/>
          <w:noProof/>
        </w:rPr>
        <w:t>5</w:t>
      </w:r>
    </w:p>
    <w:p w14:paraId="0A60D2A6" w14:textId="1462D166" w:rsidR="00893658" w:rsidRPr="00893658" w:rsidRDefault="00E5670E" w:rsidP="00893658">
      <w:pPr>
        <w:pStyle w:val="11"/>
        <w:rPr>
          <w:rFonts w:eastAsiaTheme="minorEastAsia"/>
        </w:rPr>
      </w:pPr>
      <w:hyperlink w:anchor="_Toc49264204" w:history="1">
        <w:r w:rsidR="00893658" w:rsidRPr="00893658">
          <w:rPr>
            <w:rStyle w:val="a4"/>
          </w:rPr>
          <w:t>4.</w:t>
        </w:r>
        <w:r w:rsidR="00893658" w:rsidRPr="00893658">
          <w:rPr>
            <w:rFonts w:eastAsiaTheme="minorEastAsia"/>
          </w:rPr>
          <w:tab/>
        </w:r>
        <w:r w:rsidR="00893658" w:rsidRPr="00893658">
          <w:rPr>
            <w:rStyle w:val="a4"/>
          </w:rPr>
          <w:t>Сведения об образуемых земельных участках</w:t>
        </w:r>
        <w:r w:rsidR="00893658" w:rsidRPr="00893658">
          <w:rPr>
            <w:webHidden/>
          </w:rPr>
          <w:tab/>
        </w:r>
        <w:r w:rsidR="00893658" w:rsidRPr="00893658">
          <w:rPr>
            <w:webHidden/>
          </w:rPr>
          <w:fldChar w:fldCharType="begin"/>
        </w:r>
        <w:r w:rsidR="00893658" w:rsidRPr="00893658">
          <w:rPr>
            <w:webHidden/>
          </w:rPr>
          <w:instrText xml:space="preserve"> PAGEREF _Toc49264204 \h </w:instrText>
        </w:r>
        <w:r w:rsidR="00893658" w:rsidRPr="00893658">
          <w:rPr>
            <w:webHidden/>
          </w:rPr>
        </w:r>
        <w:r w:rsidR="00893658" w:rsidRPr="00893658">
          <w:rPr>
            <w:webHidden/>
          </w:rPr>
          <w:fldChar w:fldCharType="separate"/>
        </w:r>
        <w:r w:rsidR="00893658" w:rsidRPr="00893658">
          <w:rPr>
            <w:webHidden/>
          </w:rPr>
          <w:t>1</w:t>
        </w:r>
        <w:r w:rsidR="00893658" w:rsidRPr="00893658">
          <w:rPr>
            <w:webHidden/>
          </w:rPr>
          <w:fldChar w:fldCharType="end"/>
        </w:r>
      </w:hyperlink>
      <w:r w:rsidR="001377A2">
        <w:t>5</w:t>
      </w:r>
    </w:p>
    <w:p w14:paraId="3F7DD6E3" w14:textId="04374E4F" w:rsidR="00893658" w:rsidRPr="00893658" w:rsidRDefault="00E5670E" w:rsidP="00893658">
      <w:pPr>
        <w:pStyle w:val="11"/>
        <w:rPr>
          <w:rFonts w:eastAsiaTheme="minorEastAsia"/>
        </w:rPr>
      </w:pPr>
      <w:hyperlink w:anchor="_Toc49264205" w:history="1">
        <w:r w:rsidR="00893658" w:rsidRPr="00893658">
          <w:rPr>
            <w:rStyle w:val="a4"/>
          </w:rPr>
          <w:t>5.</w:t>
        </w:r>
        <w:r w:rsidR="00893658" w:rsidRPr="00893658">
          <w:rPr>
            <w:rFonts w:eastAsiaTheme="minorEastAsia"/>
          </w:rPr>
          <w:tab/>
        </w:r>
        <w:r w:rsidR="00893658" w:rsidRPr="00893658">
          <w:rPr>
            <w:rStyle w:val="a4"/>
          </w:rPr>
          <w:t>Каталоги координат характерных точек образуемых земельных участков</w:t>
        </w:r>
        <w:r w:rsidR="00893658" w:rsidRPr="00893658">
          <w:rPr>
            <w:webHidden/>
          </w:rPr>
          <w:tab/>
        </w:r>
        <w:r w:rsidR="00893658" w:rsidRPr="00893658">
          <w:rPr>
            <w:webHidden/>
          </w:rPr>
          <w:fldChar w:fldCharType="begin"/>
        </w:r>
        <w:r w:rsidR="00893658" w:rsidRPr="00893658">
          <w:rPr>
            <w:webHidden/>
          </w:rPr>
          <w:instrText xml:space="preserve"> PAGEREF _Toc49264205 \h </w:instrText>
        </w:r>
        <w:r w:rsidR="00893658" w:rsidRPr="00893658">
          <w:rPr>
            <w:webHidden/>
          </w:rPr>
        </w:r>
        <w:r w:rsidR="00893658" w:rsidRPr="00893658">
          <w:rPr>
            <w:webHidden/>
          </w:rPr>
          <w:fldChar w:fldCharType="separate"/>
        </w:r>
        <w:r w:rsidR="00893658" w:rsidRPr="00893658">
          <w:rPr>
            <w:webHidden/>
          </w:rPr>
          <w:t>1</w:t>
        </w:r>
        <w:r w:rsidR="00893658" w:rsidRPr="00893658">
          <w:rPr>
            <w:webHidden/>
          </w:rPr>
          <w:fldChar w:fldCharType="end"/>
        </w:r>
      </w:hyperlink>
      <w:r w:rsidR="001377A2">
        <w:t>7</w:t>
      </w:r>
    </w:p>
    <w:p w14:paraId="59A99F3A" w14:textId="6F283CBF" w:rsidR="00893658" w:rsidRPr="00893658" w:rsidRDefault="00E5670E" w:rsidP="00893658">
      <w:pPr>
        <w:pStyle w:val="11"/>
        <w:rPr>
          <w:rFonts w:eastAsiaTheme="minorEastAsia"/>
        </w:rPr>
      </w:pPr>
      <w:hyperlink w:anchor="_Toc49264206" w:history="1">
        <w:r w:rsidR="00893658" w:rsidRPr="00893658">
          <w:rPr>
            <w:rStyle w:val="a4"/>
          </w:rPr>
          <w:t>Приложение 1. Постановление Администрации Невьянского городского округа от 18.02.2020 г. №328 п</w:t>
        </w:r>
        <w:r w:rsidR="00893658" w:rsidRPr="00893658">
          <w:rPr>
            <w:webHidden/>
          </w:rPr>
          <w:tab/>
        </w:r>
        <w:r w:rsidR="00893658" w:rsidRPr="00893658">
          <w:rPr>
            <w:webHidden/>
          </w:rPr>
          <w:fldChar w:fldCharType="begin"/>
        </w:r>
        <w:r w:rsidR="00893658" w:rsidRPr="00893658">
          <w:rPr>
            <w:webHidden/>
          </w:rPr>
          <w:instrText xml:space="preserve"> PAGEREF _Toc49264206 \h </w:instrText>
        </w:r>
        <w:r w:rsidR="00893658" w:rsidRPr="00893658">
          <w:rPr>
            <w:webHidden/>
          </w:rPr>
        </w:r>
        <w:r w:rsidR="00893658" w:rsidRPr="00893658">
          <w:rPr>
            <w:webHidden/>
          </w:rPr>
          <w:fldChar w:fldCharType="separate"/>
        </w:r>
        <w:r w:rsidR="00893658" w:rsidRPr="00893658">
          <w:rPr>
            <w:webHidden/>
          </w:rPr>
          <w:t>1</w:t>
        </w:r>
        <w:r w:rsidR="00893658" w:rsidRPr="00893658">
          <w:rPr>
            <w:webHidden/>
          </w:rPr>
          <w:fldChar w:fldCharType="end"/>
        </w:r>
      </w:hyperlink>
      <w:r w:rsidR="001377A2">
        <w:t>8</w:t>
      </w:r>
    </w:p>
    <w:p w14:paraId="5B4E48F6" w14:textId="65A572D7" w:rsidR="00893658" w:rsidRPr="00893658" w:rsidRDefault="00E5670E" w:rsidP="00893658">
      <w:pPr>
        <w:pStyle w:val="11"/>
        <w:rPr>
          <w:rFonts w:eastAsiaTheme="minorEastAsia"/>
        </w:rPr>
      </w:pPr>
      <w:hyperlink w:anchor="_Toc49264207" w:history="1">
        <w:r w:rsidR="00893658" w:rsidRPr="00893658">
          <w:rPr>
            <w:rStyle w:val="a4"/>
          </w:rPr>
          <w:t>Приложение 2. Техническое задание на оказание услуг по разработке проекта межевания территории</w:t>
        </w:r>
        <w:r w:rsidR="00893658" w:rsidRPr="00893658">
          <w:rPr>
            <w:webHidden/>
          </w:rPr>
          <w:tab/>
        </w:r>
        <w:r w:rsidR="00893658" w:rsidRPr="00893658">
          <w:rPr>
            <w:webHidden/>
          </w:rPr>
          <w:fldChar w:fldCharType="begin"/>
        </w:r>
        <w:r w:rsidR="00893658" w:rsidRPr="00893658">
          <w:rPr>
            <w:webHidden/>
          </w:rPr>
          <w:instrText xml:space="preserve"> PAGEREF _Toc49264207 \h </w:instrText>
        </w:r>
        <w:r w:rsidR="00893658" w:rsidRPr="00893658">
          <w:rPr>
            <w:webHidden/>
          </w:rPr>
        </w:r>
        <w:r w:rsidR="00893658" w:rsidRPr="00893658">
          <w:rPr>
            <w:webHidden/>
          </w:rPr>
          <w:fldChar w:fldCharType="separate"/>
        </w:r>
        <w:r w:rsidR="00893658" w:rsidRPr="00893658">
          <w:rPr>
            <w:webHidden/>
          </w:rPr>
          <w:t>2</w:t>
        </w:r>
        <w:r w:rsidR="00893658" w:rsidRPr="00893658">
          <w:rPr>
            <w:webHidden/>
          </w:rPr>
          <w:fldChar w:fldCharType="end"/>
        </w:r>
      </w:hyperlink>
      <w:r w:rsidR="001377A2">
        <w:t>2</w:t>
      </w:r>
    </w:p>
    <w:p w14:paraId="7C1C755B" w14:textId="6BC867B6" w:rsidR="004C445D" w:rsidRDefault="004C445D" w:rsidP="004C445D">
      <w:pPr>
        <w:pStyle w:val="1"/>
        <w:tabs>
          <w:tab w:val="right" w:leader="dot" w:pos="10063"/>
        </w:tabs>
      </w:pPr>
      <w:r w:rsidRPr="00B157D7">
        <w:fldChar w:fldCharType="end"/>
      </w:r>
      <w:r>
        <w:rPr>
          <w:highlight w:val="lightGray"/>
        </w:rPr>
        <w:br w:type="page"/>
      </w:r>
      <w:bookmarkStart w:id="9" w:name="_Toc498352123"/>
      <w:bookmarkStart w:id="10" w:name="_Toc456359878"/>
      <w:bookmarkStart w:id="11" w:name="_Toc49264193"/>
      <w:r>
        <w:lastRenderedPageBreak/>
        <w:t>Введение</w:t>
      </w:r>
      <w:bookmarkEnd w:id="9"/>
      <w:bookmarkEnd w:id="10"/>
      <w:bookmarkEnd w:id="11"/>
    </w:p>
    <w:p w14:paraId="6ACF1BF1" w14:textId="2B870D90" w:rsidR="004C445D" w:rsidRPr="007451A0" w:rsidRDefault="004C445D" w:rsidP="004C445D">
      <w:pPr>
        <w:pStyle w:val="afe"/>
        <w:rPr>
          <w:color w:val="000000" w:themeColor="text1"/>
        </w:rPr>
      </w:pPr>
      <w:r>
        <w:rPr>
          <w:rFonts w:eastAsiaTheme="minorHAnsi"/>
        </w:rPr>
        <w:t>Документация</w:t>
      </w:r>
      <w:r>
        <w:t xml:space="preserve"> по планировке территории «</w:t>
      </w:r>
      <w:r w:rsidR="00006E60" w:rsidRPr="00006E60">
        <w:rPr>
          <w:rFonts w:eastAsiaTheme="minorHAnsi"/>
        </w:rPr>
        <w:t xml:space="preserve">Проект межевания территории, </w:t>
      </w:r>
      <w:r w:rsidR="00006E60" w:rsidRPr="00006E60">
        <w:rPr>
          <w:rFonts w:eastAsiaTheme="minorHAnsi"/>
        </w:rPr>
        <w:br/>
        <w:t xml:space="preserve">ограниченной улицей Набережная, улицей Кооперативная, земельными участками с кадастровыми номерами 66:15:2001001:95, 66:15:2001001:479, 66:15:2001001:19, 66:15:2001001:478 в селе </w:t>
      </w:r>
      <w:proofErr w:type="spellStart"/>
      <w:r w:rsidR="00006E60" w:rsidRPr="00006E60">
        <w:rPr>
          <w:rFonts w:eastAsiaTheme="minorHAnsi"/>
        </w:rPr>
        <w:t>Киприно</w:t>
      </w:r>
      <w:proofErr w:type="spellEnd"/>
      <w:r w:rsidR="00006E60" w:rsidRPr="00006E60">
        <w:rPr>
          <w:rFonts w:eastAsiaTheme="minorHAnsi"/>
        </w:rPr>
        <w:t xml:space="preserve"> Невьянского городского округа</w:t>
      </w:r>
      <w:r>
        <w:t xml:space="preserve">» (далее – Проект межевания территории) разработана градостроительной мастерской «ПроГрад» ИП Гусельников Кирилл Александрович </w:t>
      </w:r>
      <w:bookmarkStart w:id="12" w:name="_Hlk25052976"/>
      <w:r>
        <w:t xml:space="preserve">в </w:t>
      </w:r>
      <w:r w:rsidR="00F24190">
        <w:t>соответствии с</w:t>
      </w:r>
      <w:r>
        <w:t xml:space="preserve"> </w:t>
      </w:r>
      <w:r w:rsidR="00006E60" w:rsidRPr="007451A0">
        <w:rPr>
          <w:color w:val="000000" w:themeColor="text1"/>
        </w:rPr>
        <w:t xml:space="preserve">постановления администрации Невьянского городского округа </w:t>
      </w:r>
      <w:r w:rsidRPr="007451A0">
        <w:rPr>
          <w:color w:val="000000" w:themeColor="text1"/>
        </w:rPr>
        <w:t xml:space="preserve"> №</w:t>
      </w:r>
      <w:r w:rsidR="00006E60" w:rsidRPr="007451A0">
        <w:rPr>
          <w:color w:val="000000" w:themeColor="text1"/>
          <w:shd w:val="clear" w:color="auto" w:fill="FFFFFF"/>
        </w:rPr>
        <w:t>328</w:t>
      </w:r>
      <w:r w:rsidR="009113DC" w:rsidRPr="007451A0">
        <w:rPr>
          <w:color w:val="000000" w:themeColor="text1"/>
          <w:shd w:val="clear" w:color="auto" w:fill="FFFFFF"/>
        </w:rPr>
        <w:t xml:space="preserve"> </w:t>
      </w:r>
      <w:r w:rsidR="00006E60" w:rsidRPr="007451A0">
        <w:rPr>
          <w:color w:val="000000" w:themeColor="text1"/>
          <w:shd w:val="clear" w:color="auto" w:fill="FFFFFF"/>
        </w:rPr>
        <w:t>п</w:t>
      </w:r>
      <w:r w:rsidRPr="007451A0">
        <w:rPr>
          <w:color w:val="000000" w:themeColor="text1"/>
          <w:shd w:val="clear" w:color="auto" w:fill="FFFFFF"/>
        </w:rPr>
        <w:t xml:space="preserve"> от </w:t>
      </w:r>
      <w:r w:rsidR="00006E60" w:rsidRPr="007451A0">
        <w:rPr>
          <w:color w:val="000000" w:themeColor="text1"/>
          <w:shd w:val="clear" w:color="auto" w:fill="FFFFFF"/>
        </w:rPr>
        <w:t>18</w:t>
      </w:r>
      <w:r w:rsidRPr="007451A0">
        <w:rPr>
          <w:color w:val="000000" w:themeColor="text1"/>
          <w:shd w:val="clear" w:color="auto" w:fill="FFFFFF"/>
        </w:rPr>
        <w:t>.0</w:t>
      </w:r>
      <w:r w:rsidR="00006E60" w:rsidRPr="007451A0">
        <w:rPr>
          <w:color w:val="000000" w:themeColor="text1"/>
          <w:shd w:val="clear" w:color="auto" w:fill="FFFFFF"/>
        </w:rPr>
        <w:t>2</w:t>
      </w:r>
      <w:r w:rsidRPr="007451A0">
        <w:rPr>
          <w:color w:val="000000" w:themeColor="text1"/>
          <w:shd w:val="clear" w:color="auto" w:fill="FFFFFF"/>
        </w:rPr>
        <w:t>.20</w:t>
      </w:r>
      <w:r w:rsidR="00006E60" w:rsidRPr="007451A0">
        <w:rPr>
          <w:color w:val="000000" w:themeColor="text1"/>
          <w:shd w:val="clear" w:color="auto" w:fill="FFFFFF"/>
        </w:rPr>
        <w:t>20</w:t>
      </w:r>
      <w:r w:rsidRPr="007451A0">
        <w:rPr>
          <w:color w:val="000000" w:themeColor="text1"/>
          <w:shd w:val="clear" w:color="auto" w:fill="FFFFFF"/>
        </w:rPr>
        <w:t xml:space="preserve"> года</w:t>
      </w:r>
      <w:r w:rsidRPr="007451A0">
        <w:rPr>
          <w:color w:val="000000" w:themeColor="text1"/>
        </w:rPr>
        <w:t>.</w:t>
      </w:r>
      <w:bookmarkEnd w:id="12"/>
    </w:p>
    <w:p w14:paraId="266FDE5E" w14:textId="77777777" w:rsidR="004C445D" w:rsidRDefault="004C445D" w:rsidP="004C445D">
      <w:pPr>
        <w:pStyle w:val="afb"/>
      </w:pPr>
      <w:r>
        <w:t>Проект межевания территории подготовлен на основании следующих документов:</w:t>
      </w:r>
    </w:p>
    <w:p w14:paraId="2CB292B1" w14:textId="24831C95" w:rsidR="004C445D" w:rsidRDefault="004C445D" w:rsidP="004C445D">
      <w:pPr>
        <w:pStyle w:val="a"/>
        <w:numPr>
          <w:ilvl w:val="0"/>
          <w:numId w:val="6"/>
        </w:numPr>
        <w:tabs>
          <w:tab w:val="left" w:pos="708"/>
        </w:tabs>
        <w:jc w:val="both"/>
      </w:pPr>
      <w:r>
        <w:t xml:space="preserve">Постановление Администрации Невьянского городского округа от </w:t>
      </w:r>
      <w:r w:rsidR="009113DC">
        <w:t>18.02.2020</w:t>
      </w:r>
      <w:r>
        <w:t xml:space="preserve"> г. №</w:t>
      </w:r>
      <w:r w:rsidR="009113DC">
        <w:t>328 п</w:t>
      </w:r>
      <w:r>
        <w:t xml:space="preserve"> «О подготовке проекта межевания территории, </w:t>
      </w:r>
      <w:r w:rsidR="009113DC">
        <w:rPr>
          <w:rFonts w:cs="Calibri"/>
        </w:rPr>
        <w:t>ограниченной улицей Набережная, улицей Кооперативная, земельными участками с кадастровыми номерами 66</w:t>
      </w:r>
      <w:r w:rsidR="009113DC" w:rsidRPr="009113DC">
        <w:rPr>
          <w:rFonts w:cs="Calibri"/>
        </w:rPr>
        <w:t>:</w:t>
      </w:r>
      <w:r w:rsidR="009113DC">
        <w:rPr>
          <w:rFonts w:cs="Calibri"/>
        </w:rPr>
        <w:t>15</w:t>
      </w:r>
      <w:r w:rsidR="009113DC" w:rsidRPr="009113DC">
        <w:rPr>
          <w:rFonts w:cs="Calibri"/>
        </w:rPr>
        <w:t xml:space="preserve">:2001001:95, </w:t>
      </w:r>
      <w:r w:rsidR="009113DC">
        <w:rPr>
          <w:rFonts w:cs="Calibri"/>
        </w:rPr>
        <w:t>66</w:t>
      </w:r>
      <w:r w:rsidR="009113DC" w:rsidRPr="009113DC">
        <w:rPr>
          <w:rFonts w:cs="Calibri"/>
        </w:rPr>
        <w:t>:</w:t>
      </w:r>
      <w:r w:rsidR="009113DC">
        <w:rPr>
          <w:rFonts w:cs="Calibri"/>
        </w:rPr>
        <w:t>15</w:t>
      </w:r>
      <w:r w:rsidR="009113DC" w:rsidRPr="009113DC">
        <w:rPr>
          <w:rFonts w:cs="Calibri"/>
        </w:rPr>
        <w:t xml:space="preserve">:2001001:479, </w:t>
      </w:r>
      <w:r w:rsidR="009113DC">
        <w:rPr>
          <w:rFonts w:cs="Calibri"/>
        </w:rPr>
        <w:t>66</w:t>
      </w:r>
      <w:r w:rsidR="009113DC" w:rsidRPr="009113DC">
        <w:rPr>
          <w:rFonts w:cs="Calibri"/>
        </w:rPr>
        <w:t>:</w:t>
      </w:r>
      <w:r w:rsidR="009113DC">
        <w:rPr>
          <w:rFonts w:cs="Calibri"/>
        </w:rPr>
        <w:t>15</w:t>
      </w:r>
      <w:r w:rsidR="009113DC" w:rsidRPr="009113DC">
        <w:rPr>
          <w:rFonts w:cs="Calibri"/>
        </w:rPr>
        <w:t xml:space="preserve">:2001001:19, </w:t>
      </w:r>
      <w:r w:rsidR="009113DC">
        <w:rPr>
          <w:rFonts w:cs="Calibri"/>
        </w:rPr>
        <w:t>66</w:t>
      </w:r>
      <w:r w:rsidR="009113DC" w:rsidRPr="009113DC">
        <w:rPr>
          <w:rFonts w:cs="Calibri"/>
        </w:rPr>
        <w:t>:</w:t>
      </w:r>
      <w:r w:rsidR="009113DC">
        <w:rPr>
          <w:rFonts w:cs="Calibri"/>
        </w:rPr>
        <w:t>15</w:t>
      </w:r>
      <w:r w:rsidR="009113DC" w:rsidRPr="009113DC">
        <w:rPr>
          <w:rFonts w:cs="Calibri"/>
        </w:rPr>
        <w:t xml:space="preserve">:2001001:478 </w:t>
      </w:r>
      <w:r w:rsidR="009113DC">
        <w:rPr>
          <w:rFonts w:cs="Calibri"/>
        </w:rPr>
        <w:t xml:space="preserve">в селе </w:t>
      </w:r>
      <w:proofErr w:type="spellStart"/>
      <w:r w:rsidR="009113DC">
        <w:rPr>
          <w:rFonts w:cs="Calibri"/>
        </w:rPr>
        <w:t>Киприно</w:t>
      </w:r>
      <w:proofErr w:type="spellEnd"/>
      <w:r w:rsidR="009113DC">
        <w:rPr>
          <w:rFonts w:cs="Calibri"/>
        </w:rPr>
        <w:t xml:space="preserve"> Невьянского городского округа</w:t>
      </w:r>
      <w:r>
        <w:t>»;</w:t>
      </w:r>
    </w:p>
    <w:p w14:paraId="59B26245" w14:textId="1DB68849" w:rsidR="004C445D" w:rsidRDefault="004C445D" w:rsidP="004C445D">
      <w:pPr>
        <w:pStyle w:val="a"/>
        <w:numPr>
          <w:ilvl w:val="0"/>
          <w:numId w:val="6"/>
        </w:numPr>
        <w:tabs>
          <w:tab w:val="left" w:pos="708"/>
        </w:tabs>
        <w:jc w:val="both"/>
      </w:pPr>
      <w:r>
        <w:t xml:space="preserve">Техническое задание на оказание услуг по разработке проекта межевания </w:t>
      </w:r>
      <w:r>
        <w:rPr>
          <w:rFonts w:cs="Calibri"/>
        </w:rPr>
        <w:t xml:space="preserve">территории, </w:t>
      </w:r>
      <w:r w:rsidR="00B27DD2">
        <w:rPr>
          <w:rFonts w:cs="Calibri"/>
        </w:rPr>
        <w:t>ограниченной улицей Набережная, улицей Кооперативная, земельными участками с кадастровыми номерами 66</w:t>
      </w:r>
      <w:r w:rsidR="00B27DD2" w:rsidRPr="009113DC">
        <w:rPr>
          <w:rFonts w:cs="Calibri"/>
        </w:rPr>
        <w:t>:</w:t>
      </w:r>
      <w:r w:rsidR="00B27DD2">
        <w:rPr>
          <w:rFonts w:cs="Calibri"/>
        </w:rPr>
        <w:t>15</w:t>
      </w:r>
      <w:r w:rsidR="00B27DD2" w:rsidRPr="009113DC">
        <w:rPr>
          <w:rFonts w:cs="Calibri"/>
        </w:rPr>
        <w:t xml:space="preserve">:2001001:95, </w:t>
      </w:r>
      <w:r w:rsidR="00B27DD2">
        <w:rPr>
          <w:rFonts w:cs="Calibri"/>
        </w:rPr>
        <w:t>66</w:t>
      </w:r>
      <w:r w:rsidR="00B27DD2" w:rsidRPr="009113DC">
        <w:rPr>
          <w:rFonts w:cs="Calibri"/>
        </w:rPr>
        <w:t>:</w:t>
      </w:r>
      <w:r w:rsidR="00B27DD2">
        <w:rPr>
          <w:rFonts w:cs="Calibri"/>
        </w:rPr>
        <w:t>15</w:t>
      </w:r>
      <w:r w:rsidR="00B27DD2" w:rsidRPr="009113DC">
        <w:rPr>
          <w:rFonts w:cs="Calibri"/>
        </w:rPr>
        <w:t xml:space="preserve">:2001001:479, </w:t>
      </w:r>
      <w:r w:rsidR="00B27DD2">
        <w:rPr>
          <w:rFonts w:cs="Calibri"/>
        </w:rPr>
        <w:t>66</w:t>
      </w:r>
      <w:r w:rsidR="00B27DD2" w:rsidRPr="009113DC">
        <w:rPr>
          <w:rFonts w:cs="Calibri"/>
        </w:rPr>
        <w:t>:</w:t>
      </w:r>
      <w:r w:rsidR="00B27DD2">
        <w:rPr>
          <w:rFonts w:cs="Calibri"/>
        </w:rPr>
        <w:t>15</w:t>
      </w:r>
      <w:r w:rsidR="00B27DD2" w:rsidRPr="009113DC">
        <w:rPr>
          <w:rFonts w:cs="Calibri"/>
        </w:rPr>
        <w:t xml:space="preserve">:2001001:19, </w:t>
      </w:r>
      <w:r w:rsidR="00B27DD2">
        <w:rPr>
          <w:rFonts w:cs="Calibri"/>
        </w:rPr>
        <w:t>66</w:t>
      </w:r>
      <w:r w:rsidR="00B27DD2" w:rsidRPr="009113DC">
        <w:rPr>
          <w:rFonts w:cs="Calibri"/>
        </w:rPr>
        <w:t>:</w:t>
      </w:r>
      <w:r w:rsidR="00B27DD2">
        <w:rPr>
          <w:rFonts w:cs="Calibri"/>
        </w:rPr>
        <w:t>15</w:t>
      </w:r>
      <w:r w:rsidR="00B27DD2" w:rsidRPr="009113DC">
        <w:rPr>
          <w:rFonts w:cs="Calibri"/>
        </w:rPr>
        <w:t xml:space="preserve">:2001001:478 </w:t>
      </w:r>
      <w:r w:rsidR="00B27DD2">
        <w:rPr>
          <w:rFonts w:cs="Calibri"/>
        </w:rPr>
        <w:t xml:space="preserve">в селе </w:t>
      </w:r>
      <w:proofErr w:type="spellStart"/>
      <w:r w:rsidR="00B27DD2">
        <w:rPr>
          <w:rFonts w:cs="Calibri"/>
        </w:rPr>
        <w:t>Киприно</w:t>
      </w:r>
      <w:proofErr w:type="spellEnd"/>
      <w:r w:rsidR="00B27DD2">
        <w:rPr>
          <w:rFonts w:cs="Calibri"/>
        </w:rPr>
        <w:t xml:space="preserve"> Невьянского городского округа</w:t>
      </w:r>
      <w:r w:rsidR="00B27DD2">
        <w:t xml:space="preserve"> </w:t>
      </w:r>
      <w:r>
        <w:t>(Приложение 2);</w:t>
      </w:r>
      <w:bookmarkStart w:id="13" w:name="_Hlk13481869"/>
    </w:p>
    <w:p w14:paraId="2B70E655" w14:textId="6E9B9463" w:rsidR="004C445D" w:rsidRPr="00A47969" w:rsidRDefault="00A47969" w:rsidP="004C445D">
      <w:pPr>
        <w:pStyle w:val="a"/>
        <w:numPr>
          <w:ilvl w:val="0"/>
          <w:numId w:val="6"/>
        </w:numPr>
        <w:tabs>
          <w:tab w:val="left" w:pos="708"/>
        </w:tabs>
        <w:jc w:val="both"/>
        <w:rPr>
          <w:color w:val="000000" w:themeColor="text1"/>
        </w:rPr>
      </w:pPr>
      <w:r>
        <w:rPr>
          <w:color w:val="000000" w:themeColor="text1"/>
        </w:rPr>
        <w:t>Обращение Окулова С.В. от 28.01.2020 №159</w:t>
      </w:r>
      <w:r w:rsidR="004C445D" w:rsidRPr="00A47969">
        <w:rPr>
          <w:color w:val="000000" w:themeColor="text1"/>
        </w:rPr>
        <w:t>.</w:t>
      </w:r>
      <w:bookmarkEnd w:id="13"/>
    </w:p>
    <w:p w14:paraId="2541089F" w14:textId="77777777" w:rsidR="004C445D" w:rsidRDefault="004C445D" w:rsidP="004C445D">
      <w:pPr>
        <w:pStyle w:val="afe"/>
      </w:pPr>
      <w:r>
        <w:t>Проект межевания территории разрабатывается в целях:</w:t>
      </w:r>
    </w:p>
    <w:p w14:paraId="4AF48903" w14:textId="14B0138B" w:rsidR="004C445D" w:rsidRDefault="004C445D" w:rsidP="004C445D">
      <w:pPr>
        <w:pStyle w:val="a"/>
        <w:numPr>
          <w:ilvl w:val="0"/>
          <w:numId w:val="6"/>
        </w:numPr>
        <w:tabs>
          <w:tab w:val="left" w:pos="708"/>
        </w:tabs>
        <w:jc w:val="both"/>
      </w:pPr>
      <w:r>
        <w:t xml:space="preserve">определения местоположения границ </w:t>
      </w:r>
      <w:r w:rsidR="00F24190">
        <w:t>образуемого земельного участка.</w:t>
      </w:r>
    </w:p>
    <w:p w14:paraId="3DADD58B" w14:textId="2290820B" w:rsidR="004C445D" w:rsidRDefault="004C445D" w:rsidP="004C445D">
      <w:pPr>
        <w:pStyle w:val="afb"/>
      </w:pPr>
      <w:bookmarkStart w:id="14" w:name="_Hlk514247077"/>
      <w:r>
        <w:t xml:space="preserve">Категория земель в границах проектирования – земли населенных пунктов. </w:t>
      </w:r>
      <w:bookmarkEnd w:id="14"/>
      <w:r>
        <w:t xml:space="preserve">Площадь подготовки Проекта межевания территории составляет </w:t>
      </w:r>
      <w:r w:rsidR="009113DC">
        <w:rPr>
          <w:b/>
        </w:rPr>
        <w:t>0,6</w:t>
      </w:r>
      <w:r>
        <w:rPr>
          <w:b/>
        </w:rPr>
        <w:t> га</w:t>
      </w:r>
      <w:r>
        <w:t>. Площадь определена графическим способом.</w:t>
      </w:r>
    </w:p>
    <w:p w14:paraId="50E6116F" w14:textId="77777777" w:rsidR="004C445D" w:rsidRDefault="004C445D" w:rsidP="004C445D">
      <w:pPr>
        <w:pStyle w:val="afb"/>
        <w:rPr>
          <w:b/>
        </w:rPr>
      </w:pPr>
      <w:bookmarkStart w:id="15" w:name="_Hlk515975416"/>
      <w:r>
        <w:rPr>
          <w:b/>
        </w:rPr>
        <w:t>При подготовке Проекта межевания территории использовалась следующая информация:</w:t>
      </w:r>
    </w:p>
    <w:bookmarkEnd w:id="15"/>
    <w:p w14:paraId="2537A44B" w14:textId="77777777" w:rsidR="004C445D" w:rsidRDefault="004C445D" w:rsidP="004C445D">
      <w:pPr>
        <w:pStyle w:val="afb"/>
        <w:numPr>
          <w:ilvl w:val="0"/>
          <w:numId w:val="8"/>
        </w:numPr>
      </w:pPr>
      <w:r>
        <w:t>Топографическая основа:</w:t>
      </w:r>
    </w:p>
    <w:p w14:paraId="62A6AA56" w14:textId="645210B3" w:rsidR="004C445D" w:rsidRDefault="004C445D" w:rsidP="004C445D">
      <w:pPr>
        <w:pStyle w:val="a"/>
        <w:numPr>
          <w:ilvl w:val="0"/>
          <w:numId w:val="0"/>
        </w:numPr>
        <w:tabs>
          <w:tab w:val="left" w:pos="708"/>
        </w:tabs>
        <w:ind w:left="709"/>
        <w:jc w:val="both"/>
      </w:pPr>
      <w:r>
        <w:t xml:space="preserve">- </w:t>
      </w:r>
      <w:bookmarkStart w:id="16" w:name="_Hlk528153250"/>
      <w:r>
        <w:t xml:space="preserve">Топографический план М 1:500, выполненный градостроительной мастерской «ПроГрад» ИП Гусельников Кирилл Александрович в </w:t>
      </w:r>
      <w:r w:rsidR="004C5B3D">
        <w:rPr>
          <w:color w:val="000000" w:themeColor="text1"/>
        </w:rPr>
        <w:t xml:space="preserve">августе </w:t>
      </w:r>
      <w:r w:rsidR="00890759">
        <w:rPr>
          <w:color w:val="000000" w:themeColor="text1"/>
        </w:rPr>
        <w:t>2020 года</w:t>
      </w:r>
      <w:r>
        <w:t>;</w:t>
      </w:r>
      <w:bookmarkEnd w:id="16"/>
    </w:p>
    <w:p w14:paraId="1BA9FC3E" w14:textId="77777777" w:rsidR="004C445D" w:rsidRDefault="004C445D" w:rsidP="004C445D">
      <w:pPr>
        <w:pStyle w:val="afe"/>
        <w:numPr>
          <w:ilvl w:val="0"/>
          <w:numId w:val="8"/>
        </w:numPr>
      </w:pPr>
      <w:bookmarkStart w:id="17" w:name="_Hlk527627242"/>
      <w:r>
        <w:rPr>
          <w:iCs/>
        </w:rPr>
        <w:t xml:space="preserve">Правила землепользования и застройки </w:t>
      </w:r>
      <w:r>
        <w:t>Невьянского городского округа</w:t>
      </w:r>
      <w:r>
        <w:rPr>
          <w:iCs/>
        </w:rPr>
        <w:t xml:space="preserve">, утверждённые решением Думы Невьянского городского округа от 26.06.2019 года № 66 </w:t>
      </w:r>
      <w:r>
        <w:t>(в действующей редакции)</w:t>
      </w:r>
      <w:r>
        <w:rPr>
          <w:iCs/>
        </w:rPr>
        <w:t>;</w:t>
      </w:r>
    </w:p>
    <w:p w14:paraId="633EA100" w14:textId="041D22FF" w:rsidR="004C445D" w:rsidRDefault="004C445D" w:rsidP="004C445D">
      <w:pPr>
        <w:pStyle w:val="a5"/>
        <w:numPr>
          <w:ilvl w:val="0"/>
          <w:numId w:val="8"/>
        </w:numPr>
        <w:spacing w:line="276" w:lineRule="auto"/>
        <w:jc w:val="both"/>
      </w:pPr>
      <w:r>
        <w:t xml:space="preserve">Сведения </w:t>
      </w:r>
      <w:r w:rsidR="00F24190">
        <w:t>Единого Государственного Реестра Недвижимости на</w:t>
      </w:r>
      <w:r w:rsidR="00F24190" w:rsidRPr="00F24190">
        <w:t xml:space="preserve"> </w:t>
      </w:r>
      <w:r w:rsidR="00F24190">
        <w:t>р</w:t>
      </w:r>
      <w:r>
        <w:t>ассматриваемую территорию по состоянию на август 20</w:t>
      </w:r>
      <w:r w:rsidR="00185C05">
        <w:t>20</w:t>
      </w:r>
      <w:r>
        <w:t xml:space="preserve"> года;</w:t>
      </w:r>
    </w:p>
    <w:p w14:paraId="2241E34F" w14:textId="77777777" w:rsidR="004C445D" w:rsidRDefault="004C445D" w:rsidP="004C445D">
      <w:pPr>
        <w:ind w:left="360" w:firstLine="349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lk516052613"/>
      <w:r>
        <w:rPr>
          <w:rFonts w:ascii="Times New Roman" w:eastAsia="Times New Roman" w:hAnsi="Times New Roman" w:cs="Times New Roman"/>
          <w:sz w:val="24"/>
          <w:szCs w:val="24"/>
        </w:rPr>
        <w:t>Документация по планировке территории не содержит сведений, имеющих гриф «секретно», соответствующих Приказу № 456-ДСП от 24 июля 2014 г.</w:t>
      </w:r>
    </w:p>
    <w:p w14:paraId="54BA1BD9" w14:textId="77777777" w:rsidR="004C445D" w:rsidRDefault="004C445D" w:rsidP="004C445D">
      <w:pPr>
        <w:ind w:left="360" w:firstLine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Имеющихся инженерных изысканий на территорию проектирования достаточно для разработки Проекта межевания территории.</w:t>
      </w:r>
    </w:p>
    <w:bookmarkEnd w:id="17"/>
    <w:bookmarkEnd w:id="18"/>
    <w:p w14:paraId="02CB3EFC" w14:textId="77777777" w:rsidR="004C445D" w:rsidRDefault="004C445D" w:rsidP="004C445D">
      <w:pPr>
        <w:pStyle w:val="a5"/>
        <w:spacing w:line="276" w:lineRule="auto"/>
        <w:ind w:left="720"/>
        <w:jc w:val="both"/>
        <w:rPr>
          <w:highlight w:val="yellow"/>
        </w:rPr>
      </w:pPr>
      <w:r>
        <w:lastRenderedPageBreak/>
        <w:t>Нормативные правовые акты, использованные при подготовке Проекта межевания территории:</w:t>
      </w:r>
    </w:p>
    <w:p w14:paraId="4A3BF348" w14:textId="77777777" w:rsidR="004C445D" w:rsidRPr="00670C18" w:rsidRDefault="004C445D" w:rsidP="004C445D">
      <w:pPr>
        <w:pStyle w:val="afe"/>
        <w:numPr>
          <w:ilvl w:val="0"/>
          <w:numId w:val="10"/>
        </w:numPr>
      </w:pPr>
      <w:r w:rsidRPr="00670C18">
        <w:t>Градостроительный кодекс РФ (в действующей редакции);</w:t>
      </w:r>
    </w:p>
    <w:p w14:paraId="78F0F1AA" w14:textId="62BDEA31" w:rsidR="004C445D" w:rsidRDefault="004C445D" w:rsidP="004C445D">
      <w:pPr>
        <w:pStyle w:val="afe"/>
        <w:numPr>
          <w:ilvl w:val="0"/>
          <w:numId w:val="10"/>
        </w:numPr>
      </w:pPr>
      <w:r w:rsidRPr="00670C18">
        <w:t>Земельный кодекс РФ (в действующей редакции);</w:t>
      </w:r>
    </w:p>
    <w:p w14:paraId="1C1F61D5" w14:textId="792009F6" w:rsidR="00893658" w:rsidRPr="00670C18" w:rsidRDefault="00893658" w:rsidP="00893658">
      <w:pPr>
        <w:pStyle w:val="afe"/>
        <w:numPr>
          <w:ilvl w:val="0"/>
          <w:numId w:val="10"/>
        </w:numPr>
      </w:pPr>
      <w:r>
        <w:t>Федеральный закон от 06.10.2003 г. № 131-ФЗ «Об общих принципах организации местного самоуправления в Российской Федерации» (в действующей редакции)</w:t>
      </w:r>
      <w:r w:rsidRPr="00893658">
        <w:t>;</w:t>
      </w:r>
    </w:p>
    <w:p w14:paraId="72A4A8CD" w14:textId="5D2B1861" w:rsidR="004C445D" w:rsidRDefault="004C445D" w:rsidP="004C445D">
      <w:pPr>
        <w:pStyle w:val="a"/>
        <w:numPr>
          <w:ilvl w:val="0"/>
          <w:numId w:val="10"/>
        </w:numPr>
        <w:tabs>
          <w:tab w:val="left" w:pos="708"/>
        </w:tabs>
        <w:jc w:val="both"/>
      </w:pPr>
      <w:r w:rsidRPr="00670C18">
        <w:t>Федеральный закон от 24. 07. 2007 г. № 221-ФЗ «О государственном кадастре недвижимости» (в действующей редакции);</w:t>
      </w:r>
    </w:p>
    <w:p w14:paraId="59531E5F" w14:textId="226C9F45" w:rsidR="00893658" w:rsidRDefault="00893658" w:rsidP="00893658">
      <w:pPr>
        <w:pStyle w:val="a"/>
        <w:numPr>
          <w:ilvl w:val="0"/>
          <w:numId w:val="10"/>
        </w:numPr>
        <w:tabs>
          <w:tab w:val="left" w:pos="708"/>
        </w:tabs>
        <w:jc w:val="both"/>
      </w:pPr>
      <w:r>
        <w:t>Приказ министерства регионального развития РФ от 30.07.2007 г. №85 «Об утверждении документов по ведению информационной системы обеспечения градостроительной деятельности»;</w:t>
      </w:r>
    </w:p>
    <w:p w14:paraId="534F006D" w14:textId="77992A21" w:rsidR="00893658" w:rsidRPr="00670C18" w:rsidRDefault="00893658" w:rsidP="00893658">
      <w:pPr>
        <w:pStyle w:val="afe"/>
        <w:numPr>
          <w:ilvl w:val="0"/>
          <w:numId w:val="10"/>
        </w:numPr>
      </w:pPr>
      <w:r>
        <w:t>Федеральный закон от 29.12.2004 г. № 191-ФЗ «О введении в действие Градостроительного кодекса РФ» (в действующей редакции);</w:t>
      </w:r>
    </w:p>
    <w:p w14:paraId="5E52F083" w14:textId="3C26DA6E" w:rsidR="004C445D" w:rsidRDefault="004C445D" w:rsidP="004C445D">
      <w:pPr>
        <w:pStyle w:val="afe"/>
        <w:numPr>
          <w:ilvl w:val="0"/>
          <w:numId w:val="10"/>
        </w:numPr>
      </w:pPr>
      <w:r w:rsidRPr="00670C18">
        <w:t>Приказ Министерства экономического развития Российской Федерации (Минэкономразвития России) от 1 сентября 2014 г. N 540 г. Москва "Об утверждении классификатора видов разрешенного использования земельных участков" (в действующей редакции);</w:t>
      </w:r>
    </w:p>
    <w:p w14:paraId="399688ED" w14:textId="7874EDE2" w:rsidR="00893658" w:rsidRDefault="00893658" w:rsidP="00893658">
      <w:pPr>
        <w:pStyle w:val="a"/>
        <w:numPr>
          <w:ilvl w:val="0"/>
          <w:numId w:val="10"/>
        </w:numPr>
        <w:tabs>
          <w:tab w:val="left" w:pos="708"/>
        </w:tabs>
        <w:jc w:val="both"/>
      </w:pPr>
      <w:r>
        <w:t>Нормативы градостроительного проектирования Свердловской области НГПСО 1-2009.66, утвержденные постановлением Правительства Свердловской области от 15.03.2010 г. № 380-ПП;</w:t>
      </w:r>
    </w:p>
    <w:p w14:paraId="6E64B844" w14:textId="39FD9185" w:rsidR="00670C18" w:rsidRPr="00670C18" w:rsidRDefault="00670C18" w:rsidP="004C445D">
      <w:pPr>
        <w:pStyle w:val="afe"/>
        <w:numPr>
          <w:ilvl w:val="0"/>
          <w:numId w:val="10"/>
        </w:numPr>
      </w:pPr>
      <w:bookmarkStart w:id="19" w:name="_Hlk49264445"/>
      <w:r>
        <w:t>Правила землепользования и застройки Невьянского городского округа, утверждённые решением Думы Невьянского городского округа от 26.06.2019 года №66 (в действующей редакции)</w:t>
      </w:r>
      <w:r w:rsidR="00B36808" w:rsidRPr="00B36808">
        <w:t>;</w:t>
      </w:r>
    </w:p>
    <w:bookmarkEnd w:id="19"/>
    <w:p w14:paraId="2EE1C3C8" w14:textId="77777777" w:rsidR="004C445D" w:rsidRPr="00670C18" w:rsidRDefault="004C445D" w:rsidP="004C445D">
      <w:pPr>
        <w:pStyle w:val="a"/>
        <w:numPr>
          <w:ilvl w:val="0"/>
          <w:numId w:val="10"/>
        </w:numPr>
        <w:tabs>
          <w:tab w:val="left" w:pos="708"/>
        </w:tabs>
        <w:jc w:val="both"/>
      </w:pPr>
      <w:r w:rsidRPr="00670C18">
        <w:t>СП 42.13330.2016 Свод правил. Градостроительство. Планировка и застройка городских и сельских поселений. Актуализированная редакция СНиП 2.07.01-89*;</w:t>
      </w:r>
    </w:p>
    <w:p w14:paraId="4D0ACAB5" w14:textId="77777777" w:rsidR="004C445D" w:rsidRPr="00670C18" w:rsidRDefault="004C445D" w:rsidP="004C445D">
      <w:pPr>
        <w:pStyle w:val="a"/>
        <w:numPr>
          <w:ilvl w:val="0"/>
          <w:numId w:val="10"/>
        </w:numPr>
        <w:tabs>
          <w:tab w:val="left" w:pos="708"/>
        </w:tabs>
        <w:jc w:val="both"/>
      </w:pPr>
      <w:r w:rsidRPr="00670C18">
        <w:t>Местные нормативы градостроительного проектирования Невьянского городского округа, утвержденные решением Думы Невьянского городского округа от 28.06.2017 г. № 127;</w:t>
      </w:r>
    </w:p>
    <w:p w14:paraId="320F56A6" w14:textId="77777777" w:rsidR="004C445D" w:rsidRPr="00670C18" w:rsidRDefault="004C445D" w:rsidP="004C445D">
      <w:pPr>
        <w:pStyle w:val="afe"/>
        <w:numPr>
          <w:ilvl w:val="0"/>
          <w:numId w:val="10"/>
        </w:numPr>
      </w:pPr>
      <w:r w:rsidRPr="00670C18">
        <w:rPr>
          <w:iCs/>
        </w:rPr>
        <w:t>СНиП 11-04-2003 «Инструкция о порядке разработки, согласования, экспертизе и утверждении градостроительной документации» в части, не противоречащей Градостроительному кодексу РФ;</w:t>
      </w:r>
    </w:p>
    <w:p w14:paraId="5AC3626F" w14:textId="77777777" w:rsidR="004C445D" w:rsidRPr="00670C18" w:rsidRDefault="004C445D" w:rsidP="004C445D">
      <w:pPr>
        <w:pStyle w:val="a"/>
        <w:numPr>
          <w:ilvl w:val="0"/>
          <w:numId w:val="10"/>
        </w:numPr>
        <w:tabs>
          <w:tab w:val="left" w:pos="708"/>
        </w:tabs>
        <w:jc w:val="both"/>
      </w:pPr>
      <w:r w:rsidRPr="00670C18">
        <w:t>другие строительные нормы и правила, действующие на момент проектирования.</w:t>
      </w:r>
    </w:p>
    <w:p w14:paraId="14A41830" w14:textId="77777777" w:rsidR="004C445D" w:rsidRDefault="004C445D" w:rsidP="004C445D">
      <w:pPr>
        <w:pStyle w:val="1"/>
        <w:numPr>
          <w:ilvl w:val="0"/>
          <w:numId w:val="12"/>
        </w:numPr>
      </w:pPr>
      <w:r>
        <w:rPr>
          <w:b w:val="0"/>
          <w:bCs w:val="0"/>
        </w:rPr>
        <w:br w:type="page"/>
      </w:r>
      <w:bookmarkStart w:id="20" w:name="_Toc49264194"/>
      <w:bookmarkStart w:id="21" w:name="_Toc514251684"/>
      <w:bookmarkEnd w:id="0"/>
      <w:bookmarkEnd w:id="1"/>
      <w:bookmarkEnd w:id="2"/>
      <w:bookmarkEnd w:id="3"/>
      <w:bookmarkEnd w:id="4"/>
      <w:r>
        <w:lastRenderedPageBreak/>
        <w:t>Информация о существующем использовании территории</w:t>
      </w:r>
      <w:bookmarkEnd w:id="20"/>
      <w:r>
        <w:t xml:space="preserve"> </w:t>
      </w:r>
    </w:p>
    <w:p w14:paraId="7640B76F" w14:textId="77777777" w:rsidR="004C445D" w:rsidRDefault="004C445D" w:rsidP="004C445D">
      <w:pPr>
        <w:pStyle w:val="2"/>
        <w:numPr>
          <w:ilvl w:val="1"/>
          <w:numId w:val="12"/>
        </w:numPr>
      </w:pPr>
      <w:bookmarkStart w:id="22" w:name="_Toc49264195"/>
      <w:r>
        <w:t>Местоположение</w:t>
      </w:r>
      <w:bookmarkEnd w:id="22"/>
    </w:p>
    <w:p w14:paraId="2BCA20E6" w14:textId="175FA234" w:rsidR="004C445D" w:rsidRDefault="004C445D" w:rsidP="004C445D">
      <w:pPr>
        <w:pStyle w:val="afe"/>
      </w:pPr>
      <w:r>
        <w:t xml:space="preserve">Территория проектирования находится в </w:t>
      </w:r>
      <w:r w:rsidR="00A14E0B">
        <w:t>южной</w:t>
      </w:r>
      <w:r>
        <w:t xml:space="preserve"> части </w:t>
      </w:r>
      <w:r w:rsidR="00A14E0B">
        <w:t xml:space="preserve">села </w:t>
      </w:r>
      <w:proofErr w:type="spellStart"/>
      <w:r w:rsidR="00A14E0B">
        <w:t>Киприно</w:t>
      </w:r>
      <w:proofErr w:type="spellEnd"/>
      <w:r>
        <w:t xml:space="preserve"> на северо-западе от </w:t>
      </w:r>
      <w:r w:rsidR="00A14E0B">
        <w:t xml:space="preserve">реки </w:t>
      </w:r>
      <w:proofErr w:type="spellStart"/>
      <w:r w:rsidR="00A14E0B">
        <w:t>Пашковка</w:t>
      </w:r>
      <w:proofErr w:type="spellEnd"/>
      <w:r>
        <w:t>.</w:t>
      </w:r>
    </w:p>
    <w:p w14:paraId="045CEFE6" w14:textId="77777777" w:rsidR="004C445D" w:rsidRDefault="004C445D" w:rsidP="004C445D">
      <w:pPr>
        <w:pStyle w:val="afe"/>
      </w:pPr>
      <w:r>
        <w:t xml:space="preserve">Территория в границах проекта ограничена: </w:t>
      </w:r>
    </w:p>
    <w:p w14:paraId="7C6C03F2" w14:textId="0861D9B9" w:rsidR="004C445D" w:rsidRDefault="004C445D" w:rsidP="004C445D">
      <w:pPr>
        <w:pStyle w:val="afe"/>
        <w:numPr>
          <w:ilvl w:val="0"/>
          <w:numId w:val="14"/>
        </w:numPr>
      </w:pPr>
      <w:r>
        <w:t xml:space="preserve">с севера – ул. </w:t>
      </w:r>
      <w:r w:rsidR="00A14E0B">
        <w:t>Трактористов</w:t>
      </w:r>
      <w:r>
        <w:t>;</w:t>
      </w:r>
    </w:p>
    <w:p w14:paraId="56E0605C" w14:textId="6CD899D3" w:rsidR="004C445D" w:rsidRDefault="004C445D" w:rsidP="004C445D">
      <w:pPr>
        <w:pStyle w:val="afe"/>
        <w:numPr>
          <w:ilvl w:val="0"/>
          <w:numId w:val="14"/>
        </w:numPr>
      </w:pPr>
      <w:r>
        <w:t>с юга –</w:t>
      </w:r>
      <w:r w:rsidR="004F7715">
        <w:t xml:space="preserve"> домами №13,11,9,9-а по </w:t>
      </w:r>
      <w:proofErr w:type="spellStart"/>
      <w:r w:rsidR="004F7715">
        <w:t>ул.Ключевая</w:t>
      </w:r>
      <w:proofErr w:type="spellEnd"/>
      <w:r>
        <w:t xml:space="preserve">; </w:t>
      </w:r>
    </w:p>
    <w:p w14:paraId="78DD9697" w14:textId="21806A7E" w:rsidR="004C445D" w:rsidRDefault="004C445D" w:rsidP="004C445D">
      <w:pPr>
        <w:pStyle w:val="afe"/>
        <w:numPr>
          <w:ilvl w:val="0"/>
          <w:numId w:val="14"/>
        </w:numPr>
      </w:pPr>
      <w:r>
        <w:t xml:space="preserve">с запада – </w:t>
      </w:r>
      <w:r w:rsidR="00A14E0B">
        <w:t>ул. Набережная</w:t>
      </w:r>
      <w:r>
        <w:t xml:space="preserve">; </w:t>
      </w:r>
    </w:p>
    <w:p w14:paraId="67E711A5" w14:textId="6D7C6B4D" w:rsidR="004C445D" w:rsidRDefault="004C445D" w:rsidP="004C445D">
      <w:pPr>
        <w:pStyle w:val="afe"/>
        <w:numPr>
          <w:ilvl w:val="0"/>
          <w:numId w:val="14"/>
        </w:numPr>
      </w:pPr>
      <w:r>
        <w:t xml:space="preserve">с востока – ул. </w:t>
      </w:r>
      <w:r w:rsidR="00A14E0B">
        <w:t>Кооперативная</w:t>
      </w:r>
      <w:r>
        <w:t>.</w:t>
      </w:r>
    </w:p>
    <w:p w14:paraId="269CCB46" w14:textId="3A4DF8B0" w:rsidR="004C445D" w:rsidRDefault="004C445D" w:rsidP="004C445D">
      <w:pPr>
        <w:pStyle w:val="afe"/>
      </w:pPr>
      <w:r>
        <w:t xml:space="preserve">Площадь территории, в отношении которой осуществляется подготовка проекта межевания составляет </w:t>
      </w:r>
      <w:r w:rsidR="00A14E0B">
        <w:rPr>
          <w:b/>
        </w:rPr>
        <w:t>0,6</w:t>
      </w:r>
      <w:r>
        <w:rPr>
          <w:b/>
        </w:rPr>
        <w:t xml:space="preserve"> га</w:t>
      </w:r>
      <w:r>
        <w:t>.</w:t>
      </w:r>
    </w:p>
    <w:p w14:paraId="682EF838" w14:textId="17466D3B" w:rsidR="004C445D" w:rsidRDefault="004C445D" w:rsidP="004C445D">
      <w:pPr>
        <w:pStyle w:val="affd"/>
      </w:pPr>
      <w:r>
        <w:t>Рисунок 1. Схема местоположения и границы территории, в отношении которой осуществляется подготовка проекта межевания</w:t>
      </w:r>
      <w:r w:rsidR="008235E9">
        <w:rPr>
          <w:noProof/>
        </w:rPr>
        <w:drawing>
          <wp:inline distT="0" distB="0" distL="0" distR="0" wp14:anchorId="03D9391E" wp14:editId="7E2B463B">
            <wp:extent cx="6390005" cy="37255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ка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7A98" w14:textId="77777777" w:rsidR="004C445D" w:rsidRDefault="004C445D" w:rsidP="004C445D">
      <w:pPr>
        <w:pStyle w:val="2"/>
        <w:numPr>
          <w:ilvl w:val="1"/>
          <w:numId w:val="12"/>
        </w:numPr>
      </w:pPr>
      <w:bookmarkStart w:id="23" w:name="_Toc11678012"/>
      <w:bookmarkStart w:id="24" w:name="_Toc49264196"/>
      <w:r>
        <w:t>Функциональное зонирование территории</w:t>
      </w:r>
      <w:bookmarkEnd w:id="23"/>
      <w:bookmarkEnd w:id="24"/>
    </w:p>
    <w:p w14:paraId="206D1BE5" w14:textId="77777777" w:rsidR="004C445D" w:rsidRDefault="004C445D" w:rsidP="004C445D">
      <w:pPr>
        <w:pStyle w:val="afe"/>
      </w:pPr>
      <w:r>
        <w:t>В границах проектирования расположены следующие функциональные зоны:</w:t>
      </w:r>
    </w:p>
    <w:p w14:paraId="14D3F1A4" w14:textId="3AFCA69D" w:rsidR="004C445D" w:rsidRDefault="004C445D" w:rsidP="004C445D">
      <w:pPr>
        <w:pStyle w:val="afe"/>
      </w:pPr>
      <w:r>
        <w:t>- «</w:t>
      </w:r>
      <w:r w:rsidR="00DA7A5B">
        <w:t>З</w:t>
      </w:r>
      <w:r>
        <w:t xml:space="preserve">она </w:t>
      </w:r>
      <w:r w:rsidR="004F7715">
        <w:t>усадебной жилой застройки</w:t>
      </w:r>
      <w:r>
        <w:t>» (в границах</w:t>
      </w:r>
      <w:r w:rsidR="004F7715">
        <w:t xml:space="preserve"> участков с кадастровыми номерами </w:t>
      </w:r>
      <w:r w:rsidR="004F7715" w:rsidRPr="004F7715">
        <w:br/>
        <w:t>66:15:2001001:479</w:t>
      </w:r>
      <w:r w:rsidR="004F7715">
        <w:t>, 66</w:t>
      </w:r>
      <w:r w:rsidR="004F7715" w:rsidRPr="004F7715">
        <w:t>:15:2001001:19</w:t>
      </w:r>
      <w:r w:rsidR="004F7715" w:rsidRPr="00DA7A5B">
        <w:t>, 66:15:2001001:478</w:t>
      </w:r>
      <w:r>
        <w:t>);</w:t>
      </w:r>
    </w:p>
    <w:p w14:paraId="21E9E511" w14:textId="0D808556" w:rsidR="004C445D" w:rsidRDefault="004C445D" w:rsidP="004C445D">
      <w:pPr>
        <w:pStyle w:val="afe"/>
      </w:pPr>
      <w:r>
        <w:t>- «</w:t>
      </w:r>
      <w:r w:rsidR="00DA7A5B">
        <w:t>Зона размещения объектов торговли</w:t>
      </w:r>
      <w:r>
        <w:t>» (на севере территории проектирования);</w:t>
      </w:r>
    </w:p>
    <w:p w14:paraId="15431692" w14:textId="5376B722" w:rsidR="00DA7A5B" w:rsidRDefault="004C445D" w:rsidP="00DA7A5B">
      <w:pPr>
        <w:pStyle w:val="afe"/>
      </w:pPr>
      <w:r>
        <w:lastRenderedPageBreak/>
        <w:t>- «</w:t>
      </w:r>
      <w:r w:rsidR="00DA7A5B">
        <w:t>З</w:t>
      </w:r>
      <w:r>
        <w:t>она</w:t>
      </w:r>
      <w:r w:rsidR="00DA7A5B">
        <w:t xml:space="preserve"> размещения объектов</w:t>
      </w:r>
      <w:r>
        <w:t xml:space="preserve"> транспортной инфраструктуры»</w:t>
      </w:r>
      <w:r w:rsidR="00DA7A5B">
        <w:t xml:space="preserve"> </w:t>
      </w:r>
      <w:r>
        <w:t>(</w:t>
      </w:r>
      <w:r w:rsidR="00DA7A5B">
        <w:t>на северо-западе территории проектирования</w:t>
      </w:r>
      <w:r>
        <w:t>).</w:t>
      </w:r>
    </w:p>
    <w:p w14:paraId="69E98CD4" w14:textId="6BF1C3BA" w:rsidR="00DA7A5B" w:rsidRPr="00B96033" w:rsidRDefault="00DA7A5B" w:rsidP="00DA7A5B">
      <w:pPr>
        <w:pStyle w:val="afe"/>
      </w:pPr>
      <w:r>
        <w:t>- «Зона луговой растительности» (на севере территории проектирования граничит с улицей Трактористов, между участками с кадастровыми номерами</w:t>
      </w:r>
      <w:r w:rsidR="00B96033" w:rsidRPr="00B96033">
        <w:t xml:space="preserve">: 66:15:2001001:479, 66:15:2001001:19, </w:t>
      </w:r>
      <w:r w:rsidR="00B96033">
        <w:t>на востоке территории проектирования граничит с улицей Кооперативная)</w:t>
      </w:r>
    </w:p>
    <w:p w14:paraId="5CDC470C" w14:textId="4208393A" w:rsidR="004C445D" w:rsidRDefault="00A53A9D" w:rsidP="004C445D">
      <w:pPr>
        <w:pStyle w:val="afe"/>
      </w:pPr>
      <w:r>
        <w:t xml:space="preserve">В </w:t>
      </w:r>
      <w:r w:rsidR="004C445D">
        <w:t xml:space="preserve">границах проектирования определено </w:t>
      </w:r>
      <w:r w:rsidR="00B96033">
        <w:t>четыре</w:t>
      </w:r>
      <w:r w:rsidR="004C445D">
        <w:t xml:space="preserve"> функциональные зоны: «</w:t>
      </w:r>
      <w:r w:rsidR="00B96033">
        <w:t>Зона усадебной жилой застройки</w:t>
      </w:r>
      <w:r w:rsidR="004C445D">
        <w:t>», «</w:t>
      </w:r>
      <w:r w:rsidR="00B96033">
        <w:t>Зона размещения объектов торговли</w:t>
      </w:r>
      <w:r w:rsidR="004C445D">
        <w:t>», «</w:t>
      </w:r>
      <w:r w:rsidR="00B96033">
        <w:t>З</w:t>
      </w:r>
      <w:r w:rsidR="004C445D">
        <w:t>она</w:t>
      </w:r>
      <w:r w:rsidR="00B96033">
        <w:t xml:space="preserve"> размещения</w:t>
      </w:r>
      <w:r w:rsidR="004C445D">
        <w:t xml:space="preserve"> </w:t>
      </w:r>
      <w:r w:rsidR="00B96033">
        <w:t xml:space="preserve">объектов </w:t>
      </w:r>
      <w:r w:rsidR="004C445D">
        <w:t>транспортной инфраструктуры»</w:t>
      </w:r>
      <w:r w:rsidR="00B96033">
        <w:t>, «Зона луговой растительности»</w:t>
      </w:r>
    </w:p>
    <w:p w14:paraId="099E6DE8" w14:textId="77777777" w:rsidR="004C445D" w:rsidRDefault="004C445D" w:rsidP="004C445D">
      <w:pPr>
        <w:pStyle w:val="2"/>
      </w:pPr>
      <w:bookmarkStart w:id="25" w:name="_Toc11678013"/>
      <w:bookmarkStart w:id="26" w:name="_Toc49264197"/>
      <w:r>
        <w:t>1.3 Градостроительное зонирование территории</w:t>
      </w:r>
      <w:bookmarkEnd w:id="25"/>
      <w:bookmarkEnd w:id="26"/>
    </w:p>
    <w:p w14:paraId="1DEB08E4" w14:textId="472774AD" w:rsidR="004C445D" w:rsidRDefault="004C445D" w:rsidP="004C445D">
      <w:pPr>
        <w:pStyle w:val="afe"/>
      </w:pPr>
      <w:r>
        <w:t xml:space="preserve">В границах проектирования определено две территориальные зоны согласно </w:t>
      </w:r>
      <w:r>
        <w:rPr>
          <w:iCs/>
        </w:rPr>
        <w:t xml:space="preserve">Правилам землепользования и застройки </w:t>
      </w:r>
      <w:r>
        <w:t>Невьянского городского округа</w:t>
      </w:r>
      <w:r>
        <w:rPr>
          <w:iCs/>
        </w:rPr>
        <w:t>:</w:t>
      </w:r>
      <w:r>
        <w:t xml:space="preserve"> </w:t>
      </w:r>
      <w:r w:rsidR="008F599E">
        <w:t>ОД-2</w:t>
      </w:r>
      <w:r>
        <w:t xml:space="preserve"> </w:t>
      </w:r>
      <w:r w:rsidR="008F599E" w:rsidRPr="008F599E">
        <w:t>Зона размещения объектов общественного питания и торговли</w:t>
      </w:r>
      <w:r>
        <w:t xml:space="preserve">, </w:t>
      </w:r>
      <w:r w:rsidR="008F599E" w:rsidRPr="008F599E">
        <w:t>Ж-2</w:t>
      </w:r>
      <w:r w:rsidR="008F599E">
        <w:t xml:space="preserve"> </w:t>
      </w:r>
      <w:r w:rsidR="008F599E" w:rsidRPr="008F599E">
        <w:t>Зона размещения жилой застройки усадебного типа с объектами обслуживания</w:t>
      </w:r>
      <w:r>
        <w:t>.</w:t>
      </w:r>
      <w:r w:rsidR="00F24190">
        <w:t xml:space="preserve"> Зона ОД-2 учтена в ЕГРН, её учётный номер</w:t>
      </w:r>
      <w:r w:rsidR="001D1B2D">
        <w:t xml:space="preserve"> –</w:t>
      </w:r>
      <w:r w:rsidR="00F24190">
        <w:t xml:space="preserve"> </w:t>
      </w:r>
      <w:r w:rsidR="00F24190" w:rsidRPr="00F24190">
        <w:t>66:15-7.314</w:t>
      </w:r>
      <w:r w:rsidR="00F24190">
        <w:t>.</w:t>
      </w:r>
    </w:p>
    <w:p w14:paraId="5CC0E1BA" w14:textId="3FBF2B5B" w:rsidR="004C445D" w:rsidRDefault="004C445D" w:rsidP="004C445D">
      <w:pPr>
        <w:pStyle w:val="afe"/>
        <w:rPr>
          <w:b/>
          <w:bCs/>
        </w:rPr>
      </w:pPr>
      <w:r>
        <w:rPr>
          <w:b/>
          <w:bCs/>
        </w:rPr>
        <w:t>Ж-</w:t>
      </w:r>
      <w:r w:rsidR="00C732BB">
        <w:rPr>
          <w:b/>
          <w:bCs/>
        </w:rPr>
        <w:t>2</w:t>
      </w:r>
    </w:p>
    <w:p w14:paraId="6EA080AC" w14:textId="77777777" w:rsidR="004C445D" w:rsidRDefault="004C445D" w:rsidP="004C445D">
      <w:pPr>
        <w:pStyle w:val="aff4"/>
        <w:jc w:val="right"/>
      </w:pPr>
      <w:r>
        <w:t>Таблица 1</w:t>
      </w:r>
    </w:p>
    <w:tbl>
      <w:tblPr>
        <w:tblW w:w="496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87"/>
        <w:gridCol w:w="5090"/>
      </w:tblGrid>
      <w:tr w:rsidR="00D7674D" w:rsidRPr="00A800B5" w14:paraId="6FD7FF0C" w14:textId="77777777" w:rsidTr="00F24190">
        <w:trPr>
          <w:tblHeader/>
        </w:trPr>
        <w:tc>
          <w:tcPr>
            <w:tcW w:w="4815" w:type="dxa"/>
            <w:vAlign w:val="center"/>
          </w:tcPr>
          <w:p w14:paraId="5C57C324" w14:textId="77777777" w:rsidR="00D7674D" w:rsidRPr="000259BC" w:rsidRDefault="00D7674D" w:rsidP="00F24190">
            <w:pPr>
              <w:pStyle w:val="af0"/>
              <w:rPr>
                <w:b/>
              </w:rPr>
            </w:pPr>
            <w:r w:rsidRPr="000259BC">
              <w:rPr>
                <w:b/>
              </w:rPr>
              <w:t>Виды разрешенного использования территории</w:t>
            </w:r>
          </w:p>
        </w:tc>
        <w:tc>
          <w:tcPr>
            <w:tcW w:w="5015" w:type="dxa"/>
            <w:vAlign w:val="center"/>
          </w:tcPr>
          <w:p w14:paraId="2DE61C4A" w14:textId="77777777" w:rsidR="00D7674D" w:rsidRPr="000259BC" w:rsidRDefault="00D7674D" w:rsidP="00F24190">
            <w:pPr>
              <w:pStyle w:val="af0"/>
              <w:rPr>
                <w:b/>
              </w:rPr>
            </w:pPr>
            <w:r w:rsidRPr="000259BC">
              <w:rPr>
                <w:b/>
              </w:rPr>
              <w:t>Предельные размеры земельных участков и предельные параметры строительства (реконструкции)</w:t>
            </w:r>
          </w:p>
        </w:tc>
      </w:tr>
      <w:tr w:rsidR="00D7674D" w:rsidRPr="00A800B5" w14:paraId="29D2E294" w14:textId="77777777" w:rsidTr="00F24190">
        <w:tc>
          <w:tcPr>
            <w:tcW w:w="9830" w:type="dxa"/>
            <w:gridSpan w:val="2"/>
            <w:vAlign w:val="center"/>
          </w:tcPr>
          <w:p w14:paraId="4C606A17" w14:textId="77777777" w:rsidR="00D7674D" w:rsidRPr="000259BC" w:rsidRDefault="00D7674D" w:rsidP="00F24190">
            <w:pPr>
              <w:pStyle w:val="af0"/>
              <w:rPr>
                <w:b/>
              </w:rPr>
            </w:pPr>
            <w:r w:rsidRPr="000259BC">
              <w:rPr>
                <w:b/>
              </w:rPr>
              <w:t>Основные виды разрешенного использования</w:t>
            </w:r>
          </w:p>
        </w:tc>
      </w:tr>
      <w:tr w:rsidR="00D7674D" w:rsidRPr="00A800B5" w14:paraId="4438A3BE" w14:textId="77777777" w:rsidTr="00F24190">
        <w:tc>
          <w:tcPr>
            <w:tcW w:w="4815" w:type="dxa"/>
          </w:tcPr>
          <w:p w14:paraId="1A4B02A9" w14:textId="77777777" w:rsidR="00D7674D" w:rsidRPr="00A800B5" w:rsidRDefault="00D7674D" w:rsidP="00F24190">
            <w:pPr>
              <w:pStyle w:val="af0"/>
            </w:pPr>
            <w:r w:rsidRPr="00A800B5">
              <w:t>Для индивидуального жилищного строительства</w:t>
            </w:r>
          </w:p>
          <w:p w14:paraId="4AB1DE64" w14:textId="77777777" w:rsidR="00D7674D" w:rsidRPr="00A800B5" w:rsidRDefault="00D7674D" w:rsidP="00F24190">
            <w:pPr>
              <w:pStyle w:val="af0"/>
            </w:pPr>
            <w:r w:rsidRPr="00A800B5">
              <w:t>Блокированная жилая застройка</w:t>
            </w:r>
          </w:p>
          <w:p w14:paraId="24AD89BB" w14:textId="77777777" w:rsidR="00D7674D" w:rsidRPr="00A800B5" w:rsidRDefault="00D7674D" w:rsidP="00F24190">
            <w:pPr>
              <w:pStyle w:val="af0"/>
            </w:pPr>
          </w:p>
        </w:tc>
        <w:tc>
          <w:tcPr>
            <w:tcW w:w="5015" w:type="dxa"/>
          </w:tcPr>
          <w:p w14:paraId="308997E3" w14:textId="77777777" w:rsidR="00D7674D" w:rsidRPr="00A800B5" w:rsidRDefault="00D7674D" w:rsidP="00F24190">
            <w:pPr>
              <w:pStyle w:val="af0"/>
            </w:pPr>
            <w:r w:rsidRPr="00A800B5">
              <w:t>Максимальные и минимальные размеры земельных участков устанавливаются в размере 0,06 – 0,25 га.</w:t>
            </w:r>
          </w:p>
          <w:p w14:paraId="2994A7D9" w14:textId="77777777" w:rsidR="00D7674D" w:rsidRPr="00A800B5" w:rsidRDefault="00D7674D" w:rsidP="00F24190">
            <w:pPr>
              <w:pStyle w:val="af0"/>
            </w:pPr>
            <w:r w:rsidRPr="00A800B5">
              <w:t>Высота зданий не должна превышать 3 этажа.</w:t>
            </w:r>
          </w:p>
          <w:p w14:paraId="46F7F524" w14:textId="77777777" w:rsidR="00D7674D" w:rsidRPr="00A800B5" w:rsidRDefault="00D7674D" w:rsidP="00F24190">
            <w:pPr>
              <w:pStyle w:val="af0"/>
            </w:pPr>
            <w:r w:rsidRPr="00A800B5">
              <w:t xml:space="preserve">Отступ жилых домов от красной линии улиц и проездов должен составлять не менее 5 м. </w:t>
            </w:r>
          </w:p>
          <w:p w14:paraId="31844098" w14:textId="77777777" w:rsidR="00D7674D" w:rsidRPr="00A800B5" w:rsidRDefault="00D7674D" w:rsidP="00F24190">
            <w:pPr>
              <w:pStyle w:val="af0"/>
            </w:pPr>
            <w:r w:rsidRPr="00A800B5">
              <w:t>Высота забора – не более 1,5 м.</w:t>
            </w:r>
          </w:p>
          <w:p w14:paraId="39AECAE1" w14:textId="77777777" w:rsidR="00D7674D" w:rsidRPr="00A800B5" w:rsidRDefault="00D7674D" w:rsidP="00F24190">
            <w:pPr>
              <w:pStyle w:val="af0"/>
            </w:pPr>
            <w:r w:rsidRPr="00A800B5">
              <w:t>Расстояние от окон жилых помещений (комнат, кухонь и веранд) до стен дома и хозяйственных построек (сарая, гаража, бани), расположенных на соседних земельных участках должно быть не менее 6 м.</w:t>
            </w:r>
          </w:p>
          <w:p w14:paraId="01A9F468" w14:textId="77777777" w:rsidR="00D7674D" w:rsidRPr="00A800B5" w:rsidRDefault="00D7674D" w:rsidP="00F24190">
            <w:pPr>
              <w:pStyle w:val="af0"/>
            </w:pPr>
            <w:r w:rsidRPr="00A800B5">
              <w:t>Расстояния от индивидуального или жилого дома блокированного типа до границы соседнего земельного участка должны быть не менее - 3 м.</w:t>
            </w:r>
          </w:p>
          <w:p w14:paraId="7011E503" w14:textId="77777777" w:rsidR="00D7674D" w:rsidRPr="00A800B5" w:rsidRDefault="00D7674D" w:rsidP="00F24190">
            <w:pPr>
              <w:pStyle w:val="af0"/>
            </w:pPr>
            <w:r w:rsidRPr="00A800B5">
              <w:rPr>
                <w:bCs/>
              </w:rPr>
              <w:t xml:space="preserve">К </w:t>
            </w:r>
            <w:r w:rsidRPr="00A800B5">
              <w:rPr>
                <w:bCs/>
                <w:vertAlign w:val="subscript"/>
              </w:rPr>
              <w:t>исп. тер</w:t>
            </w:r>
            <w:r w:rsidRPr="00A800B5">
              <w:t xml:space="preserve"> – для индивидуальных жилых домов не более 0.67.</w:t>
            </w:r>
          </w:p>
          <w:p w14:paraId="798B9CDF" w14:textId="77777777" w:rsidR="00D7674D" w:rsidRPr="00A800B5" w:rsidRDefault="00D7674D" w:rsidP="00F24190">
            <w:pPr>
              <w:pStyle w:val="af0"/>
            </w:pPr>
            <w:r w:rsidRPr="00A800B5">
              <w:rPr>
                <w:bCs/>
              </w:rPr>
              <w:t xml:space="preserve">К </w:t>
            </w:r>
            <w:r w:rsidRPr="00A800B5">
              <w:rPr>
                <w:bCs/>
                <w:vertAlign w:val="subscript"/>
              </w:rPr>
              <w:t>исп. тер</w:t>
            </w:r>
            <w:r w:rsidRPr="00A800B5">
              <w:t xml:space="preserve"> – для блокированных жилых домов не более 0.75</w:t>
            </w:r>
          </w:p>
          <w:p w14:paraId="7C0E1B42" w14:textId="77777777" w:rsidR="00D7674D" w:rsidRPr="00A800B5" w:rsidRDefault="00D7674D" w:rsidP="00F24190">
            <w:pPr>
              <w:pStyle w:val="af0"/>
              <w:rPr>
                <w:rFonts w:eastAsia="Calibri"/>
              </w:rPr>
            </w:pPr>
            <w:r w:rsidRPr="00A800B5">
              <w:t xml:space="preserve">Минимальная площадь индивидуального жилого дома – 26 </w:t>
            </w:r>
            <w:proofErr w:type="spellStart"/>
            <w:r w:rsidRPr="00A800B5">
              <w:t>кв.м</w:t>
            </w:r>
            <w:proofErr w:type="spellEnd"/>
            <w:r w:rsidRPr="00A800B5">
              <w:t>.</w:t>
            </w:r>
          </w:p>
        </w:tc>
      </w:tr>
      <w:tr w:rsidR="00D7674D" w:rsidRPr="00A800B5" w14:paraId="638B8AD3" w14:textId="77777777" w:rsidTr="00F24190">
        <w:trPr>
          <w:trHeight w:val="570"/>
        </w:trPr>
        <w:tc>
          <w:tcPr>
            <w:tcW w:w="4815" w:type="dxa"/>
            <w:tcBorders>
              <w:bottom w:val="single" w:sz="4" w:space="0" w:color="auto"/>
            </w:tcBorders>
          </w:tcPr>
          <w:p w14:paraId="4BEE9819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Амбулаторно-поликлиническое обслуживание </w:t>
            </w:r>
          </w:p>
        </w:tc>
        <w:tc>
          <w:tcPr>
            <w:tcW w:w="5015" w:type="dxa"/>
            <w:tcBorders>
              <w:bottom w:val="single" w:sz="4" w:space="0" w:color="auto"/>
            </w:tcBorders>
          </w:tcPr>
          <w:p w14:paraId="1B4DDC6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Минимальный размер земельного участка 2000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150C8B9F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зданий не должна превышать 5 этажей</w:t>
            </w:r>
          </w:p>
          <w:p w14:paraId="1D551B72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Расстояния от здания до границы соседнего земельного участка должны быть не менее 3 метров</w:t>
            </w:r>
          </w:p>
          <w:p w14:paraId="650A9F3B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lastRenderedPageBreak/>
              <w:t>Максимальный процент застройки - 80</w:t>
            </w:r>
          </w:p>
        </w:tc>
      </w:tr>
      <w:tr w:rsidR="00D7674D" w:rsidRPr="00A800B5" w14:paraId="34F251BE" w14:textId="77777777" w:rsidTr="00F24190">
        <w:trPr>
          <w:trHeight w:val="234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7B59AC2C" w14:textId="77777777" w:rsidR="00D7674D" w:rsidRPr="00616D52" w:rsidRDefault="00D7674D" w:rsidP="00F24190">
            <w:pPr>
              <w:pStyle w:val="af0"/>
              <w:rPr>
                <w:szCs w:val="24"/>
                <w:highlight w:val="yellow"/>
              </w:rPr>
            </w:pPr>
            <w:r w:rsidRPr="008425EA">
              <w:rPr>
                <w:szCs w:val="24"/>
              </w:rPr>
              <w:lastRenderedPageBreak/>
              <w:t>Магазины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3A2F06ED" w14:textId="77777777" w:rsidR="00D7674D" w:rsidRDefault="00D7674D" w:rsidP="00F24190">
            <w:pPr>
              <w:pStyle w:val="af0"/>
              <w:rPr>
                <w:szCs w:val="24"/>
              </w:rPr>
            </w:pPr>
            <w:r w:rsidRPr="00D04E21">
              <w:rPr>
                <w:szCs w:val="24"/>
              </w:rPr>
              <w:t>Отступ зданий от красной линии улиц и проездов должен составлять не менее 5 м.</w:t>
            </w:r>
          </w:p>
          <w:p w14:paraId="39297E27" w14:textId="77777777" w:rsidR="00D7674D" w:rsidRDefault="00D7674D" w:rsidP="00F24190">
            <w:pPr>
              <w:pStyle w:val="af0"/>
              <w:rPr>
                <w:szCs w:val="24"/>
                <w:highlight w:val="yellow"/>
              </w:rPr>
            </w:pPr>
            <w:r w:rsidRPr="008425EA">
              <w:rPr>
                <w:szCs w:val="24"/>
              </w:rPr>
              <w:t xml:space="preserve">Минимальный размер земельного участка 200 </w:t>
            </w:r>
            <w:proofErr w:type="spellStart"/>
            <w:r w:rsidRPr="008425EA">
              <w:rPr>
                <w:szCs w:val="24"/>
              </w:rPr>
              <w:t>кв.м</w:t>
            </w:r>
            <w:proofErr w:type="spellEnd"/>
            <w:r w:rsidRPr="008425EA">
              <w:rPr>
                <w:szCs w:val="24"/>
              </w:rPr>
              <w:t>.</w:t>
            </w:r>
          </w:p>
          <w:p w14:paraId="07D95FA9" w14:textId="77777777" w:rsidR="00D7674D" w:rsidRPr="00A800B5" w:rsidRDefault="00D7674D" w:rsidP="00F24190">
            <w:pPr>
              <w:pStyle w:val="af0"/>
            </w:pPr>
            <w:r w:rsidRPr="00A800B5">
              <w:t>Высота зданий не должна превышать 3 этажа</w:t>
            </w:r>
          </w:p>
          <w:p w14:paraId="3937806E" w14:textId="77777777" w:rsidR="00D7674D" w:rsidRPr="00A800B5" w:rsidRDefault="00D7674D" w:rsidP="00F24190">
            <w:pPr>
              <w:pStyle w:val="af0"/>
            </w:pPr>
            <w:r w:rsidRPr="00A800B5">
              <w:t>Расстояния от здания до границы соседнего земельного участка должны быть не менее 3 метров</w:t>
            </w:r>
          </w:p>
          <w:p w14:paraId="2146D1FB" w14:textId="77777777" w:rsidR="00D7674D" w:rsidRPr="00616D52" w:rsidRDefault="00D7674D" w:rsidP="00F24190">
            <w:pPr>
              <w:pStyle w:val="af0"/>
              <w:rPr>
                <w:szCs w:val="24"/>
                <w:highlight w:val="yellow"/>
              </w:rPr>
            </w:pPr>
            <w:r w:rsidRPr="00A800B5">
              <w:t>Максимальный процент застройки - 80</w:t>
            </w:r>
          </w:p>
        </w:tc>
      </w:tr>
      <w:tr w:rsidR="00D7674D" w:rsidRPr="00A800B5" w14:paraId="22E91B90" w14:textId="77777777" w:rsidTr="00F24190">
        <w:trPr>
          <w:trHeight w:val="1489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4F36AB68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Общественное питание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7F5A9642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Максимальные и минимальные размеры земельных участков от 1000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 xml:space="preserve">. до 2500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51436E3E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</w:t>
            </w:r>
            <w:r>
              <w:rPr>
                <w:szCs w:val="24"/>
              </w:rPr>
              <w:t>ний не должна превышать 3 этажа</w:t>
            </w:r>
          </w:p>
        </w:tc>
      </w:tr>
      <w:tr w:rsidR="00D7674D" w:rsidRPr="00A800B5" w14:paraId="79A20DAB" w14:textId="77777777" w:rsidTr="00F24190">
        <w:trPr>
          <w:trHeight w:val="251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63D3316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Культурное развитие 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381A8725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Минимальный размер земельного участка 1000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6CBF6AA9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зданий не должна превышать 2 этажей</w:t>
            </w:r>
          </w:p>
          <w:p w14:paraId="066BB588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Расстояния от здания до границы соседнего земельного участка должны быть не менее 3 метров</w:t>
            </w:r>
          </w:p>
          <w:p w14:paraId="6D1FD7AE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Максимальный процент застройки - 80</w:t>
            </w:r>
          </w:p>
        </w:tc>
      </w:tr>
      <w:tr w:rsidR="00D7674D" w:rsidRPr="00A800B5" w14:paraId="64730A48" w14:textId="77777777" w:rsidTr="00F24190">
        <w:trPr>
          <w:trHeight w:val="251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58F342D8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07583DB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Максимальные и минимальные размеры земельных участков от 2000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 xml:space="preserve">. до 33000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5F43BEB6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зданий не должна превышать 3 этажа</w:t>
            </w:r>
          </w:p>
          <w:p w14:paraId="44F83F48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Расстояния от здания до границы соседнего земельного участка должны быть не менее 6 метров</w:t>
            </w:r>
          </w:p>
          <w:p w14:paraId="02A08DF8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Максимальный процент застройки - 80</w:t>
            </w:r>
          </w:p>
        </w:tc>
      </w:tr>
      <w:tr w:rsidR="00D7674D" w:rsidRPr="00A800B5" w14:paraId="28D80975" w14:textId="77777777" w:rsidTr="00F24190">
        <w:trPr>
          <w:trHeight w:val="506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2C5E45ED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Спорт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37AD5071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Максимальные и минимальные размеры земельных участков от 1000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 xml:space="preserve">. до 15000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0EF3D380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зданий не должна превышать 3 этажа</w:t>
            </w:r>
          </w:p>
          <w:p w14:paraId="3B057DD0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Расстояния от здания до границы соседнего земельного участка должны быть не менее 3 метра</w:t>
            </w:r>
          </w:p>
          <w:p w14:paraId="5CB863C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Максимальный процент застройки - 80</w:t>
            </w:r>
          </w:p>
        </w:tc>
      </w:tr>
      <w:tr w:rsidR="00D7674D" w:rsidRPr="00A800B5" w14:paraId="027A6B66" w14:textId="77777777" w:rsidTr="00F24190">
        <w:trPr>
          <w:trHeight w:val="114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02EF8A46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Связь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3A985ED2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Не подлежат установлению</w:t>
            </w:r>
          </w:p>
        </w:tc>
      </w:tr>
      <w:tr w:rsidR="00D7674D" w:rsidRPr="00A800B5" w14:paraId="2BE763BD" w14:textId="77777777" w:rsidTr="00F24190">
        <w:trPr>
          <w:trHeight w:val="201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2D76C8A6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Социальное обслуживание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40FC62AC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Минимальный размер земельного участка 1500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2D622D36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зданий не должна превышать 3 этажа</w:t>
            </w:r>
          </w:p>
          <w:p w14:paraId="2A6D4A75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Расстояния от здания до границы соседнего земельного участка должны быть не менее 3 метров</w:t>
            </w:r>
          </w:p>
          <w:p w14:paraId="3DCE3C2D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Максимальный процент застройки - 80</w:t>
            </w:r>
          </w:p>
        </w:tc>
      </w:tr>
      <w:tr w:rsidR="00D7674D" w:rsidRPr="00A800B5" w14:paraId="61465001" w14:textId="77777777" w:rsidTr="00F24190">
        <w:trPr>
          <w:trHeight w:val="513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66EA17E2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lastRenderedPageBreak/>
              <w:t>Бытовое обслуживание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3DA32B38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Минимальный размер земельного участка 1000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37BDCF52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зданий не должна превышать 3 этажа</w:t>
            </w:r>
          </w:p>
          <w:p w14:paraId="07C75DAD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Расстояния от здания до границы соседнего земельного участка должны быть не менее 3 метров</w:t>
            </w:r>
          </w:p>
          <w:p w14:paraId="06616402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Максимальный процент застройки - 80</w:t>
            </w:r>
          </w:p>
        </w:tc>
      </w:tr>
      <w:tr w:rsidR="00D7674D" w:rsidRPr="00A800B5" w14:paraId="0B434DFB" w14:textId="77777777" w:rsidTr="00F24190">
        <w:trPr>
          <w:trHeight w:val="285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617827CE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Общественное управление</w:t>
            </w:r>
          </w:p>
          <w:p w14:paraId="599BE3D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Деловое управление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4C7FF54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Минимальный размер земельного участка 500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63F0DC7C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зданий не должна превышать 5 этажей</w:t>
            </w:r>
          </w:p>
          <w:p w14:paraId="2A47766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Расстояния от здания до границы соседнего земельного участка должны быть не менее 3 метров</w:t>
            </w:r>
          </w:p>
          <w:p w14:paraId="129578AD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Максимальный процент застройки - 80</w:t>
            </w:r>
          </w:p>
        </w:tc>
      </w:tr>
      <w:tr w:rsidR="00D7674D" w:rsidRPr="00A800B5" w14:paraId="2AF94EE2" w14:textId="77777777" w:rsidTr="00F24190">
        <w:trPr>
          <w:trHeight w:val="1215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3013547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Гостиничное обслуживание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</w:tcPr>
          <w:p w14:paraId="709B9771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 xml:space="preserve">Максимальные и минимальные размеры земельных участков от 1375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 xml:space="preserve">. до 5500 </w:t>
            </w:r>
            <w:proofErr w:type="spellStart"/>
            <w:r w:rsidRPr="00A800B5">
              <w:rPr>
                <w:szCs w:val="24"/>
              </w:rPr>
              <w:t>кв.м</w:t>
            </w:r>
            <w:proofErr w:type="spellEnd"/>
            <w:r w:rsidRPr="00A800B5">
              <w:rPr>
                <w:szCs w:val="24"/>
              </w:rPr>
              <w:t>.</w:t>
            </w:r>
          </w:p>
          <w:p w14:paraId="1C0DB7D3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Высота зданий не должна превышать 5 этажей</w:t>
            </w:r>
          </w:p>
          <w:p w14:paraId="5551D12C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Расстояния от здания до границы соседнего земельного участка должны быть не менее 3 метров</w:t>
            </w:r>
          </w:p>
          <w:p w14:paraId="3ED275AD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Максимальный процент застройки - 80</w:t>
            </w:r>
          </w:p>
        </w:tc>
      </w:tr>
      <w:tr w:rsidR="00D7674D" w:rsidRPr="00A800B5" w14:paraId="46C1AA09" w14:textId="77777777" w:rsidTr="00F24190">
        <w:trPr>
          <w:trHeight w:val="150"/>
        </w:trPr>
        <w:tc>
          <w:tcPr>
            <w:tcW w:w="4815" w:type="dxa"/>
            <w:tcBorders>
              <w:top w:val="single" w:sz="4" w:space="0" w:color="auto"/>
            </w:tcBorders>
          </w:tcPr>
          <w:p w14:paraId="3953F032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Земельные участки (территории) общего пользования</w:t>
            </w:r>
          </w:p>
          <w:p w14:paraId="64327B90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Коммунальное обслуживание</w:t>
            </w:r>
          </w:p>
          <w:p w14:paraId="7FBB3580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Автомобильный транспорт</w:t>
            </w:r>
          </w:p>
        </w:tc>
        <w:tc>
          <w:tcPr>
            <w:tcW w:w="5015" w:type="dxa"/>
            <w:tcBorders>
              <w:top w:val="single" w:sz="4" w:space="0" w:color="auto"/>
            </w:tcBorders>
          </w:tcPr>
          <w:p w14:paraId="4C0068CF" w14:textId="77777777" w:rsidR="00D7674D" w:rsidRPr="00A800B5" w:rsidRDefault="00D7674D" w:rsidP="00F24190">
            <w:pPr>
              <w:pStyle w:val="af0"/>
              <w:rPr>
                <w:szCs w:val="24"/>
              </w:rPr>
            </w:pPr>
            <w:r w:rsidRPr="00A800B5">
              <w:rPr>
                <w:szCs w:val="24"/>
              </w:rPr>
              <w:t>Не подлежат установлению</w:t>
            </w:r>
          </w:p>
        </w:tc>
      </w:tr>
      <w:tr w:rsidR="00D7674D" w:rsidRPr="00A800B5" w14:paraId="69A9A15A" w14:textId="77777777" w:rsidTr="00F24190">
        <w:tc>
          <w:tcPr>
            <w:tcW w:w="9830" w:type="dxa"/>
            <w:gridSpan w:val="2"/>
            <w:vAlign w:val="center"/>
          </w:tcPr>
          <w:p w14:paraId="0EA4F723" w14:textId="77777777" w:rsidR="00D7674D" w:rsidRPr="000259BC" w:rsidRDefault="00D7674D" w:rsidP="00F24190">
            <w:pPr>
              <w:pStyle w:val="af0"/>
              <w:rPr>
                <w:b/>
              </w:rPr>
            </w:pPr>
            <w:r w:rsidRPr="000259BC">
              <w:rPr>
                <w:b/>
              </w:rPr>
              <w:t>Вспомогательные виды разрешенного использования</w:t>
            </w:r>
          </w:p>
        </w:tc>
      </w:tr>
      <w:tr w:rsidR="00D7674D" w:rsidRPr="00A800B5" w14:paraId="7F0DBB05" w14:textId="77777777" w:rsidTr="00F24190">
        <w:tc>
          <w:tcPr>
            <w:tcW w:w="4815" w:type="dxa"/>
          </w:tcPr>
          <w:p w14:paraId="2B9FD6E8" w14:textId="77777777" w:rsidR="00D7674D" w:rsidRPr="00A800B5" w:rsidRDefault="00D7674D" w:rsidP="00F24190">
            <w:pPr>
              <w:pStyle w:val="af0"/>
            </w:pPr>
            <w:r w:rsidRPr="00A800B5">
              <w:t>Обслуживание жилой застройки</w:t>
            </w:r>
          </w:p>
          <w:p w14:paraId="2E045AA0" w14:textId="77777777" w:rsidR="00D7674D" w:rsidRPr="00A800B5" w:rsidRDefault="00D7674D" w:rsidP="00F24190">
            <w:pPr>
              <w:pStyle w:val="af0"/>
            </w:pPr>
            <w:r w:rsidRPr="00A800B5">
              <w:t>Ведение огородничества</w:t>
            </w:r>
          </w:p>
          <w:p w14:paraId="78156584" w14:textId="77777777" w:rsidR="00D7674D" w:rsidRPr="00A800B5" w:rsidRDefault="00D7674D" w:rsidP="00F24190">
            <w:pPr>
              <w:pStyle w:val="af0"/>
            </w:pPr>
          </w:p>
        </w:tc>
        <w:tc>
          <w:tcPr>
            <w:tcW w:w="5015" w:type="dxa"/>
          </w:tcPr>
          <w:p w14:paraId="67E47E66" w14:textId="77777777" w:rsidR="00D7674D" w:rsidRPr="00A800B5" w:rsidRDefault="00D7674D" w:rsidP="00F24190">
            <w:pPr>
              <w:pStyle w:val="af0"/>
            </w:pPr>
            <w:r w:rsidRPr="00A800B5">
              <w:t xml:space="preserve">Расстояние от хозяйственных построек до красных линий улиц и проездов должно быть не менее 5 м. </w:t>
            </w:r>
          </w:p>
          <w:p w14:paraId="43D1FC3A" w14:textId="77777777" w:rsidR="00D7674D" w:rsidRPr="00A800B5" w:rsidRDefault="00D7674D" w:rsidP="00F24190">
            <w:pPr>
              <w:pStyle w:val="af0"/>
            </w:pPr>
            <w:r w:rsidRPr="00A800B5">
              <w:t xml:space="preserve">Расстояния до границы соседнего земельного участка должны быть не менее: </w:t>
            </w:r>
          </w:p>
          <w:p w14:paraId="69C6097F" w14:textId="77777777" w:rsidR="00D7674D" w:rsidRPr="00A800B5" w:rsidRDefault="00D7674D" w:rsidP="00F24190">
            <w:pPr>
              <w:pStyle w:val="af0"/>
            </w:pPr>
            <w:r w:rsidRPr="00A800B5">
              <w:t>1) от построек для содержания скота и птицы - 4 м;</w:t>
            </w:r>
          </w:p>
          <w:p w14:paraId="6D673177" w14:textId="77777777" w:rsidR="00D7674D" w:rsidRPr="00A800B5" w:rsidRDefault="00D7674D" w:rsidP="00F24190">
            <w:pPr>
              <w:pStyle w:val="af0"/>
            </w:pPr>
            <w:r w:rsidRPr="00A800B5">
              <w:t xml:space="preserve">2) от бани, гаража и других построек - </w:t>
            </w:r>
            <w:proofErr w:type="spellStart"/>
            <w:r w:rsidRPr="00A800B5">
              <w:t>1м</w:t>
            </w:r>
            <w:proofErr w:type="spellEnd"/>
            <w:r w:rsidRPr="00A800B5">
              <w:t>;</w:t>
            </w:r>
          </w:p>
          <w:p w14:paraId="2AE18463" w14:textId="77777777" w:rsidR="00D7674D" w:rsidRPr="00A800B5" w:rsidRDefault="00D7674D" w:rsidP="00F24190">
            <w:pPr>
              <w:pStyle w:val="af0"/>
            </w:pPr>
            <w:r w:rsidRPr="00A800B5">
              <w:t>3) от стволов высокорослых деревьев – 4 м;</w:t>
            </w:r>
          </w:p>
          <w:p w14:paraId="28A0A202" w14:textId="77777777" w:rsidR="00D7674D" w:rsidRPr="00A800B5" w:rsidRDefault="00D7674D" w:rsidP="00F24190">
            <w:pPr>
              <w:pStyle w:val="af0"/>
            </w:pPr>
            <w:r w:rsidRPr="00A800B5">
              <w:t>4) от стволов среднерослых деревьев – 2 м;</w:t>
            </w:r>
          </w:p>
          <w:p w14:paraId="3573EA9D" w14:textId="77777777" w:rsidR="00D7674D" w:rsidRPr="00A800B5" w:rsidRDefault="00D7674D" w:rsidP="00F24190">
            <w:pPr>
              <w:pStyle w:val="af0"/>
            </w:pPr>
            <w:r w:rsidRPr="00A800B5">
              <w:t>5) от кустарника - 1 м.</w:t>
            </w:r>
          </w:p>
          <w:p w14:paraId="3AFC523E" w14:textId="77777777" w:rsidR="00D7674D" w:rsidRPr="00A800B5" w:rsidRDefault="00D7674D" w:rsidP="00F24190">
            <w:pPr>
              <w:pStyle w:val="af0"/>
            </w:pPr>
            <w:r w:rsidRPr="00A800B5">
              <w:t xml:space="preserve">Размещение гаража, не более чем на 2 легковые машины; или 1 легковую и 1 грузовую машины не более 1,5 т грузоподъемности или не более чем на 1 трактор. </w:t>
            </w:r>
          </w:p>
          <w:p w14:paraId="7CEBD9C1" w14:textId="77777777" w:rsidR="00D7674D" w:rsidRPr="00A800B5" w:rsidRDefault="00D7674D" w:rsidP="00F24190">
            <w:pPr>
              <w:pStyle w:val="af0"/>
            </w:pPr>
            <w:r w:rsidRPr="00A800B5">
              <w:t>Размещение сараев для скота не более чем на 2 головы КРС, 3 головы свиней, 10 голов МРС, 50 голов птицы.</w:t>
            </w:r>
          </w:p>
        </w:tc>
      </w:tr>
      <w:tr w:rsidR="00D7674D" w:rsidRPr="00A800B5" w14:paraId="12C2C7ED" w14:textId="77777777" w:rsidTr="00F24190">
        <w:tc>
          <w:tcPr>
            <w:tcW w:w="4815" w:type="dxa"/>
          </w:tcPr>
          <w:p w14:paraId="4CCC9D09" w14:textId="77777777" w:rsidR="00D7674D" w:rsidRPr="00C146FE" w:rsidRDefault="00D7674D" w:rsidP="00F24190">
            <w:pPr>
              <w:pStyle w:val="af0"/>
              <w:rPr>
                <w:highlight w:val="yellow"/>
              </w:rPr>
            </w:pPr>
            <w:r w:rsidRPr="008425EA">
              <w:t>Хранение автотранспорта</w:t>
            </w:r>
          </w:p>
        </w:tc>
        <w:tc>
          <w:tcPr>
            <w:tcW w:w="5015" w:type="dxa"/>
          </w:tcPr>
          <w:p w14:paraId="60B1439A" w14:textId="77777777" w:rsidR="00D7674D" w:rsidRPr="008425EA" w:rsidRDefault="00D7674D" w:rsidP="00F24190">
            <w:pPr>
              <w:pStyle w:val="af0"/>
            </w:pPr>
            <w:r w:rsidRPr="008425EA">
              <w:t xml:space="preserve">Минимальный размер земельного участка               16 </w:t>
            </w:r>
            <w:proofErr w:type="spellStart"/>
            <w:proofErr w:type="gramStart"/>
            <w:r w:rsidRPr="008425EA">
              <w:t>кв.м</w:t>
            </w:r>
            <w:proofErr w:type="spellEnd"/>
            <w:proofErr w:type="gramEnd"/>
          </w:p>
          <w:p w14:paraId="0B7B42EA" w14:textId="77777777" w:rsidR="00D7674D" w:rsidRPr="00A800B5" w:rsidRDefault="00D7674D" w:rsidP="00F24190">
            <w:pPr>
              <w:pStyle w:val="af0"/>
            </w:pPr>
            <w:r w:rsidRPr="008425EA">
              <w:t>Высота зданий не должна превышать 1 этажа</w:t>
            </w:r>
          </w:p>
        </w:tc>
      </w:tr>
      <w:tr w:rsidR="00D7674D" w:rsidRPr="00A800B5" w14:paraId="2889C675" w14:textId="77777777" w:rsidTr="00F24190">
        <w:tc>
          <w:tcPr>
            <w:tcW w:w="9830" w:type="dxa"/>
            <w:gridSpan w:val="2"/>
            <w:vAlign w:val="center"/>
          </w:tcPr>
          <w:p w14:paraId="557C9C6C" w14:textId="77777777" w:rsidR="00D7674D" w:rsidRPr="000259BC" w:rsidRDefault="00D7674D" w:rsidP="00F24190">
            <w:pPr>
              <w:pStyle w:val="af0"/>
              <w:rPr>
                <w:b/>
              </w:rPr>
            </w:pPr>
            <w:r w:rsidRPr="000259BC">
              <w:rPr>
                <w:b/>
              </w:rPr>
              <w:t>Условно разрешенные виды использования</w:t>
            </w:r>
          </w:p>
        </w:tc>
      </w:tr>
      <w:tr w:rsidR="00D7674D" w:rsidRPr="00A800B5" w14:paraId="46124AEF" w14:textId="77777777" w:rsidTr="00F24190">
        <w:trPr>
          <w:trHeight w:val="435"/>
        </w:trPr>
        <w:tc>
          <w:tcPr>
            <w:tcW w:w="4815" w:type="dxa"/>
            <w:tcBorders>
              <w:top w:val="single" w:sz="4" w:space="0" w:color="auto"/>
            </w:tcBorders>
          </w:tcPr>
          <w:p w14:paraId="488F4D92" w14:textId="77777777" w:rsidR="00D7674D" w:rsidRPr="00A800B5" w:rsidRDefault="00D7674D" w:rsidP="00F24190">
            <w:pPr>
              <w:pStyle w:val="af0"/>
            </w:pPr>
            <w:r w:rsidRPr="00A800B5">
              <w:lastRenderedPageBreak/>
              <w:t>Среднее и высшее профессиональное образование</w:t>
            </w:r>
          </w:p>
        </w:tc>
        <w:tc>
          <w:tcPr>
            <w:tcW w:w="5015" w:type="dxa"/>
            <w:tcBorders>
              <w:top w:val="single" w:sz="4" w:space="0" w:color="auto"/>
            </w:tcBorders>
          </w:tcPr>
          <w:p w14:paraId="3C9FB66D" w14:textId="77777777" w:rsidR="00D7674D" w:rsidRPr="00A800B5" w:rsidRDefault="00D7674D" w:rsidP="00F24190">
            <w:pPr>
              <w:pStyle w:val="af0"/>
            </w:pPr>
            <w:r w:rsidRPr="00A800B5">
              <w:t xml:space="preserve">Минимальный размер земельного участка 20000 </w:t>
            </w:r>
            <w:proofErr w:type="spellStart"/>
            <w:r w:rsidRPr="00A800B5">
              <w:t>кв.м</w:t>
            </w:r>
            <w:proofErr w:type="spellEnd"/>
            <w:r w:rsidRPr="00A800B5">
              <w:t>.</w:t>
            </w:r>
          </w:p>
          <w:p w14:paraId="56264C03" w14:textId="77777777" w:rsidR="00D7674D" w:rsidRPr="00A800B5" w:rsidRDefault="00D7674D" w:rsidP="00F24190">
            <w:pPr>
              <w:pStyle w:val="af0"/>
            </w:pPr>
            <w:r w:rsidRPr="00A800B5">
              <w:t>Высота зданий не должна превышать 5 этажей</w:t>
            </w:r>
          </w:p>
          <w:p w14:paraId="163EF5D2" w14:textId="77777777" w:rsidR="00D7674D" w:rsidRPr="00A800B5" w:rsidRDefault="00D7674D" w:rsidP="00F24190">
            <w:pPr>
              <w:pStyle w:val="af0"/>
            </w:pPr>
            <w:r w:rsidRPr="00A800B5">
              <w:t>Расстояния от здания до границы соседнего земельного участка должны быть не менее 3 метров</w:t>
            </w:r>
          </w:p>
          <w:p w14:paraId="08692DE4" w14:textId="77777777" w:rsidR="00D7674D" w:rsidRPr="00A800B5" w:rsidRDefault="00D7674D" w:rsidP="00F24190">
            <w:pPr>
              <w:pStyle w:val="af0"/>
            </w:pPr>
            <w:r w:rsidRPr="00A800B5">
              <w:t>Максимальный процент застройки - 80</w:t>
            </w:r>
          </w:p>
        </w:tc>
      </w:tr>
    </w:tbl>
    <w:p w14:paraId="5EB6D498" w14:textId="77777777" w:rsidR="004C445D" w:rsidRDefault="004C445D" w:rsidP="004C445D">
      <w:pPr>
        <w:pStyle w:val="afe"/>
        <w:rPr>
          <w:b/>
          <w:bCs/>
        </w:rPr>
      </w:pPr>
    </w:p>
    <w:p w14:paraId="2706B565" w14:textId="26C35B97" w:rsidR="004C445D" w:rsidRDefault="004C445D" w:rsidP="004C445D">
      <w:pPr>
        <w:pStyle w:val="afe"/>
        <w:rPr>
          <w:b/>
          <w:bCs/>
        </w:rPr>
      </w:pPr>
      <w:r>
        <w:rPr>
          <w:b/>
          <w:bCs/>
        </w:rPr>
        <w:t>ОД-</w:t>
      </w:r>
      <w:r w:rsidR="00C732BB">
        <w:rPr>
          <w:b/>
          <w:bCs/>
        </w:rPr>
        <w:t>2</w:t>
      </w:r>
    </w:p>
    <w:p w14:paraId="4769A5EE" w14:textId="255BEA84" w:rsidR="004C445D" w:rsidRDefault="004C445D" w:rsidP="004C445D">
      <w:pPr>
        <w:pStyle w:val="aff4"/>
        <w:jc w:val="right"/>
      </w:pPr>
      <w:r>
        <w:t>Таблица 2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8"/>
        <w:gridCol w:w="5070"/>
      </w:tblGrid>
      <w:tr w:rsidR="00D7674D" w:rsidRPr="00A800B5" w14:paraId="71F6B71D" w14:textId="77777777" w:rsidTr="00F24190">
        <w:trPr>
          <w:cantSplit/>
          <w:tblHeader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7D2AF" w14:textId="77777777" w:rsidR="00D7674D" w:rsidRPr="00166D37" w:rsidRDefault="00D7674D" w:rsidP="00F24190">
            <w:pPr>
              <w:pStyle w:val="af0"/>
              <w:rPr>
                <w:b/>
              </w:rPr>
            </w:pPr>
            <w:r w:rsidRPr="00166D37">
              <w:rPr>
                <w:b/>
              </w:rPr>
              <w:t>Виды разрешенного использования территории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A3BD9" w14:textId="77777777" w:rsidR="00D7674D" w:rsidRPr="00166D37" w:rsidRDefault="00D7674D" w:rsidP="00F24190">
            <w:pPr>
              <w:pStyle w:val="af0"/>
              <w:rPr>
                <w:b/>
              </w:rPr>
            </w:pPr>
            <w:r w:rsidRPr="00166D37">
              <w:rPr>
                <w:b/>
              </w:rPr>
              <w:t>Предельные размеры земельных участков и предельные параметры строительства (реконструкции)</w:t>
            </w:r>
          </w:p>
        </w:tc>
      </w:tr>
      <w:tr w:rsidR="00D7674D" w:rsidRPr="00A800B5" w14:paraId="2CFD9AD6" w14:textId="77777777" w:rsidTr="00F24190">
        <w:trPr>
          <w:cantSplit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BD816" w14:textId="77777777" w:rsidR="00D7674D" w:rsidRPr="00166D37" w:rsidRDefault="00D7674D" w:rsidP="00F24190">
            <w:pPr>
              <w:pStyle w:val="af0"/>
              <w:rPr>
                <w:b/>
              </w:rPr>
            </w:pPr>
            <w:r w:rsidRPr="00166D37">
              <w:rPr>
                <w:b/>
              </w:rPr>
              <w:t>Основные виды разрешенного использования</w:t>
            </w:r>
          </w:p>
        </w:tc>
      </w:tr>
      <w:tr w:rsidR="00D7674D" w:rsidRPr="00A800B5" w14:paraId="1B8595B3" w14:textId="77777777" w:rsidTr="00F24190">
        <w:trPr>
          <w:cantSplit/>
          <w:trHeight w:val="1942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829CB3A" w14:textId="77777777" w:rsidR="00D7674D" w:rsidRPr="00A800B5" w:rsidRDefault="00D7674D" w:rsidP="00F24190">
            <w:pPr>
              <w:pStyle w:val="af0"/>
            </w:pPr>
            <w:r w:rsidRPr="008425EA">
              <w:t>Магазины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6662E7D" w14:textId="77777777" w:rsidR="00D7674D" w:rsidRPr="00A800B5" w:rsidRDefault="00D7674D" w:rsidP="00F24190">
            <w:pPr>
              <w:pStyle w:val="af0"/>
            </w:pPr>
            <w:r w:rsidRPr="00A800B5">
              <w:t>Отступ зданий от красной линии улиц и проездов должен составлять не менее 5 м.</w:t>
            </w:r>
          </w:p>
          <w:p w14:paraId="691230A6" w14:textId="77777777" w:rsidR="00D7674D" w:rsidRDefault="00D7674D" w:rsidP="00F24190">
            <w:pPr>
              <w:pStyle w:val="af0"/>
            </w:pPr>
            <w:r w:rsidRPr="008425EA">
              <w:t xml:space="preserve">Минимальный размер земельного участка 200 </w:t>
            </w:r>
            <w:proofErr w:type="spellStart"/>
            <w:r w:rsidRPr="008425EA">
              <w:t>кв.м</w:t>
            </w:r>
            <w:proofErr w:type="spellEnd"/>
            <w:r w:rsidRPr="008425EA">
              <w:t>.</w:t>
            </w:r>
          </w:p>
          <w:p w14:paraId="79E135D4" w14:textId="77777777" w:rsidR="00D7674D" w:rsidRPr="00A800B5" w:rsidRDefault="00D7674D" w:rsidP="00F24190">
            <w:pPr>
              <w:pStyle w:val="af0"/>
            </w:pPr>
            <w:r w:rsidRPr="00A800B5">
              <w:t>Высота зданий не должна превышать 3 этажа</w:t>
            </w:r>
          </w:p>
          <w:p w14:paraId="4FDB0AF0" w14:textId="77777777" w:rsidR="00D7674D" w:rsidRPr="00A800B5" w:rsidRDefault="00D7674D" w:rsidP="00F24190">
            <w:pPr>
              <w:pStyle w:val="af0"/>
            </w:pPr>
            <w:r w:rsidRPr="00A800B5">
              <w:t>Расстояния от здания до границы соседнего земельного участка должны быть не менее 3 метров</w:t>
            </w:r>
          </w:p>
          <w:p w14:paraId="213F7C05" w14:textId="77777777" w:rsidR="00D7674D" w:rsidRPr="00A800B5" w:rsidRDefault="00D7674D" w:rsidP="00F24190">
            <w:pPr>
              <w:pStyle w:val="af0"/>
            </w:pPr>
            <w:r w:rsidRPr="00A800B5">
              <w:t>Максимальный процент застройки – 80</w:t>
            </w:r>
          </w:p>
        </w:tc>
      </w:tr>
      <w:tr w:rsidR="00D7674D" w:rsidRPr="00A800B5" w14:paraId="742DFCB0" w14:textId="77777777" w:rsidTr="00F24190">
        <w:trPr>
          <w:cantSplit/>
          <w:trHeight w:val="247"/>
        </w:trPr>
        <w:tc>
          <w:tcPr>
            <w:tcW w:w="4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ECCAB3F" w14:textId="77777777" w:rsidR="00D7674D" w:rsidRPr="00A800B5" w:rsidRDefault="00D7674D" w:rsidP="00F24190">
            <w:pPr>
              <w:pStyle w:val="af0"/>
            </w:pPr>
            <w:r w:rsidRPr="00A800B5">
              <w:t>Рынки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CD28B12" w14:textId="77777777" w:rsidR="00D7674D" w:rsidRPr="00A800B5" w:rsidRDefault="00D7674D" w:rsidP="00F24190">
            <w:pPr>
              <w:pStyle w:val="af0"/>
            </w:pPr>
            <w:r w:rsidRPr="00A800B5">
              <w:t>Не подлежат установлению</w:t>
            </w:r>
          </w:p>
        </w:tc>
      </w:tr>
      <w:tr w:rsidR="00D7674D" w:rsidRPr="00A800B5" w14:paraId="76121136" w14:textId="77777777" w:rsidTr="00F24190">
        <w:trPr>
          <w:cantSplit/>
          <w:trHeight w:val="1114"/>
        </w:trPr>
        <w:tc>
          <w:tcPr>
            <w:tcW w:w="4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343F343" w14:textId="77777777" w:rsidR="00D7674D" w:rsidRPr="00A800B5" w:rsidRDefault="00D7674D" w:rsidP="00F24190">
            <w:pPr>
              <w:pStyle w:val="af0"/>
            </w:pPr>
            <w:r w:rsidRPr="00A800B5">
              <w:t>Общественное питание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0D8069E" w14:textId="77777777" w:rsidR="00D7674D" w:rsidRPr="00A800B5" w:rsidRDefault="00D7674D" w:rsidP="00F24190">
            <w:pPr>
              <w:pStyle w:val="af0"/>
            </w:pPr>
            <w:r w:rsidRPr="00A800B5">
              <w:t xml:space="preserve">Минимальный размер земельного участка 1000 </w:t>
            </w:r>
            <w:proofErr w:type="spellStart"/>
            <w:r w:rsidRPr="00A800B5">
              <w:t>кв.м</w:t>
            </w:r>
            <w:proofErr w:type="spellEnd"/>
            <w:r w:rsidRPr="00A800B5">
              <w:t>.</w:t>
            </w:r>
          </w:p>
          <w:p w14:paraId="7A82947E" w14:textId="77777777" w:rsidR="00D7674D" w:rsidRPr="00A800B5" w:rsidRDefault="00D7674D" w:rsidP="00F24190">
            <w:pPr>
              <w:pStyle w:val="af0"/>
            </w:pPr>
            <w:r w:rsidRPr="00A800B5">
              <w:t>Высота зданий не должна превышать 3 этажа</w:t>
            </w:r>
          </w:p>
          <w:p w14:paraId="7E878F58" w14:textId="77777777" w:rsidR="00D7674D" w:rsidRPr="00A800B5" w:rsidRDefault="00D7674D" w:rsidP="00F24190">
            <w:pPr>
              <w:pStyle w:val="af0"/>
            </w:pPr>
            <w:r w:rsidRPr="00A800B5">
              <w:t>Расстояния от здания до границы соседнего земельного участка должны быть не менее 3 метров</w:t>
            </w:r>
          </w:p>
          <w:p w14:paraId="31932C2A" w14:textId="77777777" w:rsidR="00D7674D" w:rsidRPr="00A800B5" w:rsidRDefault="00D7674D" w:rsidP="00F24190">
            <w:pPr>
              <w:pStyle w:val="af0"/>
            </w:pPr>
            <w:r w:rsidRPr="00A800B5">
              <w:t>Максимальный процент застройки – 80</w:t>
            </w:r>
          </w:p>
        </w:tc>
      </w:tr>
      <w:tr w:rsidR="00D7674D" w:rsidRPr="00A800B5" w14:paraId="665A2D63" w14:textId="77777777" w:rsidTr="00F24190">
        <w:trPr>
          <w:cantSplit/>
          <w:trHeight w:val="475"/>
        </w:trPr>
        <w:tc>
          <w:tcPr>
            <w:tcW w:w="4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B292C" w14:textId="77777777" w:rsidR="00D7674D" w:rsidRPr="00A800B5" w:rsidRDefault="00D7674D" w:rsidP="00F24190">
            <w:pPr>
              <w:pStyle w:val="af0"/>
            </w:pPr>
            <w:r w:rsidRPr="00A800B5">
              <w:t>Коммунальное обслуживание</w:t>
            </w:r>
          </w:p>
          <w:p w14:paraId="48D74DD5" w14:textId="77777777" w:rsidR="00D7674D" w:rsidRPr="00A800B5" w:rsidRDefault="00D7674D" w:rsidP="00F24190">
            <w:pPr>
              <w:pStyle w:val="af0"/>
            </w:pPr>
            <w:r w:rsidRPr="00A800B5">
              <w:t>Земельные участки (территории) общего пользования</w:t>
            </w:r>
          </w:p>
          <w:p w14:paraId="06D1BDD9" w14:textId="77777777" w:rsidR="00D7674D" w:rsidRPr="00A800B5" w:rsidRDefault="00D7674D" w:rsidP="00F24190">
            <w:pPr>
              <w:pStyle w:val="af0"/>
            </w:pPr>
            <w:r w:rsidRPr="00A800B5">
              <w:t>Автомобильный транспорт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CDCAA" w14:textId="77777777" w:rsidR="00D7674D" w:rsidRPr="00A800B5" w:rsidRDefault="00D7674D" w:rsidP="00F24190">
            <w:pPr>
              <w:pStyle w:val="af0"/>
            </w:pPr>
            <w:r w:rsidRPr="00A800B5">
              <w:t>Не подлежат установлению</w:t>
            </w:r>
          </w:p>
        </w:tc>
      </w:tr>
      <w:tr w:rsidR="00D7674D" w:rsidRPr="00A800B5" w14:paraId="16F4ED93" w14:textId="77777777" w:rsidTr="00F24190">
        <w:trPr>
          <w:cantSplit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C21AE" w14:textId="77777777" w:rsidR="00D7674D" w:rsidRPr="00166D37" w:rsidRDefault="00D7674D" w:rsidP="00F24190">
            <w:pPr>
              <w:pStyle w:val="af0"/>
              <w:rPr>
                <w:b/>
              </w:rPr>
            </w:pPr>
            <w:r w:rsidRPr="00166D37">
              <w:rPr>
                <w:b/>
              </w:rPr>
              <w:t>Вспомогательные виды разрешенного использования</w:t>
            </w:r>
          </w:p>
        </w:tc>
      </w:tr>
      <w:tr w:rsidR="00D7674D" w:rsidRPr="00A800B5" w14:paraId="201A28A8" w14:textId="77777777" w:rsidTr="00F24190">
        <w:trPr>
          <w:cantSplit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AE051" w14:textId="77777777" w:rsidR="00D7674D" w:rsidRPr="00A800B5" w:rsidRDefault="00D7674D" w:rsidP="00F24190">
            <w:pPr>
              <w:pStyle w:val="af0"/>
            </w:pPr>
            <w:r w:rsidRPr="008425EA">
              <w:t>Хранение автотранспорта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C5AF1" w14:textId="77777777" w:rsidR="00D7674D" w:rsidRPr="008425EA" w:rsidRDefault="00D7674D" w:rsidP="00F24190">
            <w:pPr>
              <w:pStyle w:val="af0"/>
            </w:pPr>
            <w:r w:rsidRPr="008425EA">
              <w:t xml:space="preserve">Минимальный размер земельного участка               16 </w:t>
            </w:r>
            <w:proofErr w:type="spellStart"/>
            <w:proofErr w:type="gramStart"/>
            <w:r w:rsidRPr="008425EA">
              <w:t>кв.м</w:t>
            </w:r>
            <w:proofErr w:type="spellEnd"/>
            <w:proofErr w:type="gramEnd"/>
          </w:p>
          <w:p w14:paraId="3F89AF62" w14:textId="77777777" w:rsidR="00D7674D" w:rsidRPr="00A800B5" w:rsidRDefault="00D7674D" w:rsidP="00F24190">
            <w:pPr>
              <w:pStyle w:val="af0"/>
            </w:pPr>
            <w:r w:rsidRPr="008425EA">
              <w:t>Высота зданий не должна превышать 1 этажа</w:t>
            </w:r>
          </w:p>
        </w:tc>
      </w:tr>
      <w:tr w:rsidR="00D7674D" w:rsidRPr="00A800B5" w14:paraId="7578BAC6" w14:textId="77777777" w:rsidTr="00F24190">
        <w:trPr>
          <w:cantSplit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677A5" w14:textId="77777777" w:rsidR="00D7674D" w:rsidRPr="00166D37" w:rsidRDefault="00D7674D" w:rsidP="00F24190">
            <w:pPr>
              <w:pStyle w:val="af0"/>
              <w:rPr>
                <w:b/>
              </w:rPr>
            </w:pPr>
            <w:r w:rsidRPr="00166D37">
              <w:rPr>
                <w:b/>
              </w:rPr>
              <w:t>Условно разрешенные виды использования</w:t>
            </w:r>
          </w:p>
        </w:tc>
      </w:tr>
      <w:tr w:rsidR="00D7674D" w:rsidRPr="00A800B5" w14:paraId="6158BF3D" w14:textId="77777777" w:rsidTr="00F24190">
        <w:trPr>
          <w:cantSplit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222DC" w14:textId="77777777" w:rsidR="00D7674D" w:rsidRPr="00A800B5" w:rsidRDefault="00D7674D" w:rsidP="00F24190">
            <w:pPr>
              <w:pStyle w:val="af0"/>
            </w:pPr>
            <w:r w:rsidRPr="00A800B5">
              <w:t>не предусмотрены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01F2C" w14:textId="77777777" w:rsidR="00D7674D" w:rsidRPr="00A800B5" w:rsidRDefault="00D7674D" w:rsidP="00F24190">
            <w:pPr>
              <w:pStyle w:val="af0"/>
            </w:pPr>
          </w:p>
        </w:tc>
      </w:tr>
    </w:tbl>
    <w:p w14:paraId="52409242" w14:textId="77777777" w:rsidR="00D7674D" w:rsidRPr="00D7674D" w:rsidRDefault="00D7674D" w:rsidP="00D7674D">
      <w:pPr>
        <w:pStyle w:val="afe"/>
      </w:pPr>
    </w:p>
    <w:p w14:paraId="1228A47E" w14:textId="77777777" w:rsidR="004C445D" w:rsidRDefault="004C445D" w:rsidP="004C445D">
      <w:pPr>
        <w:pStyle w:val="2"/>
      </w:pPr>
      <w:bookmarkStart w:id="27" w:name="_Toc11678014"/>
      <w:bookmarkStart w:id="28" w:name="_Toc511325672"/>
      <w:bookmarkStart w:id="29" w:name="_Toc49264198"/>
      <w:r>
        <w:t>1.4. Информация об объектах капитального строительства</w:t>
      </w:r>
      <w:bookmarkEnd w:id="27"/>
      <w:bookmarkEnd w:id="28"/>
      <w:bookmarkEnd w:id="29"/>
    </w:p>
    <w:p w14:paraId="436F8CDF" w14:textId="77777777" w:rsidR="008A07DD" w:rsidRDefault="008A07DD" w:rsidP="00DA6EF7">
      <w:pPr>
        <w:pStyle w:val="afe"/>
      </w:pPr>
      <w:r>
        <w:t>Информация об объектах капитального строительства на территории проектирования, в том числе учтенных в ЕГРН, представлена в таблице 3.</w:t>
      </w:r>
    </w:p>
    <w:p w14:paraId="297C1B02" w14:textId="77777777" w:rsidR="008A07DD" w:rsidRDefault="008A07DD" w:rsidP="00DA6EF7">
      <w:pPr>
        <w:pStyle w:val="affd"/>
        <w:spacing w:line="240" w:lineRule="auto"/>
        <w:ind w:left="1068"/>
      </w:pPr>
      <w:r>
        <w:lastRenderedPageBreak/>
        <w:t xml:space="preserve">ОКС в границах территории, в отношении которой </w:t>
      </w:r>
      <w:r>
        <w:br/>
        <w:t>осуществляется подготовка проекта межевания</w:t>
      </w:r>
    </w:p>
    <w:p w14:paraId="1924E6F5" w14:textId="77777777" w:rsidR="008A07DD" w:rsidRDefault="008A07DD" w:rsidP="00DA6EF7">
      <w:pPr>
        <w:pStyle w:val="aff4"/>
        <w:ind w:left="708" w:firstLine="0"/>
        <w:jc w:val="right"/>
      </w:pPr>
      <w:r>
        <w:t>Таблица 3</w:t>
      </w:r>
    </w:p>
    <w:tbl>
      <w:tblPr>
        <w:tblStyle w:val="afff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126"/>
        <w:gridCol w:w="2126"/>
        <w:gridCol w:w="1559"/>
        <w:gridCol w:w="1559"/>
      </w:tblGrid>
      <w:tr w:rsidR="00872E91" w14:paraId="264F594C" w14:textId="3E7213AD" w:rsidTr="00E673F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D0691" w14:textId="77777777" w:rsidR="00872E91" w:rsidRDefault="00872E9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1C00A" w14:textId="77777777" w:rsidR="00872E91" w:rsidRDefault="00872E9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137E4" w14:textId="77777777" w:rsidR="00872E91" w:rsidRDefault="00872E9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Назначение/</w:t>
            </w:r>
            <w:r>
              <w:rPr>
                <w:b/>
                <w:sz w:val="20"/>
                <w:szCs w:val="20"/>
              </w:rPr>
              <w:br/>
              <w:t>описание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A1420" w14:textId="77777777" w:rsidR="00872E91" w:rsidRDefault="00872E9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Адрес/</w:t>
            </w:r>
            <w:r>
              <w:rPr>
                <w:b/>
                <w:sz w:val="20"/>
                <w:szCs w:val="20"/>
              </w:rPr>
              <w:br/>
              <w:t>местоположение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2D17C" w14:textId="77777777" w:rsidR="00872E91" w:rsidRDefault="00872E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Кадастровый номер земельного участка под объект ОКС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9FFA" w14:textId="3E49789D" w:rsidR="00872E91" w:rsidRDefault="00872E9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Кадастровый номер ОКС (если учтен в ЕГРН)</w:t>
            </w:r>
          </w:p>
        </w:tc>
      </w:tr>
      <w:tr w:rsidR="00872E91" w14:paraId="77F9BFAD" w14:textId="242B0247" w:rsidTr="00E673F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1820A" w14:textId="77777777" w:rsidR="00872E91" w:rsidRDefault="00872E91">
            <w:pPr>
              <w:pStyle w:val="afe"/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93C6" w14:textId="77777777" w:rsidR="00872E91" w:rsidRDefault="00872E9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5370" w14:textId="180C5E0A" w:rsidR="00872E91" w:rsidRDefault="00872E91" w:rsidP="00DA6EF7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E5C6" w14:textId="6493BFAA" w:rsidR="00872E91" w:rsidRDefault="00872E91" w:rsidP="00DA6EF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A6EF7">
              <w:rPr>
                <w:sz w:val="20"/>
                <w:szCs w:val="20"/>
              </w:rPr>
              <w:t xml:space="preserve">Свердловская область, р-н Невьянский, с </w:t>
            </w:r>
            <w:proofErr w:type="spellStart"/>
            <w:r w:rsidRPr="00DA6EF7">
              <w:rPr>
                <w:sz w:val="20"/>
                <w:szCs w:val="20"/>
              </w:rPr>
              <w:t>Киприно</w:t>
            </w:r>
            <w:proofErr w:type="spellEnd"/>
            <w:r w:rsidRPr="00DA6EF7">
              <w:rPr>
                <w:sz w:val="20"/>
                <w:szCs w:val="20"/>
              </w:rPr>
              <w:t xml:space="preserve">, </w:t>
            </w:r>
            <w:proofErr w:type="spellStart"/>
            <w:r w:rsidRPr="00DA6EF7">
              <w:rPr>
                <w:sz w:val="20"/>
                <w:szCs w:val="20"/>
              </w:rPr>
              <w:t>ул</w:t>
            </w:r>
            <w:proofErr w:type="spellEnd"/>
            <w:r w:rsidRPr="00DA6EF7">
              <w:rPr>
                <w:sz w:val="20"/>
                <w:szCs w:val="20"/>
              </w:rPr>
              <w:t xml:space="preserve"> Кооперативная, д </w:t>
            </w:r>
            <w:proofErr w:type="spellStart"/>
            <w:r w:rsidRPr="00DA6EF7">
              <w:rPr>
                <w:sz w:val="20"/>
                <w:szCs w:val="20"/>
              </w:rPr>
              <w:t>2а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C0F6" w14:textId="74C40EEA" w:rsidR="00872E91" w:rsidRPr="00872E91" w:rsidRDefault="00872E91">
            <w:pPr>
              <w:pStyle w:val="afe"/>
              <w:spacing w:line="240" w:lineRule="auto"/>
              <w:ind w:firstLine="0"/>
              <w:rPr>
                <w:sz w:val="20"/>
                <w:szCs w:val="20"/>
                <w:lang w:val="en-US"/>
              </w:rPr>
            </w:pPr>
            <w:r w:rsidRPr="00872E91">
              <w:rPr>
                <w:sz w:val="20"/>
                <w:szCs w:val="20"/>
              </w:rPr>
              <w:t>66:15:2001001</w:t>
            </w:r>
            <w:r>
              <w:rPr>
                <w:sz w:val="20"/>
                <w:szCs w:val="20"/>
                <w:lang w:val="en-US"/>
              </w:rPr>
              <w:t>:448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2A12" w14:textId="63E1558A" w:rsidR="00872E91" w:rsidRPr="00DA6EF7" w:rsidRDefault="00872E9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DA6EF7">
              <w:rPr>
                <w:sz w:val="20"/>
                <w:szCs w:val="20"/>
              </w:rPr>
              <w:t>66:15:2001001:484</w:t>
            </w:r>
          </w:p>
        </w:tc>
      </w:tr>
    </w:tbl>
    <w:p w14:paraId="16163849" w14:textId="77777777" w:rsidR="004C445D" w:rsidRDefault="004C445D" w:rsidP="004C445D">
      <w:pPr>
        <w:pStyle w:val="1"/>
        <w:numPr>
          <w:ilvl w:val="0"/>
          <w:numId w:val="16"/>
        </w:numPr>
      </w:pPr>
      <w:bookmarkStart w:id="30" w:name="_Toc49264199"/>
      <w:r>
        <w:t>Характеристика существующих земельных участков</w:t>
      </w:r>
      <w:bookmarkEnd w:id="30"/>
      <w:r>
        <w:t xml:space="preserve"> </w:t>
      </w:r>
    </w:p>
    <w:p w14:paraId="6D79FC5E" w14:textId="77777777" w:rsidR="004C445D" w:rsidRDefault="004C445D" w:rsidP="004C445D">
      <w:pPr>
        <w:pStyle w:val="afe"/>
      </w:pPr>
      <w:r>
        <w:t>Данные о земельных ресурсах проектируемой территории предоставлены филиалом ФГБУ «Федеральная кадастровая палата Федеральной службы государственной регистрации, кадастра и картографии» по Свердловской области в августе 2019 года.</w:t>
      </w:r>
    </w:p>
    <w:p w14:paraId="7BD396A9" w14:textId="769A5E58" w:rsidR="004C445D" w:rsidRDefault="004C445D" w:rsidP="004C445D">
      <w:pPr>
        <w:pStyle w:val="afe"/>
      </w:pPr>
      <w:r>
        <w:t xml:space="preserve">Территория проекта межевания состоит из земель </w:t>
      </w:r>
      <w:r w:rsidR="00BD324F">
        <w:t>одного</w:t>
      </w:r>
      <w:r>
        <w:t xml:space="preserve"> кадастров</w:t>
      </w:r>
      <w:r w:rsidR="00BD324F">
        <w:t>ого</w:t>
      </w:r>
      <w:r>
        <w:t xml:space="preserve"> квартал</w:t>
      </w:r>
      <w:r w:rsidR="00BD324F">
        <w:t>а</w:t>
      </w:r>
      <w:r>
        <w:t xml:space="preserve"> 66:15:</w:t>
      </w:r>
      <w:r w:rsidR="00BD324F">
        <w:t>2001001</w:t>
      </w:r>
      <w:r>
        <w:t>. Категория земель – земли населённых пунктов.</w:t>
      </w:r>
    </w:p>
    <w:p w14:paraId="7F47BC9D" w14:textId="073E7802" w:rsidR="004C445D" w:rsidRDefault="004C445D" w:rsidP="004C445D">
      <w:pPr>
        <w:pStyle w:val="afe"/>
      </w:pPr>
      <w:r>
        <w:t xml:space="preserve">В границы территории, в отношении которой осуществляется подготовка проекта межевания, попадает </w:t>
      </w:r>
      <w:r w:rsidR="00BD324F">
        <w:t>6</w:t>
      </w:r>
      <w:r>
        <w:t xml:space="preserve"> земельных участков, учтенных в ЕГРН. Описание земельных участков представлено в таблице 4.</w:t>
      </w:r>
    </w:p>
    <w:p w14:paraId="7E1BD089" w14:textId="649C9877" w:rsidR="004C445D" w:rsidRDefault="004C445D" w:rsidP="004C445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1C2191" w14:textId="77777777" w:rsidR="004C445D" w:rsidRDefault="004C445D" w:rsidP="004C445D">
      <w:pPr>
        <w:spacing w:before="240" w:after="240"/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Cs w:val="20"/>
          <w:lang w:eastAsia="en-US"/>
        </w:rPr>
        <w:t>Ведомость земельных участков, стоящих на кадастровом учете, в границах территории, в отношении которой осуществляется подготовка проекта межевания</w:t>
      </w:r>
    </w:p>
    <w:p w14:paraId="2E406CA7" w14:textId="77777777" w:rsidR="004C445D" w:rsidRDefault="004C445D" w:rsidP="004C445D">
      <w:pPr>
        <w:pStyle w:val="aff4"/>
        <w:jc w:val="right"/>
        <w:rPr>
          <w:lang w:eastAsia="ru-RU"/>
        </w:rPr>
      </w:pPr>
      <w:r>
        <w:t>Таблица 4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2678"/>
        <w:gridCol w:w="2127"/>
        <w:gridCol w:w="2978"/>
        <w:gridCol w:w="1792"/>
      </w:tblGrid>
      <w:tr w:rsidR="004C445D" w14:paraId="675B826B" w14:textId="77777777" w:rsidTr="00BD324F">
        <w:trPr>
          <w:trHeight w:val="1158"/>
          <w:tblHeader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50640" w14:textId="77777777" w:rsidR="004C445D" w:rsidRDefault="004C445D">
            <w:pPr>
              <w:pStyle w:val="af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№№ </w:t>
            </w:r>
            <w:proofErr w:type="spellStart"/>
            <w:r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DBF50" w14:textId="77777777" w:rsidR="004C445D" w:rsidRDefault="004C445D">
            <w:pPr>
              <w:pStyle w:val="af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10F7D" w14:textId="77777777" w:rsidR="004C445D" w:rsidRDefault="004C445D">
            <w:pPr>
              <w:pStyle w:val="afe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C2DC9" w14:textId="77777777" w:rsidR="004C445D" w:rsidRDefault="004C445D">
            <w:pPr>
              <w:pStyle w:val="afe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Категория / Вид разрешенного использования по кадастровым данным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57021" w14:textId="77777777" w:rsidR="004C445D" w:rsidRDefault="004C445D">
            <w:pPr>
              <w:pStyle w:val="afe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Площадь, </w:t>
            </w:r>
            <w:proofErr w:type="spellStart"/>
            <w:r>
              <w:rPr>
                <w:b/>
                <w:bCs/>
                <w:sz w:val="20"/>
                <w:szCs w:val="20"/>
              </w:rPr>
              <w:t>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  <w:proofErr w:type="spellEnd"/>
          </w:p>
        </w:tc>
      </w:tr>
      <w:tr w:rsidR="004C445D" w14:paraId="2CA74D6A" w14:textId="77777777" w:rsidTr="00BD324F">
        <w:trPr>
          <w:trHeight w:val="1084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73A4F" w14:textId="77777777" w:rsidR="004C445D" w:rsidRDefault="004C445D">
            <w:pPr>
              <w:pStyle w:val="af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4B0B4" w14:textId="164626CC" w:rsidR="004C445D" w:rsidRDefault="00BD324F">
            <w:pPr>
              <w:pStyle w:val="afe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D324F">
              <w:rPr>
                <w:color w:val="000000"/>
                <w:sz w:val="20"/>
                <w:szCs w:val="20"/>
              </w:rPr>
              <w:t xml:space="preserve">обл. Свердловская, р-н Невьянский, с. </w:t>
            </w:r>
            <w:proofErr w:type="spellStart"/>
            <w:r w:rsidRPr="00BD324F">
              <w:rPr>
                <w:color w:val="000000"/>
                <w:sz w:val="20"/>
                <w:szCs w:val="20"/>
              </w:rPr>
              <w:t>Киприно</w:t>
            </w:r>
            <w:proofErr w:type="spellEnd"/>
            <w:r w:rsidRPr="00BD324F">
              <w:rPr>
                <w:color w:val="000000"/>
                <w:sz w:val="20"/>
                <w:szCs w:val="20"/>
              </w:rPr>
              <w:t>, ул. Кооперативная, дом 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BD895" w14:textId="6AA8E35E" w:rsidR="004C445D" w:rsidRDefault="00BD324F">
            <w:pPr>
              <w:pStyle w:val="afe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BD324F">
              <w:rPr>
                <w:sz w:val="20"/>
                <w:szCs w:val="20"/>
              </w:rPr>
              <w:t>66:15:2001001:19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0BB3F" w14:textId="50A2508E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</w:r>
            <w:r w:rsidR="00BD324F" w:rsidRPr="00BD324F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C481D" w14:textId="4A7D937F" w:rsidR="004C445D" w:rsidRDefault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BD324F">
              <w:rPr>
                <w:sz w:val="20"/>
                <w:szCs w:val="20"/>
              </w:rPr>
              <w:br/>
              <w:t>1 351</w:t>
            </w:r>
            <w:r w:rsidR="004C445D">
              <w:rPr>
                <w:sz w:val="20"/>
                <w:szCs w:val="20"/>
              </w:rPr>
              <w:t>,00</w:t>
            </w:r>
            <w:r w:rsidR="004C445D">
              <w:rPr>
                <w:sz w:val="20"/>
                <w:szCs w:val="20"/>
              </w:rPr>
              <w:br/>
              <w:t>(</w:t>
            </w:r>
            <w:proofErr w:type="spellStart"/>
            <w:r w:rsidR="004C445D">
              <w:rPr>
                <w:sz w:val="20"/>
                <w:szCs w:val="20"/>
              </w:rPr>
              <w:t>уточн</w:t>
            </w:r>
            <w:proofErr w:type="spellEnd"/>
            <w:r w:rsidR="004C445D">
              <w:rPr>
                <w:sz w:val="20"/>
                <w:szCs w:val="20"/>
              </w:rPr>
              <w:t>.)</w:t>
            </w:r>
          </w:p>
        </w:tc>
      </w:tr>
      <w:tr w:rsidR="004C445D" w14:paraId="487300F9" w14:textId="77777777" w:rsidTr="00BD324F">
        <w:trPr>
          <w:trHeight w:val="1168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19CEC" w14:textId="77777777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DD32A" w14:textId="0674F972" w:rsidR="004C445D" w:rsidRDefault="00BD324F" w:rsidP="00BD324F">
            <w:pPr>
              <w:pStyle w:val="afe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D324F">
              <w:rPr>
                <w:color w:val="000000"/>
                <w:sz w:val="20"/>
                <w:szCs w:val="20"/>
              </w:rPr>
              <w:t xml:space="preserve">Российская Федерация, Свердловская область, Невьянский городской округ, село </w:t>
            </w:r>
            <w:proofErr w:type="spellStart"/>
            <w:r w:rsidRPr="00BD324F">
              <w:rPr>
                <w:color w:val="000000"/>
                <w:sz w:val="20"/>
                <w:szCs w:val="20"/>
              </w:rPr>
              <w:t>Киприно</w:t>
            </w:r>
            <w:proofErr w:type="spellEnd"/>
            <w:r w:rsidRPr="00BD324F">
              <w:rPr>
                <w:color w:val="000000"/>
                <w:sz w:val="20"/>
                <w:szCs w:val="20"/>
              </w:rPr>
              <w:t xml:space="preserve">, улица Кооперативная, № </w:t>
            </w:r>
            <w:proofErr w:type="spellStart"/>
            <w:r w:rsidRPr="00BD324F">
              <w:rPr>
                <w:color w:val="000000"/>
                <w:sz w:val="20"/>
                <w:szCs w:val="20"/>
              </w:rPr>
              <w:t>4а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ACC66" w14:textId="61ED9ABC" w:rsidR="004C445D" w:rsidRDefault="00BD324F">
            <w:pPr>
              <w:pStyle w:val="afe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D324F">
              <w:rPr>
                <w:sz w:val="20"/>
                <w:szCs w:val="20"/>
              </w:rPr>
              <w:br/>
              <w:t>66:15:2001001:479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2C3C" w14:textId="07232090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</w:r>
            <w:r w:rsidR="00BD324F" w:rsidRPr="00BD324F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DE910" w14:textId="721447A9" w:rsidR="004C445D" w:rsidRDefault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BD324F">
              <w:rPr>
                <w:sz w:val="20"/>
                <w:szCs w:val="20"/>
              </w:rPr>
              <w:br/>
              <w:t>1 386</w:t>
            </w:r>
            <w:r w:rsidR="004C445D">
              <w:rPr>
                <w:sz w:val="20"/>
                <w:szCs w:val="20"/>
              </w:rPr>
              <w:t>,00</w:t>
            </w:r>
            <w:r w:rsidR="004C445D">
              <w:rPr>
                <w:sz w:val="20"/>
                <w:szCs w:val="20"/>
              </w:rPr>
              <w:br/>
              <w:t>(</w:t>
            </w:r>
            <w:proofErr w:type="spellStart"/>
            <w:r w:rsidR="004C445D">
              <w:rPr>
                <w:sz w:val="20"/>
                <w:szCs w:val="20"/>
              </w:rPr>
              <w:t>уточн</w:t>
            </w:r>
            <w:proofErr w:type="spellEnd"/>
            <w:r w:rsidR="004C445D">
              <w:rPr>
                <w:sz w:val="20"/>
                <w:szCs w:val="20"/>
              </w:rPr>
              <w:t>.)</w:t>
            </w:r>
          </w:p>
        </w:tc>
      </w:tr>
      <w:tr w:rsidR="004C445D" w14:paraId="7CA009D8" w14:textId="77777777" w:rsidTr="00BD324F">
        <w:trPr>
          <w:trHeight w:val="1132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93B87" w14:textId="77777777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D9989" w14:textId="69D6B1F6" w:rsidR="004C445D" w:rsidRDefault="00BD324F">
            <w:pPr>
              <w:pStyle w:val="afe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D324F">
              <w:rPr>
                <w:color w:val="000000"/>
                <w:sz w:val="20"/>
                <w:szCs w:val="20"/>
              </w:rPr>
              <w:br/>
              <w:t xml:space="preserve">Российская Федерация, Свердловская область, Невьянский городской округ, село </w:t>
            </w:r>
            <w:proofErr w:type="spellStart"/>
            <w:r w:rsidRPr="00BD324F">
              <w:rPr>
                <w:color w:val="000000"/>
                <w:sz w:val="20"/>
                <w:szCs w:val="20"/>
              </w:rPr>
              <w:t>Киприно</w:t>
            </w:r>
            <w:proofErr w:type="spellEnd"/>
            <w:r w:rsidRPr="00BD324F">
              <w:rPr>
                <w:color w:val="000000"/>
                <w:sz w:val="20"/>
                <w:szCs w:val="20"/>
              </w:rPr>
              <w:t>, улица Кооперативная, № 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80167" w14:textId="447D7269" w:rsidR="004C445D" w:rsidRDefault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BD324F">
              <w:rPr>
                <w:sz w:val="20"/>
                <w:szCs w:val="20"/>
              </w:rPr>
              <w:t>66:15:2001001:478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A7DB8" w14:textId="53369176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</w:r>
            <w:r w:rsidR="00BD324F" w:rsidRPr="00BD324F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5E99E" w14:textId="0BFF12D4" w:rsidR="004C445D" w:rsidRDefault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884</w:t>
            </w:r>
            <w:r w:rsidR="004C445D">
              <w:rPr>
                <w:sz w:val="20"/>
                <w:szCs w:val="20"/>
              </w:rPr>
              <w:t>,00</w:t>
            </w:r>
            <w:r w:rsidR="004C445D">
              <w:rPr>
                <w:sz w:val="20"/>
                <w:szCs w:val="20"/>
              </w:rPr>
              <w:br/>
              <w:t>(</w:t>
            </w:r>
            <w:proofErr w:type="spellStart"/>
            <w:r w:rsidR="004C445D">
              <w:rPr>
                <w:sz w:val="20"/>
                <w:szCs w:val="20"/>
              </w:rPr>
              <w:t>уточн</w:t>
            </w:r>
            <w:proofErr w:type="spellEnd"/>
            <w:r w:rsidR="004C445D">
              <w:rPr>
                <w:sz w:val="20"/>
                <w:szCs w:val="20"/>
              </w:rPr>
              <w:t>.)</w:t>
            </w:r>
          </w:p>
        </w:tc>
      </w:tr>
      <w:tr w:rsidR="004C445D" w14:paraId="6B863AAC" w14:textId="77777777" w:rsidTr="00BD324F">
        <w:trPr>
          <w:trHeight w:val="1220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68D32" w14:textId="77777777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37607" w14:textId="170B6138" w:rsidR="004C445D" w:rsidRDefault="00BD324F">
            <w:pPr>
              <w:pStyle w:val="afe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D324F">
              <w:rPr>
                <w:color w:val="000000"/>
                <w:sz w:val="20"/>
                <w:szCs w:val="20"/>
              </w:rPr>
              <w:br/>
              <w:t xml:space="preserve">Свердловская область, Невьянский район, село </w:t>
            </w:r>
            <w:proofErr w:type="spellStart"/>
            <w:r w:rsidRPr="00BD324F">
              <w:rPr>
                <w:color w:val="000000"/>
                <w:sz w:val="20"/>
                <w:szCs w:val="20"/>
              </w:rPr>
              <w:t>Киприно</w:t>
            </w:r>
            <w:proofErr w:type="spellEnd"/>
            <w:r w:rsidRPr="00BD324F">
              <w:rPr>
                <w:color w:val="000000"/>
                <w:sz w:val="20"/>
                <w:szCs w:val="20"/>
              </w:rPr>
              <w:t xml:space="preserve">, улица Кооперативная, № </w:t>
            </w:r>
            <w:proofErr w:type="spellStart"/>
            <w:r w:rsidRPr="00BD324F">
              <w:rPr>
                <w:color w:val="000000"/>
                <w:sz w:val="20"/>
                <w:szCs w:val="20"/>
              </w:rPr>
              <w:t>2а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3D397" w14:textId="486D6EE5" w:rsidR="004C445D" w:rsidRDefault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BD324F">
              <w:rPr>
                <w:sz w:val="20"/>
                <w:szCs w:val="20"/>
              </w:rPr>
              <w:br/>
              <w:t>66:15:2001001:448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3B05" w14:textId="1211B88F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</w:r>
            <w:r w:rsidR="00BD324F" w:rsidRPr="00BD324F">
              <w:rPr>
                <w:sz w:val="20"/>
                <w:szCs w:val="20"/>
              </w:rPr>
              <w:t>Для размещения объектов розничной торговли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A0FA0" w14:textId="3699B5BC" w:rsidR="004C445D" w:rsidRDefault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  <w:r w:rsidR="004C445D">
              <w:rPr>
                <w:sz w:val="20"/>
                <w:szCs w:val="20"/>
              </w:rPr>
              <w:t>,00</w:t>
            </w:r>
            <w:r w:rsidR="004C445D">
              <w:rPr>
                <w:sz w:val="20"/>
                <w:szCs w:val="20"/>
              </w:rPr>
              <w:br/>
              <w:t>(</w:t>
            </w:r>
            <w:proofErr w:type="spellStart"/>
            <w:r w:rsidR="004C445D">
              <w:rPr>
                <w:sz w:val="20"/>
                <w:szCs w:val="20"/>
              </w:rPr>
              <w:t>уточн</w:t>
            </w:r>
            <w:proofErr w:type="spellEnd"/>
            <w:r w:rsidR="004C445D">
              <w:rPr>
                <w:sz w:val="20"/>
                <w:szCs w:val="20"/>
              </w:rPr>
              <w:t>.)</w:t>
            </w:r>
          </w:p>
        </w:tc>
      </w:tr>
      <w:tr w:rsidR="004C445D" w14:paraId="2BE23BC6" w14:textId="77777777" w:rsidTr="00BD324F">
        <w:trPr>
          <w:trHeight w:val="1364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5D89D" w14:textId="77777777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3C9E4" w14:textId="5A14D11C" w:rsidR="004C445D" w:rsidRDefault="00BD324F">
            <w:pPr>
              <w:pStyle w:val="afe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D324F">
              <w:rPr>
                <w:color w:val="000000"/>
                <w:sz w:val="20"/>
                <w:szCs w:val="20"/>
              </w:rPr>
              <w:br/>
              <w:t xml:space="preserve">обл. Свердловская, р-н Невьянский, с. </w:t>
            </w:r>
            <w:proofErr w:type="spellStart"/>
            <w:r w:rsidRPr="00BD324F">
              <w:rPr>
                <w:color w:val="000000"/>
                <w:sz w:val="20"/>
                <w:szCs w:val="20"/>
              </w:rPr>
              <w:t>Киприно</w:t>
            </w:r>
            <w:proofErr w:type="spellEnd"/>
            <w:r w:rsidRPr="00BD324F">
              <w:rPr>
                <w:color w:val="000000"/>
                <w:sz w:val="20"/>
                <w:szCs w:val="20"/>
              </w:rPr>
              <w:t>, ул. Трактористов, дом 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4F4E9" w14:textId="544BFE9A" w:rsidR="004C445D" w:rsidRDefault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BD324F">
              <w:rPr>
                <w:sz w:val="20"/>
                <w:szCs w:val="20"/>
              </w:rPr>
              <w:t>66:15:2001001:95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47A9F" w14:textId="77777777" w:rsidR="004C445D" w:rsidRDefault="004C445D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  <w:t>Под многоквартирный жилой дом с объектами нежилого назначения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0CF6D" w14:textId="4D807430" w:rsidR="004C445D" w:rsidRDefault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  <w:r w:rsidR="004C445D">
              <w:rPr>
                <w:sz w:val="20"/>
                <w:szCs w:val="20"/>
              </w:rPr>
              <w:t>,00</w:t>
            </w:r>
            <w:r w:rsidR="004C445D">
              <w:rPr>
                <w:sz w:val="20"/>
                <w:szCs w:val="20"/>
              </w:rPr>
              <w:br/>
              <w:t>(</w:t>
            </w:r>
            <w:proofErr w:type="spellStart"/>
            <w:r w:rsidR="004C445D">
              <w:rPr>
                <w:sz w:val="20"/>
                <w:szCs w:val="20"/>
              </w:rPr>
              <w:t>уточн</w:t>
            </w:r>
            <w:proofErr w:type="spellEnd"/>
            <w:r w:rsidR="004C445D">
              <w:rPr>
                <w:sz w:val="20"/>
                <w:szCs w:val="20"/>
              </w:rPr>
              <w:t>.)</w:t>
            </w:r>
          </w:p>
        </w:tc>
      </w:tr>
      <w:tr w:rsidR="00BD324F" w14:paraId="128E3002" w14:textId="77777777" w:rsidTr="00BD324F">
        <w:trPr>
          <w:trHeight w:val="1364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55B3D" w14:textId="73D48195" w:rsidR="00BD324F" w:rsidRDefault="00BD324F" w:rsidP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9FE3E" w14:textId="6E4BAB12" w:rsidR="00BD324F" w:rsidRPr="00BD324F" w:rsidRDefault="00BD324F" w:rsidP="00BD324F">
            <w:pPr>
              <w:pStyle w:val="afe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D324F">
              <w:rPr>
                <w:color w:val="000000"/>
                <w:sz w:val="20"/>
                <w:szCs w:val="20"/>
              </w:rPr>
              <w:t xml:space="preserve">обл. Свердловская, р-н Невьянский, с. </w:t>
            </w:r>
            <w:proofErr w:type="spellStart"/>
            <w:r w:rsidRPr="00BD324F">
              <w:rPr>
                <w:color w:val="000000"/>
                <w:sz w:val="20"/>
                <w:szCs w:val="20"/>
              </w:rPr>
              <w:t>Киприно</w:t>
            </w:r>
            <w:proofErr w:type="spellEnd"/>
            <w:r w:rsidRPr="00BD324F">
              <w:rPr>
                <w:color w:val="000000"/>
                <w:sz w:val="20"/>
                <w:szCs w:val="20"/>
              </w:rPr>
              <w:t>, ул. Набережная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B4426" w14:textId="5C93DF8D" w:rsidR="00BD324F" w:rsidRPr="00BD324F" w:rsidRDefault="00BD324F" w:rsidP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BD324F">
              <w:rPr>
                <w:sz w:val="20"/>
                <w:szCs w:val="20"/>
              </w:rPr>
              <w:t>66:15:2001001:171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2456A" w14:textId="10F92CB1" w:rsidR="00BD324F" w:rsidRDefault="00BD324F" w:rsidP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Земли населенных пунктов/ </w:t>
            </w:r>
            <w:r>
              <w:rPr>
                <w:sz w:val="20"/>
                <w:szCs w:val="20"/>
              </w:rPr>
              <w:br/>
            </w:r>
            <w:r w:rsidRPr="00BD324F">
              <w:rPr>
                <w:sz w:val="20"/>
                <w:szCs w:val="20"/>
              </w:rPr>
              <w:t>Для размещения и эксплуатации иных объектов транспорта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C4A7" w14:textId="14680947" w:rsidR="00BD324F" w:rsidRDefault="00DB6D5F" w:rsidP="00BD324F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4624</w:t>
            </w:r>
            <w:r w:rsidR="00BD324F">
              <w:rPr>
                <w:sz w:val="20"/>
                <w:szCs w:val="20"/>
              </w:rPr>
              <w:t>,00</w:t>
            </w:r>
            <w:r w:rsidR="00BD324F">
              <w:rPr>
                <w:sz w:val="20"/>
                <w:szCs w:val="20"/>
              </w:rPr>
              <w:br/>
              <w:t>(</w:t>
            </w:r>
            <w:proofErr w:type="spellStart"/>
            <w:r w:rsidR="00BD324F">
              <w:rPr>
                <w:sz w:val="20"/>
                <w:szCs w:val="20"/>
              </w:rPr>
              <w:t>уточн</w:t>
            </w:r>
            <w:proofErr w:type="spellEnd"/>
            <w:r w:rsidR="00BD324F">
              <w:rPr>
                <w:sz w:val="20"/>
                <w:szCs w:val="20"/>
              </w:rPr>
              <w:t>.)</w:t>
            </w:r>
          </w:p>
        </w:tc>
      </w:tr>
    </w:tbl>
    <w:p w14:paraId="3FAAF465" w14:textId="138BBA1D" w:rsidR="00F701FF" w:rsidRDefault="004C445D" w:rsidP="00F701FF">
      <w:pPr>
        <w:pStyle w:val="1"/>
        <w:numPr>
          <w:ilvl w:val="0"/>
          <w:numId w:val="16"/>
        </w:numPr>
      </w:pPr>
      <w:bookmarkStart w:id="31" w:name="_Toc49264200"/>
      <w:r>
        <w:t>Информация о зонах с особыми условиями использования территории</w:t>
      </w:r>
      <w:bookmarkEnd w:id="31"/>
    </w:p>
    <w:p w14:paraId="0F5D865C" w14:textId="5045130C" w:rsidR="0033761D" w:rsidRDefault="0033761D" w:rsidP="0033761D">
      <w:pPr>
        <w:pStyle w:val="3"/>
      </w:pPr>
      <w:bookmarkStart w:id="32" w:name="_Toc5962522"/>
      <w:bookmarkStart w:id="33" w:name="_Toc49264201"/>
      <w:r>
        <w:t>3.1 Охранные зоны</w:t>
      </w:r>
      <w:bookmarkEnd w:id="32"/>
      <w:bookmarkEnd w:id="33"/>
    </w:p>
    <w:p w14:paraId="32B2796C" w14:textId="77777777" w:rsidR="0033761D" w:rsidRDefault="0033761D" w:rsidP="0033761D">
      <w:pPr>
        <w:pStyle w:val="4"/>
      </w:pPr>
      <w:r>
        <w:t xml:space="preserve">Охранные зоны объектов электросетевого хозяйства </w:t>
      </w:r>
    </w:p>
    <w:p w14:paraId="70E99D43" w14:textId="77777777" w:rsidR="00D2447F" w:rsidRDefault="0033761D" w:rsidP="00D2447F">
      <w:pPr>
        <w:pStyle w:val="afe"/>
      </w:pPr>
      <w:r>
        <w:t xml:space="preserve">На территории разработки проекта межевания охранные зоны были установлены от воздушных линий электропередач 0,4 </w:t>
      </w:r>
      <w:proofErr w:type="spellStart"/>
      <w:r>
        <w:t>кВ</w:t>
      </w:r>
      <w:proofErr w:type="spellEnd"/>
    </w:p>
    <w:p w14:paraId="1C780F9A" w14:textId="14BB4F9B" w:rsidR="0033761D" w:rsidRDefault="0033761D" w:rsidP="00D2447F">
      <w:pPr>
        <w:pStyle w:val="afe"/>
      </w:pPr>
      <w:r>
        <w:t xml:space="preserve">Охранные зоны ЛЭП на территории подготовки Проекта планировки были определены на основании Постановления Правительства Российской Федерации от 24.02.2009 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14:paraId="44FB4BF4" w14:textId="3009CF6A" w:rsidR="0033761D" w:rsidRDefault="0033761D" w:rsidP="0033761D">
      <w:pPr>
        <w:pStyle w:val="afe"/>
      </w:pPr>
      <w:r>
        <w:t xml:space="preserve">Размеры охранных зон устанавливаются вдоль линий электропередачи по обе стороны от крайних проводов при </w:t>
      </w:r>
      <w:proofErr w:type="spellStart"/>
      <w:r>
        <w:t>неотклоненном</w:t>
      </w:r>
      <w:proofErr w:type="spellEnd"/>
      <w:r>
        <w:t xml:space="preserve"> их положении на расстоянии 2 м.</w:t>
      </w:r>
    </w:p>
    <w:p w14:paraId="2E078F8C" w14:textId="0D29D89D" w:rsidR="00FD1D6E" w:rsidRDefault="00FD1D6E" w:rsidP="00FD1D6E">
      <w:pPr>
        <w:pStyle w:val="3"/>
      </w:pPr>
      <w:bookmarkStart w:id="34" w:name="_Toc49264202"/>
      <w:r>
        <w:t>3.</w:t>
      </w:r>
      <w:r w:rsidR="0052190F">
        <w:t>2</w:t>
      </w:r>
      <w:r>
        <w:t xml:space="preserve"> Зоны риска возникновения природных чрезвычайных ситуаций</w:t>
      </w:r>
      <w:bookmarkEnd w:id="34"/>
      <w:r>
        <w:t xml:space="preserve"> </w:t>
      </w:r>
    </w:p>
    <w:p w14:paraId="75618E97" w14:textId="3523A970" w:rsidR="00F701FF" w:rsidRDefault="00FD1D6E" w:rsidP="00FD1D6E">
      <w:pPr>
        <w:pStyle w:val="4"/>
      </w:pPr>
      <w:r>
        <w:t>Тектонические узлы второго порядка</w:t>
      </w:r>
    </w:p>
    <w:p w14:paraId="342807FA" w14:textId="02E3E68B" w:rsidR="00FD1D6E" w:rsidRDefault="00FD1D6E" w:rsidP="00FD1D6E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430AF2">
        <w:rPr>
          <w:rFonts w:ascii="Times New Roman" w:hAnsi="Times New Roman" w:cs="Times New Roman"/>
          <w:sz w:val="24"/>
          <w:szCs w:val="24"/>
        </w:rPr>
        <w:t>территории разработки проекта межевания угрозу могут представить тектонические узлы второго порядка, вся территория проектирования попадает в эту зону</w:t>
      </w:r>
    </w:p>
    <w:p w14:paraId="1ED3AAB9" w14:textId="48F1D417" w:rsidR="0052190F" w:rsidRDefault="0052190F" w:rsidP="0052190F">
      <w:pPr>
        <w:pStyle w:val="3"/>
      </w:pPr>
      <w:bookmarkStart w:id="35" w:name="_Toc49264203"/>
      <w:r>
        <w:t>3.3 Строительные ограничения</w:t>
      </w:r>
      <w:bookmarkEnd w:id="35"/>
    </w:p>
    <w:p w14:paraId="580A14FC" w14:textId="5CFE5333" w:rsidR="0052190F" w:rsidRDefault="0052190F" w:rsidP="006F5667">
      <w:pPr>
        <w:pStyle w:val="4"/>
      </w:pPr>
      <w:r>
        <w:t xml:space="preserve"> Карст</w:t>
      </w:r>
    </w:p>
    <w:p w14:paraId="7C101A2A" w14:textId="4FE45F59" w:rsidR="0052190F" w:rsidRPr="00FD1D6E" w:rsidRDefault="006F5667" w:rsidP="00FD1D6E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Восточная часть территории разработки проекта межевания попадает в зону стабилизированного карста</w:t>
      </w:r>
    </w:p>
    <w:p w14:paraId="3DE2C00D" w14:textId="02C0AE5E" w:rsidR="004C445D" w:rsidRDefault="004C445D" w:rsidP="004C445D">
      <w:pPr>
        <w:pStyle w:val="1"/>
        <w:numPr>
          <w:ilvl w:val="0"/>
          <w:numId w:val="16"/>
        </w:numPr>
      </w:pPr>
      <w:bookmarkStart w:id="36" w:name="_Toc13481330"/>
      <w:bookmarkStart w:id="37" w:name="_Toc49264204"/>
      <w:r>
        <w:lastRenderedPageBreak/>
        <w:t>Сведения об образуемых земельных участках</w:t>
      </w:r>
      <w:bookmarkEnd w:id="36"/>
      <w:bookmarkEnd w:id="37"/>
    </w:p>
    <w:p w14:paraId="5A0C3671" w14:textId="77777777" w:rsidR="001D1B2D" w:rsidRDefault="001D1B2D" w:rsidP="001D1B2D">
      <w:pPr>
        <w:pStyle w:val="afb"/>
        <w:rPr>
          <w:b/>
        </w:rPr>
      </w:pPr>
      <w:r>
        <w:rPr>
          <w:b/>
        </w:rPr>
        <w:t>Проект межевания предусматривает:</w:t>
      </w:r>
    </w:p>
    <w:p w14:paraId="2191853D" w14:textId="2A3FEB37" w:rsidR="001D1B2D" w:rsidRDefault="001D1B2D" w:rsidP="001D1B2D">
      <w:pPr>
        <w:pStyle w:val="afb"/>
        <w:numPr>
          <w:ilvl w:val="0"/>
          <w:numId w:val="25"/>
        </w:numPr>
        <w:ind w:left="0" w:firstLine="709"/>
      </w:pPr>
      <w:r>
        <w:rPr>
          <w:b/>
        </w:rPr>
        <w:t>образование одного земельного участка с условным номером ЗУ1 общей площадью 200</w:t>
      </w:r>
      <w:r w:rsidR="00D3215F">
        <w:rPr>
          <w:b/>
        </w:rPr>
        <w:t xml:space="preserve"> </w:t>
      </w:r>
      <w:proofErr w:type="spellStart"/>
      <w:r>
        <w:rPr>
          <w:b/>
        </w:rPr>
        <w:t>м</w:t>
      </w:r>
      <w:r>
        <w:rPr>
          <w:b/>
          <w:vertAlign w:val="superscript"/>
        </w:rPr>
        <w:t>2</w:t>
      </w:r>
      <w:proofErr w:type="spellEnd"/>
      <w:r>
        <w:rPr>
          <w:b/>
        </w:rPr>
        <w:t xml:space="preserve"> (категория земель «Земли населённых пунктов» с видом разрешённого использования «Магазины») путем перераспределения ЗУ КН 66:15:2001001:448 (категория земель «Земли населённых пунктов» с видом разрешённого использования «Объекты торговли и общественного питания, отдельно стоящие и встроено-пристроенные площадью до 40 кв. м»), общей площадью 72 </w:t>
      </w:r>
      <w:proofErr w:type="spellStart"/>
      <w:r>
        <w:rPr>
          <w:b/>
        </w:rPr>
        <w:t>м</w:t>
      </w:r>
      <w:r>
        <w:rPr>
          <w:b/>
          <w:vertAlign w:val="superscript"/>
        </w:rPr>
        <w:t>2</w:t>
      </w:r>
      <w:proofErr w:type="spellEnd"/>
      <w:r>
        <w:rPr>
          <w:b/>
        </w:rPr>
        <w:t xml:space="preserve">, расположенного по адресу Свердловская область, Невьянский район, село </w:t>
      </w:r>
      <w:proofErr w:type="spellStart"/>
      <w:r>
        <w:rPr>
          <w:b/>
        </w:rPr>
        <w:t>Киприно</w:t>
      </w:r>
      <w:proofErr w:type="spellEnd"/>
      <w:r>
        <w:rPr>
          <w:b/>
        </w:rPr>
        <w:t xml:space="preserve">, улица Кооперативная, № </w:t>
      </w:r>
      <w:proofErr w:type="spellStart"/>
      <w:r>
        <w:rPr>
          <w:b/>
        </w:rPr>
        <w:t>2а</w:t>
      </w:r>
      <w:proofErr w:type="spellEnd"/>
      <w:r>
        <w:rPr>
          <w:b/>
        </w:rPr>
        <w:t xml:space="preserve">, находящегося в собственности индивидуального предпринимателя Окулова С.В. и земель, находящихся в муниципальной собственности (квартала </w:t>
      </w:r>
      <w:r w:rsidR="00E5670E" w:rsidRPr="00E5670E">
        <w:rPr>
          <w:b/>
        </w:rPr>
        <w:t>66:15:2001001</w:t>
      </w:r>
      <w:r>
        <w:rPr>
          <w:b/>
        </w:rPr>
        <w:t xml:space="preserve">). </w:t>
      </w:r>
    </w:p>
    <w:p w14:paraId="15477F32" w14:textId="313EC0B1" w:rsidR="001D1B2D" w:rsidRDefault="001D1B2D" w:rsidP="00E5670E">
      <w:pPr>
        <w:pStyle w:val="afb"/>
      </w:pPr>
      <w:r>
        <w:t>Сведения об образуемых земельных участках, способе образования, площади и виде разрешенного использования представлены в таблице 5.</w:t>
      </w:r>
    </w:p>
    <w:p w14:paraId="1BC250D4" w14:textId="77777777" w:rsidR="004C445D" w:rsidRDefault="004C445D" w:rsidP="004C445D">
      <w:pPr>
        <w:spacing w:before="240" w:after="240"/>
        <w:jc w:val="center"/>
        <w:rPr>
          <w:rFonts w:ascii="Times New Roman" w:eastAsia="Calibri" w:hAnsi="Times New Roman"/>
          <w:b/>
          <w:sz w:val="24"/>
          <w:szCs w:val="20"/>
          <w:lang w:eastAsia="en-US"/>
        </w:rPr>
      </w:pPr>
      <w:r>
        <w:rPr>
          <w:rFonts w:ascii="Times New Roman" w:eastAsia="Calibri" w:hAnsi="Times New Roman"/>
          <w:b/>
          <w:sz w:val="24"/>
          <w:szCs w:val="20"/>
          <w:lang w:eastAsia="en-US"/>
        </w:rPr>
        <w:t>Ведомость образуемых земельных участков</w:t>
      </w:r>
    </w:p>
    <w:p w14:paraId="08A3A412" w14:textId="77777777" w:rsidR="004C445D" w:rsidRDefault="004C445D" w:rsidP="004C445D">
      <w:pPr>
        <w:pStyle w:val="aff4"/>
        <w:jc w:val="right"/>
        <w:rPr>
          <w:lang w:eastAsia="ru-RU"/>
        </w:rPr>
      </w:pPr>
      <w:r>
        <w:t>Таблица 5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559"/>
        <w:gridCol w:w="2551"/>
        <w:gridCol w:w="1701"/>
        <w:gridCol w:w="2274"/>
      </w:tblGrid>
      <w:tr w:rsidR="001D1B2D" w14:paraId="5A01D571" w14:textId="77777777" w:rsidTr="00E5670E">
        <w:trPr>
          <w:cantSplit/>
          <w:trHeight w:val="116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9EBDB" w14:textId="77777777" w:rsidR="001D1B2D" w:rsidRDefault="001D1B2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Условный № образуемого ЗУ/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br/>
              <w:t xml:space="preserve"> номер изменяемого ЗУ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9F592" w14:textId="77777777" w:rsidR="001D1B2D" w:rsidRDefault="001D1B2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Площадь образуемого ЗУ,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  <w:lang w:eastAsia="en-US"/>
              </w:rPr>
              <w:t xml:space="preserve">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A0AD" w14:textId="77777777" w:rsidR="001D1B2D" w:rsidRDefault="001D1B2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Способ образования 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7075C" w14:textId="77777777" w:rsidR="001D1B2D" w:rsidRDefault="001D1B2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Категория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br/>
              <w:t>земель образуемого ЗУ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20739" w14:textId="44C22A20" w:rsidR="001D1B2D" w:rsidRDefault="001D1B2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Устанавливаемый вид разрешенного использования образуемого земельного участка</w:t>
            </w:r>
          </w:p>
        </w:tc>
      </w:tr>
      <w:tr w:rsidR="001D1B2D" w14:paraId="07948FB5" w14:textId="77777777" w:rsidTr="00E5670E">
        <w:trPr>
          <w:trHeight w:val="123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64145" w14:textId="77777777" w:rsidR="001D1B2D" w:rsidRDefault="001D1B2D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:ЗУ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2B926" w14:textId="7C80508E" w:rsidR="001D1B2D" w:rsidRPr="004E12FD" w:rsidRDefault="001D1B2D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5D2C7" w14:textId="0993E344" w:rsidR="001D1B2D" w:rsidRDefault="001D1B2D" w:rsidP="00E5670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перераспределения </w:t>
            </w:r>
            <w:r w:rsidR="00E5670E">
              <w:rPr>
                <w:rFonts w:ascii="Times New Roman" w:hAnsi="Times New Roman"/>
                <w:sz w:val="20"/>
                <w:szCs w:val="20"/>
                <w:lang w:eastAsia="en-US"/>
              </w:rPr>
              <w:t>ЗУ КН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676B60">
              <w:rPr>
                <w:rFonts w:ascii="Times New Roman" w:hAnsi="Times New Roman"/>
                <w:sz w:val="20"/>
                <w:szCs w:val="20"/>
                <w:lang w:eastAsia="en-US"/>
              </w:rPr>
              <w:t>66:15:2001001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:</w:t>
            </w:r>
            <w:r w:rsidRPr="00676B60">
              <w:rPr>
                <w:rFonts w:ascii="Times New Roman" w:hAnsi="Times New Roman"/>
                <w:sz w:val="20"/>
                <w:szCs w:val="20"/>
                <w:lang w:eastAsia="en-US"/>
              </w:rPr>
              <w:t>448</w:t>
            </w:r>
            <w:r w:rsidR="00E5670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</w:t>
            </w:r>
            <w:r w:rsidR="00E5670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земель квартала </w:t>
            </w:r>
            <w:bookmarkStart w:id="38" w:name="_GoBack"/>
            <w:bookmarkEnd w:id="38"/>
            <w:r w:rsidR="00E5670E" w:rsidRPr="00676B60">
              <w:rPr>
                <w:rFonts w:ascii="Times New Roman" w:hAnsi="Times New Roman"/>
                <w:sz w:val="20"/>
                <w:szCs w:val="20"/>
                <w:lang w:eastAsia="en-US"/>
              </w:rPr>
              <w:t>66:15:2001001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3EC51" w14:textId="77777777" w:rsidR="001D1B2D" w:rsidRDefault="001D1B2D" w:rsidP="006B2E8F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населённых пунктов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DB8F7" w14:textId="2FD21A95" w:rsidR="001D1B2D" w:rsidRDefault="001D1B2D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Магазины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</w:r>
          </w:p>
        </w:tc>
      </w:tr>
    </w:tbl>
    <w:p w14:paraId="354255CA" w14:textId="2F6A8BF8" w:rsidR="004C445D" w:rsidRDefault="004C445D" w:rsidP="004C445D">
      <w:pPr>
        <w:spacing w:before="120"/>
        <w:rPr>
          <w:rStyle w:val="afd"/>
          <w:rFonts w:eastAsiaTheme="minorEastAsia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Примечание: </w:t>
      </w:r>
      <w:r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</w:rPr>
        <w:t>- площадь может быть уточнена на этапе межевания;</w:t>
      </w:r>
    </w:p>
    <w:p w14:paraId="4CE1F61B" w14:textId="77777777" w:rsidR="004C445D" w:rsidRDefault="004C445D" w:rsidP="004C445D">
      <w:pPr>
        <w:spacing w:before="120"/>
        <w:rPr>
          <w:lang w:eastAsia="en-US"/>
        </w:rPr>
      </w:pPr>
      <w:r>
        <w:rPr>
          <w:rStyle w:val="afd"/>
          <w:rFonts w:eastAsiaTheme="minorEastAsia"/>
          <w:sz w:val="20"/>
          <w:szCs w:val="20"/>
        </w:rPr>
        <w:br/>
      </w:r>
    </w:p>
    <w:p w14:paraId="13AB4DD7" w14:textId="77777777" w:rsidR="004C445D" w:rsidRDefault="004C445D" w:rsidP="004C445D">
      <w:pPr>
        <w:spacing w:after="0"/>
        <w:rPr>
          <w:rFonts w:ascii="Times New Roman" w:hAnsi="Times New Roman"/>
          <w:sz w:val="20"/>
          <w:szCs w:val="20"/>
          <w:lang w:eastAsia="en-US"/>
        </w:rPr>
        <w:sectPr w:rsidR="004C445D" w:rsidSect="00A53A9D">
          <w:footerReference w:type="default" r:id="rId9"/>
          <w:pgSz w:w="11906" w:h="16838"/>
          <w:pgMar w:top="1134" w:right="850" w:bottom="1134" w:left="993" w:header="708" w:footer="708" w:gutter="0"/>
          <w:cols w:space="720"/>
          <w:titlePg/>
          <w:docGrid w:linePitch="299"/>
        </w:sectPr>
      </w:pPr>
    </w:p>
    <w:p w14:paraId="2DD5F764" w14:textId="77777777" w:rsidR="004C445D" w:rsidRDefault="004C445D" w:rsidP="004C445D">
      <w:pPr>
        <w:pStyle w:val="1"/>
        <w:numPr>
          <w:ilvl w:val="0"/>
          <w:numId w:val="16"/>
        </w:numPr>
      </w:pPr>
      <w:bookmarkStart w:id="39" w:name="_Toc49264205"/>
      <w:r>
        <w:lastRenderedPageBreak/>
        <w:t>Каталоги координат характерных точек образуемых земельных участков</w:t>
      </w:r>
      <w:bookmarkEnd w:id="39"/>
    </w:p>
    <w:p w14:paraId="04807958" w14:textId="77777777" w:rsidR="004C445D" w:rsidRDefault="004C445D" w:rsidP="004C445D">
      <w:pPr>
        <w:pStyle w:val="afb"/>
        <w:rPr>
          <w:highlight w:val="yellow"/>
        </w:rPr>
      </w:pPr>
      <w:r>
        <w:t>Каталоги координат поворотных точек образуемых земельных участков приведены в таблице 6.</w:t>
      </w:r>
    </w:p>
    <w:p w14:paraId="4FBBD96B" w14:textId="77777777" w:rsidR="004C445D" w:rsidRDefault="004C445D" w:rsidP="004C445D">
      <w:pPr>
        <w:pStyle w:val="affd"/>
      </w:pPr>
      <w:r>
        <w:t>Каталоги координат характерных точек (в системе координат МСК-66)</w:t>
      </w:r>
    </w:p>
    <w:p w14:paraId="7490BD67" w14:textId="77777777" w:rsidR="004C445D" w:rsidRDefault="004C445D" w:rsidP="004C445D">
      <w:pPr>
        <w:pStyle w:val="aff4"/>
        <w:jc w:val="right"/>
      </w:pPr>
      <w:r>
        <w:t>Таблица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0"/>
        <w:gridCol w:w="2407"/>
        <w:gridCol w:w="2406"/>
        <w:gridCol w:w="2102"/>
      </w:tblGrid>
      <w:tr w:rsidR="004C445D" w14:paraId="152E97AF" w14:textId="77777777" w:rsidTr="00362156">
        <w:trPr>
          <w:trHeight w:val="20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FBF08F5" w14:textId="77777777" w:rsidR="004C445D" w:rsidRDefault="004C445D">
            <w:pPr>
              <w:pStyle w:val="aff6"/>
              <w:spacing w:line="276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№ характерной точки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EC7989E" w14:textId="77777777" w:rsidR="004C445D" w:rsidRDefault="004C445D">
            <w:pPr>
              <w:pStyle w:val="aff6"/>
              <w:spacing w:line="276" w:lineRule="auto"/>
              <w:ind w:firstLine="17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Координата X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A369162" w14:textId="77777777" w:rsidR="004C445D" w:rsidRDefault="004C445D">
            <w:pPr>
              <w:pStyle w:val="aff6"/>
              <w:spacing w:line="276" w:lineRule="auto"/>
              <w:ind w:firstLine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Координата Y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7427FB" w14:textId="77777777" w:rsidR="004C445D" w:rsidRDefault="004C445D">
            <w:pPr>
              <w:pStyle w:val="aff6"/>
              <w:spacing w:line="276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Координата </w:t>
            </w:r>
            <w:r>
              <w:rPr>
                <w:sz w:val="20"/>
                <w:lang w:val="en-US"/>
              </w:rPr>
              <w:t>D</w:t>
            </w:r>
            <w:r>
              <w:rPr>
                <w:sz w:val="20"/>
                <w:vertAlign w:val="superscript"/>
              </w:rPr>
              <w:t>*</w:t>
            </w:r>
          </w:p>
        </w:tc>
      </w:tr>
      <w:tr w:rsidR="004C445D" w14:paraId="73951CAC" w14:textId="77777777" w:rsidTr="00362156"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DE3B3" w14:textId="77777777" w:rsidR="004C445D" w:rsidRDefault="004C445D">
            <w:pPr>
              <w:pStyle w:val="aff1"/>
              <w:spacing w:line="276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ЗУ1</w:t>
            </w:r>
          </w:p>
        </w:tc>
      </w:tr>
      <w:tr w:rsidR="001D1B2D" w14:paraId="03EE7AA9" w14:textId="77777777" w:rsidTr="00362156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9D9BC" w14:textId="0B132FC6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2E6D2" w14:textId="31F03F59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459818.05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E0B36" w14:textId="6B9653C2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1541268.39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0F973" w14:textId="16EB76AC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6.93</w:t>
            </w:r>
          </w:p>
        </w:tc>
      </w:tr>
      <w:tr w:rsidR="001D1B2D" w14:paraId="474CA635" w14:textId="77777777" w:rsidTr="00362156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45C9D" w14:textId="0D393461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1EE38" w14:textId="6A95E361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459819.48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CA580" w14:textId="3E4DB126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1541275.17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5DA18" w14:textId="0511BC0F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11.21</w:t>
            </w:r>
          </w:p>
        </w:tc>
      </w:tr>
      <w:tr w:rsidR="001D1B2D" w14:paraId="092AD114" w14:textId="77777777" w:rsidTr="00362156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110C6" w14:textId="7FEF287F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D6DBE" w14:textId="12214C98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459821.05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80EDB" w14:textId="423C0742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1541286.27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EB2B5" w14:textId="5AC9CE20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14.23</w:t>
            </w:r>
          </w:p>
        </w:tc>
      </w:tr>
      <w:tr w:rsidR="001D1B2D" w14:paraId="2B0372C0" w14:textId="77777777" w:rsidTr="00362156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3A18A" w14:textId="0A68498C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90A98" w14:textId="17C2127A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459807.09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82C6D" w14:textId="6C304B14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1541289.05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D4F2F" w14:textId="5DADB7CA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7.32</w:t>
            </w:r>
          </w:p>
        </w:tc>
      </w:tr>
      <w:tr w:rsidR="001D1B2D" w14:paraId="298F1B1D" w14:textId="77777777" w:rsidTr="00362156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5FDD4" w14:textId="3B263CD9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77756" w14:textId="2506A43F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459805.64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9DAC9" w14:textId="12E50126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1541281.88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B21DE" w14:textId="511E6389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16.34</w:t>
            </w:r>
          </w:p>
        </w:tc>
      </w:tr>
      <w:tr w:rsidR="001D1B2D" w14:paraId="2536D544" w14:textId="77777777" w:rsidTr="00362156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2241" w14:textId="69C51183" w:rsidR="001D1B2D" w:rsidRPr="00361A50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CE683" w14:textId="0289FD95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459815.46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413B1" w14:textId="4B13BB77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1541268.82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60EA" w14:textId="0CA491BC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2.62</w:t>
            </w:r>
          </w:p>
        </w:tc>
      </w:tr>
      <w:tr w:rsidR="001D1B2D" w14:paraId="70FEE531" w14:textId="77777777" w:rsidTr="00362156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FFCBA" w14:textId="23FEC983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F5990" w14:textId="18052288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459818.05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BDC07" w14:textId="62DC9651" w:rsidR="001D1B2D" w:rsidRPr="004E12FD" w:rsidRDefault="001D1B2D" w:rsidP="001D1B2D">
            <w:pPr>
              <w:pStyle w:val="aff1"/>
              <w:spacing w:line="276" w:lineRule="auto"/>
              <w:rPr>
                <w:lang w:val="en-US"/>
              </w:rPr>
            </w:pPr>
            <w:r>
              <w:rPr>
                <w:lang w:eastAsia="en-US"/>
              </w:rPr>
              <w:t>1541268.39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4D5E7" w14:textId="0FE03C4A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0.00</w:t>
            </w:r>
          </w:p>
        </w:tc>
      </w:tr>
    </w:tbl>
    <w:p w14:paraId="42E80883" w14:textId="77777777" w:rsidR="004C445D" w:rsidRDefault="004C445D" w:rsidP="004C445D">
      <w:pPr>
        <w:pStyle w:val="aff2"/>
        <w:ind w:left="0"/>
      </w:pPr>
      <w:r>
        <w:t>Примечание: * - Координаты точек земельных участков могут быть уточнены на этапе межевания.</w:t>
      </w:r>
    </w:p>
    <w:p w14:paraId="5A9B6766" w14:textId="6C0EC18E" w:rsidR="004C445D" w:rsidRDefault="004C445D" w:rsidP="004C445D">
      <w:pPr>
        <w:pStyle w:val="aff2"/>
        <w:ind w:left="0"/>
      </w:pPr>
      <w:r>
        <w:rPr>
          <w:rFonts w:cs="Times New Roman"/>
          <w:sz w:val="24"/>
          <w:szCs w:val="24"/>
        </w:rPr>
        <w:t>Конфигурацию характерных точек см. также на чертеже «Чертеж межевания территории, М 1:500».</w:t>
      </w:r>
    </w:p>
    <w:bookmarkEnd w:id="5"/>
    <w:bookmarkEnd w:id="6"/>
    <w:bookmarkEnd w:id="21"/>
    <w:p w14:paraId="44A0B4B8" w14:textId="77777777" w:rsidR="00362156" w:rsidRDefault="00362156" w:rsidP="004C445D">
      <w:pPr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</w:p>
    <w:p w14:paraId="017A0E80" w14:textId="0D244CBD" w:rsidR="004C445D" w:rsidRDefault="004C445D" w:rsidP="004C445D">
      <w:pPr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Cs w:val="20"/>
          <w:lang w:eastAsia="en-US"/>
        </w:rPr>
        <w:t>Каталог координат характерных точек границ территории, в отношении которой разработан проект межевания территории</w:t>
      </w:r>
    </w:p>
    <w:p w14:paraId="428AE6F8" w14:textId="50F825FB" w:rsidR="004C445D" w:rsidRPr="00362156" w:rsidRDefault="004C445D" w:rsidP="004C445D">
      <w:pPr>
        <w:pStyle w:val="aff2"/>
        <w:ind w:left="1428"/>
        <w:jc w:val="right"/>
        <w:rPr>
          <w:lang w:val="en-US"/>
        </w:rPr>
      </w:pPr>
      <w:r>
        <w:t xml:space="preserve">Таблица </w:t>
      </w:r>
      <w:r w:rsidR="00362156">
        <w:rPr>
          <w:lang w:val="en-US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8"/>
        <w:gridCol w:w="2407"/>
        <w:gridCol w:w="2407"/>
        <w:gridCol w:w="2103"/>
      </w:tblGrid>
      <w:tr w:rsidR="004C445D" w14:paraId="51F9BAB6" w14:textId="77777777" w:rsidTr="00362156">
        <w:trPr>
          <w:trHeight w:val="205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5CB80D9" w14:textId="77777777" w:rsidR="004C445D" w:rsidRDefault="004C445D">
            <w:pPr>
              <w:pStyle w:val="aff6"/>
              <w:spacing w:line="276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№ характерной точки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B1AF872" w14:textId="77777777" w:rsidR="004C445D" w:rsidRDefault="004C445D">
            <w:pPr>
              <w:pStyle w:val="aff6"/>
              <w:spacing w:line="276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Координата X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BA11AB" w14:textId="77777777" w:rsidR="004C445D" w:rsidRDefault="004C445D">
            <w:pPr>
              <w:pStyle w:val="aff6"/>
              <w:spacing w:line="276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Координата Y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144A84F" w14:textId="77777777" w:rsidR="004C445D" w:rsidRDefault="004C445D">
            <w:pPr>
              <w:pStyle w:val="aff6"/>
              <w:spacing w:line="276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Координата </w:t>
            </w:r>
            <w:r>
              <w:rPr>
                <w:sz w:val="20"/>
                <w:lang w:val="en-US"/>
              </w:rPr>
              <w:t>D</w:t>
            </w:r>
          </w:p>
        </w:tc>
      </w:tr>
      <w:tr w:rsidR="001D1B2D" w14:paraId="2D026CC7" w14:textId="77777777" w:rsidTr="00362156">
        <w:trPr>
          <w:trHeight w:val="7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CB40D" w14:textId="5A6BFDFE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4520D" w14:textId="078E2952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459818.88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CBC53" w14:textId="251FFF68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1541223.60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1A2E2" w14:textId="32EDB417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0.01</w:t>
            </w:r>
          </w:p>
        </w:tc>
      </w:tr>
      <w:tr w:rsidR="001D1B2D" w14:paraId="08968288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3DC5E" w14:textId="20F98969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9E655" w14:textId="01A88D93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459827.50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5F8BC" w14:textId="114A7439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1541224.57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4246E" w14:textId="2F57DF6A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8.14</w:t>
            </w:r>
          </w:p>
        </w:tc>
      </w:tr>
      <w:tr w:rsidR="001D1B2D" w14:paraId="1076B2EB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A4478" w14:textId="2067C0CE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177C0" w14:textId="3FB12BFD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459835.59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BD785" w14:textId="685DBD51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1541225.48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7C9D5" w14:textId="56DD56B2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15.59</w:t>
            </w:r>
          </w:p>
        </w:tc>
      </w:tr>
      <w:tr w:rsidR="001D1B2D" w14:paraId="0DADE2D2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AA03D" w14:textId="1D19555D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206D8" w14:textId="6394623A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459835.59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D7FA2" w14:textId="03E010B1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1541241.07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64ABB" w14:textId="32661FEA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12.03</w:t>
            </w:r>
          </w:p>
        </w:tc>
      </w:tr>
      <w:tr w:rsidR="001D1B2D" w14:paraId="5443030C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34191" w14:textId="2D54D2AF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7491E" w14:textId="253471B0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459835.59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CDDE4" w14:textId="052FAC5A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1541253.10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92D13" w14:textId="6E912C1F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0.73</w:t>
            </w:r>
          </w:p>
        </w:tc>
      </w:tr>
      <w:tr w:rsidR="001D1B2D" w14:paraId="06DB0AD6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8D8B3" w14:textId="5CCE4E65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E0FBC" w14:textId="7D98024E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459835.59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E8ECA" w14:textId="6FA2D22C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1541253.83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8C004" w14:textId="61F110A3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31.35</w:t>
            </w:r>
          </w:p>
        </w:tc>
      </w:tr>
      <w:tr w:rsidR="001D1B2D" w14:paraId="603A63F5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B5BC2" w14:textId="506CD7EB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BD4CE" w14:textId="0A1B0472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459837.35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FA693" w14:textId="3C25DC28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1541285.13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610AD" w14:textId="0FFAED3C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42.69</w:t>
            </w:r>
          </w:p>
        </w:tc>
      </w:tr>
      <w:tr w:rsidR="001D1B2D" w14:paraId="1F73C649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9A72A" w14:textId="4D9A0A4E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EC515" w14:textId="336EDBCC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459795.89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B93C4" w14:textId="0B1C07BF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1541295.30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09793" w14:textId="3D920414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38.75</w:t>
            </w:r>
          </w:p>
        </w:tc>
      </w:tr>
      <w:tr w:rsidR="001D1B2D" w14:paraId="0F69C7DF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A96DE" w14:textId="6BEF477A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A8CE7" w14:textId="76C02CB8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459758.34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C53FC" w14:textId="70F0E609" w:rsidR="001D1B2D" w:rsidRDefault="001D1B2D" w:rsidP="001D1B2D">
            <w:pPr>
              <w:pStyle w:val="aff1"/>
              <w:spacing w:line="276" w:lineRule="auto"/>
              <w:rPr>
                <w:rFonts w:cs="Times New Roman"/>
              </w:rPr>
            </w:pPr>
            <w:r>
              <w:rPr>
                <w:lang w:eastAsia="en-US"/>
              </w:rPr>
              <w:t>1541304.88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EAAC3" w14:textId="30AC0839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22.74</w:t>
            </w:r>
          </w:p>
        </w:tc>
      </w:tr>
      <w:tr w:rsidR="001D1B2D" w14:paraId="3A7DD0F6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55EFF" w14:textId="4B163DF1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A442F" w14:textId="2516B698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459753.84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6C054" w14:textId="6B7BB240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1541282.59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D16BB" w14:textId="51628F98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23.87</w:t>
            </w:r>
          </w:p>
        </w:tc>
      </w:tr>
      <w:tr w:rsidR="001D1B2D" w14:paraId="1904FC50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63CB8" w14:textId="1C68AEC9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42008" w14:textId="41AB31D4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459753.65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DADCC" w14:textId="1C36B92E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1541258.72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12B40" w14:textId="71005D12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28.98</w:t>
            </w:r>
          </w:p>
        </w:tc>
      </w:tr>
      <w:tr w:rsidR="001D1B2D" w14:paraId="4A5308C2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0362B" w14:textId="20B1AE05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AF6CB" w14:textId="1C48EE49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459755.21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ACE98" w14:textId="18244D13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1541229.78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47901" w14:textId="726CD136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4.76</w:t>
            </w:r>
          </w:p>
        </w:tc>
      </w:tr>
      <w:tr w:rsidR="001D1B2D" w14:paraId="22623083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3DBCE" w14:textId="2C7EC62F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46C2A" w14:textId="2380F4A5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459759.96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66AB1" w14:textId="27525B84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1541230.05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7BD34" w14:textId="5FC14D8C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5.90</w:t>
            </w:r>
          </w:p>
        </w:tc>
      </w:tr>
      <w:tr w:rsidR="001D1B2D" w14:paraId="1873F931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A194" w14:textId="5414F75C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97E2A" w14:textId="33F17208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459765.85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CB1B" w14:textId="1D8EA623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1541230.39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186FB" w14:textId="7D636351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26.23</w:t>
            </w:r>
          </w:p>
        </w:tc>
      </w:tr>
      <w:tr w:rsidR="001D1B2D" w14:paraId="083BCED7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AC14" w14:textId="6050305F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7B78" w14:textId="1EC877C5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459792.04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7C57" w14:textId="357FB49D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1541231.88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F5F6" w14:textId="7032B50C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0.92</w:t>
            </w:r>
          </w:p>
        </w:tc>
      </w:tr>
      <w:tr w:rsidR="001D1B2D" w14:paraId="01909681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5E5F" w14:textId="33BD24C0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3562" w14:textId="45592062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459792.96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C664" w14:textId="283CFAAD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1541231.93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6E9B4" w14:textId="589291F5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11.59</w:t>
            </w:r>
          </w:p>
        </w:tc>
      </w:tr>
      <w:tr w:rsidR="001D1B2D" w14:paraId="1D153543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0F99" w14:textId="4994F7C6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17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5420" w14:textId="543E0522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459797.26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068B" w14:textId="43A30394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1541221.17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082A" w14:textId="589DCEB1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21.76</w:t>
            </w:r>
          </w:p>
        </w:tc>
      </w:tr>
      <w:tr w:rsidR="001D1B2D" w14:paraId="3FF61D96" w14:textId="77777777" w:rsidTr="0036215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73F8" w14:textId="16AB5F9E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CC34" w14:textId="10671946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459818.88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E24C" w14:textId="0B1D9032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1541223.60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5DBE" w14:textId="6EBFFCD1" w:rsidR="001D1B2D" w:rsidRDefault="001D1B2D" w:rsidP="001D1B2D">
            <w:pPr>
              <w:pStyle w:val="aff1"/>
              <w:spacing w:line="276" w:lineRule="auto"/>
            </w:pPr>
            <w:r>
              <w:rPr>
                <w:lang w:eastAsia="en-US"/>
              </w:rPr>
              <w:t>0.00</w:t>
            </w:r>
          </w:p>
        </w:tc>
      </w:tr>
    </w:tbl>
    <w:p w14:paraId="5443BF20" w14:textId="77777777" w:rsidR="004C445D" w:rsidRDefault="004C445D" w:rsidP="004C445D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6080E29" w14:textId="76D2BC11" w:rsidR="004C445D" w:rsidRDefault="004C445D" w:rsidP="004C445D">
      <w:pPr>
        <w:pStyle w:val="1"/>
      </w:pPr>
      <w:bookmarkStart w:id="40" w:name="_Toc49264206"/>
      <w:r>
        <w:lastRenderedPageBreak/>
        <w:t xml:space="preserve">Приложение 1. Постановление Администрации Невьянского городского округа от </w:t>
      </w:r>
      <w:r w:rsidR="00673CB7" w:rsidRPr="00673CB7">
        <w:t>18.02.2020</w:t>
      </w:r>
      <w:r>
        <w:t xml:space="preserve"> г. №</w:t>
      </w:r>
      <w:r w:rsidR="00673CB7" w:rsidRPr="00673CB7">
        <w:t xml:space="preserve">328 </w:t>
      </w:r>
      <w:r>
        <w:t>п</w:t>
      </w:r>
      <w:bookmarkEnd w:id="40"/>
    </w:p>
    <w:p w14:paraId="54E58E35" w14:textId="35429637" w:rsidR="00D3215F" w:rsidRDefault="00D3215F" w:rsidP="00D3215F"/>
    <w:p w14:paraId="1D6240E1" w14:textId="67F64F4E" w:rsidR="00D3215F" w:rsidRDefault="00D3215F" w:rsidP="00D3215F">
      <w:r>
        <w:rPr>
          <w:noProof/>
        </w:rPr>
        <w:drawing>
          <wp:anchor distT="0" distB="0" distL="114300" distR="114300" simplePos="0" relativeHeight="251661312" behindDoc="0" locked="0" layoutInCell="1" allowOverlap="1" wp14:anchorId="3AB06DCA" wp14:editId="6903F275">
            <wp:simplePos x="0" y="0"/>
            <wp:positionH relativeFrom="column">
              <wp:posOffset>377190</wp:posOffset>
            </wp:positionH>
            <wp:positionV relativeFrom="paragraph">
              <wp:posOffset>257810</wp:posOffset>
            </wp:positionV>
            <wp:extent cx="5181600" cy="7451090"/>
            <wp:effectExtent l="0" t="0" r="0" b="0"/>
            <wp:wrapThrough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7B686" w14:textId="3BC3F762" w:rsidR="00D3215F" w:rsidRDefault="00D3215F" w:rsidP="00D3215F"/>
    <w:p w14:paraId="308383AD" w14:textId="628C08CA" w:rsidR="00D3215F" w:rsidRDefault="00D3215F" w:rsidP="00D3215F"/>
    <w:p w14:paraId="24694852" w14:textId="60D8C6A6" w:rsidR="00D3215F" w:rsidRPr="00D3215F" w:rsidRDefault="00D3215F" w:rsidP="00D3215F"/>
    <w:p w14:paraId="7949974F" w14:textId="72AE3EEB" w:rsidR="00D3215F" w:rsidRDefault="00D3215F" w:rsidP="00673CB7">
      <w:pPr>
        <w:rPr>
          <w:noProof/>
        </w:rPr>
      </w:pPr>
    </w:p>
    <w:p w14:paraId="5A27C914" w14:textId="32D9668A" w:rsidR="00D3215F" w:rsidRDefault="00D3215F" w:rsidP="00673CB7"/>
    <w:p w14:paraId="6C708389" w14:textId="77777777" w:rsidR="00D3215F" w:rsidRDefault="00D3215F" w:rsidP="00673CB7"/>
    <w:p w14:paraId="5F560C36" w14:textId="3E2A99FF" w:rsidR="00D3215F" w:rsidRDefault="00D3215F" w:rsidP="00673CB7"/>
    <w:p w14:paraId="62AEF5E4" w14:textId="77777777" w:rsidR="00D3215F" w:rsidRDefault="00D3215F" w:rsidP="00673CB7"/>
    <w:p w14:paraId="6879A9A1" w14:textId="77777777" w:rsidR="00D3215F" w:rsidRDefault="00D3215F" w:rsidP="00673CB7"/>
    <w:p w14:paraId="66D1D575" w14:textId="77777777" w:rsidR="00D3215F" w:rsidRDefault="00D3215F" w:rsidP="00673CB7"/>
    <w:p w14:paraId="0D1A5A4F" w14:textId="77777777" w:rsidR="00D3215F" w:rsidRDefault="00D3215F" w:rsidP="00673CB7"/>
    <w:p w14:paraId="7CD2CE0D" w14:textId="77777777" w:rsidR="00D3215F" w:rsidRDefault="00D3215F" w:rsidP="00673CB7"/>
    <w:p w14:paraId="799D6673" w14:textId="77777777" w:rsidR="00D3215F" w:rsidRDefault="00D3215F" w:rsidP="00673CB7"/>
    <w:p w14:paraId="3C405A74" w14:textId="77777777" w:rsidR="00D3215F" w:rsidRDefault="00D3215F" w:rsidP="00673CB7"/>
    <w:p w14:paraId="65D7CB29" w14:textId="77777777" w:rsidR="00D3215F" w:rsidRDefault="00D3215F" w:rsidP="00673CB7"/>
    <w:p w14:paraId="00DF7227" w14:textId="77777777" w:rsidR="00D3215F" w:rsidRDefault="00D3215F" w:rsidP="00673CB7"/>
    <w:p w14:paraId="645B40EB" w14:textId="77777777" w:rsidR="00D3215F" w:rsidRDefault="00D3215F" w:rsidP="00673CB7"/>
    <w:p w14:paraId="08D7FC1A" w14:textId="77777777" w:rsidR="00D3215F" w:rsidRDefault="00D3215F" w:rsidP="00673CB7"/>
    <w:p w14:paraId="541464A0" w14:textId="77777777" w:rsidR="00D3215F" w:rsidRDefault="00D3215F" w:rsidP="00673CB7"/>
    <w:p w14:paraId="1F27E478" w14:textId="77777777" w:rsidR="00D3215F" w:rsidRDefault="00D3215F" w:rsidP="00673CB7"/>
    <w:p w14:paraId="0D58A73A" w14:textId="77777777" w:rsidR="00D3215F" w:rsidRDefault="00D3215F" w:rsidP="00673CB7"/>
    <w:p w14:paraId="2485CC77" w14:textId="77777777" w:rsidR="00D3215F" w:rsidRDefault="00D3215F" w:rsidP="00673CB7"/>
    <w:p w14:paraId="2A4B950F" w14:textId="77777777" w:rsidR="00D3215F" w:rsidRDefault="00D3215F" w:rsidP="00673CB7"/>
    <w:p w14:paraId="598F06F8" w14:textId="77777777" w:rsidR="00D3215F" w:rsidRDefault="00D3215F" w:rsidP="00673CB7"/>
    <w:p w14:paraId="4D421B94" w14:textId="77777777" w:rsidR="00D3215F" w:rsidRDefault="00D3215F" w:rsidP="00673CB7"/>
    <w:p w14:paraId="01F68679" w14:textId="1E9270A9" w:rsidR="00D3215F" w:rsidRDefault="00D3215F" w:rsidP="00673CB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F8C1BB" wp14:editId="74E93CAD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820410" cy="7896225"/>
            <wp:effectExtent l="0" t="0" r="8890" b="9525"/>
            <wp:wrapThrough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CD840" w14:textId="77777777" w:rsidR="00D3215F" w:rsidRDefault="00D3215F" w:rsidP="00673CB7"/>
    <w:p w14:paraId="7EDC6A76" w14:textId="77777777" w:rsidR="00D3215F" w:rsidRDefault="00D3215F" w:rsidP="00673CB7"/>
    <w:p w14:paraId="707A3A86" w14:textId="77777777" w:rsidR="00D3215F" w:rsidRDefault="00D3215F" w:rsidP="00673CB7"/>
    <w:p w14:paraId="2DB8CEAE" w14:textId="18E33815" w:rsidR="00D3215F" w:rsidRDefault="00D3215F" w:rsidP="00673C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9F55B6" wp14:editId="0024D7F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586730" cy="7886700"/>
            <wp:effectExtent l="0" t="0" r="0" b="0"/>
            <wp:wrapThrough wrapText="bothSides">
              <wp:wrapPolygon edited="0">
                <wp:start x="0" y="0"/>
                <wp:lineTo x="0" y="21548"/>
                <wp:lineTo x="21507" y="21548"/>
                <wp:lineTo x="2150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3455A" w14:textId="77777777" w:rsidR="00D3215F" w:rsidRDefault="00D3215F" w:rsidP="00673CB7"/>
    <w:p w14:paraId="35A7133E" w14:textId="77777777" w:rsidR="00D3215F" w:rsidRDefault="00D3215F" w:rsidP="00673CB7"/>
    <w:p w14:paraId="5FFAF43E" w14:textId="77777777" w:rsidR="00D3215F" w:rsidRDefault="00D3215F" w:rsidP="00673CB7"/>
    <w:p w14:paraId="6C1B2D64" w14:textId="77777777" w:rsidR="00D3215F" w:rsidRDefault="00D3215F" w:rsidP="00673CB7"/>
    <w:p w14:paraId="1E68C992" w14:textId="77777777" w:rsidR="00D3215F" w:rsidRDefault="00D3215F" w:rsidP="00673CB7"/>
    <w:p w14:paraId="4CC34995" w14:textId="77777777" w:rsidR="00D3215F" w:rsidRDefault="00D3215F" w:rsidP="00673CB7"/>
    <w:p w14:paraId="17B89317" w14:textId="77777777" w:rsidR="00D3215F" w:rsidRDefault="00D3215F" w:rsidP="00673CB7"/>
    <w:p w14:paraId="674B156D" w14:textId="77777777" w:rsidR="00D3215F" w:rsidRDefault="00D3215F" w:rsidP="00673CB7"/>
    <w:p w14:paraId="02C92971" w14:textId="77777777" w:rsidR="00D3215F" w:rsidRDefault="00D3215F" w:rsidP="00673CB7"/>
    <w:p w14:paraId="25831395" w14:textId="2BA5F636" w:rsidR="00D3215F" w:rsidRDefault="00D3215F" w:rsidP="00673CB7"/>
    <w:p w14:paraId="10B8B7E5" w14:textId="77777777" w:rsidR="00D3215F" w:rsidRDefault="00D3215F" w:rsidP="00673CB7"/>
    <w:p w14:paraId="02766C73" w14:textId="77777777" w:rsidR="00D3215F" w:rsidRDefault="00D3215F" w:rsidP="00673CB7"/>
    <w:p w14:paraId="541F1134" w14:textId="77777777" w:rsidR="00D3215F" w:rsidRDefault="00D3215F" w:rsidP="00673CB7"/>
    <w:p w14:paraId="3058BD6C" w14:textId="77777777" w:rsidR="00D3215F" w:rsidRDefault="00D3215F" w:rsidP="00673CB7"/>
    <w:p w14:paraId="3CEE59B1" w14:textId="77777777" w:rsidR="00D3215F" w:rsidRDefault="00D3215F" w:rsidP="00673CB7"/>
    <w:p w14:paraId="056DA3C8" w14:textId="77777777" w:rsidR="00D3215F" w:rsidRDefault="00D3215F" w:rsidP="00673CB7"/>
    <w:p w14:paraId="2066C273" w14:textId="77777777" w:rsidR="00D3215F" w:rsidRDefault="00D3215F" w:rsidP="00673CB7"/>
    <w:p w14:paraId="7352C908" w14:textId="77777777" w:rsidR="00D3215F" w:rsidRDefault="00D3215F" w:rsidP="00673CB7"/>
    <w:p w14:paraId="2A225383" w14:textId="77777777" w:rsidR="00D3215F" w:rsidRDefault="00D3215F" w:rsidP="00673CB7"/>
    <w:p w14:paraId="1F5DDF0B" w14:textId="77777777" w:rsidR="00D3215F" w:rsidRDefault="00D3215F" w:rsidP="00673CB7"/>
    <w:p w14:paraId="625DBA0D" w14:textId="77777777" w:rsidR="00D3215F" w:rsidRDefault="00D3215F" w:rsidP="00673CB7"/>
    <w:p w14:paraId="55CA8AF3" w14:textId="77777777" w:rsidR="00D3215F" w:rsidRDefault="00D3215F" w:rsidP="00673CB7"/>
    <w:p w14:paraId="26B51609" w14:textId="77777777" w:rsidR="00D3215F" w:rsidRDefault="00D3215F" w:rsidP="00673CB7"/>
    <w:p w14:paraId="09A25793" w14:textId="77777777" w:rsidR="00D3215F" w:rsidRDefault="00D3215F" w:rsidP="00673CB7"/>
    <w:p w14:paraId="6FA6C69A" w14:textId="77777777" w:rsidR="00D3215F" w:rsidRDefault="00D3215F" w:rsidP="00673CB7"/>
    <w:p w14:paraId="52DB64DE" w14:textId="77777777" w:rsidR="00D3215F" w:rsidRDefault="00D3215F" w:rsidP="00673CB7"/>
    <w:p w14:paraId="756D0276" w14:textId="77777777" w:rsidR="00D3215F" w:rsidRDefault="00D3215F" w:rsidP="00673CB7"/>
    <w:p w14:paraId="2B098E46" w14:textId="0685CCBE" w:rsidR="00D3215F" w:rsidRDefault="00D3215F" w:rsidP="00673CB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0C37DD" wp14:editId="5C5DD62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00700" cy="7960995"/>
            <wp:effectExtent l="0" t="0" r="0" b="1905"/>
            <wp:wrapThrough wrapText="bothSides">
              <wp:wrapPolygon edited="0">
                <wp:start x="0" y="0"/>
                <wp:lineTo x="0" y="21553"/>
                <wp:lineTo x="21527" y="21553"/>
                <wp:lineTo x="215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708B9" w14:textId="77777777" w:rsidR="00D3215F" w:rsidRDefault="00D3215F" w:rsidP="00673CB7"/>
    <w:p w14:paraId="4C84DAFF" w14:textId="77777777" w:rsidR="00D3215F" w:rsidRDefault="00D3215F" w:rsidP="00673CB7"/>
    <w:p w14:paraId="63B12CEF" w14:textId="77777777" w:rsidR="00D3215F" w:rsidRDefault="00D3215F" w:rsidP="00673CB7"/>
    <w:p w14:paraId="1FCC7538" w14:textId="77777777" w:rsidR="00D3215F" w:rsidRDefault="00D3215F" w:rsidP="00673CB7"/>
    <w:p w14:paraId="4D6405B2" w14:textId="77777777" w:rsidR="00D3215F" w:rsidRDefault="00D3215F" w:rsidP="00673CB7"/>
    <w:p w14:paraId="2C315D32" w14:textId="77777777" w:rsidR="00D3215F" w:rsidRDefault="00D3215F" w:rsidP="00673CB7"/>
    <w:p w14:paraId="7BBB6E40" w14:textId="77777777" w:rsidR="00D3215F" w:rsidRDefault="00D3215F" w:rsidP="00673CB7"/>
    <w:p w14:paraId="64C07106" w14:textId="77777777" w:rsidR="00D3215F" w:rsidRDefault="00D3215F" w:rsidP="00673CB7"/>
    <w:p w14:paraId="7A900244" w14:textId="77777777" w:rsidR="00D3215F" w:rsidRDefault="00D3215F" w:rsidP="00673CB7"/>
    <w:p w14:paraId="6BDD93C1" w14:textId="77777777" w:rsidR="00D3215F" w:rsidRDefault="00D3215F" w:rsidP="00673CB7"/>
    <w:p w14:paraId="2656CD9E" w14:textId="77777777" w:rsidR="00D3215F" w:rsidRDefault="00D3215F" w:rsidP="00673CB7"/>
    <w:p w14:paraId="01F4033B" w14:textId="77777777" w:rsidR="00D3215F" w:rsidRDefault="00D3215F" w:rsidP="00673CB7"/>
    <w:p w14:paraId="0E8BCD7F" w14:textId="77777777" w:rsidR="00D3215F" w:rsidRDefault="00D3215F" w:rsidP="00673CB7"/>
    <w:p w14:paraId="4286A9D8" w14:textId="77777777" w:rsidR="00D3215F" w:rsidRDefault="00D3215F" w:rsidP="00673CB7"/>
    <w:p w14:paraId="6B85A1CD" w14:textId="77777777" w:rsidR="00D3215F" w:rsidRDefault="00D3215F" w:rsidP="00673CB7"/>
    <w:p w14:paraId="2A0FC05F" w14:textId="77777777" w:rsidR="00D3215F" w:rsidRDefault="00D3215F" w:rsidP="00673CB7"/>
    <w:p w14:paraId="5F420427" w14:textId="77777777" w:rsidR="00D3215F" w:rsidRDefault="00D3215F" w:rsidP="00673CB7"/>
    <w:p w14:paraId="3E5CE63F" w14:textId="77777777" w:rsidR="00D3215F" w:rsidRDefault="00D3215F" w:rsidP="00673CB7"/>
    <w:p w14:paraId="69B40C75" w14:textId="77777777" w:rsidR="00D3215F" w:rsidRDefault="00D3215F" w:rsidP="00673CB7"/>
    <w:p w14:paraId="58BAB2B0" w14:textId="77777777" w:rsidR="00D3215F" w:rsidRDefault="00D3215F" w:rsidP="00673CB7"/>
    <w:p w14:paraId="1C3E742B" w14:textId="77777777" w:rsidR="00D3215F" w:rsidRDefault="00D3215F" w:rsidP="00673CB7"/>
    <w:p w14:paraId="21912352" w14:textId="77777777" w:rsidR="00D3215F" w:rsidRDefault="00D3215F" w:rsidP="00673CB7"/>
    <w:p w14:paraId="480E602B" w14:textId="77777777" w:rsidR="00D3215F" w:rsidRDefault="00D3215F" w:rsidP="00673CB7"/>
    <w:p w14:paraId="1D74EAAA" w14:textId="77777777" w:rsidR="00D3215F" w:rsidRDefault="00D3215F" w:rsidP="00673CB7"/>
    <w:p w14:paraId="2B7D5378" w14:textId="77777777" w:rsidR="00D3215F" w:rsidRDefault="00D3215F" w:rsidP="00673CB7"/>
    <w:p w14:paraId="1EE45F4C" w14:textId="77777777" w:rsidR="00D3215F" w:rsidRDefault="00D3215F" w:rsidP="00673CB7"/>
    <w:p w14:paraId="57A58F3C" w14:textId="16ED40E1" w:rsidR="00673CB7" w:rsidRDefault="00673CB7" w:rsidP="00673CB7"/>
    <w:p w14:paraId="21137D00" w14:textId="46A1B245" w:rsidR="004C445D" w:rsidRDefault="004C445D" w:rsidP="004C445D">
      <w:pPr>
        <w:pStyle w:val="1"/>
        <w:rPr>
          <w:rFonts w:cs="Calibri"/>
        </w:rPr>
      </w:pPr>
      <w:bookmarkStart w:id="41" w:name="_Toc49264207"/>
      <w:r>
        <w:lastRenderedPageBreak/>
        <w:t xml:space="preserve">Приложение 2. Техническое задание на оказание услуг по разработке проекта межевания </w:t>
      </w:r>
      <w:r>
        <w:rPr>
          <w:rFonts w:cs="Calibri"/>
        </w:rPr>
        <w:t>территории</w:t>
      </w:r>
      <w:bookmarkEnd w:id="41"/>
    </w:p>
    <w:p w14:paraId="03AF2D57" w14:textId="541BCE31" w:rsidR="004C445D" w:rsidRDefault="004C445D" w:rsidP="004C445D"/>
    <w:p w14:paraId="726B08E4" w14:textId="26DEBFBF" w:rsidR="00673CB7" w:rsidRDefault="00673CB7" w:rsidP="004C445D"/>
    <w:p w14:paraId="5587877F" w14:textId="2B13B3D0" w:rsidR="00673CB7" w:rsidRPr="00673CB7" w:rsidRDefault="00D3215F" w:rsidP="00673CB7">
      <w:r>
        <w:rPr>
          <w:noProof/>
        </w:rPr>
        <w:drawing>
          <wp:anchor distT="0" distB="0" distL="114300" distR="114300" simplePos="0" relativeHeight="251665408" behindDoc="0" locked="0" layoutInCell="1" allowOverlap="1" wp14:anchorId="32B8C11F" wp14:editId="28C11BF4">
            <wp:simplePos x="0" y="0"/>
            <wp:positionH relativeFrom="column">
              <wp:posOffset>396240</wp:posOffset>
            </wp:positionH>
            <wp:positionV relativeFrom="paragraph">
              <wp:posOffset>8255</wp:posOffset>
            </wp:positionV>
            <wp:extent cx="5153025" cy="7174865"/>
            <wp:effectExtent l="0" t="0" r="9525" b="6985"/>
            <wp:wrapThrough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20DCE" w14:textId="59E94953" w:rsidR="00673CB7" w:rsidRPr="00673CB7" w:rsidRDefault="00673CB7" w:rsidP="00673CB7"/>
    <w:p w14:paraId="0CE59DE3" w14:textId="6DB8617C" w:rsidR="00673CB7" w:rsidRPr="00673CB7" w:rsidRDefault="00673CB7" w:rsidP="00673CB7"/>
    <w:p w14:paraId="33E91F30" w14:textId="279F7336" w:rsidR="00673CB7" w:rsidRPr="00673CB7" w:rsidRDefault="00673CB7" w:rsidP="00673CB7"/>
    <w:p w14:paraId="68052173" w14:textId="565A9709" w:rsidR="00673CB7" w:rsidRPr="00673CB7" w:rsidRDefault="00673CB7" w:rsidP="00673CB7"/>
    <w:p w14:paraId="0203F885" w14:textId="77777777" w:rsidR="00673CB7" w:rsidRPr="00673CB7" w:rsidRDefault="00673CB7" w:rsidP="00673CB7"/>
    <w:p w14:paraId="5A8022A4" w14:textId="77777777" w:rsidR="00673CB7" w:rsidRPr="00673CB7" w:rsidRDefault="00673CB7" w:rsidP="00673CB7"/>
    <w:p w14:paraId="0E610579" w14:textId="77777777" w:rsidR="00673CB7" w:rsidRPr="00673CB7" w:rsidRDefault="00673CB7" w:rsidP="00673CB7"/>
    <w:p w14:paraId="30CC767B" w14:textId="77777777" w:rsidR="00673CB7" w:rsidRPr="00673CB7" w:rsidRDefault="00673CB7" w:rsidP="00673CB7"/>
    <w:p w14:paraId="63820624" w14:textId="77777777" w:rsidR="00673CB7" w:rsidRPr="00673CB7" w:rsidRDefault="00673CB7" w:rsidP="00673CB7"/>
    <w:p w14:paraId="41860E27" w14:textId="77777777" w:rsidR="00673CB7" w:rsidRPr="00673CB7" w:rsidRDefault="00673CB7" w:rsidP="00673CB7"/>
    <w:p w14:paraId="6E0E8A7C" w14:textId="4ED9C708" w:rsidR="00673CB7" w:rsidRDefault="00673CB7" w:rsidP="00673CB7"/>
    <w:p w14:paraId="13B56815" w14:textId="4A6ECB37" w:rsidR="004C445D" w:rsidRPr="00673CB7" w:rsidRDefault="004C445D" w:rsidP="00673CB7">
      <w:pPr>
        <w:jc w:val="right"/>
      </w:pPr>
    </w:p>
    <w:p w14:paraId="0F410C11" w14:textId="56E4125A" w:rsidR="004C445D" w:rsidRDefault="004C445D" w:rsidP="004C445D"/>
    <w:p w14:paraId="6BD13F77" w14:textId="484C633B" w:rsidR="007C2B15" w:rsidRDefault="007C2B15">
      <w:pPr>
        <w:rPr>
          <w:noProof/>
        </w:rPr>
      </w:pPr>
    </w:p>
    <w:p w14:paraId="3587BAB5" w14:textId="0317CEA0" w:rsidR="00D3215F" w:rsidRDefault="00D3215F"/>
    <w:p w14:paraId="435E70CC" w14:textId="191A1414" w:rsidR="00D3215F" w:rsidRDefault="00D3215F"/>
    <w:p w14:paraId="18810A86" w14:textId="297D868E" w:rsidR="00D3215F" w:rsidRDefault="00D3215F"/>
    <w:p w14:paraId="4F9FC130" w14:textId="3EC332D8" w:rsidR="00D3215F" w:rsidRDefault="00D3215F"/>
    <w:p w14:paraId="61824B3A" w14:textId="5E8CEA34" w:rsidR="00D3215F" w:rsidRDefault="00D3215F"/>
    <w:p w14:paraId="5F01A993" w14:textId="5DD360B1" w:rsidR="00D3215F" w:rsidRDefault="00D3215F"/>
    <w:p w14:paraId="11313C8C" w14:textId="28EC7CF6" w:rsidR="00D3215F" w:rsidRDefault="00D3215F"/>
    <w:p w14:paraId="1382A264" w14:textId="159C9293" w:rsidR="00D3215F" w:rsidRDefault="00D3215F"/>
    <w:p w14:paraId="32AFC661" w14:textId="1C5A3AD3" w:rsidR="00D3215F" w:rsidRDefault="00D3215F"/>
    <w:p w14:paraId="4C8F8459" w14:textId="38D5200D" w:rsidR="00D3215F" w:rsidRDefault="00D3215F"/>
    <w:p w14:paraId="633B64C4" w14:textId="24C4C89B" w:rsidR="00D3215F" w:rsidRDefault="00D3215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C50A020" wp14:editId="54A4C337">
            <wp:simplePos x="0" y="0"/>
            <wp:positionH relativeFrom="column">
              <wp:posOffset>281305</wp:posOffset>
            </wp:positionH>
            <wp:positionV relativeFrom="paragraph">
              <wp:posOffset>3175</wp:posOffset>
            </wp:positionV>
            <wp:extent cx="5267325" cy="7819390"/>
            <wp:effectExtent l="0" t="0" r="9525" b="0"/>
            <wp:wrapThrough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8154F" w14:textId="16D64567" w:rsidR="00D3215F" w:rsidRDefault="00D3215F"/>
    <w:p w14:paraId="353141C2" w14:textId="3DB471F0" w:rsidR="00D3215F" w:rsidRDefault="00D3215F"/>
    <w:p w14:paraId="4E83E272" w14:textId="34931C96" w:rsidR="00D3215F" w:rsidRDefault="00D3215F"/>
    <w:p w14:paraId="0ABC72EC" w14:textId="7A9185B2" w:rsidR="00D3215F" w:rsidRDefault="00D3215F"/>
    <w:p w14:paraId="3BC3062F" w14:textId="43D1111D" w:rsidR="00D3215F" w:rsidRDefault="00D3215F"/>
    <w:p w14:paraId="468A6FC9" w14:textId="47EF3B39" w:rsidR="00D3215F" w:rsidRDefault="00D3215F"/>
    <w:p w14:paraId="3FBFE54E" w14:textId="3FCCB4E2" w:rsidR="00D3215F" w:rsidRDefault="00D3215F"/>
    <w:p w14:paraId="2B4409E2" w14:textId="6C3BFD63" w:rsidR="00D3215F" w:rsidRDefault="00D3215F"/>
    <w:p w14:paraId="5474BA72" w14:textId="1D218E71" w:rsidR="00D3215F" w:rsidRDefault="00D3215F"/>
    <w:p w14:paraId="2B625586" w14:textId="7677D2AA" w:rsidR="00D3215F" w:rsidRDefault="00D3215F"/>
    <w:p w14:paraId="6DD9AD8E" w14:textId="52E40CB5" w:rsidR="00D3215F" w:rsidRDefault="00D3215F"/>
    <w:p w14:paraId="11C859CB" w14:textId="4E2972A6" w:rsidR="00D3215F" w:rsidRDefault="00D3215F"/>
    <w:p w14:paraId="27202319" w14:textId="16EF32ED" w:rsidR="00D3215F" w:rsidRDefault="00D3215F"/>
    <w:p w14:paraId="71817474" w14:textId="0E5D757D" w:rsidR="00D3215F" w:rsidRDefault="00D3215F"/>
    <w:p w14:paraId="3270ECE4" w14:textId="313CAE50" w:rsidR="00D3215F" w:rsidRDefault="00D3215F"/>
    <w:p w14:paraId="7FF7F179" w14:textId="65F7BAEC" w:rsidR="00D3215F" w:rsidRDefault="00D3215F"/>
    <w:p w14:paraId="6BCAD543" w14:textId="5F6449E6" w:rsidR="00D3215F" w:rsidRDefault="00D3215F"/>
    <w:p w14:paraId="2573DF63" w14:textId="694DA2D8" w:rsidR="00D3215F" w:rsidRDefault="00D3215F"/>
    <w:p w14:paraId="626D160D" w14:textId="0DF3EBE8" w:rsidR="00D3215F" w:rsidRDefault="00D3215F"/>
    <w:p w14:paraId="61ADEE6F" w14:textId="68A0F947" w:rsidR="00D3215F" w:rsidRDefault="00D3215F"/>
    <w:p w14:paraId="02881AA6" w14:textId="3A72FD77" w:rsidR="00D3215F" w:rsidRDefault="00D3215F"/>
    <w:p w14:paraId="687289AF" w14:textId="0D18EC0C" w:rsidR="00D3215F" w:rsidRDefault="00D3215F"/>
    <w:p w14:paraId="10244A4D" w14:textId="5B431974" w:rsidR="00D3215F" w:rsidRDefault="00D3215F"/>
    <w:p w14:paraId="38345ACC" w14:textId="4B8C0DEA" w:rsidR="00D3215F" w:rsidRDefault="00D3215F"/>
    <w:p w14:paraId="56FEA0A0" w14:textId="0164F312" w:rsidR="00D3215F" w:rsidRDefault="00D3215F"/>
    <w:p w14:paraId="18CD9DF5" w14:textId="23317E1F" w:rsidR="00D3215F" w:rsidRDefault="00D3215F"/>
    <w:p w14:paraId="3CC0407E" w14:textId="36770012" w:rsidR="00D3215F" w:rsidRDefault="00D3215F"/>
    <w:p w14:paraId="0E4A900E" w14:textId="128F4F91" w:rsidR="00D3215F" w:rsidRDefault="00D3215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EEC1910" wp14:editId="0119AAEE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5457825" cy="7684770"/>
            <wp:effectExtent l="0" t="0" r="9525" b="0"/>
            <wp:wrapThrough wrapText="bothSides">
              <wp:wrapPolygon edited="0">
                <wp:start x="0" y="0"/>
                <wp:lineTo x="0" y="21525"/>
                <wp:lineTo x="21562" y="21525"/>
                <wp:lineTo x="2156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9A6AD" w14:textId="3CDC1B6E" w:rsidR="00D3215F" w:rsidRDefault="00D3215F"/>
    <w:p w14:paraId="631529F8" w14:textId="3DF7F539" w:rsidR="00D3215F" w:rsidRDefault="00D3215F"/>
    <w:p w14:paraId="6C875549" w14:textId="1EDFB999" w:rsidR="00D3215F" w:rsidRDefault="00D3215F"/>
    <w:p w14:paraId="07DFE19A" w14:textId="32DE7B35" w:rsidR="00D3215F" w:rsidRDefault="00D3215F"/>
    <w:p w14:paraId="1C2964D1" w14:textId="7B0D611E" w:rsidR="00D3215F" w:rsidRDefault="00D3215F"/>
    <w:p w14:paraId="4B53A8C5" w14:textId="637E648E" w:rsidR="00D3215F" w:rsidRDefault="00D3215F"/>
    <w:p w14:paraId="02E4975F" w14:textId="168FCDB0" w:rsidR="00D3215F" w:rsidRDefault="00D3215F"/>
    <w:p w14:paraId="25D298EE" w14:textId="1B41B196" w:rsidR="00D3215F" w:rsidRDefault="00D3215F"/>
    <w:p w14:paraId="42469A23" w14:textId="299417F8" w:rsidR="00D3215F" w:rsidRDefault="00D3215F"/>
    <w:p w14:paraId="3168441C" w14:textId="0809B6CC" w:rsidR="00D3215F" w:rsidRDefault="00D3215F"/>
    <w:p w14:paraId="77B674AA" w14:textId="2DA6A5AE" w:rsidR="00D3215F" w:rsidRDefault="00D3215F"/>
    <w:p w14:paraId="6D2ECADE" w14:textId="37298B81" w:rsidR="00D3215F" w:rsidRDefault="00D3215F"/>
    <w:p w14:paraId="4FD99A38" w14:textId="69FE45AF" w:rsidR="00D3215F" w:rsidRDefault="00D3215F"/>
    <w:p w14:paraId="5AC447A1" w14:textId="36FCCB66" w:rsidR="00D3215F" w:rsidRDefault="00D3215F"/>
    <w:p w14:paraId="1B13CEB7" w14:textId="61EE00F8" w:rsidR="00D3215F" w:rsidRDefault="00D3215F"/>
    <w:p w14:paraId="02A816AB" w14:textId="057A592B" w:rsidR="00D3215F" w:rsidRDefault="00D3215F"/>
    <w:p w14:paraId="41BB7F32" w14:textId="510B70F4" w:rsidR="00D3215F" w:rsidRDefault="00D3215F"/>
    <w:p w14:paraId="3EF91C5A" w14:textId="75C18F1F" w:rsidR="00D3215F" w:rsidRDefault="00D3215F"/>
    <w:p w14:paraId="1D9C7DB8" w14:textId="178FAD39" w:rsidR="00D3215F" w:rsidRDefault="00D3215F"/>
    <w:p w14:paraId="7DF53214" w14:textId="428F2951" w:rsidR="00D3215F" w:rsidRDefault="00D3215F"/>
    <w:p w14:paraId="0930F29A" w14:textId="35D7C02F" w:rsidR="00D3215F" w:rsidRDefault="00D3215F"/>
    <w:p w14:paraId="30F4946E" w14:textId="31EF1322" w:rsidR="00D3215F" w:rsidRDefault="00D3215F"/>
    <w:p w14:paraId="3BBDCAA8" w14:textId="7B14578F" w:rsidR="00D3215F" w:rsidRDefault="00D3215F"/>
    <w:p w14:paraId="5670028F" w14:textId="221EFA4C" w:rsidR="00D3215F" w:rsidRDefault="00D3215F"/>
    <w:p w14:paraId="197500FD" w14:textId="38B3B969" w:rsidR="00D3215F" w:rsidRDefault="00D3215F"/>
    <w:p w14:paraId="61DCC044" w14:textId="6CC8E9B6" w:rsidR="00D3215F" w:rsidRDefault="00D3215F"/>
    <w:p w14:paraId="72BAD25E" w14:textId="042545AE" w:rsidR="00D3215F" w:rsidRDefault="00D3215F"/>
    <w:p w14:paraId="24EEDC7C" w14:textId="1CBCEA80" w:rsidR="00D3215F" w:rsidRDefault="00D3215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67CE2A1" wp14:editId="703C81BA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667375" cy="8028305"/>
            <wp:effectExtent l="0" t="0" r="9525" b="0"/>
            <wp:wrapThrough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34F11" w14:textId="007CFF18" w:rsidR="00D3215F" w:rsidRDefault="00D3215F"/>
    <w:p w14:paraId="5652ECDF" w14:textId="465606D9" w:rsidR="00D3215F" w:rsidRDefault="00D3215F"/>
    <w:p w14:paraId="6D517DFC" w14:textId="6A5B0D80" w:rsidR="00D3215F" w:rsidRDefault="00D3215F"/>
    <w:p w14:paraId="4221E980" w14:textId="533D94BF" w:rsidR="00D3215F" w:rsidRDefault="00D3215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DE360A3" wp14:editId="1DF4D907">
            <wp:simplePos x="0" y="0"/>
            <wp:positionH relativeFrom="column">
              <wp:posOffset>91440</wp:posOffset>
            </wp:positionH>
            <wp:positionV relativeFrom="paragraph">
              <wp:posOffset>3810</wp:posOffset>
            </wp:positionV>
            <wp:extent cx="5581650" cy="7670165"/>
            <wp:effectExtent l="0" t="0" r="0" b="6985"/>
            <wp:wrapThrough wrapText="bothSides">
              <wp:wrapPolygon edited="0">
                <wp:start x="0" y="0"/>
                <wp:lineTo x="0" y="21566"/>
                <wp:lineTo x="21526" y="21566"/>
                <wp:lineTo x="2152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94A95" w14:textId="3F058EA1" w:rsidR="00D3215F" w:rsidRDefault="00D3215F"/>
    <w:p w14:paraId="11D01583" w14:textId="441B0C32" w:rsidR="00D3215F" w:rsidRDefault="00D3215F"/>
    <w:p w14:paraId="24B0969C" w14:textId="258EA5DB" w:rsidR="00D3215F" w:rsidRDefault="00D3215F"/>
    <w:p w14:paraId="521B97EF" w14:textId="77777777" w:rsidR="00D3215F" w:rsidRDefault="00D3215F"/>
    <w:sectPr w:rsidR="00D32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894E4" w14:textId="77777777" w:rsidR="00F24190" w:rsidRDefault="00F24190" w:rsidP="004C445D">
      <w:pPr>
        <w:spacing w:after="0" w:line="240" w:lineRule="auto"/>
      </w:pPr>
      <w:r>
        <w:separator/>
      </w:r>
    </w:p>
  </w:endnote>
  <w:endnote w:type="continuationSeparator" w:id="0">
    <w:p w14:paraId="24E1EB20" w14:textId="77777777" w:rsidR="00F24190" w:rsidRDefault="00F24190" w:rsidP="004C4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em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2669970"/>
      <w:docPartObj>
        <w:docPartGallery w:val="Page Numbers (Bottom of Page)"/>
        <w:docPartUnique/>
      </w:docPartObj>
    </w:sdtPr>
    <w:sdtEndPr/>
    <w:sdtContent>
      <w:p w14:paraId="130F890B" w14:textId="37AEF073" w:rsidR="00F24190" w:rsidRDefault="00F2419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70E011" w14:textId="77777777" w:rsidR="00F24190" w:rsidRDefault="00F2419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3434F" w14:textId="77777777" w:rsidR="00F24190" w:rsidRDefault="00F24190" w:rsidP="004C445D">
      <w:pPr>
        <w:spacing w:after="0" w:line="240" w:lineRule="auto"/>
      </w:pPr>
      <w:r>
        <w:separator/>
      </w:r>
    </w:p>
  </w:footnote>
  <w:footnote w:type="continuationSeparator" w:id="0">
    <w:p w14:paraId="51BA8720" w14:textId="77777777" w:rsidR="00F24190" w:rsidRDefault="00F24190" w:rsidP="004C4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363F9"/>
    <w:multiLevelType w:val="hybridMultilevel"/>
    <w:tmpl w:val="2AAC7B92"/>
    <w:lvl w:ilvl="0" w:tplc="2E248CEE">
      <w:start w:val="1"/>
      <w:numFmt w:val="bullet"/>
      <w:pStyle w:val="a"/>
      <w:lvlText w:val=""/>
      <w:lvlJc w:val="left"/>
      <w:pPr>
        <w:ind w:left="2771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81F37"/>
    <w:multiLevelType w:val="hybridMultilevel"/>
    <w:tmpl w:val="8A72B182"/>
    <w:lvl w:ilvl="0" w:tplc="5EF2E742">
      <w:start w:val="2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B3544A8"/>
    <w:multiLevelType w:val="hybridMultilevel"/>
    <w:tmpl w:val="E0B4E0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E06DEB"/>
    <w:multiLevelType w:val="hybridMultilevel"/>
    <w:tmpl w:val="60F63414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77159D"/>
    <w:multiLevelType w:val="hybridMultilevel"/>
    <w:tmpl w:val="9AC277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C307A8"/>
    <w:multiLevelType w:val="hybridMultilevel"/>
    <w:tmpl w:val="F02441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D754C"/>
    <w:multiLevelType w:val="hybridMultilevel"/>
    <w:tmpl w:val="94C6E64C"/>
    <w:lvl w:ilvl="0" w:tplc="37D0A4AC">
      <w:start w:val="7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BE9393A"/>
    <w:multiLevelType w:val="hybridMultilevel"/>
    <w:tmpl w:val="4CEEDD8E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F2426C7"/>
    <w:multiLevelType w:val="hybridMultilevel"/>
    <w:tmpl w:val="B61CE184"/>
    <w:lvl w:ilvl="0" w:tplc="9B14E974">
      <w:start w:val="1"/>
      <w:numFmt w:val="bullet"/>
      <w:lvlText w:val="–"/>
      <w:lvlJc w:val="left"/>
      <w:pPr>
        <w:ind w:left="1353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21576"/>
    <w:multiLevelType w:val="multilevel"/>
    <w:tmpl w:val="BB5688FE"/>
    <w:lvl w:ilvl="0">
      <w:start w:val="1"/>
      <w:numFmt w:val="decimal"/>
      <w:lvlText w:val="%1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28" w:hanging="420"/>
      </w:pPr>
    </w:lvl>
    <w:lvl w:ilvl="2">
      <w:start w:val="1"/>
      <w:numFmt w:val="decimal"/>
      <w:isLgl/>
      <w:lvlText w:val="%1.%2.%3"/>
      <w:lvlJc w:val="left"/>
      <w:pPr>
        <w:ind w:left="1428" w:hanging="720"/>
      </w:pPr>
    </w:lvl>
    <w:lvl w:ilvl="3">
      <w:start w:val="1"/>
      <w:numFmt w:val="decimal"/>
      <w:isLgl/>
      <w:lvlText w:val="%1.%2.%3.%4"/>
      <w:lvlJc w:val="left"/>
      <w:pPr>
        <w:ind w:left="1428" w:hanging="720"/>
      </w:pPr>
    </w:lvl>
    <w:lvl w:ilvl="4">
      <w:start w:val="1"/>
      <w:numFmt w:val="decimal"/>
      <w:isLgl/>
      <w:lvlText w:val="%1.%2.%3.%4.%5"/>
      <w:lvlJc w:val="left"/>
      <w:pPr>
        <w:ind w:left="1788" w:hanging="1080"/>
      </w:pPr>
    </w:lvl>
    <w:lvl w:ilvl="5">
      <w:start w:val="1"/>
      <w:numFmt w:val="decimal"/>
      <w:isLgl/>
      <w:lvlText w:val="%1.%2.%3.%4.%5.%6"/>
      <w:lvlJc w:val="left"/>
      <w:pPr>
        <w:ind w:left="1788" w:hanging="1080"/>
      </w:pPr>
    </w:lvl>
    <w:lvl w:ilvl="6">
      <w:start w:val="1"/>
      <w:numFmt w:val="decimal"/>
      <w:isLgl/>
      <w:lvlText w:val="%1.%2.%3.%4.%5.%6.%7"/>
      <w:lvlJc w:val="left"/>
      <w:pPr>
        <w:ind w:left="2148" w:hanging="1440"/>
      </w:p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</w:lvl>
  </w:abstractNum>
  <w:abstractNum w:abstractNumId="10" w15:restartNumberingAfterBreak="0">
    <w:nsid w:val="75E52A08"/>
    <w:multiLevelType w:val="hybridMultilevel"/>
    <w:tmpl w:val="DBF2846A"/>
    <w:lvl w:ilvl="0" w:tplc="84FC5762">
      <w:start w:val="1"/>
      <w:numFmt w:val="bullet"/>
      <w:pStyle w:val="61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0"/>
  </w:num>
  <w:num w:numId="4">
    <w:abstractNumId w:val="10"/>
  </w:num>
  <w:num w:numId="5">
    <w:abstractNumId w:val="8"/>
  </w:num>
  <w:num w:numId="6">
    <w:abstractNumId w:val="8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  <w:num w:numId="15">
    <w:abstractNumId w:val="1"/>
  </w:num>
  <w:num w:numId="1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</w:num>
  <w:num w:numId="19">
    <w:abstractNumId w:val="4"/>
  </w:num>
  <w:num w:numId="20">
    <w:abstractNumId w:val="4"/>
  </w:num>
  <w:num w:numId="21">
    <w:abstractNumId w:val="6"/>
  </w:num>
  <w:num w:numId="22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B15"/>
    <w:rsid w:val="00006E60"/>
    <w:rsid w:val="000E3599"/>
    <w:rsid w:val="001377A2"/>
    <w:rsid w:val="00185C05"/>
    <w:rsid w:val="001D1B2D"/>
    <w:rsid w:val="001D6AC9"/>
    <w:rsid w:val="001E3E44"/>
    <w:rsid w:val="00254D7C"/>
    <w:rsid w:val="002F0DB7"/>
    <w:rsid w:val="0033761D"/>
    <w:rsid w:val="00362156"/>
    <w:rsid w:val="00422BD2"/>
    <w:rsid w:val="00430AF2"/>
    <w:rsid w:val="00444B51"/>
    <w:rsid w:val="00456262"/>
    <w:rsid w:val="004C445D"/>
    <w:rsid w:val="004C5B3D"/>
    <w:rsid w:val="004E12FD"/>
    <w:rsid w:val="004F7715"/>
    <w:rsid w:val="0052190F"/>
    <w:rsid w:val="00631D5F"/>
    <w:rsid w:val="00670C18"/>
    <w:rsid w:val="00673CB7"/>
    <w:rsid w:val="00676B60"/>
    <w:rsid w:val="006B2E8F"/>
    <w:rsid w:val="006F5667"/>
    <w:rsid w:val="007451A0"/>
    <w:rsid w:val="007C2B15"/>
    <w:rsid w:val="008235E9"/>
    <w:rsid w:val="00872E91"/>
    <w:rsid w:val="00890759"/>
    <w:rsid w:val="00893658"/>
    <w:rsid w:val="008A07DD"/>
    <w:rsid w:val="008C0B23"/>
    <w:rsid w:val="008F599E"/>
    <w:rsid w:val="009113DC"/>
    <w:rsid w:val="00944D81"/>
    <w:rsid w:val="00A14E0B"/>
    <w:rsid w:val="00A47969"/>
    <w:rsid w:val="00A53A9D"/>
    <w:rsid w:val="00AF42F4"/>
    <w:rsid w:val="00B157D7"/>
    <w:rsid w:val="00B25ACD"/>
    <w:rsid w:val="00B27DD2"/>
    <w:rsid w:val="00B30F09"/>
    <w:rsid w:val="00B36808"/>
    <w:rsid w:val="00B96033"/>
    <w:rsid w:val="00BD324F"/>
    <w:rsid w:val="00C500CB"/>
    <w:rsid w:val="00C732BB"/>
    <w:rsid w:val="00D2447F"/>
    <w:rsid w:val="00D3215F"/>
    <w:rsid w:val="00D7674D"/>
    <w:rsid w:val="00DA6EF7"/>
    <w:rsid w:val="00DA7A5B"/>
    <w:rsid w:val="00DB6D5F"/>
    <w:rsid w:val="00E5670E"/>
    <w:rsid w:val="00E673F1"/>
    <w:rsid w:val="00F24190"/>
    <w:rsid w:val="00F701FF"/>
    <w:rsid w:val="00FA3682"/>
    <w:rsid w:val="00FD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4229C"/>
  <w15:chartTrackingRefBased/>
  <w15:docId w15:val="{B45542CA-EF8E-45B7-BD0B-964E3ACD5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4C445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4C445D"/>
    <w:pPr>
      <w:keepNext/>
      <w:keepLines/>
      <w:spacing w:before="480" w:after="0"/>
      <w:ind w:left="708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C445D"/>
    <w:pPr>
      <w:keepNext/>
      <w:keepLines/>
      <w:spacing w:before="200" w:after="0"/>
      <w:ind w:left="708"/>
      <w:outlineLvl w:val="1"/>
    </w:pPr>
    <w:rPr>
      <w:rFonts w:ascii="Times New Roman" w:eastAsiaTheme="majorEastAsia" w:hAnsi="Times New Roman" w:cstheme="majorBidi"/>
      <w:b/>
      <w:bCs/>
      <w:i/>
      <w:sz w:val="28"/>
      <w:szCs w:val="26"/>
      <w:u w:val="singl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C445D"/>
    <w:pPr>
      <w:keepNext/>
      <w:keepLines/>
      <w:spacing w:before="200" w:after="0"/>
      <w:ind w:left="708"/>
      <w:outlineLvl w:val="2"/>
    </w:pPr>
    <w:rPr>
      <w:rFonts w:ascii="Times New Roman" w:eastAsiaTheme="majorEastAsia" w:hAnsi="Times New Roman" w:cstheme="majorBidi"/>
      <w:bCs/>
      <w:i/>
      <w:sz w:val="28"/>
      <w:u w:val="single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4C445D"/>
    <w:pPr>
      <w:keepNext/>
      <w:keepLines/>
      <w:spacing w:before="200" w:after="0"/>
      <w:ind w:left="708"/>
      <w:outlineLvl w:val="3"/>
    </w:pPr>
    <w:rPr>
      <w:rFonts w:ascii="Times New Roman" w:eastAsiaTheme="majorEastAsia" w:hAnsi="Times New Roman" w:cstheme="majorBidi"/>
      <w:bCs/>
      <w:i/>
      <w:iCs/>
      <w:sz w:val="24"/>
      <w:u w:val="single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C445D"/>
    <w:pPr>
      <w:keepNext/>
      <w:keepLines/>
      <w:spacing w:before="200" w:after="0"/>
      <w:ind w:left="708"/>
      <w:outlineLvl w:val="4"/>
    </w:pPr>
    <w:rPr>
      <w:rFonts w:ascii="Times New Roman" w:eastAsiaTheme="majorEastAsia" w:hAnsi="Times New Roman" w:cstheme="majorBidi"/>
      <w:sz w:val="24"/>
      <w:u w:val="single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C445D"/>
    <w:pPr>
      <w:keepNext/>
      <w:keepLines/>
      <w:spacing w:before="200" w:after="0"/>
      <w:ind w:left="708"/>
      <w:outlineLvl w:val="5"/>
    </w:pPr>
    <w:rPr>
      <w:rFonts w:ascii="Times New Roman" w:eastAsiaTheme="majorEastAsia" w:hAnsi="Times New Roman" w:cstheme="majorBidi"/>
      <w:i/>
      <w:iCs/>
      <w:sz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C445D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4C445D"/>
    <w:rPr>
      <w:rFonts w:ascii="Times New Roman" w:eastAsiaTheme="majorEastAsia" w:hAnsi="Times New Roman" w:cstheme="majorBidi"/>
      <w:b/>
      <w:bCs/>
      <w:i/>
      <w:sz w:val="28"/>
      <w:szCs w:val="26"/>
      <w:u w:val="single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4C445D"/>
    <w:rPr>
      <w:rFonts w:ascii="Times New Roman" w:eastAsiaTheme="majorEastAsia" w:hAnsi="Times New Roman" w:cstheme="majorBidi"/>
      <w:bCs/>
      <w:i/>
      <w:sz w:val="28"/>
      <w:u w:val="single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445D"/>
    <w:rPr>
      <w:rFonts w:ascii="Times New Roman" w:eastAsiaTheme="majorEastAsia" w:hAnsi="Times New Roman" w:cstheme="majorBidi"/>
      <w:bCs/>
      <w:i/>
      <w:iCs/>
      <w:sz w:val="24"/>
      <w:u w:val="single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4C445D"/>
    <w:rPr>
      <w:rFonts w:ascii="Times New Roman" w:eastAsiaTheme="majorEastAsia" w:hAnsi="Times New Roman" w:cstheme="majorBidi"/>
      <w:sz w:val="24"/>
      <w:u w:val="single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4C445D"/>
    <w:rPr>
      <w:rFonts w:ascii="Times New Roman" w:eastAsiaTheme="majorEastAsia" w:hAnsi="Times New Roman" w:cstheme="majorBidi"/>
      <w:i/>
      <w:iCs/>
      <w:sz w:val="24"/>
      <w:lang w:eastAsia="ru-RU"/>
    </w:rPr>
  </w:style>
  <w:style w:type="character" w:styleId="a4">
    <w:name w:val="Hyperlink"/>
    <w:uiPriority w:val="99"/>
    <w:unhideWhenUsed/>
    <w:rsid w:val="004C445D"/>
    <w:rPr>
      <w:color w:val="0000FF"/>
      <w:u w:val="single"/>
    </w:rPr>
  </w:style>
  <w:style w:type="paragraph" w:customStyle="1" w:styleId="msonormal0">
    <w:name w:val="msonormal"/>
    <w:basedOn w:val="a0"/>
    <w:uiPriority w:val="99"/>
    <w:rsid w:val="004C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0"/>
    <w:uiPriority w:val="99"/>
    <w:semiHidden/>
    <w:unhideWhenUsed/>
    <w:rsid w:val="004C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qFormat/>
    <w:rsid w:val="00893658"/>
    <w:pPr>
      <w:tabs>
        <w:tab w:val="left" w:pos="426"/>
        <w:tab w:val="right" w:leader="dot" w:pos="9345"/>
      </w:tabs>
      <w:spacing w:after="100"/>
    </w:pPr>
    <w:rPr>
      <w:rFonts w:ascii="Times New Roman" w:eastAsia="Times New Roman" w:hAnsi="Times New Roman" w:cs="Times New Roman"/>
      <w:b/>
      <w:noProof/>
    </w:rPr>
  </w:style>
  <w:style w:type="paragraph" w:styleId="21">
    <w:name w:val="toc 2"/>
    <w:basedOn w:val="a0"/>
    <w:next w:val="a0"/>
    <w:autoRedefine/>
    <w:uiPriority w:val="39"/>
    <w:unhideWhenUsed/>
    <w:rsid w:val="004C445D"/>
    <w:pPr>
      <w:spacing w:after="100"/>
      <w:ind w:left="220"/>
    </w:pPr>
    <w:rPr>
      <w:rFonts w:ascii="Calibri" w:eastAsia="Times New Roman" w:hAnsi="Calibri" w:cs="Times New Roman"/>
    </w:rPr>
  </w:style>
  <w:style w:type="character" w:customStyle="1" w:styleId="a6">
    <w:name w:val="Текст примечания Знак"/>
    <w:basedOn w:val="a1"/>
    <w:link w:val="a7"/>
    <w:uiPriority w:val="99"/>
    <w:semiHidden/>
    <w:rsid w:val="004C445D"/>
    <w:rPr>
      <w:rFonts w:eastAsiaTheme="minorEastAsia"/>
      <w:sz w:val="20"/>
      <w:szCs w:val="20"/>
      <w:lang w:eastAsia="ru-RU"/>
    </w:rPr>
  </w:style>
  <w:style w:type="paragraph" w:styleId="a7">
    <w:name w:val="annotation text"/>
    <w:basedOn w:val="a0"/>
    <w:link w:val="a6"/>
    <w:uiPriority w:val="99"/>
    <w:semiHidden/>
    <w:unhideWhenUsed/>
    <w:rsid w:val="004C445D"/>
    <w:pPr>
      <w:spacing w:line="240" w:lineRule="auto"/>
    </w:pPr>
    <w:rPr>
      <w:sz w:val="20"/>
      <w:szCs w:val="20"/>
    </w:rPr>
  </w:style>
  <w:style w:type="paragraph" w:styleId="a8">
    <w:name w:val="header"/>
    <w:basedOn w:val="a0"/>
    <w:link w:val="a9"/>
    <w:uiPriority w:val="99"/>
    <w:unhideWhenUsed/>
    <w:rsid w:val="004C4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4C445D"/>
    <w:rPr>
      <w:rFonts w:eastAsiaTheme="minorEastAsia"/>
      <w:lang w:eastAsia="ru-RU"/>
    </w:rPr>
  </w:style>
  <w:style w:type="paragraph" w:styleId="aa">
    <w:name w:val="footer"/>
    <w:basedOn w:val="a0"/>
    <w:link w:val="ab"/>
    <w:uiPriority w:val="99"/>
    <w:unhideWhenUsed/>
    <w:rsid w:val="004C4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4C445D"/>
    <w:rPr>
      <w:rFonts w:eastAsiaTheme="minorEastAsia"/>
      <w:lang w:eastAsia="ru-RU"/>
    </w:rPr>
  </w:style>
  <w:style w:type="character" w:customStyle="1" w:styleId="ac">
    <w:name w:val="Основной текст Знак"/>
    <w:basedOn w:val="a1"/>
    <w:link w:val="ad"/>
    <w:uiPriority w:val="99"/>
    <w:semiHidden/>
    <w:rsid w:val="004C445D"/>
    <w:rPr>
      <w:rFonts w:eastAsiaTheme="minorEastAsia"/>
      <w:lang w:eastAsia="ru-RU"/>
    </w:rPr>
  </w:style>
  <w:style w:type="paragraph" w:styleId="ad">
    <w:name w:val="Body Text"/>
    <w:basedOn w:val="a0"/>
    <w:link w:val="ac"/>
    <w:uiPriority w:val="99"/>
    <w:semiHidden/>
    <w:unhideWhenUsed/>
    <w:rsid w:val="004C445D"/>
    <w:pPr>
      <w:spacing w:after="120"/>
    </w:pPr>
  </w:style>
  <w:style w:type="character" w:customStyle="1" w:styleId="ae">
    <w:name w:val="Схема документа Знак"/>
    <w:basedOn w:val="a1"/>
    <w:link w:val="af"/>
    <w:uiPriority w:val="99"/>
    <w:semiHidden/>
    <w:rsid w:val="004C445D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Document Map"/>
    <w:basedOn w:val="a0"/>
    <w:link w:val="ae"/>
    <w:uiPriority w:val="99"/>
    <w:semiHidden/>
    <w:unhideWhenUsed/>
    <w:rsid w:val="004C445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f0">
    <w:name w:val="Plain Text"/>
    <w:basedOn w:val="a0"/>
    <w:link w:val="af1"/>
    <w:unhideWhenUsed/>
    <w:rsid w:val="004C445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1">
    <w:name w:val="Текст Знак"/>
    <w:basedOn w:val="a1"/>
    <w:link w:val="af0"/>
    <w:rsid w:val="004C445D"/>
    <w:rPr>
      <w:rFonts w:ascii="Times New Roman" w:eastAsiaTheme="minorEastAsia" w:hAnsi="Times New Roman"/>
      <w:sz w:val="24"/>
      <w:lang w:eastAsia="ru-RU"/>
    </w:rPr>
  </w:style>
  <w:style w:type="character" w:customStyle="1" w:styleId="af2">
    <w:name w:val="Тема примечания Знак"/>
    <w:basedOn w:val="a6"/>
    <w:link w:val="af3"/>
    <w:uiPriority w:val="99"/>
    <w:semiHidden/>
    <w:rsid w:val="004C445D"/>
    <w:rPr>
      <w:rFonts w:eastAsiaTheme="minorEastAsia"/>
      <w:b/>
      <w:bCs/>
      <w:sz w:val="20"/>
      <w:szCs w:val="20"/>
      <w:lang w:eastAsia="ru-RU"/>
    </w:rPr>
  </w:style>
  <w:style w:type="paragraph" w:styleId="af3">
    <w:name w:val="annotation subject"/>
    <w:basedOn w:val="a7"/>
    <w:next w:val="a7"/>
    <w:link w:val="af2"/>
    <w:uiPriority w:val="99"/>
    <w:semiHidden/>
    <w:unhideWhenUsed/>
    <w:rsid w:val="004C445D"/>
    <w:rPr>
      <w:b/>
      <w:bCs/>
    </w:rPr>
  </w:style>
  <w:style w:type="character" w:customStyle="1" w:styleId="af4">
    <w:name w:val="Текст выноски Знак"/>
    <w:basedOn w:val="a1"/>
    <w:link w:val="af5"/>
    <w:uiPriority w:val="99"/>
    <w:semiHidden/>
    <w:rsid w:val="004C445D"/>
    <w:rPr>
      <w:rFonts w:ascii="Tahoma" w:eastAsiaTheme="minorEastAsia" w:hAnsi="Tahoma" w:cs="Tahoma"/>
      <w:sz w:val="16"/>
      <w:szCs w:val="16"/>
      <w:lang w:eastAsia="ru-RU"/>
    </w:rPr>
  </w:style>
  <w:style w:type="paragraph" w:styleId="af5">
    <w:name w:val="Balloon Text"/>
    <w:basedOn w:val="a0"/>
    <w:link w:val="af4"/>
    <w:uiPriority w:val="99"/>
    <w:semiHidden/>
    <w:unhideWhenUsed/>
    <w:rsid w:val="004C445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No Spacing"/>
    <w:uiPriority w:val="1"/>
    <w:qFormat/>
    <w:rsid w:val="004C445D"/>
    <w:pPr>
      <w:spacing w:after="0" w:line="240" w:lineRule="auto"/>
    </w:pPr>
    <w:rPr>
      <w:rFonts w:eastAsiaTheme="minorEastAsia"/>
      <w:lang w:eastAsia="ru-RU"/>
    </w:rPr>
  </w:style>
  <w:style w:type="character" w:customStyle="1" w:styleId="af7">
    <w:name w:val="Абзац списка Знак"/>
    <w:link w:val="af8"/>
    <w:uiPriority w:val="34"/>
    <w:locked/>
    <w:rsid w:val="004C445D"/>
  </w:style>
  <w:style w:type="paragraph" w:styleId="af8">
    <w:name w:val="List Paragraph"/>
    <w:basedOn w:val="a0"/>
    <w:link w:val="af7"/>
    <w:uiPriority w:val="34"/>
    <w:qFormat/>
    <w:rsid w:val="004C445D"/>
    <w:pPr>
      <w:ind w:left="720"/>
      <w:contextualSpacing/>
    </w:pPr>
    <w:rPr>
      <w:rFonts w:eastAsiaTheme="minorHAnsi"/>
      <w:lang w:eastAsia="en-US"/>
    </w:rPr>
  </w:style>
  <w:style w:type="paragraph" w:styleId="af9">
    <w:name w:val="TOC Heading"/>
    <w:basedOn w:val="1"/>
    <w:next w:val="a0"/>
    <w:uiPriority w:val="39"/>
    <w:semiHidden/>
    <w:unhideWhenUsed/>
    <w:qFormat/>
    <w:rsid w:val="004C445D"/>
    <w:pPr>
      <w:outlineLvl w:val="9"/>
    </w:pPr>
    <w:rPr>
      <w:color w:val="000000"/>
      <w:sz w:val="32"/>
      <w:lang w:eastAsia="en-US"/>
    </w:rPr>
  </w:style>
  <w:style w:type="character" w:customStyle="1" w:styleId="afa">
    <w:name w:val="Основной ГП Знак"/>
    <w:link w:val="afb"/>
    <w:locked/>
    <w:rsid w:val="004C445D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Основной ГП"/>
    <w:link w:val="afa"/>
    <w:qFormat/>
    <w:rsid w:val="004C445D"/>
    <w:pPr>
      <w:spacing w:before="120"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Маркированный ГП Знак"/>
    <w:link w:val="a"/>
    <w:locked/>
    <w:rsid w:val="004C445D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Маркированный ГП"/>
    <w:basedOn w:val="af8"/>
    <w:link w:val="afc"/>
    <w:qFormat/>
    <w:rsid w:val="004C445D"/>
    <w:pPr>
      <w:numPr>
        <w:numId w:val="1"/>
      </w:numPr>
      <w:tabs>
        <w:tab w:val="num" w:pos="360"/>
      </w:tabs>
      <w:spacing w:before="120" w:after="0"/>
      <w:ind w:left="1134" w:hanging="4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Основной ПП Знак"/>
    <w:link w:val="afe"/>
    <w:locked/>
    <w:rsid w:val="004C445D"/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Основной ПП"/>
    <w:basedOn w:val="afb"/>
    <w:link w:val="afd"/>
    <w:qFormat/>
    <w:rsid w:val="004C445D"/>
  </w:style>
  <w:style w:type="paragraph" w:customStyle="1" w:styleId="aff">
    <w:name w:val="Таблица_НОМЕР СТОЛБ"/>
    <w:basedOn w:val="a0"/>
    <w:uiPriority w:val="99"/>
    <w:qFormat/>
    <w:rsid w:val="004C445D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0">
    <w:name w:val="Таблица_ШАПКА"/>
    <w:next w:val="ad"/>
    <w:uiPriority w:val="99"/>
    <w:qFormat/>
    <w:rsid w:val="004C445D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1">
    <w:name w:val="Таблица_Текст_ЦЕНТР"/>
    <w:uiPriority w:val="99"/>
    <w:qFormat/>
    <w:rsid w:val="004C445D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customStyle="1" w:styleId="aff2">
    <w:name w:val="Таблица_Текст_ЛЕВО"/>
    <w:basedOn w:val="aff1"/>
    <w:uiPriority w:val="99"/>
    <w:qFormat/>
    <w:rsid w:val="004C445D"/>
    <w:pPr>
      <w:ind w:left="28"/>
      <w:jc w:val="left"/>
    </w:pPr>
  </w:style>
  <w:style w:type="character" w:customStyle="1" w:styleId="aff3">
    <w:name w:val="Таблица ГП Знак"/>
    <w:link w:val="aff4"/>
    <w:locked/>
    <w:rsid w:val="004C445D"/>
    <w:rPr>
      <w:rFonts w:ascii="Times New Roman" w:eastAsia="Times New Roman" w:hAnsi="Times New Roman" w:cs="Times New Roman"/>
      <w:sz w:val="20"/>
      <w:szCs w:val="20"/>
    </w:rPr>
  </w:style>
  <w:style w:type="paragraph" w:customStyle="1" w:styleId="aff4">
    <w:name w:val="Таблица ГП"/>
    <w:basedOn w:val="afe"/>
    <w:next w:val="afe"/>
    <w:link w:val="aff3"/>
    <w:qFormat/>
    <w:rsid w:val="004C445D"/>
    <w:pPr>
      <w:spacing w:line="240" w:lineRule="auto"/>
      <w:jc w:val="center"/>
    </w:pPr>
    <w:rPr>
      <w:sz w:val="20"/>
      <w:szCs w:val="20"/>
    </w:rPr>
  </w:style>
  <w:style w:type="character" w:customStyle="1" w:styleId="aff5">
    <w:name w:val="Таблица_название_ГП Знак"/>
    <w:link w:val="aff6"/>
    <w:locked/>
    <w:rsid w:val="004C445D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6">
    <w:name w:val="Таблица_название_ГП"/>
    <w:basedOn w:val="aff4"/>
    <w:link w:val="aff5"/>
    <w:qFormat/>
    <w:rsid w:val="004C445D"/>
    <w:pPr>
      <w:jc w:val="left"/>
    </w:pPr>
    <w:rPr>
      <w:b/>
      <w:sz w:val="24"/>
    </w:rPr>
  </w:style>
  <w:style w:type="paragraph" w:customStyle="1" w:styleId="Default">
    <w:name w:val="Default"/>
    <w:uiPriority w:val="99"/>
    <w:rsid w:val="004C44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_примечание"/>
    <w:basedOn w:val="afe"/>
    <w:uiPriority w:val="99"/>
    <w:rsid w:val="004C445D"/>
    <w:rPr>
      <w:sz w:val="20"/>
    </w:rPr>
  </w:style>
  <w:style w:type="character" w:customStyle="1" w:styleId="aff8">
    <w:name w:val="МК Знак"/>
    <w:link w:val="aff9"/>
    <w:uiPriority w:val="99"/>
    <w:locked/>
    <w:rsid w:val="004C445D"/>
    <w:rPr>
      <w:sz w:val="24"/>
    </w:rPr>
  </w:style>
  <w:style w:type="paragraph" w:customStyle="1" w:styleId="aff9">
    <w:name w:val="МК"/>
    <w:basedOn w:val="a0"/>
    <w:link w:val="aff8"/>
    <w:uiPriority w:val="99"/>
    <w:rsid w:val="004C445D"/>
    <w:pPr>
      <w:autoSpaceDE w:val="0"/>
      <w:autoSpaceDN w:val="0"/>
      <w:adjustRightInd w:val="0"/>
      <w:spacing w:after="0" w:line="240" w:lineRule="auto"/>
      <w:jc w:val="both"/>
    </w:pPr>
    <w:rPr>
      <w:rFonts w:eastAsiaTheme="minorHAnsi"/>
      <w:sz w:val="24"/>
      <w:lang w:eastAsia="en-US"/>
    </w:rPr>
  </w:style>
  <w:style w:type="paragraph" w:customStyle="1" w:styleId="affa">
    <w:name w:val="Таблица_Текст_ПРАВО"/>
    <w:basedOn w:val="aff1"/>
    <w:uiPriority w:val="99"/>
    <w:qFormat/>
    <w:rsid w:val="004C445D"/>
    <w:pPr>
      <w:ind w:left="28"/>
      <w:jc w:val="right"/>
    </w:pPr>
    <w:rPr>
      <w:i/>
    </w:rPr>
  </w:style>
  <w:style w:type="character" w:customStyle="1" w:styleId="affb">
    <w:name w:val="Статья ГП Знак"/>
    <w:link w:val="affc"/>
    <w:locked/>
    <w:rsid w:val="004C445D"/>
    <w:rPr>
      <w:rFonts w:ascii="Times New Roman" w:hAnsi="Times New Roman" w:cs="Times New Roman"/>
      <w:b/>
      <w:bCs/>
      <w:sz w:val="28"/>
      <w:szCs w:val="28"/>
    </w:rPr>
  </w:style>
  <w:style w:type="paragraph" w:customStyle="1" w:styleId="affc">
    <w:name w:val="Статья ГП"/>
    <w:basedOn w:val="3"/>
    <w:next w:val="afb"/>
    <w:link w:val="affb"/>
    <w:qFormat/>
    <w:rsid w:val="004C445D"/>
    <w:pPr>
      <w:spacing w:before="120" w:line="240" w:lineRule="auto"/>
      <w:ind w:left="0" w:firstLine="709"/>
    </w:pPr>
    <w:rPr>
      <w:rFonts w:eastAsiaTheme="minorHAnsi" w:cs="Times New Roman"/>
      <w:b/>
      <w:i w:val="0"/>
      <w:szCs w:val="28"/>
      <w:u w:val="none"/>
      <w:lang w:eastAsia="en-US"/>
    </w:rPr>
  </w:style>
  <w:style w:type="paragraph" w:customStyle="1" w:styleId="61">
    <w:name w:val="Стиль По ширине Перед:  6 пт1"/>
    <w:basedOn w:val="a0"/>
    <w:uiPriority w:val="99"/>
    <w:rsid w:val="004C445D"/>
    <w:pPr>
      <w:numPr>
        <w:numId w:val="3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ffd">
    <w:name w:val="Заголовок таблиц и рисунков"/>
    <w:basedOn w:val="a0"/>
    <w:qFormat/>
    <w:rsid w:val="004C445D"/>
    <w:pPr>
      <w:spacing w:before="240" w:after="240" w:line="360" w:lineRule="auto"/>
      <w:jc w:val="center"/>
    </w:pPr>
    <w:rPr>
      <w:rFonts w:ascii="Times New Roman" w:eastAsia="Calibri" w:hAnsi="Times New Roman" w:cs="Times New Roman"/>
      <w:b/>
      <w:sz w:val="24"/>
      <w:szCs w:val="20"/>
      <w:lang w:eastAsia="en-US"/>
    </w:rPr>
  </w:style>
  <w:style w:type="paragraph" w:customStyle="1" w:styleId="affe">
    <w:name w:val="ГП Основной"/>
    <w:uiPriority w:val="99"/>
    <w:qFormat/>
    <w:rsid w:val="004C445D"/>
    <w:pPr>
      <w:spacing w:after="120" w:line="240" w:lineRule="auto"/>
      <w:ind w:firstLine="284"/>
      <w:jc w:val="both"/>
    </w:pPr>
    <w:rPr>
      <w:rFonts w:ascii="Times New Roman" w:eastAsia="Times New Roman" w:hAnsi="Times New Roman" w:cs="Tahoma"/>
      <w:sz w:val="24"/>
      <w:szCs w:val="24"/>
    </w:rPr>
  </w:style>
  <w:style w:type="character" w:customStyle="1" w:styleId="29">
    <w:name w:val="Основной текст (2) + 9"/>
    <w:aliases w:val="5 pt,Не курсив,Интервал -1 pt"/>
    <w:rsid w:val="004C445D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2">
    <w:name w:val="Основной текст (2)"/>
    <w:rsid w:val="004C445D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3">
    <w:name w:val="Основной текст (2) + Полужирный"/>
    <w:rsid w:val="004C445D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pple-converted-space">
    <w:name w:val="apple-converted-space"/>
    <w:basedOn w:val="a1"/>
    <w:rsid w:val="004C445D"/>
  </w:style>
  <w:style w:type="table" w:styleId="afff">
    <w:name w:val="Table Grid"/>
    <w:basedOn w:val="a2"/>
    <w:uiPriority w:val="59"/>
    <w:rsid w:val="004C445D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Знак1"/>
    <w:link w:val="afff0"/>
    <w:locked/>
    <w:rsid w:val="00C732BB"/>
    <w:rPr>
      <w:rFonts w:ascii="Arial Narrow" w:eastAsia="Times New Roman" w:hAnsi="Arial Narrow" w:cs="Arial Narrow"/>
      <w:b/>
      <w:bCs/>
      <w:i/>
      <w:iCs/>
      <w:sz w:val="28"/>
      <w:szCs w:val="28"/>
    </w:rPr>
  </w:style>
  <w:style w:type="paragraph" w:customStyle="1" w:styleId="13">
    <w:name w:val="1"/>
    <w:basedOn w:val="a0"/>
    <w:next w:val="a0"/>
    <w:qFormat/>
    <w:rsid w:val="00C732BB"/>
    <w:pPr>
      <w:pBdr>
        <w:bottom w:val="single" w:sz="8" w:space="4" w:color="4F81BD"/>
      </w:pBdr>
      <w:spacing w:after="300" w:line="240" w:lineRule="auto"/>
      <w:ind w:firstLine="851"/>
      <w:contextualSpacing/>
    </w:pPr>
    <w:rPr>
      <w:rFonts w:ascii="Arial Narrow" w:eastAsia="Times New Roman" w:hAnsi="Arial Narrow" w:cs="Arial Narrow"/>
      <w:b/>
      <w:bCs/>
      <w:i/>
      <w:iCs/>
      <w:sz w:val="28"/>
      <w:szCs w:val="28"/>
    </w:rPr>
  </w:style>
  <w:style w:type="paragraph" w:styleId="afff0">
    <w:name w:val="Title"/>
    <w:basedOn w:val="a0"/>
    <w:next w:val="a0"/>
    <w:link w:val="12"/>
    <w:qFormat/>
    <w:rsid w:val="00C732BB"/>
    <w:pPr>
      <w:spacing w:after="0" w:line="240" w:lineRule="auto"/>
      <w:contextualSpacing/>
    </w:pPr>
    <w:rPr>
      <w:rFonts w:ascii="Arial Narrow" w:eastAsia="Times New Roman" w:hAnsi="Arial Narrow" w:cs="Arial Narrow"/>
      <w:b/>
      <w:bCs/>
      <w:i/>
      <w:iCs/>
      <w:sz w:val="28"/>
      <w:szCs w:val="28"/>
      <w:lang w:eastAsia="en-US"/>
    </w:rPr>
  </w:style>
  <w:style w:type="character" w:customStyle="1" w:styleId="afff1">
    <w:name w:val="Заголовок Знак"/>
    <w:basedOn w:val="a1"/>
    <w:uiPriority w:val="10"/>
    <w:rsid w:val="00C732BB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B36808"/>
    <w:pPr>
      <w:spacing w:after="100"/>
      <w:ind w:left="440"/>
    </w:pPr>
  </w:style>
  <w:style w:type="character" w:styleId="afff2">
    <w:name w:val="annotation reference"/>
    <w:basedOn w:val="a1"/>
    <w:uiPriority w:val="99"/>
    <w:semiHidden/>
    <w:unhideWhenUsed/>
    <w:rsid w:val="00E673F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25</Pages>
  <Words>3283</Words>
  <Characters>18716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Талиба</dc:creator>
  <cp:keywords/>
  <dc:description/>
  <cp:lastModifiedBy>Талиба</cp:lastModifiedBy>
  <cp:revision>10</cp:revision>
  <dcterms:created xsi:type="dcterms:W3CDTF">2020-08-21T08:36:00Z</dcterms:created>
  <dcterms:modified xsi:type="dcterms:W3CDTF">2020-11-03T08:56:00Z</dcterms:modified>
</cp:coreProperties>
</file>