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FB" w:rsidRPr="001968CD" w:rsidRDefault="00295C7D" w:rsidP="00C01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5pt;margin-top:-21.9pt;width:72.05pt;height:62.95pt;z-index:2">
            <v:imagedata r:id="rId6" o:title=""/>
          </v:shape>
          <o:OLEObject Type="Embed" ProgID="Word.Picture.8" ShapeID="_x0000_s1026" DrawAspect="Content" ObjectID="_1635061990" r:id="rId7"/>
        </w:object>
      </w:r>
    </w:p>
    <w:p w:rsidR="00D551FB" w:rsidRPr="00487780" w:rsidRDefault="00D551FB" w:rsidP="009E75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51FB" w:rsidRPr="00487780" w:rsidRDefault="00025ECF" w:rsidP="009E7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НЕВЬЯНСКОГО </w:t>
      </w:r>
      <w:r w:rsidR="00D551FB" w:rsidRPr="00487780">
        <w:rPr>
          <w:rFonts w:ascii="Times New Roman" w:hAnsi="Times New Roman"/>
          <w:b/>
          <w:sz w:val="32"/>
          <w:szCs w:val="32"/>
          <w:lang w:eastAsia="ru-RU"/>
        </w:rPr>
        <w:t>ГОРОДСКОГО ОКРУГА</w:t>
      </w: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87780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D551FB" w:rsidRPr="00487780" w:rsidRDefault="00295C7D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1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D551FB" w:rsidRPr="004D4D56" w:rsidRDefault="0078503C" w:rsidP="00C01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№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>-</w:t>
      </w:r>
      <w:r w:rsidR="00D551FB" w:rsidRPr="00C01467">
        <w:rPr>
          <w:rFonts w:ascii="Times New Roman" w:hAnsi="Times New Roman"/>
          <w:sz w:val="24"/>
          <w:szCs w:val="24"/>
          <w:lang w:eastAsia="ru-RU"/>
        </w:rPr>
        <w:t>п</w: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487780">
        <w:rPr>
          <w:rFonts w:ascii="Times New Roman" w:hAnsi="Times New Roman"/>
          <w:sz w:val="24"/>
          <w:szCs w:val="24"/>
          <w:lang w:eastAsia="ru-RU"/>
        </w:rPr>
        <w:t>г.Невьянск</w:t>
      </w: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1EE5" w:rsidRPr="005A39B2" w:rsidRDefault="002D08E7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39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02B9" w:rsidRDefault="00D551FB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муниципальную программу «Совершенствование муниципального управления на территории Невьянского городского округа до 2021 года», утвержденную постановлением администрации Невьянского го</w:t>
      </w:r>
      <w:r w:rsidR="009E1E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родского округа от 20.10.2014 </w:t>
      </w:r>
      <w:r w:rsidR="009E1EE5" w:rsidRPr="00487780">
        <w:rPr>
          <w:rFonts w:ascii="Times New Roman" w:hAnsi="Times New Roman"/>
          <w:b/>
          <w:i/>
          <w:sz w:val="28"/>
          <w:szCs w:val="28"/>
          <w:lang w:eastAsia="ru-RU"/>
        </w:rPr>
        <w:t>№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2552-п</w:t>
      </w:r>
    </w:p>
    <w:p w:rsidR="002102B9" w:rsidRDefault="002102B9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02B9" w:rsidRPr="005F385F" w:rsidRDefault="008F0C37" w:rsidP="00DD35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</w:t>
      </w:r>
      <w:r w:rsidR="00D551FB">
        <w:rPr>
          <w:rFonts w:ascii="Times New Roman" w:hAnsi="Times New Roman"/>
          <w:sz w:val="28"/>
          <w:szCs w:val="28"/>
          <w:lang w:eastAsia="ru-RU"/>
        </w:rPr>
        <w:t xml:space="preserve">43 Федерального закона от 06 октября 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>2003</w:t>
      </w:r>
      <w:r w:rsidR="00D551FB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 местного самоуправления в Российской Федерации», статьей 46 Устава Невьянско</w:t>
      </w:r>
      <w:r w:rsidR="00A24062">
        <w:rPr>
          <w:rFonts w:ascii="Times New Roman" w:hAnsi="Times New Roman"/>
          <w:sz w:val="28"/>
          <w:szCs w:val="28"/>
          <w:lang w:eastAsia="ru-RU"/>
        </w:rPr>
        <w:t xml:space="preserve">го городского округа, </w:t>
      </w:r>
      <w:r w:rsidR="00B435DC">
        <w:rPr>
          <w:rFonts w:ascii="Times New Roman" w:hAnsi="Times New Roman"/>
          <w:sz w:val="28"/>
          <w:szCs w:val="28"/>
          <w:lang w:eastAsia="ru-RU"/>
        </w:rPr>
        <w:t>под</w:t>
      </w:r>
      <w:r w:rsidR="00A24062">
        <w:rPr>
          <w:rFonts w:ascii="Times New Roman" w:hAnsi="Times New Roman"/>
          <w:sz w:val="28"/>
          <w:szCs w:val="28"/>
          <w:lang w:eastAsia="ru-RU"/>
        </w:rPr>
        <w:t>пунктом 1</w:t>
      </w:r>
      <w:r w:rsidR="002F5427" w:rsidRPr="002F5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427">
        <w:rPr>
          <w:rFonts w:ascii="Times New Roman" w:hAnsi="Times New Roman"/>
          <w:sz w:val="28"/>
          <w:szCs w:val="28"/>
          <w:lang w:eastAsia="ru-RU"/>
        </w:rPr>
        <w:t>пункта 20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</w:t>
      </w:r>
      <w:r w:rsidR="00ED7DF4">
        <w:rPr>
          <w:rFonts w:ascii="Times New Roman" w:hAnsi="Times New Roman"/>
          <w:sz w:val="28"/>
          <w:szCs w:val="28"/>
          <w:lang w:eastAsia="ru-RU"/>
        </w:rPr>
        <w:t>округа от 23.10.2013</w:t>
      </w:r>
      <w:r>
        <w:rPr>
          <w:rFonts w:ascii="Times New Roman" w:hAnsi="Times New Roman"/>
          <w:sz w:val="28"/>
          <w:szCs w:val="28"/>
          <w:lang w:eastAsia="ru-RU"/>
        </w:rPr>
        <w:t xml:space="preserve"> № 3129-п            «Об утверждении Порядка формирования и реализации муниципальных программ Невьянского городского округа»</w:t>
      </w:r>
    </w:p>
    <w:p w:rsidR="00D551FB" w:rsidRPr="009E1EE5" w:rsidRDefault="00D551FB" w:rsidP="002102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551FB" w:rsidRPr="00EA664B" w:rsidRDefault="00D551FB" w:rsidP="0021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8B4696" w:rsidP="009E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D551FB" w:rsidRPr="00EA664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59B" w:rsidRDefault="00D551FB" w:rsidP="009E75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28559B">
        <w:rPr>
          <w:rFonts w:ascii="Times New Roman" w:hAnsi="Times New Roman"/>
          <w:sz w:val="28"/>
          <w:szCs w:val="28"/>
          <w:lang w:eastAsia="ru-RU"/>
        </w:rPr>
        <w:t xml:space="preserve">в постановление администрации Невьянского городского округа  от 20.10.2014 № 2552-п </w:t>
      </w:r>
      <w:r w:rsidRPr="00487780">
        <w:rPr>
          <w:rFonts w:ascii="Times New Roman" w:hAnsi="Times New Roman"/>
          <w:sz w:val="28"/>
          <w:szCs w:val="28"/>
          <w:lang w:eastAsia="ru-RU"/>
        </w:rPr>
        <w:t>«Совершенствование муниципального управления на территории Невьянского г</w:t>
      </w:r>
      <w:r w:rsidR="0028559B">
        <w:rPr>
          <w:rFonts w:ascii="Times New Roman" w:hAnsi="Times New Roman"/>
          <w:sz w:val="28"/>
          <w:szCs w:val="28"/>
          <w:lang w:eastAsia="ru-RU"/>
        </w:rPr>
        <w:t>ородского округа до 2021 года» следующие изменения:</w:t>
      </w:r>
    </w:p>
    <w:p w:rsidR="0028559B" w:rsidRDefault="0028559B" w:rsidP="009E75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наименовании и пункте 1 число «2021» заменить числом «2024»</w:t>
      </w:r>
    </w:p>
    <w:p w:rsidR="00D551FB" w:rsidRDefault="003D4239" w:rsidP="003D42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Внести в муниципальную программу «</w:t>
      </w:r>
      <w:r w:rsidRPr="00487780">
        <w:rPr>
          <w:rFonts w:ascii="Times New Roman" w:hAnsi="Times New Roman"/>
          <w:sz w:val="28"/>
          <w:szCs w:val="28"/>
          <w:lang w:eastAsia="ru-RU"/>
        </w:rPr>
        <w:t>Совершенствование муниципального управления на территории Невьянского городского округа до 2021 года»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утвержденную постановлением администрации Невьянского </w:t>
      </w:r>
      <w:r w:rsidR="0016242A">
        <w:rPr>
          <w:rFonts w:ascii="Times New Roman" w:hAnsi="Times New Roman"/>
          <w:sz w:val="28"/>
          <w:szCs w:val="28"/>
          <w:lang w:eastAsia="ru-RU"/>
        </w:rPr>
        <w:t>городского округа от 20.10.2014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 № 2552-п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>«Об утвер</w:t>
      </w:r>
      <w:r>
        <w:rPr>
          <w:rFonts w:ascii="Times New Roman" w:hAnsi="Times New Roman"/>
          <w:sz w:val="28"/>
          <w:szCs w:val="28"/>
          <w:lang w:eastAsia="ru-RU"/>
        </w:rPr>
        <w:t xml:space="preserve">ждении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87780">
        <w:rPr>
          <w:rFonts w:ascii="Times New Roman" w:hAnsi="Times New Roman"/>
          <w:sz w:val="28"/>
          <w:szCs w:val="28"/>
          <w:lang w:eastAsia="ru-RU"/>
        </w:rPr>
        <w:t>Совершенствование муниципального управления на территории Невьянского городского округа до 2021 года»</w:t>
      </w:r>
      <w:r w:rsidR="00A7496F">
        <w:rPr>
          <w:rFonts w:ascii="Times New Roman" w:hAnsi="Times New Roman"/>
          <w:sz w:val="28"/>
          <w:szCs w:val="28"/>
          <w:lang w:eastAsia="ru-RU"/>
        </w:rPr>
        <w:t>, изменения, изложив ее в новой редакции (прилагается).</w:t>
      </w:r>
    </w:p>
    <w:p w:rsidR="00D551FB" w:rsidRPr="00487780" w:rsidRDefault="005160F3" w:rsidP="0051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</w:t>
      </w:r>
      <w:r w:rsidR="00E0472B">
        <w:rPr>
          <w:rFonts w:ascii="Times New Roman" w:hAnsi="Times New Roman"/>
          <w:sz w:val="28"/>
          <w:szCs w:val="28"/>
          <w:lang w:eastAsia="ru-RU"/>
        </w:rPr>
        <w:t>)</w:t>
      </w:r>
      <w:r w:rsidR="00583C92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>троку 6 Паспорта муниципальной программы «Совершенствование муниципального управления на территории Невьянского городского округ</w:t>
      </w:r>
      <w:r w:rsidR="001A6033">
        <w:rPr>
          <w:rFonts w:ascii="Times New Roman" w:hAnsi="Times New Roman"/>
          <w:sz w:val="28"/>
          <w:szCs w:val="28"/>
          <w:lang w:eastAsia="ru-RU"/>
        </w:rPr>
        <w:t>а до 202</w:t>
      </w:r>
      <w:r w:rsidR="00583C92">
        <w:rPr>
          <w:rFonts w:ascii="Times New Roman" w:hAnsi="Times New Roman"/>
          <w:sz w:val="28"/>
          <w:szCs w:val="28"/>
          <w:lang w:eastAsia="ru-RU"/>
        </w:rPr>
        <w:t>1</w:t>
      </w:r>
      <w:r w:rsidR="001A6033">
        <w:rPr>
          <w:rFonts w:ascii="Times New Roman" w:hAnsi="Times New Roman"/>
          <w:sz w:val="28"/>
          <w:szCs w:val="28"/>
          <w:lang w:eastAsia="ru-RU"/>
        </w:rPr>
        <w:t xml:space="preserve"> года» изложить в следующей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D551FB" w:rsidRPr="00B7588A" w:rsidRDefault="00B7588A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D551FB" w:rsidRPr="000B769A" w:rsidTr="000B769A">
        <w:tc>
          <w:tcPr>
            <w:tcW w:w="2694" w:type="dxa"/>
          </w:tcPr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69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B7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по годам реализации 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ВСЕГ0:</w:t>
            </w:r>
          </w:p>
          <w:p w:rsidR="00D551FB" w:rsidRPr="000B769A" w:rsidRDefault="00DD09A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683183,67</w:t>
            </w:r>
            <w:r w:rsidR="008C6F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</w:t>
            </w:r>
            <w:r w:rsidR="00D06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062,61</w:t>
            </w:r>
            <w:r w:rsidR="008F2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55109,76</w:t>
            </w:r>
            <w:r w:rsidR="008F2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030AF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707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648</w:t>
            </w:r>
            <w:r w:rsidR="00C63DF9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,74</w:t>
            </w:r>
            <w:r w:rsidR="00FC01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</w:t>
            </w:r>
            <w:r w:rsidR="0055080F">
              <w:rPr>
                <w:rFonts w:ascii="Times New Roman" w:hAnsi="Times New Roman"/>
                <w:sz w:val="28"/>
                <w:szCs w:val="28"/>
                <w:lang w:eastAsia="ru-RU"/>
              </w:rPr>
              <w:t>82388</w:t>
            </w:r>
            <w:r w:rsidR="00D1766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707F5" w:rsidRPr="00F707F5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="00FC01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FC0146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</w:t>
            </w:r>
            <w:r w:rsidR="00DD09A3">
              <w:rPr>
                <w:rFonts w:ascii="Times New Roman" w:hAnsi="Times New Roman"/>
                <w:sz w:val="28"/>
                <w:szCs w:val="28"/>
                <w:lang w:eastAsia="ru-RU"/>
              </w:rPr>
              <w:t>83608,03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659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DD09A3">
              <w:rPr>
                <w:rFonts w:ascii="Times New Roman" w:hAnsi="Times New Roman"/>
                <w:sz w:val="28"/>
                <w:szCs w:val="28"/>
                <w:lang w:eastAsia="ru-RU"/>
              </w:rPr>
              <w:t>85440,01</w:t>
            </w:r>
            <w:r w:rsidR="003C00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4528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4528E" w:rsidRDefault="00DD09A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89088,47</w:t>
            </w:r>
            <w:r w:rsidR="008C6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C6F04" w:rsidRDefault="008C6F04" w:rsidP="008C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8C6F0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A0EAE">
              <w:rPr>
                <w:rFonts w:ascii="Times New Roman" w:hAnsi="Times New Roman"/>
                <w:sz w:val="28"/>
                <w:szCs w:val="28"/>
                <w:lang w:eastAsia="ru-RU"/>
              </w:rPr>
              <w:t>87342</w:t>
            </w:r>
            <w:r w:rsidR="00D065A6">
              <w:rPr>
                <w:rFonts w:ascii="Times New Roman" w:hAnsi="Times New Roman"/>
                <w:sz w:val="28"/>
                <w:szCs w:val="28"/>
                <w:lang w:eastAsia="ru-RU"/>
              </w:rPr>
              <w:t>,26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5DDD" w:rsidRPr="000B769A" w:rsidRDefault="008C6F04" w:rsidP="0004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Pr="008C6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A0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87342,27</w:t>
            </w:r>
            <w:bookmarkStart w:id="0" w:name="_GoBack"/>
            <w:bookmarkEnd w:id="0"/>
            <w:r w:rsidRPr="000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</w:tbl>
    <w:p w:rsidR="00D551FB" w:rsidRDefault="00656840" w:rsidP="003979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».</w:t>
      </w:r>
    </w:p>
    <w:p w:rsidR="008F0C37" w:rsidRPr="008F0C37" w:rsidRDefault="00583C92" w:rsidP="007419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0C37"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8F0C3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8F0C37" w:rsidRPr="00CC69F5" w:rsidRDefault="00583C92" w:rsidP="00CC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F0C37" w:rsidRPr="008F0C37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</w:t>
      </w:r>
      <w:r w:rsidR="00CC69F5">
        <w:rPr>
          <w:rFonts w:ascii="Times New Roman" w:eastAsia="Times New Roman" w:hAnsi="Times New Roman"/>
          <w:sz w:val="28"/>
          <w:szCs w:val="28"/>
          <w:lang w:eastAsia="ru-RU"/>
        </w:rPr>
        <w:t>остановление в газете «Муниципальный вестник</w:t>
      </w:r>
      <w:r w:rsidR="008F0C37"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9F5">
        <w:rPr>
          <w:rFonts w:ascii="Times New Roman" w:eastAsia="Times New Roman" w:hAnsi="Times New Roman"/>
          <w:sz w:val="28"/>
          <w:szCs w:val="28"/>
          <w:lang w:eastAsia="ru-RU"/>
        </w:rPr>
        <w:t>Невьянского городского округа</w:t>
      </w:r>
      <w:r w:rsidR="00D57BEE" w:rsidRPr="008F0C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C69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0C37"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Невьянского городского округа в </w:t>
      </w:r>
      <w:r w:rsidR="008F0C37" w:rsidRPr="008F0C37">
        <w:rPr>
          <w:rFonts w:ascii="Times New Roman" w:hAnsi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="008F0C37" w:rsidRPr="008F0C37">
        <w:rPr>
          <w:rFonts w:ascii="Times New Roman" w:hAnsi="Times New Roman"/>
          <w:sz w:val="28"/>
          <w:szCs w:val="28"/>
        </w:rPr>
        <w:t>«</w:t>
      </w:r>
      <w:r w:rsidR="008F0C37" w:rsidRPr="008F0C37">
        <w:rPr>
          <w:rFonts w:ascii="Times New Roman" w:hAnsi="Times New Roman"/>
          <w:sz w:val="28"/>
          <w:szCs w:val="28"/>
          <w:lang w:val="x-none"/>
        </w:rPr>
        <w:t>Интернет</w:t>
      </w:r>
      <w:r w:rsidR="008F0C37" w:rsidRPr="008F0C37">
        <w:rPr>
          <w:rFonts w:ascii="Times New Roman" w:hAnsi="Times New Roman"/>
          <w:sz w:val="28"/>
          <w:szCs w:val="28"/>
        </w:rPr>
        <w:t>»</w:t>
      </w:r>
      <w:r w:rsidR="008F0C37" w:rsidRPr="008F0C37">
        <w:rPr>
          <w:rFonts w:ascii="Times New Roman" w:hAnsi="Times New Roman"/>
          <w:sz w:val="28"/>
          <w:szCs w:val="28"/>
          <w:lang w:val="x-none"/>
        </w:rPr>
        <w:t>.</w:t>
      </w:r>
      <w:r w:rsidR="008F0C37"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503C" w:rsidRDefault="0078503C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503C" w:rsidRDefault="0078503C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EB5" w:rsidRDefault="00385794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D47EB5">
        <w:rPr>
          <w:rFonts w:ascii="Times New Roman" w:hAnsi="Times New Roman"/>
          <w:sz w:val="28"/>
          <w:szCs w:val="28"/>
          <w:lang w:eastAsia="ru-RU"/>
        </w:rPr>
        <w:t xml:space="preserve"> Невьянского</w:t>
      </w:r>
    </w:p>
    <w:p w:rsidR="00D551FB" w:rsidRPr="009E7539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551FB" w:rsidRPr="009E7539" w:rsidSect="0078503C">
          <w:headerReference w:type="default" r:id="rId8"/>
          <w:pgSz w:w="11906" w:h="16838"/>
          <w:pgMar w:top="360" w:right="567" w:bottom="567" w:left="1701" w:header="709" w:footer="709" w:gutter="0"/>
          <w:pgNumType w:start="1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</w:t>
      </w:r>
      <w:r w:rsidR="0038377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47EB5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397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794">
        <w:rPr>
          <w:rFonts w:ascii="Times New Roman" w:hAnsi="Times New Roman"/>
          <w:sz w:val="28"/>
          <w:szCs w:val="28"/>
          <w:lang w:eastAsia="ru-RU"/>
        </w:rPr>
        <w:t>А.А. Берчук</w:t>
      </w:r>
    </w:p>
    <w:p w:rsidR="00D551FB" w:rsidRDefault="00D551FB"/>
    <w:p w:rsidR="003D5C73" w:rsidRDefault="003D5C73" w:rsidP="003D5C73"/>
    <w:p w:rsidR="003D5C73" w:rsidRDefault="003D5C73" w:rsidP="003D5C73">
      <w:pPr>
        <w:rPr>
          <w:rFonts w:ascii="Times New Roman" w:hAnsi="Times New Roman"/>
        </w:rPr>
      </w:pPr>
    </w:p>
    <w:p w:rsidR="003D5C73" w:rsidRDefault="003D5C73"/>
    <w:sectPr w:rsidR="003D5C73" w:rsidSect="001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7D" w:rsidRDefault="00295C7D" w:rsidP="00F772AC">
      <w:pPr>
        <w:spacing w:after="0" w:line="240" w:lineRule="auto"/>
      </w:pPr>
      <w:r>
        <w:separator/>
      </w:r>
    </w:p>
  </w:endnote>
  <w:endnote w:type="continuationSeparator" w:id="0">
    <w:p w:rsidR="00295C7D" w:rsidRDefault="00295C7D" w:rsidP="00F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7D" w:rsidRDefault="00295C7D" w:rsidP="00F772AC">
      <w:pPr>
        <w:spacing w:after="0" w:line="240" w:lineRule="auto"/>
      </w:pPr>
      <w:r>
        <w:separator/>
      </w:r>
    </w:p>
  </w:footnote>
  <w:footnote w:type="continuationSeparator" w:id="0">
    <w:p w:rsidR="00295C7D" w:rsidRDefault="00295C7D" w:rsidP="00F7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E7" w:rsidRDefault="002D08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0EAE">
      <w:rPr>
        <w:noProof/>
      </w:rPr>
      <w:t>3</w:t>
    </w:r>
    <w:r>
      <w:fldChar w:fldCharType="end"/>
    </w:r>
  </w:p>
  <w:p w:rsidR="00D551FB" w:rsidRPr="00DD4570" w:rsidRDefault="00D551FB" w:rsidP="00BF6C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539"/>
    <w:rsid w:val="000025C6"/>
    <w:rsid w:val="00006001"/>
    <w:rsid w:val="00007546"/>
    <w:rsid w:val="000230FC"/>
    <w:rsid w:val="00025ECF"/>
    <w:rsid w:val="00030AF0"/>
    <w:rsid w:val="00035D06"/>
    <w:rsid w:val="000409F1"/>
    <w:rsid w:val="0004327C"/>
    <w:rsid w:val="0004528E"/>
    <w:rsid w:val="00061C00"/>
    <w:rsid w:val="000726B2"/>
    <w:rsid w:val="00083892"/>
    <w:rsid w:val="00091518"/>
    <w:rsid w:val="000923AE"/>
    <w:rsid w:val="00093125"/>
    <w:rsid w:val="00096568"/>
    <w:rsid w:val="000A0EAE"/>
    <w:rsid w:val="000A7497"/>
    <w:rsid w:val="000B769A"/>
    <w:rsid w:val="000D7662"/>
    <w:rsid w:val="000E0993"/>
    <w:rsid w:val="000F69C3"/>
    <w:rsid w:val="00100BA1"/>
    <w:rsid w:val="001056AE"/>
    <w:rsid w:val="00112AD0"/>
    <w:rsid w:val="00135E3E"/>
    <w:rsid w:val="00151F49"/>
    <w:rsid w:val="001524F9"/>
    <w:rsid w:val="001555DD"/>
    <w:rsid w:val="00157BEB"/>
    <w:rsid w:val="00160FD8"/>
    <w:rsid w:val="0016242A"/>
    <w:rsid w:val="00164E88"/>
    <w:rsid w:val="00176320"/>
    <w:rsid w:val="00181E9E"/>
    <w:rsid w:val="00187C7C"/>
    <w:rsid w:val="00191FB6"/>
    <w:rsid w:val="00192F83"/>
    <w:rsid w:val="001968CD"/>
    <w:rsid w:val="001A3C2C"/>
    <w:rsid w:val="001A4923"/>
    <w:rsid w:val="001A6033"/>
    <w:rsid w:val="002102B9"/>
    <w:rsid w:val="002206A0"/>
    <w:rsid w:val="00223C33"/>
    <w:rsid w:val="002357BA"/>
    <w:rsid w:val="0025240D"/>
    <w:rsid w:val="0025733E"/>
    <w:rsid w:val="00260A3E"/>
    <w:rsid w:val="00284609"/>
    <w:rsid w:val="0028559B"/>
    <w:rsid w:val="00290E0D"/>
    <w:rsid w:val="00295C7D"/>
    <w:rsid w:val="002A37EA"/>
    <w:rsid w:val="002B2E2C"/>
    <w:rsid w:val="002B5B40"/>
    <w:rsid w:val="002B70AC"/>
    <w:rsid w:val="002D08E7"/>
    <w:rsid w:val="002D52C7"/>
    <w:rsid w:val="002F5427"/>
    <w:rsid w:val="002F7F70"/>
    <w:rsid w:val="0030291D"/>
    <w:rsid w:val="00307B15"/>
    <w:rsid w:val="00320B42"/>
    <w:rsid w:val="00324823"/>
    <w:rsid w:val="003424B8"/>
    <w:rsid w:val="00360CE4"/>
    <w:rsid w:val="00365D81"/>
    <w:rsid w:val="003662B4"/>
    <w:rsid w:val="00366770"/>
    <w:rsid w:val="00380781"/>
    <w:rsid w:val="00383774"/>
    <w:rsid w:val="00385794"/>
    <w:rsid w:val="00391C76"/>
    <w:rsid w:val="003979FA"/>
    <w:rsid w:val="003A564A"/>
    <w:rsid w:val="003B1D38"/>
    <w:rsid w:val="003C00C2"/>
    <w:rsid w:val="003D3441"/>
    <w:rsid w:val="003D4239"/>
    <w:rsid w:val="003D5C73"/>
    <w:rsid w:val="003E0ED7"/>
    <w:rsid w:val="003F283A"/>
    <w:rsid w:val="003F4387"/>
    <w:rsid w:val="003F7547"/>
    <w:rsid w:val="004002B7"/>
    <w:rsid w:val="0042247A"/>
    <w:rsid w:val="004233B5"/>
    <w:rsid w:val="00444B95"/>
    <w:rsid w:val="0045138E"/>
    <w:rsid w:val="00453D87"/>
    <w:rsid w:val="00464E3B"/>
    <w:rsid w:val="004655CE"/>
    <w:rsid w:val="00472F51"/>
    <w:rsid w:val="00474218"/>
    <w:rsid w:val="00487780"/>
    <w:rsid w:val="004A4B6F"/>
    <w:rsid w:val="004B0180"/>
    <w:rsid w:val="004C7C46"/>
    <w:rsid w:val="004D4D56"/>
    <w:rsid w:val="004D6DD8"/>
    <w:rsid w:val="004F71E0"/>
    <w:rsid w:val="00514679"/>
    <w:rsid w:val="00515EFB"/>
    <w:rsid w:val="005160F3"/>
    <w:rsid w:val="00520774"/>
    <w:rsid w:val="00521DB4"/>
    <w:rsid w:val="00521EE3"/>
    <w:rsid w:val="00523178"/>
    <w:rsid w:val="00533DB3"/>
    <w:rsid w:val="0055080F"/>
    <w:rsid w:val="00553B09"/>
    <w:rsid w:val="005579C8"/>
    <w:rsid w:val="00562DAE"/>
    <w:rsid w:val="00562E66"/>
    <w:rsid w:val="0057382B"/>
    <w:rsid w:val="00575DDD"/>
    <w:rsid w:val="00582510"/>
    <w:rsid w:val="00583C92"/>
    <w:rsid w:val="00594D94"/>
    <w:rsid w:val="005A152A"/>
    <w:rsid w:val="005A2194"/>
    <w:rsid w:val="005A39B2"/>
    <w:rsid w:val="005A4CA1"/>
    <w:rsid w:val="005A77C3"/>
    <w:rsid w:val="005B2E8B"/>
    <w:rsid w:val="005B3779"/>
    <w:rsid w:val="005B5C73"/>
    <w:rsid w:val="005C4058"/>
    <w:rsid w:val="005C4FCF"/>
    <w:rsid w:val="005C52DD"/>
    <w:rsid w:val="005D0FEB"/>
    <w:rsid w:val="005E0775"/>
    <w:rsid w:val="006038E6"/>
    <w:rsid w:val="0060434D"/>
    <w:rsid w:val="00610029"/>
    <w:rsid w:val="0061046F"/>
    <w:rsid w:val="0061780A"/>
    <w:rsid w:val="006354FD"/>
    <w:rsid w:val="00640937"/>
    <w:rsid w:val="00640AD7"/>
    <w:rsid w:val="006447B9"/>
    <w:rsid w:val="00652052"/>
    <w:rsid w:val="00656840"/>
    <w:rsid w:val="00657875"/>
    <w:rsid w:val="006630BB"/>
    <w:rsid w:val="00673FCB"/>
    <w:rsid w:val="006754FB"/>
    <w:rsid w:val="00676456"/>
    <w:rsid w:val="0068565F"/>
    <w:rsid w:val="00691F6F"/>
    <w:rsid w:val="0069334D"/>
    <w:rsid w:val="00694FED"/>
    <w:rsid w:val="006A563A"/>
    <w:rsid w:val="006A5B53"/>
    <w:rsid w:val="006B10E8"/>
    <w:rsid w:val="006C1599"/>
    <w:rsid w:val="006C3861"/>
    <w:rsid w:val="006D223F"/>
    <w:rsid w:val="006F7476"/>
    <w:rsid w:val="00703AA6"/>
    <w:rsid w:val="00722D03"/>
    <w:rsid w:val="007330A2"/>
    <w:rsid w:val="00733DD6"/>
    <w:rsid w:val="00736B9D"/>
    <w:rsid w:val="00741956"/>
    <w:rsid w:val="00745989"/>
    <w:rsid w:val="00757095"/>
    <w:rsid w:val="00757587"/>
    <w:rsid w:val="00763094"/>
    <w:rsid w:val="00773408"/>
    <w:rsid w:val="00775C31"/>
    <w:rsid w:val="0078503C"/>
    <w:rsid w:val="0079208B"/>
    <w:rsid w:val="007A5512"/>
    <w:rsid w:val="007A5D69"/>
    <w:rsid w:val="007B0356"/>
    <w:rsid w:val="007B23EF"/>
    <w:rsid w:val="007C6606"/>
    <w:rsid w:val="007E0B56"/>
    <w:rsid w:val="007E5002"/>
    <w:rsid w:val="007E6769"/>
    <w:rsid w:val="007F03ED"/>
    <w:rsid w:val="007F6707"/>
    <w:rsid w:val="008045B7"/>
    <w:rsid w:val="0080705B"/>
    <w:rsid w:val="0082013B"/>
    <w:rsid w:val="00820D6D"/>
    <w:rsid w:val="00824EE1"/>
    <w:rsid w:val="00832E1C"/>
    <w:rsid w:val="00843026"/>
    <w:rsid w:val="00845E23"/>
    <w:rsid w:val="0085492D"/>
    <w:rsid w:val="008701C9"/>
    <w:rsid w:val="0087034A"/>
    <w:rsid w:val="00896C1E"/>
    <w:rsid w:val="00897AF4"/>
    <w:rsid w:val="00897DAF"/>
    <w:rsid w:val="008A1F2C"/>
    <w:rsid w:val="008B4696"/>
    <w:rsid w:val="008B56BA"/>
    <w:rsid w:val="008C2122"/>
    <w:rsid w:val="008C41CB"/>
    <w:rsid w:val="008C6F04"/>
    <w:rsid w:val="008E2DFD"/>
    <w:rsid w:val="008E733A"/>
    <w:rsid w:val="008F0C37"/>
    <w:rsid w:val="008F2A10"/>
    <w:rsid w:val="008F3D00"/>
    <w:rsid w:val="008F58A6"/>
    <w:rsid w:val="00906D68"/>
    <w:rsid w:val="00910E8A"/>
    <w:rsid w:val="00913EDD"/>
    <w:rsid w:val="0091702D"/>
    <w:rsid w:val="009202C6"/>
    <w:rsid w:val="009251BD"/>
    <w:rsid w:val="00940065"/>
    <w:rsid w:val="009461E5"/>
    <w:rsid w:val="009529A0"/>
    <w:rsid w:val="00960FB5"/>
    <w:rsid w:val="00967FF9"/>
    <w:rsid w:val="00973F51"/>
    <w:rsid w:val="00996767"/>
    <w:rsid w:val="009D0242"/>
    <w:rsid w:val="009D36BA"/>
    <w:rsid w:val="009D7326"/>
    <w:rsid w:val="009E1EE5"/>
    <w:rsid w:val="009E1F35"/>
    <w:rsid w:val="009E7539"/>
    <w:rsid w:val="009F7AB8"/>
    <w:rsid w:val="00A018B6"/>
    <w:rsid w:val="00A0574A"/>
    <w:rsid w:val="00A2173D"/>
    <w:rsid w:val="00A24062"/>
    <w:rsid w:val="00A31DAE"/>
    <w:rsid w:val="00A339B7"/>
    <w:rsid w:val="00A45A50"/>
    <w:rsid w:val="00A57955"/>
    <w:rsid w:val="00A7496F"/>
    <w:rsid w:val="00A96629"/>
    <w:rsid w:val="00AA0FEB"/>
    <w:rsid w:val="00AA1D9F"/>
    <w:rsid w:val="00AA2C02"/>
    <w:rsid w:val="00AA5D14"/>
    <w:rsid w:val="00AB02AB"/>
    <w:rsid w:val="00AE6590"/>
    <w:rsid w:val="00AF4303"/>
    <w:rsid w:val="00AF5F20"/>
    <w:rsid w:val="00B025D4"/>
    <w:rsid w:val="00B16D22"/>
    <w:rsid w:val="00B21139"/>
    <w:rsid w:val="00B322DA"/>
    <w:rsid w:val="00B435DC"/>
    <w:rsid w:val="00B452DF"/>
    <w:rsid w:val="00B508B1"/>
    <w:rsid w:val="00B5289A"/>
    <w:rsid w:val="00B652F2"/>
    <w:rsid w:val="00B66F04"/>
    <w:rsid w:val="00B7588A"/>
    <w:rsid w:val="00B8033C"/>
    <w:rsid w:val="00B941F6"/>
    <w:rsid w:val="00B9584F"/>
    <w:rsid w:val="00BA16DF"/>
    <w:rsid w:val="00BA199B"/>
    <w:rsid w:val="00BA2162"/>
    <w:rsid w:val="00BA6F6F"/>
    <w:rsid w:val="00BB04F5"/>
    <w:rsid w:val="00BD2F44"/>
    <w:rsid w:val="00BD50F1"/>
    <w:rsid w:val="00BE0307"/>
    <w:rsid w:val="00BF3A92"/>
    <w:rsid w:val="00BF6CCA"/>
    <w:rsid w:val="00C01467"/>
    <w:rsid w:val="00C03482"/>
    <w:rsid w:val="00C047DE"/>
    <w:rsid w:val="00C23CF1"/>
    <w:rsid w:val="00C5615E"/>
    <w:rsid w:val="00C62F1A"/>
    <w:rsid w:val="00C63DF9"/>
    <w:rsid w:val="00C67C51"/>
    <w:rsid w:val="00C750C3"/>
    <w:rsid w:val="00C978FF"/>
    <w:rsid w:val="00CA2F65"/>
    <w:rsid w:val="00CB1832"/>
    <w:rsid w:val="00CB5A92"/>
    <w:rsid w:val="00CB64F4"/>
    <w:rsid w:val="00CC5D5A"/>
    <w:rsid w:val="00CC69F5"/>
    <w:rsid w:val="00CE4074"/>
    <w:rsid w:val="00CE4F9D"/>
    <w:rsid w:val="00CE6566"/>
    <w:rsid w:val="00CF1DA3"/>
    <w:rsid w:val="00D065A6"/>
    <w:rsid w:val="00D1766B"/>
    <w:rsid w:val="00D33AB7"/>
    <w:rsid w:val="00D47EB5"/>
    <w:rsid w:val="00D551FB"/>
    <w:rsid w:val="00D565D8"/>
    <w:rsid w:val="00D57BEE"/>
    <w:rsid w:val="00D93B67"/>
    <w:rsid w:val="00DA2E45"/>
    <w:rsid w:val="00DA3D34"/>
    <w:rsid w:val="00DB7E3E"/>
    <w:rsid w:val="00DC5C71"/>
    <w:rsid w:val="00DD09A3"/>
    <w:rsid w:val="00DD290E"/>
    <w:rsid w:val="00DD35E5"/>
    <w:rsid w:val="00DD4570"/>
    <w:rsid w:val="00DE2FFE"/>
    <w:rsid w:val="00DE3CE1"/>
    <w:rsid w:val="00DE4A22"/>
    <w:rsid w:val="00DE6578"/>
    <w:rsid w:val="00E006C3"/>
    <w:rsid w:val="00E00EB4"/>
    <w:rsid w:val="00E0472B"/>
    <w:rsid w:val="00E06E25"/>
    <w:rsid w:val="00E105A2"/>
    <w:rsid w:val="00E13395"/>
    <w:rsid w:val="00E26FF2"/>
    <w:rsid w:val="00E34A98"/>
    <w:rsid w:val="00E523AD"/>
    <w:rsid w:val="00E57B8F"/>
    <w:rsid w:val="00E603F6"/>
    <w:rsid w:val="00E64FFD"/>
    <w:rsid w:val="00E70C71"/>
    <w:rsid w:val="00E77299"/>
    <w:rsid w:val="00E912EB"/>
    <w:rsid w:val="00E91B42"/>
    <w:rsid w:val="00E92B24"/>
    <w:rsid w:val="00E9670D"/>
    <w:rsid w:val="00EA0489"/>
    <w:rsid w:val="00EA26E2"/>
    <w:rsid w:val="00EA39AC"/>
    <w:rsid w:val="00EA664B"/>
    <w:rsid w:val="00EC039A"/>
    <w:rsid w:val="00EC1758"/>
    <w:rsid w:val="00EC5E01"/>
    <w:rsid w:val="00EC7A5D"/>
    <w:rsid w:val="00ED7DF4"/>
    <w:rsid w:val="00F122F3"/>
    <w:rsid w:val="00F15817"/>
    <w:rsid w:val="00F245BD"/>
    <w:rsid w:val="00F25F69"/>
    <w:rsid w:val="00F27924"/>
    <w:rsid w:val="00F308EC"/>
    <w:rsid w:val="00F33492"/>
    <w:rsid w:val="00F51AC5"/>
    <w:rsid w:val="00F569A8"/>
    <w:rsid w:val="00F623A6"/>
    <w:rsid w:val="00F645FE"/>
    <w:rsid w:val="00F707F5"/>
    <w:rsid w:val="00F772AC"/>
    <w:rsid w:val="00F827CC"/>
    <w:rsid w:val="00F93FD8"/>
    <w:rsid w:val="00FA423D"/>
    <w:rsid w:val="00FB3819"/>
    <w:rsid w:val="00FC0146"/>
    <w:rsid w:val="00FC2003"/>
    <w:rsid w:val="00FC4FE8"/>
    <w:rsid w:val="00FC6C69"/>
    <w:rsid w:val="00FC6C70"/>
    <w:rsid w:val="00FD1651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17EDB4B"/>
  <w15:docId w15:val="{A9152F6C-FBC8-423A-B636-1EE3E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7539"/>
    <w:rPr>
      <w:rFonts w:cs="Times New Roman"/>
    </w:rPr>
  </w:style>
  <w:style w:type="table" w:styleId="a5">
    <w:name w:val="Table Grid"/>
    <w:basedOn w:val="a1"/>
    <w:uiPriority w:val="59"/>
    <w:rsid w:val="009E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7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772A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A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A4923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3D5C73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3D5C73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194</cp:revision>
  <cp:lastPrinted>2019-10-14T04:45:00Z</cp:lastPrinted>
  <dcterms:created xsi:type="dcterms:W3CDTF">2015-02-19T08:41:00Z</dcterms:created>
  <dcterms:modified xsi:type="dcterms:W3CDTF">2019-11-12T06:02:00Z</dcterms:modified>
</cp:coreProperties>
</file>