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115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06082A" wp14:editId="21740BE6">
            <wp:simplePos x="0" y="0"/>
            <wp:positionH relativeFrom="column">
              <wp:posOffset>2517775</wp:posOffset>
            </wp:positionH>
            <wp:positionV relativeFrom="paragraph">
              <wp:posOffset>-327025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115589" w:rsidRPr="00115589" w:rsidRDefault="00115589" w:rsidP="004D7DBD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F0FF1" w:rsidRDefault="00DF0FF1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89" w:rsidRPr="00115589" w:rsidRDefault="00115589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58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15589" w:rsidRPr="00115589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5589" w:rsidRPr="00115589" w:rsidRDefault="00115589" w:rsidP="004D7DBD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1155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4BD2" wp14:editId="25DEAC4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E9C8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15589" w:rsidRPr="00541F80" w:rsidRDefault="00115589" w:rsidP="004D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от _</w:t>
      </w:r>
      <w:r w:rsidR="00541F80">
        <w:rPr>
          <w:rFonts w:ascii="Times New Roman" w:hAnsi="Times New Roman" w:cs="Times New Roman"/>
          <w:sz w:val="28"/>
          <w:szCs w:val="28"/>
        </w:rPr>
        <w:t>____________</w:t>
      </w:r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0FF1">
        <w:rPr>
          <w:rFonts w:ascii="Times New Roman" w:hAnsi="Times New Roman" w:cs="Times New Roman"/>
          <w:sz w:val="28"/>
          <w:szCs w:val="28"/>
        </w:rPr>
        <w:t xml:space="preserve">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Pr="00541F80">
        <w:rPr>
          <w:rFonts w:ascii="Times New Roman" w:hAnsi="Times New Roman" w:cs="Times New Roman"/>
          <w:sz w:val="28"/>
          <w:szCs w:val="28"/>
        </w:rPr>
        <w:t>№ _</w:t>
      </w:r>
      <w:r w:rsidR="00541F80">
        <w:rPr>
          <w:rFonts w:ascii="Times New Roman" w:hAnsi="Times New Roman" w:cs="Times New Roman"/>
          <w:sz w:val="28"/>
          <w:szCs w:val="28"/>
        </w:rPr>
        <w:t>______</w:t>
      </w:r>
      <w:r w:rsidRPr="00541F80">
        <w:rPr>
          <w:rFonts w:ascii="Times New Roman" w:hAnsi="Times New Roman" w:cs="Times New Roman"/>
          <w:sz w:val="28"/>
          <w:szCs w:val="28"/>
        </w:rPr>
        <w:t>-</w:t>
      </w:r>
      <w:r w:rsidRPr="00541F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15589" w:rsidRPr="004D7DBD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sz w:val="28"/>
          <w:szCs w:val="28"/>
        </w:rPr>
        <w:t>г. 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Default="00E8083F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признании </w:t>
      </w:r>
      <w:r w:rsidR="007F46DB">
        <w:rPr>
          <w:rFonts w:ascii="Times New Roman" w:hAnsi="Times New Roman" w:cs="Times New Roman"/>
          <w:b/>
          <w:i/>
          <w:sz w:val="28"/>
          <w:szCs w:val="28"/>
        </w:rPr>
        <w:t>утратившим силу</w:t>
      </w:r>
    </w:p>
    <w:p w:rsidR="007F46DB" w:rsidRDefault="007F46DB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постановления администрации Невьянского городского округа </w:t>
      </w:r>
    </w:p>
    <w:p w:rsidR="00477711" w:rsidRPr="00541F80" w:rsidRDefault="00477711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29.05.2015 № </w:t>
      </w:r>
      <w:r w:rsidR="00A93CD6">
        <w:rPr>
          <w:rFonts w:ascii="Times New Roman" w:hAnsi="Times New Roman" w:cs="Times New Roman"/>
          <w:b/>
          <w:i/>
          <w:sz w:val="28"/>
          <w:szCs w:val="28"/>
        </w:rPr>
        <w:t>1399-п</w:t>
      </w: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73C" w:rsidRPr="00541F80" w:rsidRDefault="0025573C" w:rsidP="00F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  <w:r w:rsidR="00A30AE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620AA" w:rsidRPr="006545CB">
        <w:rPr>
          <w:rFonts w:ascii="Times New Roman" w:hAnsi="Times New Roman"/>
          <w:sz w:val="28"/>
          <w:szCs w:val="28"/>
        </w:rPr>
        <w:t>Федеральным законом от 06 октября 2003 года                       № 131-ФЗ «Об общих принципах организации местного самоуправления в Российской Федерации»</w:t>
      </w:r>
      <w:r w:rsidR="00A30AE1">
        <w:rPr>
          <w:rFonts w:ascii="Times New Roman" w:hAnsi="Times New Roman"/>
          <w:sz w:val="28"/>
          <w:szCs w:val="28"/>
        </w:rPr>
        <w:t>, Уставом Невьянского городского округа,</w:t>
      </w:r>
      <w:bookmarkStart w:id="0" w:name="_GoBack"/>
      <w:bookmarkEnd w:id="0"/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363E" w:rsidRPr="00541F80">
        <w:rPr>
          <w:rFonts w:ascii="Times New Roman" w:hAnsi="Times New Roman" w:cs="Times New Roman"/>
          <w:b/>
          <w:sz w:val="28"/>
          <w:szCs w:val="28"/>
        </w:rPr>
        <w:t>ЕТ</w:t>
      </w:r>
      <w:r w:rsidRPr="00541F80">
        <w:rPr>
          <w:rFonts w:ascii="Times New Roman" w:hAnsi="Times New Roman" w:cs="Times New Roman"/>
          <w:b/>
          <w:sz w:val="28"/>
          <w:szCs w:val="28"/>
        </w:rPr>
        <w:t>: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</w:p>
    <w:p w:rsidR="00142276" w:rsidRPr="00142276" w:rsidRDefault="000C3EF8" w:rsidP="00142276">
      <w:pPr>
        <w:pStyle w:val="a4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2276">
        <w:rPr>
          <w:rFonts w:ascii="Times New Roman" w:hAnsi="Times New Roman" w:cs="Times New Roman"/>
          <w:sz w:val="28"/>
          <w:szCs w:val="28"/>
        </w:rPr>
        <w:t>Признать</w:t>
      </w:r>
      <w:r w:rsidR="0025573C" w:rsidRPr="00142276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Невьянского городского округа от </w:t>
      </w:r>
      <w:r w:rsidR="00911047" w:rsidRPr="00142276">
        <w:rPr>
          <w:rFonts w:ascii="Times New Roman" w:hAnsi="Times New Roman" w:cs="Times New Roman"/>
          <w:sz w:val="28"/>
          <w:szCs w:val="28"/>
        </w:rPr>
        <w:t>29.05.2015</w:t>
      </w:r>
      <w:r w:rsidR="0025573C" w:rsidRPr="00142276">
        <w:rPr>
          <w:rFonts w:ascii="Times New Roman" w:hAnsi="Times New Roman" w:cs="Times New Roman"/>
          <w:sz w:val="28"/>
          <w:szCs w:val="28"/>
        </w:rPr>
        <w:t xml:space="preserve"> № </w:t>
      </w:r>
      <w:r w:rsidR="00911047" w:rsidRPr="00142276">
        <w:rPr>
          <w:rFonts w:ascii="Times New Roman" w:hAnsi="Times New Roman" w:cs="Times New Roman"/>
          <w:sz w:val="28"/>
          <w:szCs w:val="28"/>
        </w:rPr>
        <w:t>1399-п</w:t>
      </w:r>
      <w:r w:rsidR="0025573C" w:rsidRPr="00142276">
        <w:rPr>
          <w:rFonts w:ascii="Times New Roman" w:hAnsi="Times New Roman" w:cs="Times New Roman"/>
          <w:sz w:val="28"/>
          <w:szCs w:val="28"/>
        </w:rPr>
        <w:t xml:space="preserve"> «</w:t>
      </w:r>
      <w:r w:rsidR="00142276" w:rsidRPr="00142276">
        <w:rPr>
          <w:rFonts w:ascii="Times New Roman" w:hAnsi="Times New Roman" w:cs="Times New Roman"/>
          <w:sz w:val="28"/>
          <w:szCs w:val="28"/>
        </w:rPr>
        <w:t>Об у</w:t>
      </w:r>
      <w:r w:rsidR="00142276" w:rsidRPr="00142276">
        <w:rPr>
          <w:rFonts w:ascii="Times New Roman" w:hAnsi="Times New Roman" w:cs="Times New Roman"/>
          <w:sz w:val="28"/>
          <w:szCs w:val="28"/>
        </w:rPr>
        <w:t>твер</w:t>
      </w:r>
      <w:r w:rsidR="00142276" w:rsidRPr="00142276">
        <w:rPr>
          <w:rFonts w:ascii="Times New Roman" w:hAnsi="Times New Roman" w:cs="Times New Roman"/>
          <w:sz w:val="28"/>
          <w:szCs w:val="28"/>
        </w:rPr>
        <w:t>ждении</w:t>
      </w:r>
      <w:r w:rsidR="00142276" w:rsidRPr="0014227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42276" w:rsidRPr="00142276">
        <w:rPr>
          <w:rFonts w:ascii="Times New Roman" w:hAnsi="Times New Roman" w:cs="Times New Roman"/>
          <w:sz w:val="28"/>
          <w:szCs w:val="28"/>
        </w:rPr>
        <w:t>ого</w:t>
      </w:r>
      <w:r w:rsidR="00142276" w:rsidRPr="001422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42276" w:rsidRPr="0014227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42276" w:rsidRPr="00142276">
        <w:rPr>
          <w:rFonts w:ascii="Times New Roman" w:hAnsi="Times New Roman" w:cs="Times New Roman"/>
          <w:sz w:val="28"/>
          <w:szCs w:val="28"/>
        </w:rPr>
        <w:t>а</w:t>
      </w:r>
      <w:r w:rsidR="00142276" w:rsidRPr="0014227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142276" w:rsidRPr="00142276">
        <w:rPr>
          <w:rFonts w:ascii="Times New Roman" w:hAnsi="Times New Roman" w:cs="Times New Roman"/>
          <w:sz w:val="28"/>
          <w:szCs w:val="28"/>
        </w:rPr>
        <w:t>«</w:t>
      </w:r>
      <w:r w:rsidR="00142276" w:rsidRPr="00142276">
        <w:rPr>
          <w:rFonts w:ascii="Times New Roman" w:hAnsi="Times New Roman" w:cs="Times New Roman"/>
          <w:sz w:val="28"/>
          <w:szCs w:val="28"/>
        </w:rPr>
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</w:t>
      </w:r>
      <w:r w:rsidR="00142276" w:rsidRPr="00142276">
        <w:rPr>
          <w:rFonts w:ascii="Times New Roman" w:hAnsi="Times New Roman" w:cs="Times New Roman"/>
          <w:sz w:val="28"/>
          <w:szCs w:val="28"/>
        </w:rPr>
        <w:t>х Невьянского городского округа».</w:t>
      </w:r>
    </w:p>
    <w:p w:rsidR="006D260D" w:rsidRPr="00541F80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67D1A" w:rsidRPr="00541F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Невьянского городского округа</w:t>
      </w:r>
      <w:r w:rsidR="00784962" w:rsidRPr="00541F80">
        <w:rPr>
          <w:rFonts w:ascii="Times New Roman" w:hAnsi="Times New Roman" w:cs="Times New Roman"/>
          <w:sz w:val="28"/>
          <w:szCs w:val="28"/>
        </w:rPr>
        <w:t xml:space="preserve"> по энергетике, транспорту, связи и жилищно-коммунальному хозяйству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962" w:rsidRPr="00541F80">
        <w:rPr>
          <w:rFonts w:ascii="Times New Roman" w:hAnsi="Times New Roman" w:cs="Times New Roman"/>
          <w:sz w:val="28"/>
          <w:szCs w:val="28"/>
        </w:rPr>
        <w:t>И.В. Белякова.</w:t>
      </w:r>
      <w:r w:rsidR="00167D1A" w:rsidRPr="005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3C" w:rsidRPr="00541F80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Н</w:t>
      </w:r>
      <w:r w:rsidR="0025573C" w:rsidRPr="00541F8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429B" w:rsidRPr="00541F8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2A64" w:rsidRPr="00541F80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8668A" w:rsidRPr="00541F8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на официальном сайте Невьянского городского округа в </w:t>
      </w:r>
      <w:r w:rsidR="00B35900" w:rsidRPr="00541F80">
        <w:rPr>
          <w:rFonts w:ascii="Times New Roman" w:hAnsi="Times New Roman" w:cs="Times New Roman"/>
          <w:sz w:val="28"/>
          <w:szCs w:val="28"/>
        </w:rPr>
        <w:t>информационно-</w:t>
      </w:r>
      <w:r w:rsidR="008C03AF" w:rsidRPr="00541F8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EF4A64" w:rsidRPr="00541F80">
        <w:rPr>
          <w:rFonts w:ascii="Times New Roman" w:hAnsi="Times New Roman" w:cs="Times New Roman"/>
          <w:sz w:val="28"/>
          <w:szCs w:val="28"/>
        </w:rPr>
        <w:t>«</w:t>
      </w:r>
      <w:r w:rsidR="0025573C" w:rsidRPr="00541F80">
        <w:rPr>
          <w:rFonts w:ascii="Times New Roman" w:hAnsi="Times New Roman" w:cs="Times New Roman"/>
          <w:sz w:val="28"/>
          <w:szCs w:val="28"/>
        </w:rPr>
        <w:t>Интернет</w:t>
      </w:r>
      <w:r w:rsidR="00EF4A64" w:rsidRPr="00541F80">
        <w:rPr>
          <w:rFonts w:ascii="Times New Roman" w:hAnsi="Times New Roman" w:cs="Times New Roman"/>
          <w:sz w:val="28"/>
          <w:szCs w:val="28"/>
        </w:rPr>
        <w:t>»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CB" w:rsidRPr="00541F80" w:rsidRDefault="00064ECB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353EA0" w:rsidRPr="00541F80" w:rsidRDefault="00064ECB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F80">
        <w:rPr>
          <w:rFonts w:ascii="Times New Roman" w:hAnsi="Times New Roman" w:cs="Times New Roman"/>
          <w:sz w:val="28"/>
          <w:szCs w:val="28"/>
        </w:rPr>
        <w:t>А.А. Берчук</w:t>
      </w:r>
    </w:p>
    <w:p w:rsidR="00167993" w:rsidRDefault="0016799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87F" w:rsidRDefault="0088087F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FF1" w:rsidRDefault="00DF0FF1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FF1" w:rsidRDefault="00DF0FF1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0FF1" w:rsidSect="00BD7576">
      <w:headerReference w:type="default" r:id="rId9"/>
      <w:headerReference w:type="first" r:id="rId10"/>
      <w:pgSz w:w="11906" w:h="16838"/>
      <w:pgMar w:top="709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9A" w:rsidRDefault="00637F9A" w:rsidP="00015288">
      <w:pPr>
        <w:spacing w:after="0" w:line="240" w:lineRule="auto"/>
      </w:pPr>
      <w:r>
        <w:separator/>
      </w:r>
    </w:p>
  </w:endnote>
  <w:endnote w:type="continuationSeparator" w:id="0">
    <w:p w:rsidR="00637F9A" w:rsidRDefault="00637F9A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9A" w:rsidRDefault="00637F9A" w:rsidP="00015288">
      <w:pPr>
        <w:spacing w:after="0" w:line="240" w:lineRule="auto"/>
      </w:pPr>
      <w:r>
        <w:separator/>
      </w:r>
    </w:p>
  </w:footnote>
  <w:footnote w:type="continuationSeparator" w:id="0">
    <w:p w:rsidR="00637F9A" w:rsidRDefault="00637F9A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F6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5589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E24"/>
    <w:rsid w:val="00142276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0AA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599"/>
    <w:rsid w:val="00200BCA"/>
    <w:rsid w:val="002012AC"/>
    <w:rsid w:val="00204CEA"/>
    <w:rsid w:val="002059B2"/>
    <w:rsid w:val="0020625C"/>
    <w:rsid w:val="00206B18"/>
    <w:rsid w:val="00207BD2"/>
    <w:rsid w:val="00210080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247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2F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77711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5BC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DBD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1F80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2BE1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37F9A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1E94"/>
    <w:rsid w:val="006D260D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6DB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87F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047"/>
    <w:rsid w:val="0091186E"/>
    <w:rsid w:val="00912230"/>
    <w:rsid w:val="009134B4"/>
    <w:rsid w:val="0091359B"/>
    <w:rsid w:val="0091562E"/>
    <w:rsid w:val="00915FA3"/>
    <w:rsid w:val="00916612"/>
    <w:rsid w:val="0092432E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0AE1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3CD6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D80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679A2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D757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54F1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34F6"/>
    <w:rsid w:val="00DE46E1"/>
    <w:rsid w:val="00DE5079"/>
    <w:rsid w:val="00DE6089"/>
    <w:rsid w:val="00DF0529"/>
    <w:rsid w:val="00DF0E4D"/>
    <w:rsid w:val="00DF0FF1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083F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87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7379"/>
  <w15:docId w15:val="{87D8CF61-B117-4E6A-982D-DCBB69F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  <w:style w:type="paragraph" w:customStyle="1" w:styleId="ConsPlusNormal">
    <w:name w:val="ConsPlusNormal"/>
    <w:rsid w:val="0011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71EE44F65FBF11F40E229A36E48FFFD10C022B499F319C9A25B344EC2A586436AC5A4DDE6C4B69AD0291FA6A77FF4CB2F04C95ED1B1E1904B956Ch1p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4</cp:revision>
  <cp:lastPrinted>2020-02-10T05:43:00Z</cp:lastPrinted>
  <dcterms:created xsi:type="dcterms:W3CDTF">2017-02-03T04:32:00Z</dcterms:created>
  <dcterms:modified xsi:type="dcterms:W3CDTF">2020-02-10T05:48:00Z</dcterms:modified>
</cp:coreProperties>
</file>