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81" w:rsidRDefault="00772C81" w:rsidP="00772C81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126365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C81" w:rsidRDefault="00772C81" w:rsidP="00772C81">
      <w:pPr>
        <w:jc w:val="both"/>
      </w:pPr>
    </w:p>
    <w:p w:rsidR="00772C81" w:rsidRDefault="00772C81" w:rsidP="00772C81">
      <w:pPr>
        <w:jc w:val="both"/>
      </w:pPr>
    </w:p>
    <w:p w:rsidR="00772C81" w:rsidRDefault="00772C81" w:rsidP="00772C81">
      <w:pPr>
        <w:ind w:firstLine="540"/>
        <w:jc w:val="both"/>
      </w:pPr>
    </w:p>
    <w:p w:rsidR="00772C81" w:rsidRDefault="00772C81" w:rsidP="00772C8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772C81" w:rsidRPr="004D31C8" w:rsidRDefault="00772C81" w:rsidP="00772C81">
      <w:pPr>
        <w:jc w:val="both"/>
        <w:rPr>
          <w:rFonts w:ascii="Liberation Serif" w:hAnsi="Liberation Serif"/>
          <w:b/>
          <w:sz w:val="32"/>
          <w:szCs w:val="32"/>
        </w:rPr>
      </w:pPr>
      <w:r w:rsidRPr="004D31C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772C81" w:rsidRPr="004D31C8" w:rsidRDefault="00772C81" w:rsidP="00772C81">
      <w:pPr>
        <w:jc w:val="center"/>
        <w:rPr>
          <w:rFonts w:ascii="Liberation Serif" w:hAnsi="Liberation Serif"/>
          <w:b/>
          <w:sz w:val="36"/>
          <w:szCs w:val="36"/>
        </w:rPr>
      </w:pPr>
      <w:r w:rsidRPr="004D31C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772C81" w:rsidRPr="004D31C8" w:rsidRDefault="00772C81" w:rsidP="00772C81">
      <w:pPr>
        <w:jc w:val="center"/>
        <w:rPr>
          <w:rFonts w:ascii="Liberation Serif" w:hAnsi="Liberation Serif"/>
          <w:b/>
          <w:sz w:val="36"/>
          <w:szCs w:val="36"/>
        </w:rPr>
      </w:pPr>
      <w:r w:rsidRPr="004D31C8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0F68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772C81" w:rsidRPr="00D3239F" w:rsidRDefault="00D3239F" w:rsidP="00772C81">
      <w:pPr>
        <w:rPr>
          <w:b/>
          <w:sz w:val="24"/>
          <w:szCs w:val="24"/>
          <w:u w:val="single"/>
        </w:rPr>
      </w:pPr>
      <w:r w:rsidRPr="00D3239F">
        <w:rPr>
          <w:b/>
          <w:sz w:val="24"/>
          <w:szCs w:val="24"/>
          <w:u w:val="single"/>
        </w:rPr>
        <w:t>15.12.2020</w:t>
      </w:r>
      <w:r w:rsidR="00772C81" w:rsidRPr="00D3239F">
        <w:rPr>
          <w:b/>
          <w:sz w:val="24"/>
          <w:szCs w:val="24"/>
          <w:u w:val="single"/>
        </w:rPr>
        <w:t xml:space="preserve">         </w:t>
      </w:r>
      <w:r w:rsidR="00772C81">
        <w:rPr>
          <w:b/>
          <w:sz w:val="24"/>
          <w:szCs w:val="24"/>
        </w:rPr>
        <w:t xml:space="preserve">                                                                                   </w:t>
      </w:r>
      <w:r w:rsidR="004D31C8" w:rsidRPr="006C7607">
        <w:rPr>
          <w:b/>
          <w:sz w:val="24"/>
          <w:szCs w:val="24"/>
        </w:rPr>
        <w:t xml:space="preserve">       </w:t>
      </w:r>
      <w:r w:rsidR="00772C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proofErr w:type="gramStart"/>
      <w:r w:rsidR="00772C81" w:rsidRPr="00D3239F">
        <w:rPr>
          <w:b/>
          <w:sz w:val="24"/>
          <w:szCs w:val="24"/>
          <w:u w:val="single"/>
        </w:rPr>
        <w:t xml:space="preserve">№ </w:t>
      </w:r>
      <w:r w:rsidRPr="00D3239F">
        <w:rPr>
          <w:b/>
          <w:sz w:val="24"/>
          <w:szCs w:val="24"/>
          <w:u w:val="single"/>
        </w:rPr>
        <w:t xml:space="preserve"> 1683</w:t>
      </w:r>
      <w:proofErr w:type="gramEnd"/>
      <w:r w:rsidR="00772C81" w:rsidRPr="00D3239F">
        <w:rPr>
          <w:b/>
          <w:u w:val="single"/>
        </w:rPr>
        <w:t>- п</w:t>
      </w:r>
    </w:p>
    <w:p w:rsidR="00772C81" w:rsidRDefault="00772C81" w:rsidP="00772C81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772C81" w:rsidRDefault="00772C81" w:rsidP="00772C81">
      <w:pPr>
        <w:rPr>
          <w:sz w:val="24"/>
          <w:szCs w:val="24"/>
        </w:rPr>
      </w:pPr>
      <w:bookmarkStart w:id="0" w:name="_GoBack"/>
      <w:bookmarkEnd w:id="0"/>
    </w:p>
    <w:p w:rsidR="00772C81" w:rsidRDefault="00772C81" w:rsidP="00772C81">
      <w:pPr>
        <w:rPr>
          <w:sz w:val="24"/>
          <w:szCs w:val="24"/>
        </w:rPr>
      </w:pPr>
    </w:p>
    <w:p w:rsidR="00772C81" w:rsidRPr="004F6187" w:rsidRDefault="00772C81" w:rsidP="004F6187">
      <w:pPr>
        <w:tabs>
          <w:tab w:val="left" w:pos="2478"/>
        </w:tabs>
        <w:jc w:val="center"/>
        <w:rPr>
          <w:rFonts w:ascii="Liberation Serif" w:hAnsi="Liberation Serif"/>
          <w:b/>
        </w:rPr>
      </w:pPr>
      <w:r w:rsidRPr="004F6187">
        <w:rPr>
          <w:rFonts w:ascii="Liberation Serif" w:hAnsi="Liberation Serif"/>
          <w:b/>
        </w:rPr>
        <w:t>О внесении изменения в постановление администрации</w:t>
      </w:r>
    </w:p>
    <w:p w:rsidR="00772C81" w:rsidRPr="004F6187" w:rsidRDefault="00772C81" w:rsidP="004F6187">
      <w:pPr>
        <w:tabs>
          <w:tab w:val="left" w:pos="2478"/>
        </w:tabs>
        <w:jc w:val="center"/>
        <w:rPr>
          <w:rFonts w:ascii="Liberation Serif" w:hAnsi="Liberation Serif"/>
          <w:b/>
        </w:rPr>
      </w:pPr>
      <w:r w:rsidRPr="004F6187">
        <w:rPr>
          <w:rFonts w:ascii="Liberation Serif" w:hAnsi="Liberation Serif"/>
          <w:b/>
        </w:rPr>
        <w:t xml:space="preserve">Невьянского городского округа от </w:t>
      </w:r>
      <w:r w:rsidR="0056569C">
        <w:rPr>
          <w:rFonts w:ascii="Liberation Serif" w:hAnsi="Liberation Serif"/>
          <w:b/>
        </w:rPr>
        <w:t>2</w:t>
      </w:r>
      <w:r w:rsidR="00D3239F">
        <w:rPr>
          <w:rFonts w:ascii="Liberation Serif" w:hAnsi="Liberation Serif"/>
          <w:b/>
        </w:rPr>
        <w:t>5</w:t>
      </w:r>
      <w:r w:rsidRPr="004F6187">
        <w:rPr>
          <w:rFonts w:ascii="Liberation Serif" w:hAnsi="Liberation Serif"/>
          <w:b/>
        </w:rPr>
        <w:t>.0</w:t>
      </w:r>
      <w:r w:rsidR="0056569C">
        <w:rPr>
          <w:rFonts w:ascii="Liberation Serif" w:hAnsi="Liberation Serif"/>
          <w:b/>
        </w:rPr>
        <w:t>4</w:t>
      </w:r>
      <w:r w:rsidRPr="004F6187">
        <w:rPr>
          <w:rFonts w:ascii="Liberation Serif" w:hAnsi="Liberation Serif"/>
          <w:b/>
        </w:rPr>
        <w:t>.20</w:t>
      </w:r>
      <w:r w:rsidR="0056569C">
        <w:rPr>
          <w:rFonts w:ascii="Liberation Serif" w:hAnsi="Liberation Serif"/>
          <w:b/>
        </w:rPr>
        <w:t>16</w:t>
      </w:r>
      <w:r w:rsidRPr="004F6187">
        <w:rPr>
          <w:rFonts w:ascii="Liberation Serif" w:hAnsi="Liberation Serif"/>
          <w:b/>
        </w:rPr>
        <w:t xml:space="preserve"> № </w:t>
      </w:r>
      <w:r w:rsidR="0056569C">
        <w:rPr>
          <w:rFonts w:ascii="Liberation Serif" w:hAnsi="Liberation Serif"/>
          <w:b/>
        </w:rPr>
        <w:t>830</w:t>
      </w:r>
      <w:r w:rsidRPr="004F6187">
        <w:rPr>
          <w:rFonts w:ascii="Liberation Serif" w:hAnsi="Liberation Serif"/>
          <w:b/>
        </w:rPr>
        <w:t>-п</w:t>
      </w:r>
    </w:p>
    <w:p w:rsidR="00772C81" w:rsidRDefault="00772C81" w:rsidP="00772C81">
      <w:pPr>
        <w:jc w:val="center"/>
      </w:pPr>
    </w:p>
    <w:p w:rsidR="00772C81" w:rsidRDefault="00772C81" w:rsidP="005816B2">
      <w:pPr>
        <w:tabs>
          <w:tab w:val="left" w:pos="993"/>
        </w:tabs>
        <w:ind w:firstLine="709"/>
        <w:jc w:val="both"/>
      </w:pPr>
      <w:r>
        <w:t xml:space="preserve">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статьями 31, 46 Устава Невьянского городского округа </w:t>
      </w:r>
    </w:p>
    <w:p w:rsidR="00772C81" w:rsidRDefault="00772C81" w:rsidP="005816B2">
      <w:pPr>
        <w:ind w:firstLine="709"/>
        <w:jc w:val="center"/>
        <w:rPr>
          <w:b/>
        </w:rPr>
      </w:pPr>
    </w:p>
    <w:p w:rsidR="00772C81" w:rsidRDefault="00772C81" w:rsidP="005816B2">
      <w:pPr>
        <w:ind w:firstLine="709"/>
        <w:jc w:val="center"/>
        <w:rPr>
          <w:b/>
        </w:rPr>
      </w:pPr>
    </w:p>
    <w:p w:rsidR="00772C81" w:rsidRDefault="00772C81" w:rsidP="005816B2">
      <w:pPr>
        <w:jc w:val="both"/>
        <w:rPr>
          <w:b/>
        </w:rPr>
      </w:pPr>
      <w:r>
        <w:rPr>
          <w:b/>
        </w:rPr>
        <w:t>ПОСТАНОВЛЯЕТ:</w:t>
      </w:r>
    </w:p>
    <w:p w:rsidR="00772C81" w:rsidRDefault="00772C81" w:rsidP="005816B2">
      <w:pPr>
        <w:ind w:firstLine="709"/>
        <w:jc w:val="center"/>
        <w:rPr>
          <w:b/>
        </w:rPr>
      </w:pPr>
    </w:p>
    <w:p w:rsidR="00772C81" w:rsidRDefault="00772C81" w:rsidP="005816B2">
      <w:pPr>
        <w:ind w:firstLine="709"/>
        <w:jc w:val="both"/>
      </w:pPr>
      <w:r>
        <w:t xml:space="preserve">1. Внести изменение в постановление администрации Невьянского городского округа от </w:t>
      </w:r>
      <w:r w:rsidR="0056569C">
        <w:t>25</w:t>
      </w:r>
      <w:r>
        <w:t>.0</w:t>
      </w:r>
      <w:r w:rsidR="0056569C">
        <w:t>4</w:t>
      </w:r>
      <w:r>
        <w:t>.20</w:t>
      </w:r>
      <w:r w:rsidR="0056569C">
        <w:t>16</w:t>
      </w:r>
      <w:r>
        <w:t xml:space="preserve"> № </w:t>
      </w:r>
      <w:r w:rsidR="0056569C">
        <w:t>830</w:t>
      </w:r>
      <w:r>
        <w:t xml:space="preserve">-п «О комиссии по предупреждению и ликвидации чрезвычайных ситуаций и обеспечению пожарной безопасности Невьянского городского округа», </w:t>
      </w:r>
      <w:bookmarkStart w:id="1" w:name="Par336"/>
      <w:bookmarkEnd w:id="1"/>
      <w:r>
        <w:t>приложение к постановлению изложив в новой редакции (прилагается).</w:t>
      </w:r>
    </w:p>
    <w:p w:rsidR="00772C81" w:rsidRDefault="00772C81" w:rsidP="005816B2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 Контроль за исполнением настоящего постановления оставляю за собой.</w:t>
      </w:r>
    </w:p>
    <w:p w:rsidR="00772C81" w:rsidRDefault="00772C81" w:rsidP="00581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772C81" w:rsidRDefault="00772C81" w:rsidP="005816B2">
      <w:pPr>
        <w:pStyle w:val="21"/>
        <w:ind w:firstLine="709"/>
        <w:jc w:val="both"/>
        <w:rPr>
          <w:szCs w:val="28"/>
        </w:rPr>
      </w:pPr>
    </w:p>
    <w:p w:rsidR="00772C81" w:rsidRDefault="00772C81" w:rsidP="005816B2">
      <w:pPr>
        <w:ind w:firstLine="709"/>
      </w:pPr>
    </w:p>
    <w:p w:rsidR="00772C81" w:rsidRDefault="00772C81" w:rsidP="005816B2">
      <w:pPr>
        <w:pStyle w:val="2"/>
        <w:jc w:val="left"/>
        <w:rPr>
          <w:sz w:val="27"/>
          <w:szCs w:val="27"/>
        </w:rPr>
      </w:pPr>
      <w:r>
        <w:rPr>
          <w:sz w:val="27"/>
          <w:szCs w:val="27"/>
        </w:rPr>
        <w:t>Глава Невьянского</w:t>
      </w:r>
    </w:p>
    <w:p w:rsidR="00772C81" w:rsidRDefault="00772C81" w:rsidP="005816B2">
      <w:pPr>
        <w:pStyle w:val="2"/>
        <w:jc w:val="left"/>
        <w:rPr>
          <w:sz w:val="26"/>
          <w:szCs w:val="26"/>
        </w:rPr>
      </w:pPr>
      <w:r>
        <w:rPr>
          <w:sz w:val="27"/>
          <w:szCs w:val="27"/>
        </w:rPr>
        <w:t xml:space="preserve">городского округа                                                                            </w:t>
      </w:r>
      <w:r w:rsidR="005816B2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А.А. Берчук</w:t>
      </w:r>
    </w:p>
    <w:p w:rsidR="00772C81" w:rsidRDefault="00772C81" w:rsidP="005816B2">
      <w:pPr>
        <w:ind w:firstLine="709"/>
      </w:pPr>
    </w:p>
    <w:p w:rsidR="00772C81" w:rsidRDefault="00772C81" w:rsidP="00772C81">
      <w:pPr>
        <w:ind w:firstLine="540"/>
      </w:pPr>
    </w:p>
    <w:p w:rsidR="00772C81" w:rsidRDefault="00772C81" w:rsidP="00772C81">
      <w:pPr>
        <w:ind w:firstLine="540"/>
      </w:pPr>
    </w:p>
    <w:p w:rsidR="00772C81" w:rsidRDefault="00772C81" w:rsidP="00772C81">
      <w:pPr>
        <w:ind w:firstLine="540"/>
      </w:pPr>
    </w:p>
    <w:p w:rsidR="00772C81" w:rsidRDefault="00772C81" w:rsidP="00772C81">
      <w:pPr>
        <w:ind w:firstLine="540"/>
      </w:pPr>
    </w:p>
    <w:p w:rsidR="00772C81" w:rsidRDefault="00772C81" w:rsidP="00772C81">
      <w:pPr>
        <w:ind w:firstLine="540"/>
      </w:pPr>
    </w:p>
    <w:p w:rsidR="00772C81" w:rsidRDefault="00772C81" w:rsidP="00772C81">
      <w:pPr>
        <w:ind w:firstLine="540"/>
      </w:pPr>
    </w:p>
    <w:p w:rsidR="00772C81" w:rsidRDefault="00772C81" w:rsidP="00772C81">
      <w:pPr>
        <w:ind w:firstLine="540"/>
      </w:pPr>
    </w:p>
    <w:p w:rsidR="00772C81" w:rsidRDefault="00772C81" w:rsidP="00772C81">
      <w:pPr>
        <w:jc w:val="center"/>
        <w:rPr>
          <w:b/>
        </w:rPr>
      </w:pPr>
    </w:p>
    <w:p w:rsidR="00772C81" w:rsidRDefault="00772C81" w:rsidP="00772C81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Приложение к  </w:t>
      </w:r>
    </w:p>
    <w:p w:rsidR="00772C81" w:rsidRDefault="00772C81" w:rsidP="00772C81">
      <w:pPr>
        <w:ind w:left="6521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</w:t>
      </w:r>
    </w:p>
    <w:p w:rsidR="00772C81" w:rsidRDefault="00772C81" w:rsidP="00772C81">
      <w:pPr>
        <w:ind w:left="6521"/>
        <w:rPr>
          <w:sz w:val="22"/>
          <w:szCs w:val="22"/>
        </w:rPr>
      </w:pPr>
      <w:r>
        <w:rPr>
          <w:sz w:val="22"/>
          <w:szCs w:val="22"/>
        </w:rPr>
        <w:t>Невьянского городского округа</w:t>
      </w:r>
    </w:p>
    <w:p w:rsidR="00772C81" w:rsidRDefault="00772C81" w:rsidP="00772C81">
      <w:pPr>
        <w:ind w:left="6521"/>
        <w:rPr>
          <w:sz w:val="22"/>
          <w:szCs w:val="22"/>
        </w:rPr>
      </w:pPr>
      <w:r>
        <w:rPr>
          <w:sz w:val="22"/>
          <w:szCs w:val="22"/>
        </w:rPr>
        <w:t>от ____</w:t>
      </w:r>
      <w:r w:rsidR="0056569C">
        <w:rPr>
          <w:sz w:val="22"/>
          <w:szCs w:val="22"/>
        </w:rPr>
        <w:t>________</w:t>
      </w:r>
      <w:r>
        <w:rPr>
          <w:sz w:val="22"/>
          <w:szCs w:val="22"/>
        </w:rPr>
        <w:t xml:space="preserve"> № </w:t>
      </w:r>
      <w:r w:rsidR="0056569C">
        <w:rPr>
          <w:sz w:val="22"/>
          <w:szCs w:val="22"/>
        </w:rPr>
        <w:t>_</w:t>
      </w:r>
      <w:r>
        <w:rPr>
          <w:sz w:val="22"/>
          <w:szCs w:val="22"/>
        </w:rPr>
        <w:t>______ - п</w:t>
      </w:r>
    </w:p>
    <w:p w:rsidR="00772C81" w:rsidRDefault="00772C81" w:rsidP="00772C81">
      <w:pPr>
        <w:ind w:left="7088"/>
        <w:jc w:val="both"/>
        <w:rPr>
          <w:sz w:val="22"/>
          <w:szCs w:val="22"/>
        </w:rPr>
      </w:pPr>
    </w:p>
    <w:p w:rsidR="00772C81" w:rsidRDefault="00772C81" w:rsidP="00772C81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УТВЕРЖДЕН</w:t>
      </w:r>
    </w:p>
    <w:p w:rsidR="00772C81" w:rsidRDefault="00772C81" w:rsidP="00772C81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администрации</w:t>
      </w:r>
    </w:p>
    <w:p w:rsidR="00772C81" w:rsidRDefault="00772C81" w:rsidP="00772C81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Невьянского городского округа </w:t>
      </w:r>
    </w:p>
    <w:p w:rsidR="00772C81" w:rsidRDefault="00772C81" w:rsidP="00772C81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от 25.04.2016 № 830-п</w:t>
      </w:r>
    </w:p>
    <w:p w:rsidR="00772C81" w:rsidRDefault="00772C81" w:rsidP="00772C81">
      <w:pPr>
        <w:ind w:firstLine="540"/>
        <w:jc w:val="center"/>
        <w:rPr>
          <w:b/>
          <w:sz w:val="24"/>
          <w:szCs w:val="24"/>
        </w:rPr>
      </w:pPr>
    </w:p>
    <w:p w:rsidR="00772C81" w:rsidRPr="007242E1" w:rsidRDefault="00772C81" w:rsidP="00E30873">
      <w:pPr>
        <w:jc w:val="center"/>
        <w:rPr>
          <w:sz w:val="24"/>
          <w:szCs w:val="24"/>
        </w:rPr>
      </w:pPr>
      <w:r w:rsidRPr="007242E1">
        <w:rPr>
          <w:sz w:val="24"/>
          <w:szCs w:val="24"/>
        </w:rPr>
        <w:t>СОСТАВ</w:t>
      </w:r>
    </w:p>
    <w:p w:rsidR="00772C81" w:rsidRPr="007242E1" w:rsidRDefault="00772C81" w:rsidP="00772C81">
      <w:pPr>
        <w:jc w:val="center"/>
        <w:rPr>
          <w:sz w:val="24"/>
          <w:szCs w:val="24"/>
        </w:rPr>
      </w:pPr>
      <w:r w:rsidRPr="007242E1">
        <w:rPr>
          <w:sz w:val="24"/>
          <w:szCs w:val="24"/>
        </w:rPr>
        <w:t>комиссии по предупреждению и ликвидации чрезвычайных ситуаций</w:t>
      </w:r>
    </w:p>
    <w:p w:rsidR="00772C81" w:rsidRPr="007242E1" w:rsidRDefault="00772C81" w:rsidP="00772C81">
      <w:pPr>
        <w:jc w:val="center"/>
        <w:rPr>
          <w:sz w:val="24"/>
          <w:szCs w:val="24"/>
        </w:rPr>
      </w:pPr>
      <w:r w:rsidRPr="007242E1">
        <w:rPr>
          <w:sz w:val="24"/>
          <w:szCs w:val="24"/>
        </w:rPr>
        <w:t>и обеспечения пожарной безопасности Невьянского городского округа</w:t>
      </w:r>
    </w:p>
    <w:p w:rsidR="00772C81" w:rsidRDefault="00772C81" w:rsidP="00772C81">
      <w:pPr>
        <w:jc w:val="both"/>
        <w:rPr>
          <w:sz w:val="18"/>
          <w:szCs w:val="18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2376"/>
        <w:gridCol w:w="7402"/>
      </w:tblGrid>
      <w:tr w:rsidR="00772C81" w:rsidRPr="006B2B75" w:rsidTr="00C346C1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Берчук А.А.           </w:t>
            </w:r>
          </w:p>
        </w:tc>
        <w:tc>
          <w:tcPr>
            <w:tcW w:w="7402" w:type="dxa"/>
            <w:hideMark/>
          </w:tcPr>
          <w:p w:rsidR="00772C81" w:rsidRPr="006B2B75" w:rsidRDefault="00772C81" w:rsidP="00E30873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– глава  Невьянского городского округа  - председатель Комиссии; </w:t>
            </w:r>
          </w:p>
        </w:tc>
      </w:tr>
      <w:tr w:rsidR="00772C81" w:rsidRPr="006B2B75" w:rsidTr="00C346C1">
        <w:tc>
          <w:tcPr>
            <w:tcW w:w="2376" w:type="dxa"/>
            <w:hideMark/>
          </w:tcPr>
          <w:p w:rsidR="00772C81" w:rsidRPr="006B2B75" w:rsidRDefault="00E30873" w:rsidP="00E30873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Пьянков Е.В.</w:t>
            </w:r>
            <w:r w:rsidR="00772C81"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– главный специалист  отдела гражданской защиты  и       мобилизационной работы  администрации Невьянского городского округа, секретарь комиссии.</w:t>
            </w:r>
          </w:p>
        </w:tc>
      </w:tr>
      <w:tr w:rsidR="00772C81" w:rsidRPr="006B2B75" w:rsidTr="006C7607">
        <w:tc>
          <w:tcPr>
            <w:tcW w:w="9778" w:type="dxa"/>
            <w:gridSpan w:val="2"/>
          </w:tcPr>
          <w:p w:rsidR="00772C81" w:rsidRPr="006B2B75" w:rsidRDefault="00772C81">
            <w:pPr>
              <w:spacing w:line="256" w:lineRule="auto"/>
              <w:ind w:left="2340" w:hanging="23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772C81" w:rsidRPr="006B2B75" w:rsidRDefault="00772C81">
            <w:pPr>
              <w:spacing w:line="256" w:lineRule="auto"/>
              <w:ind w:left="2340" w:hanging="23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Заместители председателя комиссии: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Балашов А.М.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ind w:left="34" w:hanging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заместитель главы администрации Невьянского городского округа  по вопросам промышленности,  экономики и финансов - начальник финансового управления Невьянского городского округа;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Беляков И.В.         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ind w:left="34" w:hanging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– заместитель главы администрации Невьянского городского округа  по энергетике, транспорту, связи и жилищно-коммунальному хозяйству;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Делидов С.Л.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ind w:left="32" w:hanging="32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 заместитель главы администрации Невьянского городского округа  по социальным вопросам;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Сурков А.В.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ind w:left="34" w:hanging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–  заместитель главы администрации Невьянского городского округа  по вопросам реализации инвестиционных проектов, строительству, архитектуре и управлению муниципальным имуществом.</w:t>
            </w:r>
          </w:p>
        </w:tc>
      </w:tr>
      <w:tr w:rsidR="00772C81" w:rsidRPr="006B2B75" w:rsidTr="006C7607">
        <w:tc>
          <w:tcPr>
            <w:tcW w:w="9778" w:type="dxa"/>
            <w:gridSpan w:val="2"/>
            <w:hideMark/>
          </w:tcPr>
          <w:p w:rsidR="00772C81" w:rsidRPr="006B2B75" w:rsidRDefault="00772C81">
            <w:pPr>
              <w:spacing w:line="256" w:lineRule="auto"/>
              <w:ind w:left="2340" w:hanging="23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Бармин   Ю.Я.        </w:t>
            </w:r>
          </w:p>
        </w:tc>
        <w:tc>
          <w:tcPr>
            <w:tcW w:w="7402" w:type="dxa"/>
            <w:hideMark/>
          </w:tcPr>
          <w:p w:rsidR="006B2B75" w:rsidRPr="006B2B75" w:rsidRDefault="00772C81" w:rsidP="007A0C90">
            <w:pPr>
              <w:spacing w:line="256" w:lineRule="auto"/>
              <w:ind w:firstLine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– начальник</w:t>
            </w:r>
            <w:r w:rsidRPr="006B2B75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территориального отдела Управления Роспотребнадзора по Свердловской области в г.Нижний Тагил,</w:t>
            </w:r>
            <w:r w:rsidR="00C346C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Пригородном, Верхнесалдинском районах, г.Нижняя Салда, г.Кировград и Невьянском районе (по согласованию);</w:t>
            </w:r>
          </w:p>
        </w:tc>
      </w:tr>
      <w:tr w:rsidR="007A0C90" w:rsidRPr="006B2B75" w:rsidTr="006C7607">
        <w:tc>
          <w:tcPr>
            <w:tcW w:w="2376" w:type="dxa"/>
          </w:tcPr>
          <w:p w:rsidR="007A0C90" w:rsidRDefault="007A0C90" w:rsidP="007A0C90">
            <w:pPr>
              <w:spacing w:line="256" w:lineRule="auto"/>
              <w:ind w:right="7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Колчин С.В. </w:t>
            </w:r>
          </w:p>
          <w:p w:rsidR="007A0C90" w:rsidRPr="006B2B75" w:rsidRDefault="007A0C90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402" w:type="dxa"/>
          </w:tcPr>
          <w:p w:rsidR="007A0C90" w:rsidRPr="006B2B75" w:rsidRDefault="007A0C90">
            <w:pPr>
              <w:spacing w:line="256" w:lineRule="auto"/>
              <w:ind w:firstLine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начальник 9 ПСО ФСП ГПС ГУ МЧС России по Свердловской области </w:t>
            </w:r>
            <w:r w:rsidR="00E01C6B">
              <w:rPr>
                <w:rFonts w:ascii="Liberation Serif" w:hAnsi="Liberation Serif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Барахоев А.В.</w:t>
            </w: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– начальник ОНД и ПР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(по согласованию);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Берчук Н.А.         </w:t>
            </w:r>
          </w:p>
        </w:tc>
        <w:tc>
          <w:tcPr>
            <w:tcW w:w="7402" w:type="dxa"/>
            <w:hideMark/>
          </w:tcPr>
          <w:p w:rsidR="00772C81" w:rsidRPr="006B2B75" w:rsidRDefault="00772C81" w:rsidP="00E30873">
            <w:pPr>
              <w:spacing w:line="256" w:lineRule="auto"/>
              <w:ind w:firstLine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руководитель ГБУ СО «Невьянская ветстанция» (по согласованию).    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Воробьев С.А.        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ind w:left="2340" w:hanging="23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– директор МУП «Невьянский водоканал»;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Горбунов С.А.        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ind w:left="2340" w:hanging="23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– начальник МО МВД России  «Невьянский»  (по согласованию);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Долгих А.Ю.  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врио</w:t>
            </w:r>
            <w:proofErr w:type="spellEnd"/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начальника 46 ПСЧ 9 ПСО  ГУ МЧС России по Свердловской области (по согласованию);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Дедюхина Н.М.      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– председатель Невьянского районного отделения ООО ВДПО                                          (по согласованию);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Елфимов А.С.        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ind w:left="2340" w:hanging="23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– главный врач ГБУЗ СО « Невьянская ЦРБ» (по согласованию);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Павликов В.Ю.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ind w:left="34" w:hanging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– заведующий отделом городского и коммунального хозяйства администрации Невьянского городского округа; 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Середкин Е.М.      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ind w:left="2340" w:hanging="23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– директор МБУ «ЕДДС НГО»</w:t>
            </w:r>
            <w:r w:rsidRPr="006B2B75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;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717DF8" w:rsidRDefault="00717DF8" w:rsidP="00717DF8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7DF8">
              <w:rPr>
                <w:rFonts w:ascii="Liberation Serif" w:hAnsi="Liberation Serif"/>
                <w:sz w:val="24"/>
                <w:szCs w:val="24"/>
                <w:lang w:eastAsia="en-US"/>
              </w:rPr>
              <w:t>Коновалов СВ</w:t>
            </w:r>
            <w:r w:rsidR="00772C81" w:rsidRPr="00717DF8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– начальник производственного отделения Нижнетагильских электрических сетей филиала ОАО «МРСК Урала» «Свердловэнерго» (по согласованию);</w:t>
            </w:r>
          </w:p>
        </w:tc>
      </w:tr>
      <w:tr w:rsidR="00772C81" w:rsidRPr="006B2B75" w:rsidTr="006C7607">
        <w:tc>
          <w:tcPr>
            <w:tcW w:w="2376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Хохлов И.А.                </w:t>
            </w:r>
          </w:p>
        </w:tc>
        <w:tc>
          <w:tcPr>
            <w:tcW w:w="7402" w:type="dxa"/>
            <w:hideMark/>
          </w:tcPr>
          <w:p w:rsidR="00772C81" w:rsidRPr="006B2B75" w:rsidRDefault="00772C81">
            <w:pPr>
              <w:spacing w:line="25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B2B75">
              <w:rPr>
                <w:rFonts w:ascii="Liberation Serif" w:hAnsi="Liberation Serif"/>
                <w:sz w:val="24"/>
                <w:szCs w:val="24"/>
                <w:lang w:eastAsia="en-US"/>
              </w:rPr>
              <w:t>– директор МБУ «Управление хозяйством Невьянского городского</w:t>
            </w:r>
            <w:r w:rsidRPr="006B2B75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округа».</w:t>
            </w:r>
          </w:p>
        </w:tc>
      </w:tr>
    </w:tbl>
    <w:p w:rsidR="00772C81" w:rsidRPr="006B2B75" w:rsidRDefault="00772C81" w:rsidP="00772C81">
      <w:pPr>
        <w:jc w:val="center"/>
        <w:rPr>
          <w:rFonts w:ascii="Liberation Serif" w:hAnsi="Liberation Serif"/>
          <w:b/>
        </w:rPr>
      </w:pPr>
    </w:p>
    <w:sectPr w:rsidR="00772C81" w:rsidRPr="006B2B75" w:rsidSect="006F536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8D" w:rsidRDefault="0002608D" w:rsidP="006F536C">
      <w:r>
        <w:separator/>
      </w:r>
    </w:p>
  </w:endnote>
  <w:endnote w:type="continuationSeparator" w:id="0">
    <w:p w:rsidR="0002608D" w:rsidRDefault="0002608D" w:rsidP="006F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00000087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8D" w:rsidRDefault="0002608D" w:rsidP="006F536C">
      <w:r>
        <w:separator/>
      </w:r>
    </w:p>
  </w:footnote>
  <w:footnote w:type="continuationSeparator" w:id="0">
    <w:p w:rsidR="0002608D" w:rsidRDefault="0002608D" w:rsidP="006F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47081"/>
      <w:docPartObj>
        <w:docPartGallery w:val="Page Numbers (Top of Page)"/>
        <w:docPartUnique/>
      </w:docPartObj>
    </w:sdtPr>
    <w:sdtEndPr/>
    <w:sdtContent>
      <w:p w:rsidR="006F536C" w:rsidRDefault="006F53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AE">
          <w:rPr>
            <w:noProof/>
          </w:rPr>
          <w:t>2</w:t>
        </w:r>
        <w:r>
          <w:fldChar w:fldCharType="end"/>
        </w:r>
      </w:p>
    </w:sdtContent>
  </w:sdt>
  <w:p w:rsidR="006F536C" w:rsidRDefault="006F53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73"/>
    <w:rsid w:val="0002608D"/>
    <w:rsid w:val="001635AE"/>
    <w:rsid w:val="002A1A34"/>
    <w:rsid w:val="003859C8"/>
    <w:rsid w:val="003C191C"/>
    <w:rsid w:val="004D31C8"/>
    <w:rsid w:val="004F6187"/>
    <w:rsid w:val="00547C54"/>
    <w:rsid w:val="0056569C"/>
    <w:rsid w:val="005816B2"/>
    <w:rsid w:val="0069252A"/>
    <w:rsid w:val="006B2B75"/>
    <w:rsid w:val="006B3B15"/>
    <w:rsid w:val="006C7607"/>
    <w:rsid w:val="006F536C"/>
    <w:rsid w:val="006F59E1"/>
    <w:rsid w:val="00717DF8"/>
    <w:rsid w:val="007242E1"/>
    <w:rsid w:val="00772C81"/>
    <w:rsid w:val="007A0C90"/>
    <w:rsid w:val="007A7F62"/>
    <w:rsid w:val="00B87BA3"/>
    <w:rsid w:val="00BC6B80"/>
    <w:rsid w:val="00C346C1"/>
    <w:rsid w:val="00D3239F"/>
    <w:rsid w:val="00D56FF0"/>
    <w:rsid w:val="00E01C6B"/>
    <w:rsid w:val="00E30873"/>
    <w:rsid w:val="00EB4973"/>
    <w:rsid w:val="00F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B169"/>
  <w15:chartTrackingRefBased/>
  <w15:docId w15:val="{1C82754F-289B-4832-958E-3F7EF64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C8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72C81"/>
    <w:pPr>
      <w:ind w:firstLine="54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72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7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C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3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F5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3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48F4-00BB-4291-AC38-9EEEEAFD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7</cp:revision>
  <dcterms:created xsi:type="dcterms:W3CDTF">2020-12-11T04:13:00Z</dcterms:created>
  <dcterms:modified xsi:type="dcterms:W3CDTF">2020-12-18T10:53:00Z</dcterms:modified>
</cp:coreProperties>
</file>