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69" w:rsidRPr="00E65708" w:rsidRDefault="001C69C4" w:rsidP="00D26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6" DrawAspect="Content" ObjectID="_1543989966" r:id="rId6"/>
        </w:pict>
      </w:r>
    </w:p>
    <w:p w:rsidR="00D26C69" w:rsidRPr="00E65708" w:rsidRDefault="00D26C69" w:rsidP="00D26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69" w:rsidRPr="00E65708" w:rsidRDefault="00D26C69" w:rsidP="00D26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69" w:rsidRPr="00E65708" w:rsidRDefault="00D26C69" w:rsidP="00D26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69" w:rsidRPr="00E65708" w:rsidRDefault="00D26C69" w:rsidP="00D26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D26C69" w:rsidRPr="00E65708" w:rsidRDefault="00E0517D" w:rsidP="00D26C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НЕВЬЯНСКОГО </w:t>
      </w:r>
      <w:r w:rsidR="00D26C69" w:rsidRPr="00E65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D26C69" w:rsidRPr="00E65708" w:rsidRDefault="00D26C69" w:rsidP="00D26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26C69" w:rsidRPr="00E65708" w:rsidRDefault="00D26C69" w:rsidP="00D26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6F2B" wp14:editId="775AB4B6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E9498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D26C69" w:rsidRPr="008855FF" w:rsidRDefault="00542EBD" w:rsidP="00D26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</w:t>
      </w:r>
      <w:r w:rsidR="00D26C69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</w:t>
      </w:r>
      <w:r w:rsidR="00D2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26C69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9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26C69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9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C69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C69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D26C69" w:rsidRPr="00E65708" w:rsidRDefault="00D26C69" w:rsidP="00D2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6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D26C69" w:rsidRPr="00E65708" w:rsidRDefault="00D26C69" w:rsidP="00D26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C69" w:rsidRDefault="00354AFA" w:rsidP="00B73DF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Невьянского городского</w:t>
      </w:r>
      <w:r w:rsidR="001C2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округа от 16.01.2013 года № 23–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 «Об образовании на территории </w:t>
      </w:r>
      <w:r w:rsidR="00AD77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</w:t>
      </w:r>
      <w:r w:rsidR="00B73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округа избирательных участков</w:t>
      </w:r>
      <w:r w:rsidR="00AD77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B73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D77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участников референдума для проведения голосования и подсчета голосов избирателей, участников референдума в 2013 – 2017 годах»</w:t>
      </w:r>
    </w:p>
    <w:p w:rsidR="00AD77A7" w:rsidRPr="00E65708" w:rsidRDefault="00AD77A7" w:rsidP="00AD77A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69" w:rsidRPr="00E65708" w:rsidRDefault="00D26C69" w:rsidP="00D2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4 Федерального закона от</w:t>
      </w:r>
      <w:r w:rsidR="00717433" w:rsidRPr="0071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октября 2012 года № 157-ФЗ  «О внесении изменений в </w:t>
      </w:r>
      <w:r w:rsidR="00B7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AC6D97" w:rsidRPr="00AC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17433" w:rsidRPr="0071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C6D97" w:rsidRPr="00AC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политических партиях» и Федеральный закон «Об основных гарантиях избирательных прав и права на участие в референдуме граждан </w:t>
      </w:r>
      <w:r w:rsidR="00C3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C3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2 статьи 19 Федерального закона  от</w:t>
      </w:r>
      <w:r w:rsidR="00717433" w:rsidRPr="0071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N 67-ФЗ «Об основных гарантиях избирательных прав и права  на  участие в референдуме граждан  Российск</w:t>
      </w:r>
      <w:r w:rsidR="00B73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6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Федерации»</w:t>
      </w:r>
    </w:p>
    <w:p w:rsidR="00D26C69" w:rsidRPr="00E65708" w:rsidRDefault="00D26C69" w:rsidP="00D26C69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69" w:rsidRPr="00717433" w:rsidRDefault="00D26C69" w:rsidP="00D26C6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71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26C69" w:rsidRPr="00E65708" w:rsidRDefault="00D26C69" w:rsidP="00D26C6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69" w:rsidRPr="00E65708" w:rsidRDefault="00D26C69" w:rsidP="00D2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Внести </w:t>
      </w:r>
      <w:r w:rsidR="003C2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</w:t>
      </w:r>
      <w:r w:rsidRPr="00E65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 </w:t>
      </w:r>
      <w:r w:rsidR="000C73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пункт 1 постановления администрации Невьянского городского округа </w:t>
      </w:r>
      <w:r w:rsidR="0009080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16.01.2013</w:t>
      </w:r>
      <w:r w:rsidR="001C2D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23–</w:t>
      </w:r>
      <w:r w:rsidR="0009080E">
        <w:rPr>
          <w:rFonts w:ascii="Times New Roman" w:eastAsia="Times New Roman" w:hAnsi="Times New Roman" w:cs="Times New Roman"/>
          <w:sz w:val="28"/>
          <w:szCs w:val="20"/>
          <w:lang w:eastAsia="ru-RU"/>
        </w:rPr>
        <w:t>п «Об образовании на территории Невьянского городского округа избирательных участков</w:t>
      </w:r>
      <w:r w:rsidR="00E336FE">
        <w:rPr>
          <w:rFonts w:ascii="Times New Roman" w:eastAsia="Times New Roman" w:hAnsi="Times New Roman" w:cs="Times New Roman"/>
          <w:sz w:val="28"/>
          <w:szCs w:val="20"/>
          <w:lang w:eastAsia="ru-RU"/>
        </w:rPr>
        <w:t>, участков референдума для проведения голосования и подсчета голосов избирателей, участников референдума в 2013-2017 годах»</w:t>
      </w:r>
      <w:r w:rsidR="00C33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</w:t>
      </w:r>
      <w:r w:rsidR="0071743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="001C2D0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71743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C282B" w:rsidRDefault="00717433" w:rsidP="00D2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 в</w:t>
      </w:r>
      <w:r w:rsidR="00817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столб</w:t>
      </w:r>
      <w:r w:rsidR="003C282B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3C2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 строки 9</w:t>
      </w:r>
      <w:r w:rsidR="004C06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постановления</w:t>
      </w:r>
      <w:r w:rsidR="003C2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C61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цифр «120» читать              цифры «164»</w:t>
      </w:r>
      <w:r w:rsidR="001C7D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17C61" w:rsidRPr="00AC6D97" w:rsidRDefault="00817C61" w:rsidP="00817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="003C2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столбце 4 строки 13 постановления вместо цифр «123» читать            цифры «125».</w:t>
      </w:r>
    </w:p>
    <w:p w:rsidR="00D26C69" w:rsidRPr="00E65708" w:rsidRDefault="007A55C1" w:rsidP="00C33F7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E01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D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6C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«Звезд</w:t>
      </w:r>
      <w:r w:rsidR="007F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и разместить на официальном </w:t>
      </w:r>
      <w:r w:rsidR="00D26C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Невьянского городского округа в сети интернет.</w:t>
      </w:r>
    </w:p>
    <w:p w:rsidR="00D26C69" w:rsidRPr="00E65708" w:rsidRDefault="00647D08" w:rsidP="001C2D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D26C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управляющего делами администрации </w:t>
      </w:r>
      <w:r w:rsidR="001C2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1C2D0E" w:rsidRPr="001C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Петухову </w:t>
      </w:r>
      <w:r w:rsidR="001C2D0E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</w:p>
    <w:p w:rsidR="00D26C69" w:rsidRPr="00E65708" w:rsidRDefault="00D26C69" w:rsidP="00D26C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C4" w:rsidRDefault="001C69C4" w:rsidP="00D26C6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168F" w:rsidRDefault="00A7168F" w:rsidP="00D26C6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</w:p>
    <w:p w:rsidR="00D26C69" w:rsidRPr="00E65708" w:rsidRDefault="00D26C69" w:rsidP="00D26C6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</w:t>
      </w:r>
      <w:r w:rsidR="007F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A7168F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 Шелепов</w:t>
      </w:r>
    </w:p>
    <w:p w:rsidR="00D26C69" w:rsidRPr="00E65708" w:rsidRDefault="00D26C69" w:rsidP="00D26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AE5" w:rsidRDefault="00884AE5"/>
    <w:sectPr w:rsidR="00884AE5" w:rsidSect="004C0608">
      <w:type w:val="continuous"/>
      <w:pgSz w:w="11906" w:h="16838"/>
      <w:pgMar w:top="426" w:right="424" w:bottom="53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69"/>
    <w:rsid w:val="0009080E"/>
    <w:rsid w:val="000C73F1"/>
    <w:rsid w:val="00183EFA"/>
    <w:rsid w:val="001C2D0E"/>
    <w:rsid w:val="001C69C4"/>
    <w:rsid w:val="001C7D4C"/>
    <w:rsid w:val="001D5626"/>
    <w:rsid w:val="00354AFA"/>
    <w:rsid w:val="003C282B"/>
    <w:rsid w:val="003C7957"/>
    <w:rsid w:val="004C0608"/>
    <w:rsid w:val="00542EBD"/>
    <w:rsid w:val="00610F1C"/>
    <w:rsid w:val="00647D08"/>
    <w:rsid w:val="00717433"/>
    <w:rsid w:val="007933F1"/>
    <w:rsid w:val="007A0FD0"/>
    <w:rsid w:val="007A55C1"/>
    <w:rsid w:val="007F4A65"/>
    <w:rsid w:val="00817C61"/>
    <w:rsid w:val="00884AE5"/>
    <w:rsid w:val="008D58CE"/>
    <w:rsid w:val="009309AC"/>
    <w:rsid w:val="00A11813"/>
    <w:rsid w:val="00A7168F"/>
    <w:rsid w:val="00AC6D97"/>
    <w:rsid w:val="00AD77A7"/>
    <w:rsid w:val="00B73DF1"/>
    <w:rsid w:val="00BC7A5D"/>
    <w:rsid w:val="00C33F7C"/>
    <w:rsid w:val="00C91C1C"/>
    <w:rsid w:val="00D26C69"/>
    <w:rsid w:val="00D6527A"/>
    <w:rsid w:val="00E013E7"/>
    <w:rsid w:val="00E0517D"/>
    <w:rsid w:val="00E336FE"/>
    <w:rsid w:val="00E6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Svetlana U. Ishutina</cp:lastModifiedBy>
  <cp:revision>16</cp:revision>
  <cp:lastPrinted>2016-12-23T03:19:00Z</cp:lastPrinted>
  <dcterms:created xsi:type="dcterms:W3CDTF">2015-08-31T05:25:00Z</dcterms:created>
  <dcterms:modified xsi:type="dcterms:W3CDTF">2016-12-23T03:20:00Z</dcterms:modified>
</cp:coreProperties>
</file>