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A89" w:rsidRPr="008133CB" w:rsidRDefault="00341A89" w:rsidP="00341A89">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УТВЕРЖДЕНО</w:t>
      </w:r>
    </w:p>
    <w:p w:rsidR="00341A89" w:rsidRPr="008133CB" w:rsidRDefault="00341A89" w:rsidP="00341A89">
      <w:pPr>
        <w:spacing w:after="0" w:line="240" w:lineRule="auto"/>
        <w:ind w:firstLine="6521"/>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решением</w:t>
      </w:r>
      <w:r w:rsidRPr="008133CB">
        <w:rPr>
          <w:rFonts w:ascii="Times New Roman" w:eastAsia="Times New Roman" w:hAnsi="Times New Roman" w:cs="Times New Roman"/>
          <w:sz w:val="20"/>
          <w:szCs w:val="20"/>
          <w:lang w:eastAsia="ru-RU"/>
        </w:rPr>
        <w:t xml:space="preserve"> Думы</w:t>
      </w:r>
    </w:p>
    <w:p w:rsidR="00341A89" w:rsidRPr="008133CB" w:rsidRDefault="00341A89" w:rsidP="00341A89">
      <w:pPr>
        <w:spacing w:after="0" w:line="240" w:lineRule="auto"/>
        <w:ind w:firstLine="6521"/>
        <w:contextualSpacing/>
        <w:rPr>
          <w:rFonts w:ascii="Times New Roman" w:eastAsia="Times New Roman" w:hAnsi="Times New Roman" w:cs="Times New Roman"/>
          <w:sz w:val="20"/>
          <w:szCs w:val="20"/>
          <w:lang w:eastAsia="ru-RU"/>
        </w:rPr>
      </w:pPr>
      <w:r w:rsidRPr="008133CB">
        <w:rPr>
          <w:rFonts w:ascii="Times New Roman" w:eastAsia="Times New Roman" w:hAnsi="Times New Roman" w:cs="Times New Roman"/>
          <w:sz w:val="20"/>
          <w:szCs w:val="20"/>
          <w:lang w:eastAsia="ru-RU"/>
        </w:rPr>
        <w:t>Невьянского городского округа</w:t>
      </w:r>
    </w:p>
    <w:p w:rsidR="00341A89" w:rsidRDefault="00341A89" w:rsidP="00341A89">
      <w:pPr>
        <w:spacing w:after="0" w:line="240" w:lineRule="auto"/>
        <w:ind w:firstLine="6521"/>
        <w:contextualSpacing/>
        <w:rPr>
          <w:rFonts w:ascii="Times New Roman" w:eastAsia="Times New Roman" w:hAnsi="Times New Roman" w:cs="Times New Roman"/>
          <w:sz w:val="20"/>
          <w:szCs w:val="20"/>
          <w:lang w:eastAsia="ru-RU"/>
        </w:rPr>
      </w:pPr>
      <w:r w:rsidRPr="008133CB">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 xml:space="preserve">                 </w:t>
      </w:r>
      <w:r w:rsidRPr="008133CB">
        <w:rPr>
          <w:rFonts w:ascii="Times New Roman" w:eastAsia="Times New Roman" w:hAnsi="Times New Roman" w:cs="Times New Roman"/>
          <w:sz w:val="20"/>
          <w:szCs w:val="20"/>
          <w:lang w:eastAsia="ru-RU"/>
        </w:rPr>
        <w:t>2018 г. №</w:t>
      </w:r>
      <w:r>
        <w:rPr>
          <w:rFonts w:ascii="Times New Roman" w:eastAsia="Times New Roman" w:hAnsi="Times New Roman" w:cs="Times New Roman"/>
          <w:sz w:val="20"/>
          <w:szCs w:val="20"/>
          <w:lang w:eastAsia="ru-RU"/>
        </w:rPr>
        <w:t xml:space="preserve"> </w:t>
      </w:r>
    </w:p>
    <w:p w:rsidR="00341A89" w:rsidRPr="00265FAF" w:rsidRDefault="00341A89" w:rsidP="00341A89">
      <w:pPr>
        <w:spacing w:after="0" w:line="240" w:lineRule="auto"/>
        <w:ind w:firstLine="6521"/>
        <w:contextualSpacing/>
        <w:rPr>
          <w:rFonts w:ascii="Times New Roman" w:eastAsia="Times New Roman" w:hAnsi="Times New Roman" w:cs="Times New Roman"/>
          <w:sz w:val="20"/>
          <w:szCs w:val="20"/>
          <w:lang w:eastAsia="ru-RU"/>
        </w:rPr>
      </w:pPr>
    </w:p>
    <w:p w:rsidR="00147038" w:rsidRDefault="00147038">
      <w:pPr>
        <w:pStyle w:val="ConsPlusNormal"/>
      </w:pPr>
    </w:p>
    <w:p w:rsidR="00147038" w:rsidRPr="00341A89" w:rsidRDefault="002E7231" w:rsidP="00341A89">
      <w:pPr>
        <w:pStyle w:val="ConsPlusNormal"/>
        <w:jc w:val="center"/>
        <w:rPr>
          <w:rFonts w:ascii="Times New Roman" w:hAnsi="Times New Roman" w:cs="Times New Roman"/>
          <w:sz w:val="28"/>
          <w:szCs w:val="28"/>
        </w:rPr>
      </w:pPr>
      <w:r w:rsidRPr="00341A89">
        <w:rPr>
          <w:rFonts w:ascii="Times New Roman" w:hAnsi="Times New Roman" w:cs="Times New Roman"/>
          <w:sz w:val="28"/>
          <w:szCs w:val="28"/>
        </w:rPr>
        <w:t>ПОЛОЖЕНИЕ</w:t>
      </w:r>
    </w:p>
    <w:p w:rsidR="002E7231" w:rsidRPr="00341A89" w:rsidRDefault="003E3E19" w:rsidP="00341A89">
      <w:pPr>
        <w:pStyle w:val="ConsPlusNormal"/>
        <w:jc w:val="center"/>
        <w:rPr>
          <w:rFonts w:ascii="Times New Roman" w:hAnsi="Times New Roman" w:cs="Times New Roman"/>
          <w:sz w:val="28"/>
          <w:szCs w:val="28"/>
        </w:rPr>
      </w:pPr>
      <w:r w:rsidRPr="00341A89">
        <w:rPr>
          <w:rFonts w:ascii="Times New Roman" w:hAnsi="Times New Roman" w:cs="Times New Roman"/>
          <w:sz w:val="28"/>
          <w:szCs w:val="28"/>
        </w:rPr>
        <w:t>о</w:t>
      </w:r>
      <w:r w:rsidR="002E7231" w:rsidRPr="00341A89">
        <w:rPr>
          <w:rFonts w:ascii="Times New Roman" w:hAnsi="Times New Roman" w:cs="Times New Roman"/>
          <w:sz w:val="28"/>
          <w:szCs w:val="28"/>
        </w:rPr>
        <w:t>б Общественной палат</w:t>
      </w:r>
      <w:r w:rsidR="00AD0A3F" w:rsidRPr="00341A89">
        <w:rPr>
          <w:rFonts w:ascii="Times New Roman" w:hAnsi="Times New Roman" w:cs="Times New Roman"/>
          <w:sz w:val="28"/>
          <w:szCs w:val="28"/>
        </w:rPr>
        <w:t>е Невьянского городского округа</w:t>
      </w:r>
    </w:p>
    <w:p w:rsidR="00147038" w:rsidRPr="00341A89" w:rsidRDefault="00147038" w:rsidP="00341A89">
      <w:pPr>
        <w:pStyle w:val="ConsPlusNormal"/>
        <w:jc w:val="both"/>
        <w:rPr>
          <w:rFonts w:ascii="Times New Roman" w:hAnsi="Times New Roman" w:cs="Times New Roman"/>
          <w:sz w:val="28"/>
          <w:szCs w:val="28"/>
        </w:rPr>
      </w:pPr>
    </w:p>
    <w:p w:rsidR="00153006" w:rsidRPr="007216BE" w:rsidRDefault="00147038" w:rsidP="007216BE">
      <w:pPr>
        <w:pStyle w:val="ConsPlusTitle"/>
        <w:jc w:val="center"/>
        <w:outlineLvl w:val="0"/>
        <w:rPr>
          <w:rFonts w:ascii="Times New Roman" w:hAnsi="Times New Roman" w:cs="Times New Roman"/>
          <w:b w:val="0"/>
          <w:sz w:val="28"/>
          <w:szCs w:val="28"/>
        </w:rPr>
      </w:pPr>
      <w:r w:rsidRPr="00153006">
        <w:rPr>
          <w:rFonts w:ascii="Times New Roman" w:hAnsi="Times New Roman" w:cs="Times New Roman"/>
          <w:b w:val="0"/>
          <w:sz w:val="28"/>
          <w:szCs w:val="28"/>
        </w:rPr>
        <w:t>Глава 1. ОБЩИЕ ПОЛОЖЕНИЯ</w:t>
      </w:r>
    </w:p>
    <w:p w:rsidR="00147038" w:rsidRPr="00341A89" w:rsidRDefault="00147038" w:rsidP="00E2000E">
      <w:pPr>
        <w:pStyle w:val="ConsPlusNormal"/>
        <w:ind w:firstLine="567"/>
        <w:jc w:val="both"/>
        <w:outlineLvl w:val="1"/>
        <w:rPr>
          <w:rFonts w:ascii="Times New Roman" w:hAnsi="Times New Roman" w:cs="Times New Roman"/>
          <w:sz w:val="28"/>
          <w:szCs w:val="28"/>
        </w:rPr>
      </w:pPr>
      <w:r w:rsidRPr="00341A89">
        <w:rPr>
          <w:rFonts w:ascii="Times New Roman" w:hAnsi="Times New Roman" w:cs="Times New Roman"/>
          <w:sz w:val="28"/>
          <w:szCs w:val="28"/>
        </w:rPr>
        <w:t xml:space="preserve">Статья 1. Предмет регулирования настоящего </w:t>
      </w:r>
      <w:r w:rsidR="007E3E23" w:rsidRPr="00341A89">
        <w:rPr>
          <w:rFonts w:ascii="Times New Roman" w:hAnsi="Times New Roman" w:cs="Times New Roman"/>
          <w:sz w:val="28"/>
          <w:szCs w:val="28"/>
        </w:rPr>
        <w:t>Положения</w:t>
      </w:r>
    </w:p>
    <w:p w:rsidR="00147038" w:rsidRPr="00341A89"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 xml:space="preserve">Настоящим </w:t>
      </w:r>
      <w:r w:rsidR="007E3E23" w:rsidRPr="00341A89">
        <w:rPr>
          <w:rFonts w:ascii="Times New Roman" w:hAnsi="Times New Roman" w:cs="Times New Roman"/>
          <w:sz w:val="28"/>
          <w:szCs w:val="28"/>
        </w:rPr>
        <w:t>Положением</w:t>
      </w:r>
      <w:r w:rsidRPr="00341A89">
        <w:rPr>
          <w:rFonts w:ascii="Times New Roman" w:hAnsi="Times New Roman" w:cs="Times New Roman"/>
          <w:sz w:val="28"/>
          <w:szCs w:val="28"/>
        </w:rPr>
        <w:t xml:space="preserve"> в соответствии с Федеральным </w:t>
      </w:r>
      <w:hyperlink r:id="rId5" w:history="1">
        <w:r w:rsidRPr="00341A89">
          <w:rPr>
            <w:rFonts w:ascii="Times New Roman" w:hAnsi="Times New Roman" w:cs="Times New Roman"/>
            <w:color w:val="0000FF"/>
            <w:sz w:val="28"/>
            <w:szCs w:val="28"/>
          </w:rPr>
          <w:t>законом</w:t>
        </w:r>
      </w:hyperlink>
      <w:r w:rsidRPr="00341A89">
        <w:rPr>
          <w:rFonts w:ascii="Times New Roman" w:hAnsi="Times New Roman" w:cs="Times New Roman"/>
          <w:sz w:val="28"/>
          <w:szCs w:val="28"/>
        </w:rPr>
        <w:t xml:space="preserve"> "Об общих принципах организации и деятельности общественных палат субъектов Российской Федерации" (</w:t>
      </w:r>
      <w:r w:rsidR="00AE3612" w:rsidRPr="00341A89">
        <w:rPr>
          <w:rFonts w:ascii="Times New Roman" w:hAnsi="Times New Roman" w:cs="Times New Roman"/>
          <w:sz w:val="28"/>
          <w:szCs w:val="28"/>
        </w:rPr>
        <w:t>№183-ФЗ</w:t>
      </w:r>
      <w:r w:rsidRPr="00341A89">
        <w:rPr>
          <w:rFonts w:ascii="Times New Roman" w:hAnsi="Times New Roman" w:cs="Times New Roman"/>
          <w:sz w:val="28"/>
          <w:szCs w:val="28"/>
        </w:rPr>
        <w:t xml:space="preserve"> </w:t>
      </w:r>
      <w:r w:rsidR="00AE3612" w:rsidRPr="00341A89">
        <w:rPr>
          <w:rFonts w:ascii="Times New Roman" w:hAnsi="Times New Roman" w:cs="Times New Roman"/>
          <w:sz w:val="28"/>
          <w:szCs w:val="28"/>
        </w:rPr>
        <w:t>от 23.06.2016г.</w:t>
      </w:r>
      <w:r w:rsidRPr="00341A89">
        <w:rPr>
          <w:rFonts w:ascii="Times New Roman" w:hAnsi="Times New Roman" w:cs="Times New Roman"/>
          <w:sz w:val="28"/>
          <w:szCs w:val="28"/>
        </w:rPr>
        <w:t>) устанавливаются статус Общественной палаты</w:t>
      </w:r>
      <w:r w:rsidR="00AD0A3F" w:rsidRPr="00341A89">
        <w:rPr>
          <w:rFonts w:ascii="Times New Roman" w:hAnsi="Times New Roman" w:cs="Times New Roman"/>
          <w:sz w:val="28"/>
          <w:szCs w:val="28"/>
        </w:rPr>
        <w:t xml:space="preserve"> </w:t>
      </w:r>
      <w:r w:rsidR="002E7231" w:rsidRPr="00341A89">
        <w:rPr>
          <w:rFonts w:ascii="Times New Roman" w:hAnsi="Times New Roman" w:cs="Times New Roman"/>
          <w:sz w:val="28"/>
          <w:szCs w:val="28"/>
        </w:rPr>
        <w:t xml:space="preserve">Невьянского городского округа </w:t>
      </w:r>
      <w:r w:rsidRPr="00341A89">
        <w:rPr>
          <w:rFonts w:ascii="Times New Roman" w:hAnsi="Times New Roman" w:cs="Times New Roman"/>
          <w:sz w:val="28"/>
          <w:szCs w:val="28"/>
        </w:rPr>
        <w:t xml:space="preserve"> (далее - Общественная палата) и статус члена Общественной палаты, определяется ее состав, а также устанавливается порядок формирования, организации и осуществления деятельности Общественной палаты.</w:t>
      </w:r>
    </w:p>
    <w:p w:rsidR="00153006" w:rsidRDefault="00153006" w:rsidP="00E2000E">
      <w:pPr>
        <w:pStyle w:val="ConsPlusNormal"/>
        <w:ind w:firstLine="567"/>
        <w:jc w:val="both"/>
        <w:outlineLvl w:val="1"/>
        <w:rPr>
          <w:rFonts w:ascii="Times New Roman" w:hAnsi="Times New Roman" w:cs="Times New Roman"/>
          <w:sz w:val="28"/>
          <w:szCs w:val="28"/>
        </w:rPr>
      </w:pPr>
    </w:p>
    <w:p w:rsidR="00147038" w:rsidRPr="00341A89" w:rsidRDefault="00147038" w:rsidP="00E2000E">
      <w:pPr>
        <w:pStyle w:val="ConsPlusNormal"/>
        <w:ind w:firstLine="567"/>
        <w:jc w:val="both"/>
        <w:outlineLvl w:val="1"/>
        <w:rPr>
          <w:rFonts w:ascii="Times New Roman" w:hAnsi="Times New Roman" w:cs="Times New Roman"/>
          <w:sz w:val="28"/>
          <w:szCs w:val="28"/>
        </w:rPr>
      </w:pPr>
      <w:r w:rsidRPr="00341A89">
        <w:rPr>
          <w:rFonts w:ascii="Times New Roman" w:hAnsi="Times New Roman" w:cs="Times New Roman"/>
          <w:sz w:val="28"/>
          <w:szCs w:val="28"/>
        </w:rPr>
        <w:t>Статья 2. Статус Общественной палаты</w:t>
      </w:r>
    </w:p>
    <w:p w:rsidR="0015300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 xml:space="preserve">1. Общественная палата обеспечивает взаимодействие граждан, проживающих на территории </w:t>
      </w:r>
      <w:r w:rsidR="00227298" w:rsidRPr="00341A89">
        <w:rPr>
          <w:rFonts w:ascii="Times New Roman" w:hAnsi="Times New Roman" w:cs="Times New Roman"/>
          <w:sz w:val="28"/>
          <w:szCs w:val="28"/>
        </w:rPr>
        <w:t xml:space="preserve">Невьянского городского округа </w:t>
      </w:r>
      <w:r w:rsidRPr="00341A89">
        <w:rPr>
          <w:rFonts w:ascii="Times New Roman" w:hAnsi="Times New Roman" w:cs="Times New Roman"/>
          <w:sz w:val="28"/>
          <w:szCs w:val="28"/>
        </w:rPr>
        <w:t>(далее - граждане), и</w:t>
      </w:r>
      <w:r w:rsidR="003C107F">
        <w:rPr>
          <w:rFonts w:ascii="Times New Roman" w:hAnsi="Times New Roman" w:cs="Times New Roman"/>
          <w:sz w:val="28"/>
          <w:szCs w:val="28"/>
        </w:rPr>
        <w:t xml:space="preserve"> зарегистрированных на террито</w:t>
      </w:r>
      <w:r w:rsidR="00EB1BBA" w:rsidRPr="00341A89">
        <w:rPr>
          <w:rFonts w:ascii="Times New Roman" w:hAnsi="Times New Roman" w:cs="Times New Roman"/>
          <w:sz w:val="28"/>
          <w:szCs w:val="28"/>
        </w:rPr>
        <w:t>рии</w:t>
      </w:r>
      <w:r w:rsidRPr="00341A89">
        <w:rPr>
          <w:rFonts w:ascii="Times New Roman" w:hAnsi="Times New Roman" w:cs="Times New Roman"/>
          <w:sz w:val="28"/>
          <w:szCs w:val="28"/>
        </w:rPr>
        <w:t xml:space="preserve">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w:t>
      </w:r>
      <w:r w:rsidR="00227298" w:rsidRPr="00341A89">
        <w:rPr>
          <w:rFonts w:ascii="Times New Roman" w:hAnsi="Times New Roman" w:cs="Times New Roman"/>
          <w:sz w:val="28"/>
          <w:szCs w:val="28"/>
        </w:rPr>
        <w:t xml:space="preserve">Невьянского городского округа </w:t>
      </w:r>
      <w:r w:rsidRPr="00341A89">
        <w:rPr>
          <w:rFonts w:ascii="Times New Roman" w:hAnsi="Times New Roman" w:cs="Times New Roman"/>
          <w:sz w:val="28"/>
          <w:szCs w:val="28"/>
        </w:rPr>
        <w:t>(далее -</w:t>
      </w:r>
      <w:r w:rsidR="00227298" w:rsidRPr="00341A89">
        <w:rPr>
          <w:rFonts w:ascii="Times New Roman" w:hAnsi="Times New Roman" w:cs="Times New Roman"/>
          <w:sz w:val="28"/>
          <w:szCs w:val="28"/>
        </w:rPr>
        <w:t xml:space="preserve"> некоммерческие организации), </w:t>
      </w:r>
      <w:r w:rsidRPr="00341A89">
        <w:rPr>
          <w:rFonts w:ascii="Times New Roman" w:hAnsi="Times New Roman" w:cs="Times New Roman"/>
          <w:sz w:val="28"/>
          <w:szCs w:val="28"/>
        </w:rPr>
        <w:t>в целях учета потребностей и интересов граждан, защиты прав и свобод граждан, прав и законных интересов некоммерческих организаций при реализации государственной политики в целях осуществления общественного контроля за деятельностью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w:t>
      </w:r>
      <w:r w:rsidR="005C22A5" w:rsidRPr="00341A89">
        <w:rPr>
          <w:rFonts w:ascii="Times New Roman" w:hAnsi="Times New Roman" w:cs="Times New Roman"/>
          <w:sz w:val="28"/>
          <w:szCs w:val="28"/>
        </w:rPr>
        <w:t xml:space="preserve"> </w:t>
      </w:r>
      <w:r w:rsidR="00227298" w:rsidRPr="00341A89">
        <w:rPr>
          <w:rFonts w:ascii="Times New Roman" w:hAnsi="Times New Roman" w:cs="Times New Roman"/>
          <w:sz w:val="28"/>
          <w:szCs w:val="28"/>
        </w:rPr>
        <w:t>Невьянского городского округа</w:t>
      </w:r>
      <w:r w:rsidRPr="00341A89">
        <w:rPr>
          <w:rFonts w:ascii="Times New Roman" w:hAnsi="Times New Roman" w:cs="Times New Roman"/>
          <w:sz w:val="28"/>
          <w:szCs w:val="28"/>
        </w:rPr>
        <w:t>.</w:t>
      </w:r>
    </w:p>
    <w:p w:rsidR="0015300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2. Общественная палата формируется на основе добровольного участия в ее деятельности граждан и некоммерческих организаций.</w:t>
      </w:r>
    </w:p>
    <w:p w:rsidR="0015300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3. Общественная палата не является юридическим лицом.</w:t>
      </w:r>
    </w:p>
    <w:p w:rsidR="00147038" w:rsidRPr="00341A89"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 xml:space="preserve">4. Местонахождение Общественной палаты </w:t>
      </w:r>
      <w:r w:rsidR="00AE3612" w:rsidRPr="00341A89">
        <w:rPr>
          <w:rFonts w:ascii="Times New Roman" w:hAnsi="Times New Roman" w:cs="Times New Roman"/>
          <w:sz w:val="28"/>
          <w:szCs w:val="28"/>
        </w:rPr>
        <w:t>–</w:t>
      </w:r>
      <w:r w:rsidRPr="00341A89">
        <w:rPr>
          <w:rFonts w:ascii="Times New Roman" w:hAnsi="Times New Roman" w:cs="Times New Roman"/>
          <w:sz w:val="28"/>
          <w:szCs w:val="28"/>
        </w:rPr>
        <w:t xml:space="preserve"> </w:t>
      </w:r>
      <w:r w:rsidR="00227298" w:rsidRPr="00341A89">
        <w:rPr>
          <w:rFonts w:ascii="Times New Roman" w:hAnsi="Times New Roman" w:cs="Times New Roman"/>
          <w:sz w:val="28"/>
          <w:szCs w:val="28"/>
        </w:rPr>
        <w:t>Невьянск</w:t>
      </w:r>
      <w:r w:rsidR="00AE3612" w:rsidRPr="00341A89">
        <w:rPr>
          <w:rFonts w:ascii="Times New Roman" w:hAnsi="Times New Roman" w:cs="Times New Roman"/>
          <w:sz w:val="28"/>
          <w:szCs w:val="28"/>
        </w:rPr>
        <w:t>ий городской округ</w:t>
      </w:r>
      <w:r w:rsidRPr="00341A89">
        <w:rPr>
          <w:rFonts w:ascii="Times New Roman" w:hAnsi="Times New Roman" w:cs="Times New Roman"/>
          <w:sz w:val="28"/>
          <w:szCs w:val="28"/>
        </w:rPr>
        <w:t>.</w:t>
      </w:r>
    </w:p>
    <w:p w:rsidR="00153006" w:rsidRDefault="00153006" w:rsidP="00E2000E">
      <w:pPr>
        <w:pStyle w:val="ConsPlusNormal"/>
        <w:ind w:firstLine="567"/>
        <w:jc w:val="both"/>
        <w:outlineLvl w:val="1"/>
        <w:rPr>
          <w:rFonts w:ascii="Times New Roman" w:hAnsi="Times New Roman" w:cs="Times New Roman"/>
          <w:sz w:val="28"/>
          <w:szCs w:val="28"/>
        </w:rPr>
      </w:pPr>
      <w:bookmarkStart w:id="0" w:name="P28"/>
      <w:bookmarkEnd w:id="0"/>
    </w:p>
    <w:p w:rsidR="00147038" w:rsidRPr="00341A89" w:rsidRDefault="00147038" w:rsidP="00E2000E">
      <w:pPr>
        <w:pStyle w:val="ConsPlusNormal"/>
        <w:ind w:firstLine="567"/>
        <w:jc w:val="both"/>
        <w:outlineLvl w:val="1"/>
        <w:rPr>
          <w:rFonts w:ascii="Times New Roman" w:hAnsi="Times New Roman" w:cs="Times New Roman"/>
          <w:sz w:val="28"/>
          <w:szCs w:val="28"/>
        </w:rPr>
      </w:pPr>
      <w:r w:rsidRPr="00341A89">
        <w:rPr>
          <w:rFonts w:ascii="Times New Roman" w:hAnsi="Times New Roman" w:cs="Times New Roman"/>
          <w:sz w:val="28"/>
          <w:szCs w:val="28"/>
        </w:rPr>
        <w:t>Статья 3. Цели и задачи Общественной палаты</w:t>
      </w:r>
    </w:p>
    <w:p w:rsidR="0015300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Общественная палата призвана обеспечить согласование общественно значимых интересов граждан, некоммерческих организаций, органов местного самоуправления для решения наиболее важных вопросов экономического и социального развития</w:t>
      </w:r>
      <w:r w:rsidR="00AD0A3F" w:rsidRPr="00341A89">
        <w:rPr>
          <w:rFonts w:ascii="Times New Roman" w:hAnsi="Times New Roman" w:cs="Times New Roman"/>
          <w:sz w:val="28"/>
          <w:szCs w:val="28"/>
        </w:rPr>
        <w:t xml:space="preserve"> </w:t>
      </w:r>
      <w:r w:rsidR="00227298" w:rsidRPr="00341A89">
        <w:rPr>
          <w:rFonts w:ascii="Times New Roman" w:hAnsi="Times New Roman" w:cs="Times New Roman"/>
          <w:sz w:val="28"/>
          <w:szCs w:val="28"/>
        </w:rPr>
        <w:t>Невьянского городского округа</w:t>
      </w:r>
      <w:r w:rsidRPr="00341A89">
        <w:rPr>
          <w:rFonts w:ascii="Times New Roman" w:hAnsi="Times New Roman" w:cs="Times New Roman"/>
          <w:sz w:val="28"/>
          <w:szCs w:val="28"/>
        </w:rPr>
        <w:t>, защиты прав и свобод граждан, развития демократических институтов путем:</w:t>
      </w:r>
    </w:p>
    <w:p w:rsidR="0015300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lastRenderedPageBreak/>
        <w:t>1) привлечения граждан и некоммерческих организаций;</w:t>
      </w:r>
    </w:p>
    <w:p w:rsidR="0015300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153006" w:rsidRDefault="00AD0A3F"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3) проведени</w:t>
      </w:r>
      <w:r w:rsidR="005C22A5" w:rsidRPr="00341A89">
        <w:rPr>
          <w:rFonts w:ascii="Times New Roman" w:hAnsi="Times New Roman" w:cs="Times New Roman"/>
          <w:sz w:val="28"/>
          <w:szCs w:val="28"/>
        </w:rPr>
        <w:t>я</w:t>
      </w:r>
      <w:r w:rsidR="00A93CD6" w:rsidRPr="00341A89">
        <w:rPr>
          <w:rFonts w:ascii="Times New Roman" w:hAnsi="Times New Roman" w:cs="Times New Roman"/>
          <w:sz w:val="28"/>
          <w:szCs w:val="28"/>
        </w:rPr>
        <w:t xml:space="preserve"> общественной экспертизы нормативных правовых актов и проектов нормативных правовых актов Невьянского городского округа;</w:t>
      </w:r>
    </w:p>
    <w:p w:rsidR="00153006" w:rsidRDefault="00AD0A3F"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4) осуществления</w:t>
      </w:r>
      <w:r w:rsidR="00A93CD6" w:rsidRPr="00341A89">
        <w:rPr>
          <w:rFonts w:ascii="Times New Roman" w:hAnsi="Times New Roman" w:cs="Times New Roman"/>
          <w:sz w:val="28"/>
          <w:szCs w:val="28"/>
        </w:rPr>
        <w:t xml:space="preserve"> общественного контроля в соответствии с Федеральным </w:t>
      </w:r>
      <w:hyperlink r:id="rId6" w:history="1">
        <w:r w:rsidR="00A93CD6" w:rsidRPr="00341A89">
          <w:rPr>
            <w:rFonts w:ascii="Times New Roman" w:hAnsi="Times New Roman" w:cs="Times New Roman"/>
            <w:color w:val="0000FF"/>
            <w:sz w:val="28"/>
            <w:szCs w:val="28"/>
          </w:rPr>
          <w:t>законом</w:t>
        </w:r>
      </w:hyperlink>
      <w:r w:rsidR="00A93CD6" w:rsidRPr="00341A89">
        <w:rPr>
          <w:rFonts w:ascii="Times New Roman" w:hAnsi="Times New Roman" w:cs="Times New Roman"/>
          <w:sz w:val="28"/>
          <w:szCs w:val="28"/>
        </w:rPr>
        <w:t xml:space="preserve"> от 21 июля 2014 года N 212-ФЗ "Об основах общественного контроля в Российской Федерации";</w:t>
      </w:r>
    </w:p>
    <w:p w:rsidR="00153006" w:rsidRDefault="00A93CD6"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5) выявлени</w:t>
      </w:r>
      <w:r w:rsidR="00A409DD" w:rsidRPr="00341A89">
        <w:rPr>
          <w:rFonts w:ascii="Times New Roman" w:hAnsi="Times New Roman" w:cs="Times New Roman"/>
          <w:sz w:val="28"/>
          <w:szCs w:val="28"/>
        </w:rPr>
        <w:t>я</w:t>
      </w:r>
      <w:r w:rsidRPr="00341A89">
        <w:rPr>
          <w:rFonts w:ascii="Times New Roman" w:hAnsi="Times New Roman" w:cs="Times New Roman"/>
          <w:sz w:val="28"/>
          <w:szCs w:val="28"/>
        </w:rPr>
        <w:t>, выдвижени</w:t>
      </w:r>
      <w:r w:rsidR="00A409DD" w:rsidRPr="00341A89">
        <w:rPr>
          <w:rFonts w:ascii="Times New Roman" w:hAnsi="Times New Roman" w:cs="Times New Roman"/>
          <w:sz w:val="28"/>
          <w:szCs w:val="28"/>
        </w:rPr>
        <w:t>я</w:t>
      </w:r>
      <w:r w:rsidRPr="00341A89">
        <w:rPr>
          <w:rFonts w:ascii="Times New Roman" w:hAnsi="Times New Roman" w:cs="Times New Roman"/>
          <w:sz w:val="28"/>
          <w:szCs w:val="28"/>
        </w:rPr>
        <w:t xml:space="preserve"> и поддержк</w:t>
      </w:r>
      <w:r w:rsidR="00A409DD" w:rsidRPr="00341A89">
        <w:rPr>
          <w:rFonts w:ascii="Times New Roman" w:hAnsi="Times New Roman" w:cs="Times New Roman"/>
          <w:sz w:val="28"/>
          <w:szCs w:val="28"/>
        </w:rPr>
        <w:t>и</w:t>
      </w:r>
      <w:r w:rsidRPr="00341A89">
        <w:rPr>
          <w:rFonts w:ascii="Times New Roman" w:hAnsi="Times New Roman" w:cs="Times New Roman"/>
          <w:sz w:val="28"/>
          <w:szCs w:val="28"/>
        </w:rPr>
        <w:t xml:space="preserve"> гражданских инициатив, направленных на реализацию конституционных прав, свобод и законных интересов граждан, прав и законных интересов общественных объединений, защиту демократических принципов организации гражданского общества;</w:t>
      </w:r>
    </w:p>
    <w:p w:rsidR="00153006" w:rsidRDefault="00AD0A3F"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6) выработки</w:t>
      </w:r>
      <w:r w:rsidR="00A93CD6" w:rsidRPr="00341A89">
        <w:rPr>
          <w:rFonts w:ascii="Times New Roman" w:hAnsi="Times New Roman" w:cs="Times New Roman"/>
          <w:sz w:val="28"/>
          <w:szCs w:val="28"/>
        </w:rPr>
        <w:t xml:space="preserve"> предложений и рекомендаций органам местного самоуправления по вопросам социального, политического, экономического и культурного развития, в сфере обеспечения безопасности проживания на территории Невьянского городского округа;</w:t>
      </w:r>
    </w:p>
    <w:p w:rsidR="00153006" w:rsidRDefault="00AD0A3F"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7) взаимодействия</w:t>
      </w:r>
      <w:r w:rsidR="00A93CD6" w:rsidRPr="00341A89">
        <w:rPr>
          <w:rFonts w:ascii="Times New Roman" w:hAnsi="Times New Roman" w:cs="Times New Roman"/>
          <w:sz w:val="28"/>
          <w:szCs w:val="28"/>
        </w:rPr>
        <w:t xml:space="preserve"> с Общественной палатой Российской Федерации, Общественной палатой Свердловской области и общественными палатами муниципальных образований, расположенных на территории Сверд</w:t>
      </w:r>
      <w:r w:rsidR="00460F0A" w:rsidRPr="00341A89">
        <w:rPr>
          <w:rFonts w:ascii="Times New Roman" w:hAnsi="Times New Roman" w:cs="Times New Roman"/>
          <w:sz w:val="28"/>
          <w:szCs w:val="28"/>
        </w:rPr>
        <w:t>ловской области,</w:t>
      </w:r>
    </w:p>
    <w:p w:rsidR="00153006" w:rsidRDefault="00AE3612"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8)</w:t>
      </w:r>
      <w:r w:rsidR="00AD0A3F" w:rsidRPr="00341A89">
        <w:rPr>
          <w:rFonts w:ascii="Times New Roman" w:hAnsi="Times New Roman" w:cs="Times New Roman"/>
          <w:sz w:val="28"/>
          <w:szCs w:val="28"/>
        </w:rPr>
        <w:t xml:space="preserve"> взаимодействия</w:t>
      </w:r>
      <w:r w:rsidR="00A93CD6" w:rsidRPr="00341A89">
        <w:rPr>
          <w:rFonts w:ascii="Times New Roman" w:hAnsi="Times New Roman" w:cs="Times New Roman"/>
          <w:sz w:val="28"/>
          <w:szCs w:val="28"/>
        </w:rPr>
        <w:t xml:space="preserve"> с Думой Невьянского городского округа (далее - Дума), </w:t>
      </w:r>
    </w:p>
    <w:p w:rsidR="00153006" w:rsidRDefault="00AE3612"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9) взаимодействия с г</w:t>
      </w:r>
      <w:r w:rsidR="00A93CD6" w:rsidRPr="00341A89">
        <w:rPr>
          <w:rFonts w:ascii="Times New Roman" w:hAnsi="Times New Roman" w:cs="Times New Roman"/>
          <w:sz w:val="28"/>
          <w:szCs w:val="28"/>
        </w:rPr>
        <w:t xml:space="preserve">лавой Невьянского городского округа (далее - </w:t>
      </w:r>
      <w:r w:rsidRPr="00341A89">
        <w:rPr>
          <w:rFonts w:ascii="Times New Roman" w:hAnsi="Times New Roman" w:cs="Times New Roman"/>
          <w:sz w:val="28"/>
          <w:szCs w:val="28"/>
        </w:rPr>
        <w:t>г</w:t>
      </w:r>
      <w:r w:rsidR="00A93CD6" w:rsidRPr="00341A89">
        <w:rPr>
          <w:rFonts w:ascii="Times New Roman" w:hAnsi="Times New Roman" w:cs="Times New Roman"/>
          <w:sz w:val="28"/>
          <w:szCs w:val="28"/>
        </w:rPr>
        <w:t xml:space="preserve">лава округа), </w:t>
      </w:r>
    </w:p>
    <w:p w:rsidR="00153006" w:rsidRDefault="00AE3612"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 xml:space="preserve">10) взаимодействия со </w:t>
      </w:r>
      <w:r w:rsidR="00A93CD6" w:rsidRPr="00341A89">
        <w:rPr>
          <w:rFonts w:ascii="Times New Roman" w:hAnsi="Times New Roman" w:cs="Times New Roman"/>
          <w:sz w:val="28"/>
          <w:szCs w:val="28"/>
        </w:rPr>
        <w:t>средствами массовой информации</w:t>
      </w:r>
      <w:r w:rsidR="00A93CD6" w:rsidRPr="00341A89">
        <w:rPr>
          <w:rFonts w:ascii="Times New Roman" w:hAnsi="Times New Roman" w:cs="Times New Roman"/>
          <w:color w:val="FF0000"/>
          <w:sz w:val="28"/>
          <w:szCs w:val="28"/>
        </w:rPr>
        <w:t>.</w:t>
      </w:r>
      <w:r w:rsidR="00AD0A3F" w:rsidRPr="00341A89">
        <w:rPr>
          <w:rFonts w:ascii="Times New Roman" w:hAnsi="Times New Roman" w:cs="Times New Roman"/>
          <w:color w:val="FF0000"/>
          <w:sz w:val="28"/>
          <w:szCs w:val="28"/>
        </w:rPr>
        <w:t xml:space="preserve"> </w:t>
      </w:r>
    </w:p>
    <w:p w:rsidR="00147038" w:rsidRPr="00341A89" w:rsidRDefault="00AE3612"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11) взаимодействия с иными органами местного управления Невьянского городского округа.</w:t>
      </w:r>
      <w:r w:rsidR="00AD0A3F" w:rsidRPr="00341A89">
        <w:rPr>
          <w:rFonts w:ascii="Times New Roman" w:hAnsi="Times New Roman" w:cs="Times New Roman"/>
          <w:sz w:val="28"/>
          <w:szCs w:val="28"/>
        </w:rPr>
        <w:t xml:space="preserve"> </w:t>
      </w:r>
    </w:p>
    <w:p w:rsidR="00153006" w:rsidRDefault="00153006" w:rsidP="00E2000E">
      <w:pPr>
        <w:pStyle w:val="ConsPlusNormal"/>
        <w:ind w:firstLine="567"/>
        <w:jc w:val="both"/>
        <w:outlineLvl w:val="1"/>
        <w:rPr>
          <w:rFonts w:ascii="Times New Roman" w:hAnsi="Times New Roman" w:cs="Times New Roman"/>
          <w:sz w:val="28"/>
          <w:szCs w:val="28"/>
        </w:rPr>
      </w:pPr>
    </w:p>
    <w:p w:rsidR="00147038" w:rsidRPr="00341A89" w:rsidRDefault="00147038" w:rsidP="00E2000E">
      <w:pPr>
        <w:pStyle w:val="ConsPlusNormal"/>
        <w:ind w:firstLine="567"/>
        <w:jc w:val="both"/>
        <w:outlineLvl w:val="1"/>
        <w:rPr>
          <w:rFonts w:ascii="Times New Roman" w:hAnsi="Times New Roman" w:cs="Times New Roman"/>
          <w:sz w:val="28"/>
          <w:szCs w:val="28"/>
        </w:rPr>
      </w:pPr>
      <w:r w:rsidRPr="00341A89">
        <w:rPr>
          <w:rFonts w:ascii="Times New Roman" w:hAnsi="Times New Roman" w:cs="Times New Roman"/>
          <w:sz w:val="28"/>
          <w:szCs w:val="28"/>
        </w:rPr>
        <w:t>Статья 4. Правовая основа деятельности Общественной палаты</w:t>
      </w:r>
    </w:p>
    <w:p w:rsidR="00147038" w:rsidRPr="00341A89"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 xml:space="preserve">Общественная палата осуществляет свою деятельность на основе </w:t>
      </w:r>
      <w:hyperlink r:id="rId7" w:history="1">
        <w:r w:rsidRPr="00341A89">
          <w:rPr>
            <w:rFonts w:ascii="Times New Roman" w:hAnsi="Times New Roman" w:cs="Times New Roman"/>
            <w:color w:val="0000FF"/>
            <w:sz w:val="28"/>
            <w:szCs w:val="28"/>
          </w:rPr>
          <w:t>Конституции</w:t>
        </w:r>
      </w:hyperlink>
      <w:r w:rsidRPr="00341A89">
        <w:rPr>
          <w:rFonts w:ascii="Times New Roman" w:hAnsi="Times New Roman" w:cs="Times New Roman"/>
          <w:sz w:val="28"/>
          <w:szCs w:val="28"/>
        </w:rPr>
        <w:t xml:space="preserve"> Российской Федерации, федеральных конституционных законов, федеральных законов,</w:t>
      </w:r>
      <w:r w:rsidR="003E3E19" w:rsidRPr="00341A89">
        <w:rPr>
          <w:rFonts w:ascii="Times New Roman" w:hAnsi="Times New Roman" w:cs="Times New Roman"/>
          <w:sz w:val="28"/>
          <w:szCs w:val="28"/>
        </w:rPr>
        <w:t xml:space="preserve"> законов Свердловской области</w:t>
      </w:r>
      <w:r w:rsidR="00AE3612" w:rsidRPr="00341A89">
        <w:rPr>
          <w:rFonts w:ascii="Times New Roman" w:hAnsi="Times New Roman" w:cs="Times New Roman"/>
          <w:sz w:val="28"/>
          <w:szCs w:val="28"/>
        </w:rPr>
        <w:t>,</w:t>
      </w:r>
      <w:r w:rsidR="00A409DD" w:rsidRPr="00341A89">
        <w:rPr>
          <w:rFonts w:ascii="Times New Roman" w:hAnsi="Times New Roman" w:cs="Times New Roman"/>
          <w:sz w:val="28"/>
          <w:szCs w:val="28"/>
        </w:rPr>
        <w:t xml:space="preserve"> </w:t>
      </w:r>
      <w:r w:rsidR="00AE3612" w:rsidRPr="00341A89">
        <w:rPr>
          <w:rFonts w:ascii="Times New Roman" w:hAnsi="Times New Roman" w:cs="Times New Roman"/>
          <w:sz w:val="28"/>
          <w:szCs w:val="28"/>
        </w:rPr>
        <w:t>Устава Свердлов</w:t>
      </w:r>
      <w:hyperlink r:id="rId8" w:history="1">
        <w:r w:rsidR="004C16D1" w:rsidRPr="00341A89">
          <w:rPr>
            <w:rFonts w:ascii="Times New Roman" w:hAnsi="Times New Roman" w:cs="Times New Roman"/>
            <w:sz w:val="28"/>
            <w:szCs w:val="28"/>
          </w:rPr>
          <w:t xml:space="preserve"> кой области</w:t>
        </w:r>
        <w:r w:rsidR="00A409DD" w:rsidRPr="00341A89">
          <w:rPr>
            <w:rFonts w:ascii="Times New Roman" w:hAnsi="Times New Roman" w:cs="Times New Roman"/>
            <w:sz w:val="28"/>
            <w:szCs w:val="28"/>
          </w:rPr>
          <w:t xml:space="preserve"> и иных нормативных правовых актов Российской Федерации и Свердловской области</w:t>
        </w:r>
        <w:r w:rsidR="004C16D1" w:rsidRPr="00341A89">
          <w:rPr>
            <w:rFonts w:ascii="Times New Roman" w:hAnsi="Times New Roman" w:cs="Times New Roman"/>
            <w:sz w:val="28"/>
            <w:szCs w:val="28"/>
          </w:rPr>
          <w:t xml:space="preserve"> , У</w:t>
        </w:r>
        <w:r w:rsidRPr="00341A89">
          <w:rPr>
            <w:rFonts w:ascii="Times New Roman" w:hAnsi="Times New Roman" w:cs="Times New Roman"/>
            <w:sz w:val="28"/>
            <w:szCs w:val="28"/>
          </w:rPr>
          <w:t>става</w:t>
        </w:r>
      </w:hyperlink>
      <w:r w:rsidR="00A93CD6" w:rsidRPr="00341A89">
        <w:rPr>
          <w:rFonts w:ascii="Times New Roman" w:hAnsi="Times New Roman" w:cs="Times New Roman"/>
          <w:sz w:val="28"/>
          <w:szCs w:val="28"/>
        </w:rPr>
        <w:t xml:space="preserve"> Невьянского городского округа</w:t>
      </w:r>
      <w:r w:rsidRPr="00341A89">
        <w:rPr>
          <w:rFonts w:ascii="Times New Roman" w:hAnsi="Times New Roman" w:cs="Times New Roman"/>
          <w:sz w:val="28"/>
          <w:szCs w:val="28"/>
        </w:rPr>
        <w:t xml:space="preserve">, настоящего </w:t>
      </w:r>
      <w:r w:rsidR="00A93CD6" w:rsidRPr="00341A89">
        <w:rPr>
          <w:rFonts w:ascii="Times New Roman" w:hAnsi="Times New Roman" w:cs="Times New Roman"/>
          <w:sz w:val="28"/>
          <w:szCs w:val="28"/>
        </w:rPr>
        <w:t>Положения</w:t>
      </w:r>
      <w:r w:rsidRPr="00341A89">
        <w:rPr>
          <w:rFonts w:ascii="Times New Roman" w:hAnsi="Times New Roman" w:cs="Times New Roman"/>
          <w:sz w:val="28"/>
          <w:szCs w:val="28"/>
        </w:rPr>
        <w:t xml:space="preserve"> и иных нормативных правовых актов</w:t>
      </w:r>
      <w:r w:rsidR="00A93CD6" w:rsidRPr="00341A89">
        <w:rPr>
          <w:rFonts w:ascii="Times New Roman" w:hAnsi="Times New Roman" w:cs="Times New Roman"/>
          <w:sz w:val="28"/>
          <w:szCs w:val="28"/>
        </w:rPr>
        <w:t xml:space="preserve"> Невьянского городского округа</w:t>
      </w:r>
      <w:r w:rsidRPr="00341A89">
        <w:rPr>
          <w:rFonts w:ascii="Times New Roman" w:hAnsi="Times New Roman" w:cs="Times New Roman"/>
          <w:sz w:val="28"/>
          <w:szCs w:val="28"/>
        </w:rPr>
        <w:t>.</w:t>
      </w:r>
    </w:p>
    <w:p w:rsidR="00147038" w:rsidRPr="00341A89" w:rsidRDefault="00147038" w:rsidP="00E2000E">
      <w:pPr>
        <w:pStyle w:val="ConsPlusNormal"/>
        <w:ind w:firstLine="567"/>
        <w:jc w:val="both"/>
        <w:rPr>
          <w:rFonts w:ascii="Times New Roman" w:hAnsi="Times New Roman" w:cs="Times New Roman"/>
          <w:sz w:val="28"/>
          <w:szCs w:val="28"/>
        </w:rPr>
      </w:pPr>
    </w:p>
    <w:p w:rsidR="00147038" w:rsidRPr="00341A89" w:rsidRDefault="00147038" w:rsidP="00E2000E">
      <w:pPr>
        <w:pStyle w:val="ConsPlusNormal"/>
        <w:ind w:firstLine="567"/>
        <w:jc w:val="both"/>
        <w:outlineLvl w:val="1"/>
        <w:rPr>
          <w:rFonts w:ascii="Times New Roman" w:hAnsi="Times New Roman" w:cs="Times New Roman"/>
          <w:sz w:val="28"/>
          <w:szCs w:val="28"/>
        </w:rPr>
      </w:pPr>
      <w:r w:rsidRPr="00341A89">
        <w:rPr>
          <w:rFonts w:ascii="Times New Roman" w:hAnsi="Times New Roman" w:cs="Times New Roman"/>
          <w:sz w:val="28"/>
          <w:szCs w:val="28"/>
        </w:rPr>
        <w:t>Статья 5. Принципы формирования и деятельности Общественной палаты</w:t>
      </w:r>
    </w:p>
    <w:p w:rsidR="00FE331B"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Общественная палата формируется и осуществляет свою деятельность в соответствии с принципами:</w:t>
      </w:r>
    </w:p>
    <w:p w:rsidR="00FE331B"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1) приоритета прав и законных интересов человека и гражданина;</w:t>
      </w:r>
    </w:p>
    <w:p w:rsidR="00FE331B"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2) законности;</w:t>
      </w:r>
    </w:p>
    <w:p w:rsidR="00FE331B"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3) равенства прав институтов гражданского общества;</w:t>
      </w:r>
    </w:p>
    <w:p w:rsidR="00FE331B"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lastRenderedPageBreak/>
        <w:t>4) самоуправления;</w:t>
      </w:r>
    </w:p>
    <w:p w:rsidR="00FE331B"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5) независимости;</w:t>
      </w:r>
    </w:p>
    <w:p w:rsidR="00147038" w:rsidRPr="00341A89"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6) открытости и гласности.</w:t>
      </w:r>
    </w:p>
    <w:p w:rsidR="00147038" w:rsidRPr="00341A89" w:rsidRDefault="00147038" w:rsidP="00E2000E">
      <w:pPr>
        <w:pStyle w:val="ConsPlusNormal"/>
        <w:ind w:firstLine="567"/>
        <w:jc w:val="both"/>
        <w:rPr>
          <w:rFonts w:ascii="Times New Roman" w:hAnsi="Times New Roman" w:cs="Times New Roman"/>
          <w:sz w:val="28"/>
          <w:szCs w:val="28"/>
        </w:rPr>
      </w:pPr>
    </w:p>
    <w:p w:rsidR="00147038" w:rsidRPr="00341A89" w:rsidRDefault="00147038" w:rsidP="00E2000E">
      <w:pPr>
        <w:pStyle w:val="ConsPlusNormal"/>
        <w:ind w:firstLine="567"/>
        <w:jc w:val="both"/>
        <w:outlineLvl w:val="1"/>
        <w:rPr>
          <w:rFonts w:ascii="Times New Roman" w:hAnsi="Times New Roman" w:cs="Times New Roman"/>
          <w:sz w:val="28"/>
          <w:szCs w:val="28"/>
        </w:rPr>
      </w:pPr>
      <w:r w:rsidRPr="00341A89">
        <w:rPr>
          <w:rFonts w:ascii="Times New Roman" w:hAnsi="Times New Roman" w:cs="Times New Roman"/>
          <w:sz w:val="28"/>
          <w:szCs w:val="28"/>
        </w:rPr>
        <w:t>Статья 6. Регламент Общественной палаты</w:t>
      </w:r>
    </w:p>
    <w:p w:rsidR="00FE331B"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1. Общественная палата утверждает Регламент Общественной палаты.</w:t>
      </w:r>
    </w:p>
    <w:p w:rsidR="00FE331B"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2. Регламентом Общественной палаты устанавливаются:</w:t>
      </w:r>
    </w:p>
    <w:p w:rsidR="00FE331B"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1) порядок участия членов Общественной палаты в ее деятельности;</w:t>
      </w:r>
    </w:p>
    <w:p w:rsidR="00FE331B"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2) сроки и порядок проведения заседаний Общественной палаты;</w:t>
      </w:r>
    </w:p>
    <w:p w:rsidR="00FE331B"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3) состав, полномочия и порядок деятельности совета Общественной палаты;</w:t>
      </w:r>
    </w:p>
    <w:p w:rsidR="00FE331B"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4) полномочия и порядок деятельности председателя Общественной палаты и заместителей председателя Общественной палаты;</w:t>
      </w:r>
    </w:p>
    <w:p w:rsidR="00FE331B"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5) порядок формирования и деятельности комиссий и рабочих групп Общественной палаты, а также порядок избрания и полномочия их руководителей;</w:t>
      </w:r>
    </w:p>
    <w:p w:rsidR="00FE331B"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6) порядок прекращения и приостановления полномочий членов Общественной палаты;</w:t>
      </w:r>
    </w:p>
    <w:p w:rsidR="00FE331B" w:rsidRDefault="000A49FA"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7</w:t>
      </w:r>
      <w:r w:rsidR="00147038" w:rsidRPr="00341A89">
        <w:rPr>
          <w:rFonts w:ascii="Times New Roman" w:hAnsi="Times New Roman" w:cs="Times New Roman"/>
          <w:sz w:val="28"/>
          <w:szCs w:val="28"/>
        </w:rPr>
        <w:t>) формы и порядок принятия решений Общественной палаты;</w:t>
      </w:r>
    </w:p>
    <w:p w:rsidR="00FE331B" w:rsidRDefault="000A49FA"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8</w:t>
      </w:r>
      <w:r w:rsidR="00147038" w:rsidRPr="00341A89">
        <w:rPr>
          <w:rFonts w:ascii="Times New Roman" w:hAnsi="Times New Roman" w:cs="Times New Roman"/>
          <w:sz w:val="28"/>
          <w:szCs w:val="28"/>
        </w:rPr>
        <w:t>)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rsidR="00FE331B" w:rsidRDefault="000A49FA"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9</w:t>
      </w:r>
      <w:r w:rsidR="00147038" w:rsidRPr="00341A89">
        <w:rPr>
          <w:rFonts w:ascii="Times New Roman" w:hAnsi="Times New Roman" w:cs="Times New Roman"/>
          <w:sz w:val="28"/>
          <w:szCs w:val="28"/>
        </w:rPr>
        <w:t>) иные вопросы внутренней организации и порядка деятельности Общественной палаты.</w:t>
      </w:r>
    </w:p>
    <w:p w:rsidR="00147038" w:rsidRPr="00341A89"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147038" w:rsidRPr="00341A89" w:rsidRDefault="00147038" w:rsidP="00E2000E">
      <w:pPr>
        <w:pStyle w:val="ConsPlusNormal"/>
        <w:ind w:firstLine="567"/>
        <w:jc w:val="both"/>
        <w:rPr>
          <w:rFonts w:ascii="Times New Roman" w:hAnsi="Times New Roman" w:cs="Times New Roman"/>
          <w:sz w:val="28"/>
          <w:szCs w:val="28"/>
        </w:rPr>
      </w:pPr>
    </w:p>
    <w:p w:rsidR="00147038" w:rsidRPr="00341A89" w:rsidRDefault="00147038" w:rsidP="00E2000E">
      <w:pPr>
        <w:pStyle w:val="ConsPlusNormal"/>
        <w:ind w:firstLine="567"/>
        <w:jc w:val="both"/>
        <w:outlineLvl w:val="1"/>
        <w:rPr>
          <w:rFonts w:ascii="Times New Roman" w:hAnsi="Times New Roman" w:cs="Times New Roman"/>
          <w:sz w:val="28"/>
          <w:szCs w:val="28"/>
        </w:rPr>
      </w:pPr>
      <w:r w:rsidRPr="00341A89">
        <w:rPr>
          <w:rFonts w:ascii="Times New Roman" w:hAnsi="Times New Roman" w:cs="Times New Roman"/>
          <w:sz w:val="28"/>
          <w:szCs w:val="28"/>
        </w:rPr>
        <w:t>Статья 7. Кодекс этики членов Общественной палаты</w:t>
      </w:r>
    </w:p>
    <w:p w:rsidR="00147038" w:rsidRPr="00341A89"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Совет Общественной палаты разрабатывает и представляет на утверждение Общественной палаты Кодекс этики членов Общественной палаты. Выполнение требований, предусмотренных Кодексом этики членов Общественной палаты, является обязательным для членов Общественной палаты.</w:t>
      </w:r>
    </w:p>
    <w:p w:rsidR="00147038" w:rsidRPr="00341A89" w:rsidRDefault="00147038" w:rsidP="00E2000E">
      <w:pPr>
        <w:pStyle w:val="ConsPlusNormal"/>
        <w:ind w:firstLine="567"/>
        <w:jc w:val="both"/>
        <w:rPr>
          <w:rFonts w:ascii="Times New Roman" w:hAnsi="Times New Roman" w:cs="Times New Roman"/>
          <w:sz w:val="28"/>
          <w:szCs w:val="28"/>
        </w:rPr>
      </w:pPr>
    </w:p>
    <w:p w:rsidR="00147038" w:rsidRPr="007216BE" w:rsidRDefault="00147038" w:rsidP="00E2000E">
      <w:pPr>
        <w:pStyle w:val="ConsPlusTitle"/>
        <w:ind w:firstLine="567"/>
        <w:jc w:val="center"/>
        <w:outlineLvl w:val="0"/>
        <w:rPr>
          <w:rFonts w:ascii="Times New Roman" w:hAnsi="Times New Roman" w:cs="Times New Roman"/>
          <w:b w:val="0"/>
          <w:sz w:val="28"/>
          <w:szCs w:val="28"/>
        </w:rPr>
      </w:pPr>
      <w:r w:rsidRPr="007216BE">
        <w:rPr>
          <w:rFonts w:ascii="Times New Roman" w:hAnsi="Times New Roman" w:cs="Times New Roman"/>
          <w:b w:val="0"/>
          <w:sz w:val="28"/>
          <w:szCs w:val="28"/>
        </w:rPr>
        <w:t>Глава 2. СОСТАВ, ПОРЯДОК ФОРМИРОВАНИЯ</w:t>
      </w:r>
    </w:p>
    <w:p w:rsidR="00147038" w:rsidRPr="007216BE" w:rsidRDefault="00147038" w:rsidP="00246202">
      <w:pPr>
        <w:pStyle w:val="ConsPlusTitle"/>
        <w:ind w:firstLine="567"/>
        <w:jc w:val="center"/>
        <w:rPr>
          <w:rFonts w:ascii="Times New Roman" w:hAnsi="Times New Roman" w:cs="Times New Roman"/>
          <w:b w:val="0"/>
          <w:sz w:val="28"/>
          <w:szCs w:val="28"/>
        </w:rPr>
      </w:pPr>
      <w:r w:rsidRPr="007216BE">
        <w:rPr>
          <w:rFonts w:ascii="Times New Roman" w:hAnsi="Times New Roman" w:cs="Times New Roman"/>
          <w:b w:val="0"/>
          <w:sz w:val="28"/>
          <w:szCs w:val="28"/>
        </w:rPr>
        <w:t>И ОРГАНЫ ОБЩЕСТВЕННОЙ ПАЛАТЫ</w:t>
      </w:r>
    </w:p>
    <w:p w:rsidR="00147038" w:rsidRPr="00341A89" w:rsidRDefault="00147038" w:rsidP="00E2000E">
      <w:pPr>
        <w:pStyle w:val="ConsPlusNormal"/>
        <w:ind w:firstLine="567"/>
        <w:jc w:val="both"/>
        <w:outlineLvl w:val="1"/>
        <w:rPr>
          <w:rFonts w:ascii="Times New Roman" w:hAnsi="Times New Roman" w:cs="Times New Roman"/>
          <w:sz w:val="28"/>
          <w:szCs w:val="28"/>
        </w:rPr>
      </w:pPr>
      <w:r w:rsidRPr="00341A89">
        <w:rPr>
          <w:rFonts w:ascii="Times New Roman" w:hAnsi="Times New Roman" w:cs="Times New Roman"/>
          <w:sz w:val="28"/>
          <w:szCs w:val="28"/>
        </w:rPr>
        <w:t>Статья 8. Состав Общественной палаты</w:t>
      </w:r>
    </w:p>
    <w:p w:rsidR="00FE331B" w:rsidRDefault="00147038" w:rsidP="00E2000E">
      <w:pPr>
        <w:pStyle w:val="ConsPlusNormal"/>
        <w:ind w:firstLine="567"/>
        <w:jc w:val="both"/>
        <w:rPr>
          <w:rFonts w:ascii="Times New Roman" w:hAnsi="Times New Roman" w:cs="Times New Roman"/>
          <w:sz w:val="28"/>
          <w:szCs w:val="28"/>
        </w:rPr>
      </w:pPr>
      <w:bookmarkStart w:id="1" w:name="P76"/>
      <w:bookmarkEnd w:id="1"/>
      <w:r w:rsidRPr="002A0C81">
        <w:rPr>
          <w:rFonts w:ascii="Times New Roman" w:hAnsi="Times New Roman" w:cs="Times New Roman"/>
          <w:sz w:val="28"/>
          <w:szCs w:val="28"/>
        </w:rPr>
        <w:t xml:space="preserve">1. Общественная палата состоит из </w:t>
      </w:r>
      <w:r w:rsidR="000A49FA" w:rsidRPr="002A0C81">
        <w:rPr>
          <w:rFonts w:ascii="Times New Roman" w:hAnsi="Times New Roman" w:cs="Times New Roman"/>
          <w:sz w:val="28"/>
          <w:szCs w:val="28"/>
        </w:rPr>
        <w:t>21</w:t>
      </w:r>
      <w:r w:rsidRPr="002A0C81">
        <w:rPr>
          <w:rFonts w:ascii="Times New Roman" w:hAnsi="Times New Roman" w:cs="Times New Roman"/>
          <w:sz w:val="28"/>
          <w:szCs w:val="28"/>
        </w:rPr>
        <w:t xml:space="preserve"> член</w:t>
      </w:r>
      <w:r w:rsidR="00A409DD" w:rsidRPr="002A0C81">
        <w:rPr>
          <w:rFonts w:ascii="Times New Roman" w:hAnsi="Times New Roman" w:cs="Times New Roman"/>
          <w:sz w:val="28"/>
          <w:szCs w:val="28"/>
        </w:rPr>
        <w:t xml:space="preserve">а </w:t>
      </w:r>
      <w:r w:rsidR="00312DE7" w:rsidRPr="002A0C81">
        <w:rPr>
          <w:rFonts w:ascii="Times New Roman" w:hAnsi="Times New Roman" w:cs="Times New Roman"/>
          <w:sz w:val="28"/>
          <w:szCs w:val="28"/>
        </w:rPr>
        <w:t>О</w:t>
      </w:r>
      <w:r w:rsidR="00A409DD" w:rsidRPr="002A0C81">
        <w:rPr>
          <w:rFonts w:ascii="Times New Roman" w:hAnsi="Times New Roman" w:cs="Times New Roman"/>
          <w:sz w:val="28"/>
          <w:szCs w:val="28"/>
        </w:rPr>
        <w:t>бщественной палаты</w:t>
      </w:r>
      <w:r w:rsidR="003B292E" w:rsidRPr="002A0C81">
        <w:rPr>
          <w:rFonts w:ascii="Times New Roman" w:hAnsi="Times New Roman" w:cs="Times New Roman"/>
          <w:sz w:val="28"/>
          <w:szCs w:val="28"/>
        </w:rPr>
        <w:t xml:space="preserve"> (п.2Ст.8 ФЗ-183)</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 xml:space="preserve">2. </w:t>
      </w:r>
      <w:r w:rsidR="00F961B6" w:rsidRPr="00341A89">
        <w:rPr>
          <w:rFonts w:ascii="Times New Roman" w:hAnsi="Times New Roman" w:cs="Times New Roman"/>
          <w:sz w:val="28"/>
          <w:szCs w:val="28"/>
        </w:rPr>
        <w:t>7</w:t>
      </w:r>
      <w:r w:rsidRPr="00341A89">
        <w:rPr>
          <w:rFonts w:ascii="Times New Roman" w:hAnsi="Times New Roman" w:cs="Times New Roman"/>
          <w:sz w:val="28"/>
          <w:szCs w:val="28"/>
        </w:rPr>
        <w:t xml:space="preserve"> членов Общественной палаты утверждаются </w:t>
      </w:r>
      <w:r w:rsidR="003E3E19" w:rsidRPr="00341A89">
        <w:rPr>
          <w:rFonts w:ascii="Times New Roman" w:hAnsi="Times New Roman" w:cs="Times New Roman"/>
          <w:sz w:val="28"/>
          <w:szCs w:val="28"/>
        </w:rPr>
        <w:t>г</w:t>
      </w:r>
      <w:r w:rsidR="00FC6E10" w:rsidRPr="00341A89">
        <w:rPr>
          <w:rFonts w:ascii="Times New Roman" w:hAnsi="Times New Roman" w:cs="Times New Roman"/>
          <w:sz w:val="28"/>
          <w:szCs w:val="28"/>
        </w:rPr>
        <w:t>лавой</w:t>
      </w:r>
      <w:r w:rsidR="003E3E19" w:rsidRPr="00341A89">
        <w:rPr>
          <w:rFonts w:ascii="Times New Roman" w:hAnsi="Times New Roman" w:cs="Times New Roman"/>
          <w:sz w:val="28"/>
          <w:szCs w:val="28"/>
        </w:rPr>
        <w:t xml:space="preserve"> </w:t>
      </w:r>
      <w:r w:rsidR="002660B3">
        <w:rPr>
          <w:rFonts w:ascii="Times New Roman" w:hAnsi="Times New Roman" w:cs="Times New Roman"/>
          <w:sz w:val="28"/>
          <w:szCs w:val="28"/>
        </w:rPr>
        <w:t xml:space="preserve">Невьянского городского </w:t>
      </w:r>
      <w:r w:rsidR="00A93CD6" w:rsidRPr="00341A89">
        <w:rPr>
          <w:rFonts w:ascii="Times New Roman" w:hAnsi="Times New Roman" w:cs="Times New Roman"/>
          <w:sz w:val="28"/>
          <w:szCs w:val="28"/>
        </w:rPr>
        <w:t>округа</w:t>
      </w:r>
      <w:r w:rsidR="00D87F32" w:rsidRPr="00341A89">
        <w:rPr>
          <w:rFonts w:ascii="Times New Roman" w:hAnsi="Times New Roman" w:cs="Times New Roman"/>
          <w:sz w:val="28"/>
          <w:szCs w:val="28"/>
        </w:rPr>
        <w:t xml:space="preserve"> из числа</w:t>
      </w:r>
      <w:r w:rsidR="00460F0A" w:rsidRPr="00341A89">
        <w:rPr>
          <w:rFonts w:ascii="Times New Roman" w:hAnsi="Times New Roman" w:cs="Times New Roman"/>
          <w:sz w:val="28"/>
          <w:szCs w:val="28"/>
        </w:rPr>
        <w:t xml:space="preserve"> зарегистрированных на территории некоммерческих организаций</w:t>
      </w:r>
      <w:r w:rsidR="002660B3">
        <w:rPr>
          <w:rFonts w:ascii="Times New Roman" w:hAnsi="Times New Roman" w:cs="Times New Roman"/>
          <w:sz w:val="28"/>
          <w:szCs w:val="28"/>
        </w:rPr>
        <w:t xml:space="preserve"> - </w:t>
      </w:r>
      <w:r w:rsidR="00CF6DB0" w:rsidRPr="00341A89">
        <w:rPr>
          <w:rFonts w:ascii="Times New Roman" w:hAnsi="Times New Roman" w:cs="Times New Roman"/>
          <w:sz w:val="28"/>
          <w:szCs w:val="28"/>
        </w:rPr>
        <w:t>профессиональных объединений и</w:t>
      </w:r>
      <w:r w:rsidR="00D87F32" w:rsidRPr="00341A89">
        <w:rPr>
          <w:rFonts w:ascii="Times New Roman" w:hAnsi="Times New Roman" w:cs="Times New Roman"/>
          <w:sz w:val="28"/>
          <w:szCs w:val="28"/>
        </w:rPr>
        <w:t xml:space="preserve"> </w:t>
      </w:r>
      <w:r w:rsidR="00CF6DB0" w:rsidRPr="00341A89">
        <w:rPr>
          <w:rFonts w:ascii="Times New Roman" w:hAnsi="Times New Roman" w:cs="Times New Roman"/>
          <w:sz w:val="28"/>
          <w:szCs w:val="28"/>
        </w:rPr>
        <w:t>объединений работодателей</w:t>
      </w:r>
      <w:r w:rsidR="00460F0A" w:rsidRPr="00341A89">
        <w:rPr>
          <w:rFonts w:ascii="Times New Roman" w:hAnsi="Times New Roman" w:cs="Times New Roman"/>
          <w:sz w:val="28"/>
          <w:szCs w:val="28"/>
        </w:rPr>
        <w:t>, муниципальных учреждений</w:t>
      </w:r>
      <w:r w:rsidRPr="00341A89">
        <w:rPr>
          <w:rFonts w:ascii="Times New Roman" w:hAnsi="Times New Roman" w:cs="Times New Roman"/>
          <w:sz w:val="28"/>
          <w:szCs w:val="28"/>
        </w:rPr>
        <w:t>.</w:t>
      </w:r>
    </w:p>
    <w:p w:rsidR="008D1896" w:rsidRDefault="002D57FE" w:rsidP="00E200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F961B6" w:rsidRPr="00341A89">
        <w:rPr>
          <w:rFonts w:ascii="Times New Roman" w:hAnsi="Times New Roman" w:cs="Times New Roman"/>
          <w:sz w:val="28"/>
          <w:szCs w:val="28"/>
        </w:rPr>
        <w:t>7</w:t>
      </w:r>
      <w:r w:rsidR="00147038" w:rsidRPr="00341A89">
        <w:rPr>
          <w:rFonts w:ascii="Times New Roman" w:hAnsi="Times New Roman" w:cs="Times New Roman"/>
          <w:sz w:val="28"/>
          <w:szCs w:val="28"/>
        </w:rPr>
        <w:t xml:space="preserve"> членов Общественной палаты утверждаются </w:t>
      </w:r>
      <w:r w:rsidR="008D1896" w:rsidRPr="00341A89">
        <w:rPr>
          <w:rFonts w:ascii="Times New Roman" w:hAnsi="Times New Roman" w:cs="Times New Roman"/>
          <w:sz w:val="28"/>
          <w:szCs w:val="28"/>
        </w:rPr>
        <w:t>Думой</w:t>
      </w:r>
      <w:r w:rsidR="002660B3">
        <w:rPr>
          <w:rFonts w:ascii="Times New Roman" w:hAnsi="Times New Roman" w:cs="Times New Roman"/>
          <w:sz w:val="28"/>
          <w:szCs w:val="28"/>
        </w:rPr>
        <w:t xml:space="preserve"> Невьянского городского округа</w:t>
      </w:r>
      <w:r w:rsidR="008D1896" w:rsidRPr="00341A89">
        <w:rPr>
          <w:rFonts w:ascii="Times New Roman" w:hAnsi="Times New Roman" w:cs="Times New Roman"/>
          <w:sz w:val="28"/>
          <w:szCs w:val="28"/>
        </w:rPr>
        <w:t xml:space="preserve"> по</w:t>
      </w:r>
      <w:r w:rsidR="00147038" w:rsidRPr="00341A89">
        <w:rPr>
          <w:rFonts w:ascii="Times New Roman" w:hAnsi="Times New Roman" w:cs="Times New Roman"/>
          <w:sz w:val="28"/>
          <w:szCs w:val="28"/>
        </w:rPr>
        <w:t xml:space="preserve"> представлению некоммерческих организаций</w:t>
      </w:r>
      <w:r w:rsidR="002660B3">
        <w:rPr>
          <w:rFonts w:ascii="Times New Roman" w:hAnsi="Times New Roman" w:cs="Times New Roman"/>
          <w:sz w:val="28"/>
          <w:szCs w:val="28"/>
        </w:rPr>
        <w:t xml:space="preserve"> </w:t>
      </w:r>
      <w:r w:rsidR="00460F0A" w:rsidRPr="00341A89">
        <w:rPr>
          <w:rFonts w:ascii="Times New Roman" w:hAnsi="Times New Roman" w:cs="Times New Roman"/>
          <w:sz w:val="28"/>
          <w:szCs w:val="28"/>
        </w:rPr>
        <w:t>-</w:t>
      </w:r>
      <w:r w:rsidR="00147038" w:rsidRPr="00341A89">
        <w:rPr>
          <w:rFonts w:ascii="Times New Roman" w:hAnsi="Times New Roman" w:cs="Times New Roman"/>
          <w:sz w:val="28"/>
          <w:szCs w:val="28"/>
        </w:rPr>
        <w:t xml:space="preserve"> общественных объединений.</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 xml:space="preserve">4. </w:t>
      </w:r>
      <w:r w:rsidR="00F961B6" w:rsidRPr="00341A89">
        <w:rPr>
          <w:rFonts w:ascii="Times New Roman" w:hAnsi="Times New Roman" w:cs="Times New Roman"/>
          <w:sz w:val="28"/>
          <w:szCs w:val="28"/>
        </w:rPr>
        <w:t>7</w:t>
      </w:r>
      <w:r w:rsidRPr="00341A89">
        <w:rPr>
          <w:rFonts w:ascii="Times New Roman" w:hAnsi="Times New Roman" w:cs="Times New Roman"/>
          <w:sz w:val="28"/>
          <w:szCs w:val="28"/>
        </w:rPr>
        <w:t xml:space="preserve"> членов Общественной палаты определяются членами Общественной палаты, утвержденными </w:t>
      </w:r>
      <w:r w:rsidR="00D87F32" w:rsidRPr="00341A89">
        <w:rPr>
          <w:rFonts w:ascii="Times New Roman" w:hAnsi="Times New Roman" w:cs="Times New Roman"/>
          <w:sz w:val="28"/>
          <w:szCs w:val="28"/>
        </w:rPr>
        <w:t>Думой</w:t>
      </w:r>
      <w:r w:rsidR="002660B3">
        <w:rPr>
          <w:rFonts w:ascii="Times New Roman" w:hAnsi="Times New Roman" w:cs="Times New Roman"/>
          <w:sz w:val="28"/>
          <w:szCs w:val="28"/>
        </w:rPr>
        <w:t xml:space="preserve"> Невьянского городского округа</w:t>
      </w:r>
      <w:r w:rsidRPr="00341A89">
        <w:rPr>
          <w:rFonts w:ascii="Times New Roman" w:hAnsi="Times New Roman" w:cs="Times New Roman"/>
          <w:sz w:val="28"/>
          <w:szCs w:val="28"/>
        </w:rPr>
        <w:t xml:space="preserve">, и членами Общественной палаты, утвержденными </w:t>
      </w:r>
      <w:r w:rsidR="004C16D1" w:rsidRPr="00341A89">
        <w:rPr>
          <w:rFonts w:ascii="Times New Roman" w:hAnsi="Times New Roman" w:cs="Times New Roman"/>
          <w:sz w:val="28"/>
          <w:szCs w:val="28"/>
        </w:rPr>
        <w:t>г</w:t>
      </w:r>
      <w:r w:rsidR="00D87F32" w:rsidRPr="00341A89">
        <w:rPr>
          <w:rFonts w:ascii="Times New Roman" w:hAnsi="Times New Roman" w:cs="Times New Roman"/>
          <w:sz w:val="28"/>
          <w:szCs w:val="28"/>
        </w:rPr>
        <w:t xml:space="preserve">лавой </w:t>
      </w:r>
      <w:r w:rsidR="009413C5">
        <w:rPr>
          <w:rFonts w:ascii="Times New Roman" w:hAnsi="Times New Roman" w:cs="Times New Roman"/>
          <w:sz w:val="28"/>
          <w:szCs w:val="28"/>
        </w:rPr>
        <w:t xml:space="preserve">Невьянского городского </w:t>
      </w:r>
      <w:r w:rsidR="00D87F32" w:rsidRPr="00341A89">
        <w:rPr>
          <w:rFonts w:ascii="Times New Roman" w:hAnsi="Times New Roman" w:cs="Times New Roman"/>
          <w:sz w:val="28"/>
          <w:szCs w:val="28"/>
        </w:rPr>
        <w:t>округа</w:t>
      </w:r>
      <w:r w:rsidRPr="00341A89">
        <w:rPr>
          <w:rFonts w:ascii="Times New Roman" w:hAnsi="Times New Roman" w:cs="Times New Roman"/>
          <w:sz w:val="28"/>
          <w:szCs w:val="28"/>
        </w:rPr>
        <w:t>.</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 xml:space="preserve">5. Общественная палата является правомочной, если в ее состав вошло более трех четвертых от числа членов Общественной палаты, установленного в </w:t>
      </w:r>
      <w:hyperlink w:anchor="P76" w:history="1">
        <w:r w:rsidRPr="00341A89">
          <w:rPr>
            <w:rFonts w:ascii="Times New Roman" w:hAnsi="Times New Roman" w:cs="Times New Roman"/>
            <w:color w:val="0000FF"/>
            <w:sz w:val="28"/>
            <w:szCs w:val="28"/>
          </w:rPr>
          <w:t>пункте 1</w:t>
        </w:r>
      </w:hyperlink>
      <w:r w:rsidRPr="00341A89">
        <w:rPr>
          <w:rFonts w:ascii="Times New Roman" w:hAnsi="Times New Roman" w:cs="Times New Roman"/>
          <w:sz w:val="28"/>
          <w:szCs w:val="28"/>
        </w:rPr>
        <w:t xml:space="preserve"> настоящей статьи.</w:t>
      </w:r>
    </w:p>
    <w:p w:rsidR="00147038" w:rsidRPr="00341A89"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 xml:space="preserve">6. Срок полномочий членов Общественной </w:t>
      </w:r>
      <w:r w:rsidR="009413C5">
        <w:rPr>
          <w:rFonts w:ascii="Times New Roman" w:hAnsi="Times New Roman" w:cs="Times New Roman"/>
          <w:sz w:val="28"/>
          <w:szCs w:val="28"/>
        </w:rPr>
        <w:t xml:space="preserve">палаты </w:t>
      </w:r>
      <w:r w:rsidRPr="00341A89">
        <w:rPr>
          <w:rFonts w:ascii="Times New Roman" w:hAnsi="Times New Roman" w:cs="Times New Roman"/>
          <w:sz w:val="28"/>
          <w:szCs w:val="28"/>
        </w:rPr>
        <w:t xml:space="preserve">составляет </w:t>
      </w:r>
      <w:r w:rsidR="004F538B" w:rsidRPr="00341A89">
        <w:rPr>
          <w:rFonts w:ascii="Times New Roman" w:hAnsi="Times New Roman" w:cs="Times New Roman"/>
          <w:sz w:val="28"/>
          <w:szCs w:val="28"/>
        </w:rPr>
        <w:t>два</w:t>
      </w:r>
      <w:r w:rsidRPr="00341A89">
        <w:rPr>
          <w:rFonts w:ascii="Times New Roman" w:hAnsi="Times New Roman" w:cs="Times New Roman"/>
          <w:sz w:val="28"/>
          <w:szCs w:val="28"/>
        </w:rPr>
        <w:t xml:space="preserve">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rsidR="00147038" w:rsidRPr="00341A89" w:rsidRDefault="00147038" w:rsidP="00E2000E">
      <w:pPr>
        <w:pStyle w:val="ConsPlusNormal"/>
        <w:ind w:firstLine="567"/>
        <w:jc w:val="both"/>
        <w:rPr>
          <w:rFonts w:ascii="Times New Roman" w:hAnsi="Times New Roman" w:cs="Times New Roman"/>
          <w:sz w:val="28"/>
          <w:szCs w:val="28"/>
        </w:rPr>
      </w:pPr>
    </w:p>
    <w:p w:rsidR="00147038" w:rsidRPr="00341A89" w:rsidRDefault="00147038" w:rsidP="00E2000E">
      <w:pPr>
        <w:pStyle w:val="ConsPlusNormal"/>
        <w:ind w:firstLine="567"/>
        <w:jc w:val="both"/>
        <w:outlineLvl w:val="1"/>
        <w:rPr>
          <w:rFonts w:ascii="Times New Roman" w:hAnsi="Times New Roman" w:cs="Times New Roman"/>
          <w:sz w:val="28"/>
          <w:szCs w:val="28"/>
        </w:rPr>
      </w:pPr>
      <w:r w:rsidRPr="00341A89">
        <w:rPr>
          <w:rFonts w:ascii="Times New Roman" w:hAnsi="Times New Roman" w:cs="Times New Roman"/>
          <w:sz w:val="28"/>
          <w:szCs w:val="28"/>
        </w:rPr>
        <w:t>Статья 9. Порядок формирования Общественной палаты</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1. Правом на выдвижение кандидатов в члены Общественной палаты обладают некоммерческие организации.</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2. К выдвижению кандидатов в члены Общественной палаты не допускаются некоммерческие организации, которые в соответствии с</w:t>
      </w:r>
      <w:r w:rsidR="00DF68C3" w:rsidRPr="00341A89">
        <w:rPr>
          <w:rFonts w:ascii="Times New Roman" w:hAnsi="Times New Roman" w:cs="Times New Roman"/>
          <w:sz w:val="28"/>
          <w:szCs w:val="28"/>
        </w:rPr>
        <w:t xml:space="preserve"> п.2 Ст.6</w:t>
      </w:r>
      <w:r w:rsidRPr="00341A89">
        <w:rPr>
          <w:rFonts w:ascii="Times New Roman" w:hAnsi="Times New Roman" w:cs="Times New Roman"/>
          <w:sz w:val="28"/>
          <w:szCs w:val="28"/>
        </w:rPr>
        <w:t xml:space="preserve"> Федеральн</w:t>
      </w:r>
      <w:r w:rsidR="00DF68C3" w:rsidRPr="00341A89">
        <w:rPr>
          <w:rFonts w:ascii="Times New Roman" w:hAnsi="Times New Roman" w:cs="Times New Roman"/>
          <w:sz w:val="28"/>
          <w:szCs w:val="28"/>
        </w:rPr>
        <w:t>ого</w:t>
      </w:r>
      <w:r w:rsidRPr="00341A89">
        <w:rPr>
          <w:rFonts w:ascii="Times New Roman" w:hAnsi="Times New Roman" w:cs="Times New Roman"/>
          <w:sz w:val="28"/>
          <w:szCs w:val="28"/>
        </w:rPr>
        <w:t xml:space="preserve"> </w:t>
      </w:r>
      <w:hyperlink r:id="rId9" w:history="1">
        <w:r w:rsidRPr="00341A89">
          <w:rPr>
            <w:rFonts w:ascii="Times New Roman" w:hAnsi="Times New Roman" w:cs="Times New Roman"/>
            <w:color w:val="0000FF"/>
            <w:sz w:val="28"/>
            <w:szCs w:val="28"/>
          </w:rPr>
          <w:t>закон</w:t>
        </w:r>
        <w:r w:rsidR="00DF68C3" w:rsidRPr="00341A89">
          <w:rPr>
            <w:rFonts w:ascii="Times New Roman" w:hAnsi="Times New Roman" w:cs="Times New Roman"/>
            <w:color w:val="0000FF"/>
            <w:sz w:val="28"/>
            <w:szCs w:val="28"/>
          </w:rPr>
          <w:t>а</w:t>
        </w:r>
      </w:hyperlink>
      <w:r w:rsidRPr="00341A89">
        <w:rPr>
          <w:rFonts w:ascii="Times New Roman" w:hAnsi="Times New Roman" w:cs="Times New Roman"/>
          <w:sz w:val="28"/>
          <w:szCs w:val="28"/>
        </w:rPr>
        <w:t xml:space="preserve"> "Об Общественной палате Российской Федерации" не могут выдвигать кандидатов в члены Общественной палаты</w:t>
      </w:r>
      <w:r w:rsidR="00DF68C3" w:rsidRPr="00341A89">
        <w:rPr>
          <w:rFonts w:ascii="Times New Roman" w:hAnsi="Times New Roman" w:cs="Times New Roman"/>
          <w:sz w:val="28"/>
          <w:szCs w:val="28"/>
        </w:rPr>
        <w:t>.</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3. Выдвижение кандидатов в члены Общественной палаты</w:t>
      </w:r>
      <w:r w:rsidR="00DF68C3" w:rsidRPr="00341A89">
        <w:rPr>
          <w:rFonts w:ascii="Times New Roman" w:hAnsi="Times New Roman" w:cs="Times New Roman"/>
          <w:sz w:val="28"/>
          <w:szCs w:val="28"/>
        </w:rPr>
        <w:t xml:space="preserve"> из числа</w:t>
      </w:r>
      <w:r w:rsidR="00592211" w:rsidRPr="00341A89">
        <w:rPr>
          <w:rFonts w:ascii="Times New Roman" w:hAnsi="Times New Roman" w:cs="Times New Roman"/>
          <w:sz w:val="28"/>
          <w:szCs w:val="28"/>
        </w:rPr>
        <w:t xml:space="preserve"> зарегистрированных на территории некоммерческих организаций </w:t>
      </w:r>
      <w:r w:rsidRPr="00341A89">
        <w:rPr>
          <w:rFonts w:ascii="Times New Roman" w:hAnsi="Times New Roman" w:cs="Times New Roman"/>
          <w:sz w:val="28"/>
          <w:szCs w:val="28"/>
        </w:rPr>
        <w:t>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 xml:space="preserve">4.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w:t>
      </w:r>
      <w:r w:rsidR="00FC6E10" w:rsidRPr="00341A89">
        <w:rPr>
          <w:rFonts w:ascii="Times New Roman" w:hAnsi="Times New Roman" w:cs="Times New Roman"/>
          <w:sz w:val="28"/>
          <w:szCs w:val="28"/>
        </w:rPr>
        <w:t>Невьянского городского округа</w:t>
      </w:r>
      <w:r w:rsidRPr="00341A89">
        <w:rPr>
          <w:rFonts w:ascii="Times New Roman" w:hAnsi="Times New Roman" w:cs="Times New Roman"/>
          <w:sz w:val="28"/>
          <w:szCs w:val="28"/>
        </w:rPr>
        <w:t>.</w:t>
      </w:r>
      <w:bookmarkStart w:id="2" w:name="P89"/>
      <w:bookmarkEnd w:id="2"/>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 xml:space="preserve">5. Не позднее чем за три месяца до истечения срока полномочий членов Общественной палаты действующего состава </w:t>
      </w:r>
      <w:r w:rsidR="001C6FA7" w:rsidRPr="00341A89">
        <w:rPr>
          <w:rFonts w:ascii="Times New Roman" w:hAnsi="Times New Roman" w:cs="Times New Roman"/>
          <w:sz w:val="28"/>
          <w:szCs w:val="28"/>
        </w:rPr>
        <w:t>а</w:t>
      </w:r>
      <w:r w:rsidR="009F4B46" w:rsidRPr="00341A89">
        <w:rPr>
          <w:rFonts w:ascii="Times New Roman" w:hAnsi="Times New Roman" w:cs="Times New Roman"/>
          <w:sz w:val="28"/>
          <w:szCs w:val="28"/>
        </w:rPr>
        <w:t>дминистрация Невьянского городского округа</w:t>
      </w:r>
      <w:r w:rsidRPr="00341A89">
        <w:rPr>
          <w:rFonts w:ascii="Times New Roman" w:hAnsi="Times New Roman" w:cs="Times New Roman"/>
          <w:sz w:val="28"/>
          <w:szCs w:val="28"/>
        </w:rPr>
        <w:t xml:space="preserve">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установленной </w:t>
      </w:r>
      <w:r w:rsidR="00DF68C3" w:rsidRPr="00341A89">
        <w:rPr>
          <w:rFonts w:ascii="Times New Roman" w:hAnsi="Times New Roman" w:cs="Times New Roman"/>
          <w:sz w:val="28"/>
          <w:szCs w:val="28"/>
        </w:rPr>
        <w:t>настоящим Положением</w:t>
      </w:r>
      <w:r w:rsidRPr="00341A89">
        <w:rPr>
          <w:rFonts w:ascii="Times New Roman" w:hAnsi="Times New Roman" w:cs="Times New Roman"/>
          <w:sz w:val="28"/>
          <w:szCs w:val="28"/>
        </w:rPr>
        <w:t>, в том числе информацию о сроках</w:t>
      </w:r>
      <w:r w:rsidR="00DF68C3" w:rsidRPr="00341A89">
        <w:rPr>
          <w:rFonts w:ascii="Times New Roman" w:hAnsi="Times New Roman" w:cs="Times New Roman"/>
          <w:sz w:val="28"/>
          <w:szCs w:val="28"/>
        </w:rPr>
        <w:t xml:space="preserve"> представления документов.</w:t>
      </w:r>
      <w:bookmarkStart w:id="3" w:name="P90"/>
      <w:bookmarkEnd w:id="3"/>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6. Не позднее одного месяца со дня размещения информации</w:t>
      </w:r>
      <w:r w:rsidR="001C6FA7" w:rsidRPr="00341A89">
        <w:rPr>
          <w:rFonts w:ascii="Times New Roman" w:hAnsi="Times New Roman" w:cs="Times New Roman"/>
          <w:sz w:val="28"/>
          <w:szCs w:val="28"/>
        </w:rPr>
        <w:t xml:space="preserve"> а</w:t>
      </w:r>
      <w:r w:rsidR="009F4B46" w:rsidRPr="00341A89">
        <w:rPr>
          <w:rFonts w:ascii="Times New Roman" w:hAnsi="Times New Roman" w:cs="Times New Roman"/>
          <w:sz w:val="28"/>
          <w:szCs w:val="28"/>
        </w:rPr>
        <w:t>дминистрацией Невьянского городского округа</w:t>
      </w:r>
      <w:r w:rsidRPr="00341A89">
        <w:rPr>
          <w:rFonts w:ascii="Times New Roman" w:hAnsi="Times New Roman" w:cs="Times New Roman"/>
          <w:sz w:val="28"/>
          <w:szCs w:val="28"/>
        </w:rPr>
        <w:t xml:space="preserve">, указанной в </w:t>
      </w:r>
      <w:hyperlink w:anchor="P89" w:history="1">
        <w:r w:rsidRPr="00341A89">
          <w:rPr>
            <w:rFonts w:ascii="Times New Roman" w:hAnsi="Times New Roman" w:cs="Times New Roman"/>
            <w:sz w:val="28"/>
            <w:szCs w:val="28"/>
          </w:rPr>
          <w:t>пункте 5</w:t>
        </w:r>
      </w:hyperlink>
      <w:r w:rsidRPr="00341A89">
        <w:rPr>
          <w:rFonts w:ascii="Times New Roman" w:hAnsi="Times New Roman" w:cs="Times New Roman"/>
          <w:sz w:val="28"/>
          <w:szCs w:val="28"/>
        </w:rPr>
        <w:t xml:space="preserve"> настоящей статьи, представления о выдвижении кандидатов в члены Общественной палаты и документы, указанные в </w:t>
      </w:r>
      <w:hyperlink w:anchor="P94" w:history="1">
        <w:r w:rsidRPr="00341A89">
          <w:rPr>
            <w:rFonts w:ascii="Times New Roman" w:hAnsi="Times New Roman" w:cs="Times New Roman"/>
            <w:sz w:val="28"/>
            <w:szCs w:val="28"/>
          </w:rPr>
          <w:t>части второй</w:t>
        </w:r>
      </w:hyperlink>
      <w:r w:rsidRPr="00341A89">
        <w:rPr>
          <w:rFonts w:ascii="Times New Roman" w:hAnsi="Times New Roman" w:cs="Times New Roman"/>
          <w:sz w:val="28"/>
          <w:szCs w:val="28"/>
        </w:rPr>
        <w:t xml:space="preserve"> настоящего </w:t>
      </w:r>
      <w:r w:rsidRPr="00341A89">
        <w:rPr>
          <w:rFonts w:ascii="Times New Roman" w:hAnsi="Times New Roman" w:cs="Times New Roman"/>
          <w:sz w:val="28"/>
          <w:szCs w:val="28"/>
        </w:rPr>
        <w:lastRenderedPageBreak/>
        <w:t>пункта, направляются:</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 xml:space="preserve">1) зарегистрированными на территории </w:t>
      </w:r>
      <w:r w:rsidR="009F4B46" w:rsidRPr="00341A89">
        <w:rPr>
          <w:rFonts w:ascii="Times New Roman" w:hAnsi="Times New Roman" w:cs="Times New Roman"/>
          <w:sz w:val="28"/>
          <w:szCs w:val="28"/>
        </w:rPr>
        <w:t>Невьянского городского округа</w:t>
      </w:r>
      <w:r w:rsidR="00DF68C3" w:rsidRPr="00341A89">
        <w:rPr>
          <w:rFonts w:ascii="Times New Roman" w:hAnsi="Times New Roman" w:cs="Times New Roman"/>
          <w:sz w:val="28"/>
          <w:szCs w:val="28"/>
        </w:rPr>
        <w:t xml:space="preserve"> </w:t>
      </w:r>
      <w:r w:rsidR="00CF6DB0" w:rsidRPr="00341A89">
        <w:rPr>
          <w:rFonts w:ascii="Times New Roman" w:hAnsi="Times New Roman" w:cs="Times New Roman"/>
          <w:sz w:val="28"/>
          <w:szCs w:val="28"/>
        </w:rPr>
        <w:t xml:space="preserve">из числа </w:t>
      </w:r>
      <w:r w:rsidR="00592211" w:rsidRPr="00341A89">
        <w:rPr>
          <w:rFonts w:ascii="Times New Roman" w:hAnsi="Times New Roman" w:cs="Times New Roman"/>
          <w:sz w:val="28"/>
          <w:szCs w:val="28"/>
        </w:rPr>
        <w:t xml:space="preserve">зарегистрированных на территории некоммерческих организаций-профессиональных объединений и объединений работодателей, муниципальных учреждений </w:t>
      </w:r>
      <w:r w:rsidR="001C6FA7" w:rsidRPr="00341A89">
        <w:rPr>
          <w:rFonts w:ascii="Times New Roman" w:hAnsi="Times New Roman" w:cs="Times New Roman"/>
          <w:sz w:val="28"/>
          <w:szCs w:val="28"/>
        </w:rPr>
        <w:t>–</w:t>
      </w:r>
      <w:r w:rsidR="008D1896">
        <w:rPr>
          <w:rFonts w:ascii="Times New Roman" w:hAnsi="Times New Roman" w:cs="Times New Roman"/>
          <w:sz w:val="28"/>
          <w:szCs w:val="28"/>
        </w:rPr>
        <w:t xml:space="preserve"> </w:t>
      </w:r>
      <w:r w:rsidR="001C6FA7" w:rsidRPr="00341A89">
        <w:rPr>
          <w:rFonts w:ascii="Times New Roman" w:hAnsi="Times New Roman" w:cs="Times New Roman"/>
          <w:sz w:val="28"/>
          <w:szCs w:val="28"/>
        </w:rPr>
        <w:t>г</w:t>
      </w:r>
      <w:r w:rsidR="009F4B46" w:rsidRPr="00341A89">
        <w:rPr>
          <w:rFonts w:ascii="Times New Roman" w:hAnsi="Times New Roman" w:cs="Times New Roman"/>
          <w:sz w:val="28"/>
          <w:szCs w:val="28"/>
        </w:rPr>
        <w:t xml:space="preserve">лаве </w:t>
      </w:r>
      <w:r w:rsidR="00DF4B34">
        <w:rPr>
          <w:rFonts w:ascii="Times New Roman" w:hAnsi="Times New Roman" w:cs="Times New Roman"/>
          <w:sz w:val="28"/>
          <w:szCs w:val="28"/>
        </w:rPr>
        <w:t xml:space="preserve">Невьянского городского </w:t>
      </w:r>
      <w:r w:rsidR="009F4B46" w:rsidRPr="00341A89">
        <w:rPr>
          <w:rFonts w:ascii="Times New Roman" w:hAnsi="Times New Roman" w:cs="Times New Roman"/>
          <w:sz w:val="28"/>
          <w:szCs w:val="28"/>
        </w:rPr>
        <w:t>округа</w:t>
      </w:r>
      <w:r w:rsidRPr="00341A89">
        <w:rPr>
          <w:rFonts w:ascii="Times New Roman" w:hAnsi="Times New Roman" w:cs="Times New Roman"/>
          <w:sz w:val="28"/>
          <w:szCs w:val="28"/>
        </w:rPr>
        <w:t>;</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2) зарегистрированными на территории</w:t>
      </w:r>
      <w:r w:rsidR="009F4B46" w:rsidRPr="00341A89">
        <w:rPr>
          <w:rFonts w:ascii="Times New Roman" w:hAnsi="Times New Roman" w:cs="Times New Roman"/>
          <w:sz w:val="28"/>
          <w:szCs w:val="28"/>
        </w:rPr>
        <w:t xml:space="preserve"> Невьянского городского округа</w:t>
      </w:r>
      <w:r w:rsidRPr="00341A89">
        <w:rPr>
          <w:rFonts w:ascii="Times New Roman" w:hAnsi="Times New Roman" w:cs="Times New Roman"/>
          <w:sz w:val="28"/>
          <w:szCs w:val="28"/>
        </w:rPr>
        <w:t xml:space="preserve"> некоммерческими организациями</w:t>
      </w:r>
      <w:r w:rsidR="00DF4B34">
        <w:rPr>
          <w:rFonts w:ascii="Times New Roman" w:hAnsi="Times New Roman" w:cs="Times New Roman"/>
          <w:sz w:val="28"/>
          <w:szCs w:val="28"/>
        </w:rPr>
        <w:t xml:space="preserve"> </w:t>
      </w:r>
      <w:r w:rsidR="00592211" w:rsidRPr="00341A89">
        <w:rPr>
          <w:rFonts w:ascii="Times New Roman" w:hAnsi="Times New Roman" w:cs="Times New Roman"/>
          <w:sz w:val="28"/>
          <w:szCs w:val="28"/>
        </w:rPr>
        <w:t>-</w:t>
      </w:r>
      <w:r w:rsidRPr="00341A89">
        <w:rPr>
          <w:rFonts w:ascii="Times New Roman" w:hAnsi="Times New Roman" w:cs="Times New Roman"/>
          <w:sz w:val="28"/>
          <w:szCs w:val="28"/>
        </w:rPr>
        <w:t xml:space="preserve"> общественными объединениями - в </w:t>
      </w:r>
      <w:r w:rsidR="009F4B46" w:rsidRPr="00341A89">
        <w:rPr>
          <w:rFonts w:ascii="Times New Roman" w:hAnsi="Times New Roman" w:cs="Times New Roman"/>
          <w:sz w:val="28"/>
          <w:szCs w:val="28"/>
        </w:rPr>
        <w:t>Думу</w:t>
      </w:r>
      <w:bookmarkStart w:id="4" w:name="P94"/>
      <w:bookmarkEnd w:id="4"/>
      <w:r w:rsidR="00DF4B34">
        <w:rPr>
          <w:rFonts w:ascii="Times New Roman" w:hAnsi="Times New Roman" w:cs="Times New Roman"/>
          <w:sz w:val="28"/>
          <w:szCs w:val="28"/>
        </w:rPr>
        <w:t xml:space="preserve"> Невьянского городского округа</w:t>
      </w:r>
      <w:r w:rsidR="008D1896">
        <w:rPr>
          <w:rFonts w:ascii="Times New Roman" w:hAnsi="Times New Roman" w:cs="Times New Roman"/>
          <w:sz w:val="28"/>
          <w:szCs w:val="28"/>
        </w:rPr>
        <w:t>.</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К представлению о выдвижении кандидата в члены Общественной палаты прилагаются следующие документы:</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1) решение</w:t>
      </w:r>
      <w:r w:rsidR="002423DE" w:rsidRPr="00341A89">
        <w:rPr>
          <w:rFonts w:ascii="Times New Roman" w:hAnsi="Times New Roman" w:cs="Times New Roman"/>
          <w:sz w:val="28"/>
          <w:szCs w:val="28"/>
        </w:rPr>
        <w:t xml:space="preserve"> </w:t>
      </w:r>
      <w:r w:rsidR="00EB1BBA" w:rsidRPr="00341A89">
        <w:rPr>
          <w:rFonts w:ascii="Times New Roman" w:hAnsi="Times New Roman" w:cs="Times New Roman"/>
          <w:sz w:val="28"/>
          <w:szCs w:val="28"/>
        </w:rPr>
        <w:t>коллегиальных органов некоммерческих организаций,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r w:rsidRPr="00341A89">
        <w:rPr>
          <w:rFonts w:ascii="Times New Roman" w:hAnsi="Times New Roman" w:cs="Times New Roman"/>
          <w:sz w:val="28"/>
          <w:szCs w:val="28"/>
        </w:rPr>
        <w:t>;</w:t>
      </w:r>
    </w:p>
    <w:p w:rsidR="008D1896" w:rsidRDefault="006649F6"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2</w:t>
      </w:r>
      <w:r w:rsidR="00147038" w:rsidRPr="00341A89">
        <w:rPr>
          <w:rFonts w:ascii="Times New Roman" w:hAnsi="Times New Roman" w:cs="Times New Roman"/>
          <w:sz w:val="28"/>
          <w:szCs w:val="28"/>
        </w:rPr>
        <w:t xml:space="preserve">) </w:t>
      </w:r>
      <w:r w:rsidR="008D1896" w:rsidRPr="00341A89">
        <w:rPr>
          <w:rFonts w:ascii="Times New Roman" w:hAnsi="Times New Roman" w:cs="Times New Roman"/>
          <w:sz w:val="28"/>
          <w:szCs w:val="28"/>
        </w:rPr>
        <w:t>копии учредительных документов,</w:t>
      </w:r>
      <w:r w:rsidR="002423DE" w:rsidRPr="00341A89">
        <w:rPr>
          <w:rFonts w:ascii="Times New Roman" w:hAnsi="Times New Roman" w:cs="Times New Roman"/>
          <w:sz w:val="28"/>
          <w:szCs w:val="28"/>
        </w:rPr>
        <w:t xml:space="preserve"> </w:t>
      </w:r>
      <w:r w:rsidR="00147038" w:rsidRPr="00341A89">
        <w:rPr>
          <w:rFonts w:ascii="Times New Roman" w:hAnsi="Times New Roman" w:cs="Times New Roman"/>
          <w:sz w:val="28"/>
          <w:szCs w:val="28"/>
        </w:rPr>
        <w:t>заверенные ее руководителем;</w:t>
      </w:r>
    </w:p>
    <w:p w:rsidR="008D1896" w:rsidRDefault="006649F6"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3</w:t>
      </w:r>
      <w:r w:rsidR="00147038" w:rsidRPr="00341A89">
        <w:rPr>
          <w:rFonts w:ascii="Times New Roman" w:hAnsi="Times New Roman" w:cs="Times New Roman"/>
          <w:sz w:val="28"/>
          <w:szCs w:val="28"/>
        </w:rPr>
        <w:t>) информация о деятельности</w:t>
      </w:r>
      <w:r w:rsidR="002423DE" w:rsidRPr="00341A89">
        <w:rPr>
          <w:rFonts w:ascii="Times New Roman" w:hAnsi="Times New Roman" w:cs="Times New Roman"/>
          <w:sz w:val="28"/>
          <w:szCs w:val="28"/>
        </w:rPr>
        <w:t xml:space="preserve"> </w:t>
      </w:r>
      <w:r w:rsidR="00147038" w:rsidRPr="00341A89">
        <w:rPr>
          <w:rFonts w:ascii="Times New Roman" w:hAnsi="Times New Roman" w:cs="Times New Roman"/>
          <w:sz w:val="28"/>
          <w:szCs w:val="28"/>
        </w:rPr>
        <w:t>некоммерческой организации;</w:t>
      </w:r>
    </w:p>
    <w:p w:rsidR="008D1896" w:rsidRDefault="006649F6"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4</w:t>
      </w:r>
      <w:r w:rsidR="00147038" w:rsidRPr="00341A89">
        <w:rPr>
          <w:rFonts w:ascii="Times New Roman" w:hAnsi="Times New Roman" w:cs="Times New Roman"/>
          <w:sz w:val="28"/>
          <w:szCs w:val="28"/>
        </w:rPr>
        <w:t>) информация о кандидате в члены Общественной палаты;</w:t>
      </w:r>
    </w:p>
    <w:p w:rsidR="008D1896" w:rsidRDefault="006649F6"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5</w:t>
      </w:r>
      <w:r w:rsidR="00147038" w:rsidRPr="00341A89">
        <w:rPr>
          <w:rFonts w:ascii="Times New Roman" w:hAnsi="Times New Roman" w:cs="Times New Roman"/>
          <w:sz w:val="28"/>
          <w:szCs w:val="28"/>
        </w:rPr>
        <w:t>) копия документа, удостоверяющего личность кандидата в члены Общественной палаты;</w:t>
      </w:r>
    </w:p>
    <w:p w:rsidR="008D1896" w:rsidRDefault="006649F6"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6</w:t>
      </w:r>
      <w:r w:rsidR="00147038" w:rsidRPr="00341A89">
        <w:rPr>
          <w:rFonts w:ascii="Times New Roman" w:hAnsi="Times New Roman" w:cs="Times New Roman"/>
          <w:sz w:val="28"/>
          <w:szCs w:val="28"/>
        </w:rPr>
        <w:t>) справка о наличии (отсутствии) непогашенной или неснятой судимости у кандидата в члены Общественной палаты, выданная в порядке, установленном федеральным законодательством;</w:t>
      </w:r>
    </w:p>
    <w:p w:rsidR="008D1896" w:rsidRDefault="006649F6"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7</w:t>
      </w:r>
      <w:r w:rsidR="00147038" w:rsidRPr="00341A89">
        <w:rPr>
          <w:rFonts w:ascii="Times New Roman" w:hAnsi="Times New Roman" w:cs="Times New Roman"/>
          <w:sz w:val="28"/>
          <w:szCs w:val="28"/>
        </w:rPr>
        <w:t>) заявление гражданина о согласии на выдвижение его кандидатом в члены Общественной палаты;</w:t>
      </w:r>
    </w:p>
    <w:p w:rsidR="008D1896" w:rsidRDefault="006649F6"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8</w:t>
      </w:r>
      <w:r w:rsidR="00147038" w:rsidRPr="00341A89">
        <w:rPr>
          <w:rFonts w:ascii="Times New Roman" w:hAnsi="Times New Roman" w:cs="Times New Roman"/>
          <w:sz w:val="28"/>
          <w:szCs w:val="28"/>
        </w:rPr>
        <w:t>) согласие кандидата на обработку его персональных данных в письменной форме.</w:t>
      </w:r>
      <w:bookmarkStart w:id="5" w:name="P104"/>
      <w:bookmarkEnd w:id="5"/>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 xml:space="preserve">7. </w:t>
      </w:r>
      <w:r w:rsidR="002423DE" w:rsidRPr="00341A89">
        <w:rPr>
          <w:rFonts w:ascii="Times New Roman" w:hAnsi="Times New Roman" w:cs="Times New Roman"/>
          <w:sz w:val="28"/>
          <w:szCs w:val="28"/>
        </w:rPr>
        <w:t xml:space="preserve">Глава </w:t>
      </w:r>
      <w:r w:rsidR="00595CB3">
        <w:rPr>
          <w:rFonts w:ascii="Times New Roman" w:hAnsi="Times New Roman" w:cs="Times New Roman"/>
          <w:sz w:val="28"/>
          <w:szCs w:val="28"/>
        </w:rPr>
        <w:t xml:space="preserve">Невьянского городского </w:t>
      </w:r>
      <w:r w:rsidR="002423DE" w:rsidRPr="00341A89">
        <w:rPr>
          <w:rFonts w:ascii="Times New Roman" w:hAnsi="Times New Roman" w:cs="Times New Roman"/>
          <w:sz w:val="28"/>
          <w:szCs w:val="28"/>
        </w:rPr>
        <w:t>округа</w:t>
      </w:r>
      <w:r w:rsidRPr="00341A89">
        <w:rPr>
          <w:rFonts w:ascii="Times New Roman" w:hAnsi="Times New Roman" w:cs="Times New Roman"/>
          <w:sz w:val="28"/>
          <w:szCs w:val="28"/>
        </w:rPr>
        <w:t xml:space="preserve"> в течение одного месяца со дня истечения срока направления представлений о выдвижении кандидатов в члены Общественной палаты, указанного в </w:t>
      </w:r>
      <w:hyperlink w:anchor="P90" w:history="1">
        <w:r w:rsidRPr="00341A89">
          <w:rPr>
            <w:rFonts w:ascii="Times New Roman" w:hAnsi="Times New Roman" w:cs="Times New Roman"/>
            <w:sz w:val="28"/>
            <w:szCs w:val="28"/>
          </w:rPr>
          <w:t>части первой пункта 6</w:t>
        </w:r>
      </w:hyperlink>
      <w:r w:rsidRPr="00341A89">
        <w:rPr>
          <w:rFonts w:ascii="Times New Roman" w:hAnsi="Times New Roman" w:cs="Times New Roman"/>
          <w:sz w:val="28"/>
          <w:szCs w:val="28"/>
        </w:rPr>
        <w:t xml:space="preserve"> настоящей статьи, утверждает </w:t>
      </w:r>
      <w:r w:rsidR="006649F6" w:rsidRPr="00341A89">
        <w:rPr>
          <w:rFonts w:ascii="Times New Roman" w:hAnsi="Times New Roman" w:cs="Times New Roman"/>
          <w:sz w:val="28"/>
          <w:szCs w:val="28"/>
        </w:rPr>
        <w:t>7</w:t>
      </w:r>
      <w:r w:rsidRPr="00341A89">
        <w:rPr>
          <w:rFonts w:ascii="Times New Roman" w:hAnsi="Times New Roman" w:cs="Times New Roman"/>
          <w:sz w:val="28"/>
          <w:szCs w:val="28"/>
        </w:rPr>
        <w:t xml:space="preserve"> граждан членами Общественной палаты.</w:t>
      </w:r>
    </w:p>
    <w:p w:rsidR="008D1896" w:rsidRDefault="002423DE"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 xml:space="preserve">Дума </w:t>
      </w:r>
      <w:r w:rsidR="00595CB3" w:rsidRPr="00595CB3">
        <w:rPr>
          <w:rFonts w:ascii="Times New Roman" w:hAnsi="Times New Roman" w:cs="Times New Roman"/>
          <w:sz w:val="28"/>
          <w:szCs w:val="28"/>
        </w:rPr>
        <w:t xml:space="preserve">Невьянского городского округа </w:t>
      </w:r>
      <w:r w:rsidR="00147038" w:rsidRPr="00341A89">
        <w:rPr>
          <w:rFonts w:ascii="Times New Roman" w:hAnsi="Times New Roman" w:cs="Times New Roman"/>
          <w:sz w:val="28"/>
          <w:szCs w:val="28"/>
        </w:rPr>
        <w:t xml:space="preserve">в течение одного месяца со дня истечения срока направления представлений о выдвижении кандидатов в члены Общественной палаты, указанного в </w:t>
      </w:r>
      <w:hyperlink w:anchor="P90" w:history="1">
        <w:r w:rsidR="00147038" w:rsidRPr="00341A89">
          <w:rPr>
            <w:rFonts w:ascii="Times New Roman" w:hAnsi="Times New Roman" w:cs="Times New Roman"/>
            <w:sz w:val="28"/>
            <w:szCs w:val="28"/>
          </w:rPr>
          <w:t>части первой пункта 6</w:t>
        </w:r>
      </w:hyperlink>
      <w:r w:rsidR="00147038" w:rsidRPr="00341A89">
        <w:rPr>
          <w:rFonts w:ascii="Times New Roman" w:hAnsi="Times New Roman" w:cs="Times New Roman"/>
          <w:sz w:val="28"/>
          <w:szCs w:val="28"/>
        </w:rPr>
        <w:t xml:space="preserve"> настоящей статьи, утверждает на заседании </w:t>
      </w:r>
      <w:r w:rsidRPr="00341A89">
        <w:rPr>
          <w:rFonts w:ascii="Times New Roman" w:hAnsi="Times New Roman" w:cs="Times New Roman"/>
          <w:sz w:val="28"/>
          <w:szCs w:val="28"/>
        </w:rPr>
        <w:t xml:space="preserve">Думы </w:t>
      </w:r>
      <w:r w:rsidR="00056447" w:rsidRPr="00056447">
        <w:rPr>
          <w:rFonts w:ascii="Times New Roman" w:hAnsi="Times New Roman" w:cs="Times New Roman"/>
          <w:sz w:val="28"/>
          <w:szCs w:val="28"/>
        </w:rPr>
        <w:t xml:space="preserve">Невьянского городского округа </w:t>
      </w:r>
      <w:r w:rsidR="00056447">
        <w:rPr>
          <w:rFonts w:ascii="Times New Roman" w:hAnsi="Times New Roman" w:cs="Times New Roman"/>
          <w:sz w:val="28"/>
          <w:szCs w:val="28"/>
        </w:rPr>
        <w:t xml:space="preserve">          </w:t>
      </w:r>
      <w:r w:rsidR="006649F6" w:rsidRPr="00341A89">
        <w:rPr>
          <w:rFonts w:ascii="Times New Roman" w:hAnsi="Times New Roman" w:cs="Times New Roman"/>
          <w:sz w:val="28"/>
          <w:szCs w:val="28"/>
        </w:rPr>
        <w:t>7</w:t>
      </w:r>
      <w:r w:rsidR="00147038" w:rsidRPr="00341A89">
        <w:rPr>
          <w:rFonts w:ascii="Times New Roman" w:hAnsi="Times New Roman" w:cs="Times New Roman"/>
          <w:sz w:val="28"/>
          <w:szCs w:val="28"/>
        </w:rPr>
        <w:t xml:space="preserve"> граждан членами Общественной палаты.</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 xml:space="preserve">Члены Общественной палаты, утвержденные </w:t>
      </w:r>
      <w:r w:rsidR="00ED1DC3" w:rsidRPr="00341A89">
        <w:rPr>
          <w:rFonts w:ascii="Times New Roman" w:hAnsi="Times New Roman" w:cs="Times New Roman"/>
          <w:sz w:val="28"/>
          <w:szCs w:val="28"/>
        </w:rPr>
        <w:t>г</w:t>
      </w:r>
      <w:r w:rsidR="002423DE" w:rsidRPr="00341A89">
        <w:rPr>
          <w:rFonts w:ascii="Times New Roman" w:hAnsi="Times New Roman" w:cs="Times New Roman"/>
          <w:sz w:val="28"/>
          <w:szCs w:val="28"/>
        </w:rPr>
        <w:t xml:space="preserve">лавой </w:t>
      </w:r>
      <w:r w:rsidR="00056447" w:rsidRPr="00056447">
        <w:rPr>
          <w:rFonts w:ascii="Times New Roman" w:hAnsi="Times New Roman" w:cs="Times New Roman"/>
          <w:sz w:val="28"/>
          <w:szCs w:val="28"/>
        </w:rPr>
        <w:t xml:space="preserve">Невьянского городского округа </w:t>
      </w:r>
      <w:r w:rsidRPr="00341A89">
        <w:rPr>
          <w:rFonts w:ascii="Times New Roman" w:hAnsi="Times New Roman" w:cs="Times New Roman"/>
          <w:sz w:val="28"/>
          <w:szCs w:val="28"/>
        </w:rPr>
        <w:t xml:space="preserve">и </w:t>
      </w:r>
      <w:r w:rsidR="002423DE" w:rsidRPr="00341A89">
        <w:rPr>
          <w:rFonts w:ascii="Times New Roman" w:hAnsi="Times New Roman" w:cs="Times New Roman"/>
          <w:sz w:val="28"/>
          <w:szCs w:val="28"/>
        </w:rPr>
        <w:t>Думой</w:t>
      </w:r>
      <w:r w:rsidR="00056447">
        <w:rPr>
          <w:rFonts w:ascii="Times New Roman" w:hAnsi="Times New Roman" w:cs="Times New Roman"/>
          <w:sz w:val="28"/>
          <w:szCs w:val="28"/>
        </w:rPr>
        <w:t xml:space="preserve"> </w:t>
      </w:r>
      <w:r w:rsidR="00056447" w:rsidRPr="00056447">
        <w:rPr>
          <w:rFonts w:ascii="Times New Roman" w:hAnsi="Times New Roman" w:cs="Times New Roman"/>
          <w:sz w:val="28"/>
          <w:szCs w:val="28"/>
        </w:rPr>
        <w:t>Невьянского городского округа</w:t>
      </w:r>
      <w:r w:rsidR="00056447">
        <w:rPr>
          <w:rFonts w:ascii="Times New Roman" w:hAnsi="Times New Roman" w:cs="Times New Roman"/>
          <w:sz w:val="28"/>
          <w:szCs w:val="28"/>
        </w:rPr>
        <w:t>,</w:t>
      </w:r>
      <w:r w:rsidRPr="00056447">
        <w:rPr>
          <w:rFonts w:ascii="Times New Roman" w:hAnsi="Times New Roman" w:cs="Times New Roman"/>
          <w:sz w:val="28"/>
          <w:szCs w:val="28"/>
        </w:rPr>
        <w:t xml:space="preserve"> </w:t>
      </w:r>
      <w:r w:rsidRPr="00341A89">
        <w:rPr>
          <w:rFonts w:ascii="Times New Roman" w:hAnsi="Times New Roman" w:cs="Times New Roman"/>
          <w:sz w:val="28"/>
          <w:szCs w:val="28"/>
        </w:rPr>
        <w:t>в течение одного месяца со дня их утверждения определяют состав остальн</w:t>
      </w:r>
      <w:r w:rsidR="00ED1DC3" w:rsidRPr="00341A89">
        <w:rPr>
          <w:rFonts w:ascii="Times New Roman" w:hAnsi="Times New Roman" w:cs="Times New Roman"/>
          <w:sz w:val="28"/>
          <w:szCs w:val="28"/>
        </w:rPr>
        <w:t>ой одной трети</w:t>
      </w:r>
      <w:r w:rsidRPr="00341A89">
        <w:rPr>
          <w:rFonts w:ascii="Times New Roman" w:hAnsi="Times New Roman" w:cs="Times New Roman"/>
          <w:sz w:val="28"/>
          <w:szCs w:val="28"/>
        </w:rPr>
        <w:t xml:space="preserve"> Общественной </w:t>
      </w:r>
      <w:r w:rsidR="008D1896" w:rsidRPr="00341A89">
        <w:rPr>
          <w:rFonts w:ascii="Times New Roman" w:hAnsi="Times New Roman" w:cs="Times New Roman"/>
          <w:sz w:val="28"/>
          <w:szCs w:val="28"/>
        </w:rPr>
        <w:t>палаты из</w:t>
      </w:r>
      <w:r w:rsidR="00ED1DC3" w:rsidRPr="00341A89">
        <w:rPr>
          <w:rFonts w:ascii="Times New Roman" w:hAnsi="Times New Roman" w:cs="Times New Roman"/>
          <w:sz w:val="28"/>
          <w:szCs w:val="28"/>
        </w:rPr>
        <w:t xml:space="preserve"> числа кандидатур, представленных </w:t>
      </w:r>
      <w:r w:rsidR="00EB1BBA" w:rsidRPr="00341A89">
        <w:rPr>
          <w:rFonts w:ascii="Times New Roman" w:hAnsi="Times New Roman" w:cs="Times New Roman"/>
          <w:sz w:val="28"/>
          <w:szCs w:val="28"/>
        </w:rPr>
        <w:t>некоммерческими организациями,</w:t>
      </w:r>
      <w:r w:rsidRPr="00341A89">
        <w:rPr>
          <w:rFonts w:ascii="Times New Roman" w:hAnsi="Times New Roman" w:cs="Times New Roman"/>
          <w:sz w:val="28"/>
          <w:szCs w:val="28"/>
        </w:rPr>
        <w:t xml:space="preserve"> порядке, установленном Регламентом Общественной палаты.</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 xml:space="preserve">8. Первое заседание Общественной палаты, образованной в правомочном составе, должно быть проведено не позднее чем через десять </w:t>
      </w:r>
      <w:r w:rsidRPr="00341A89">
        <w:rPr>
          <w:rFonts w:ascii="Times New Roman" w:hAnsi="Times New Roman" w:cs="Times New Roman"/>
          <w:sz w:val="28"/>
          <w:szCs w:val="28"/>
        </w:rPr>
        <w:lastRenderedPageBreak/>
        <w:t>дней со дня истечения срока полномочий членов Общественной палаты действующего состава.</w:t>
      </w:r>
      <w:bookmarkStart w:id="6" w:name="P108"/>
      <w:bookmarkEnd w:id="6"/>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9. В случае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хотя бы одного члена Общественной палаты, новые члены Общественной палаты вводятся в ее состав в следующем порядке:</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 xml:space="preserve">1) в течение одного месяца со дня наступления обстоятельств, предусмотренных в </w:t>
      </w:r>
      <w:hyperlink w:anchor="P108" w:history="1">
        <w:r w:rsidRPr="00341A89">
          <w:rPr>
            <w:rFonts w:ascii="Times New Roman" w:hAnsi="Times New Roman" w:cs="Times New Roman"/>
            <w:color w:val="0000FF"/>
            <w:sz w:val="28"/>
            <w:szCs w:val="28"/>
          </w:rPr>
          <w:t>абзаце первом</w:t>
        </w:r>
      </w:hyperlink>
      <w:r w:rsidRPr="00341A89">
        <w:rPr>
          <w:rFonts w:ascii="Times New Roman" w:hAnsi="Times New Roman" w:cs="Times New Roman"/>
          <w:sz w:val="28"/>
          <w:szCs w:val="28"/>
        </w:rPr>
        <w:t xml:space="preserve"> настоящего пункта</w:t>
      </w:r>
      <w:r w:rsidR="00056447">
        <w:rPr>
          <w:rFonts w:ascii="Times New Roman" w:hAnsi="Times New Roman" w:cs="Times New Roman"/>
          <w:sz w:val="28"/>
          <w:szCs w:val="28"/>
        </w:rPr>
        <w:t>,</w:t>
      </w:r>
      <w:r w:rsidRPr="00341A89">
        <w:rPr>
          <w:rFonts w:ascii="Times New Roman" w:hAnsi="Times New Roman" w:cs="Times New Roman"/>
          <w:color w:val="FF0000"/>
          <w:sz w:val="28"/>
          <w:szCs w:val="28"/>
        </w:rPr>
        <w:t xml:space="preserve"> </w:t>
      </w:r>
      <w:r w:rsidR="00ED1DC3" w:rsidRPr="00341A89">
        <w:rPr>
          <w:rFonts w:ascii="Times New Roman" w:hAnsi="Times New Roman" w:cs="Times New Roman"/>
          <w:sz w:val="28"/>
          <w:szCs w:val="28"/>
        </w:rPr>
        <w:t>ад</w:t>
      </w:r>
      <w:r w:rsidR="002423DE" w:rsidRPr="00341A89">
        <w:rPr>
          <w:rFonts w:ascii="Times New Roman" w:hAnsi="Times New Roman" w:cs="Times New Roman"/>
          <w:sz w:val="28"/>
          <w:szCs w:val="28"/>
        </w:rPr>
        <w:t>министрация Невьянского городского округа</w:t>
      </w:r>
      <w:r w:rsidRPr="00341A89">
        <w:rPr>
          <w:rFonts w:ascii="Times New Roman" w:hAnsi="Times New Roman" w:cs="Times New Roman"/>
          <w:sz w:val="28"/>
          <w:szCs w:val="28"/>
        </w:rPr>
        <w:t xml:space="preserve"> размещает на своем официальном сайте в информационно-телекоммуникационной сети "Интернет" информацию о наличии вакантных мест членов Общественной палаты, в том числе информацию о сроках представления документов, указанных в </w:t>
      </w:r>
      <w:hyperlink w:anchor="P94" w:history="1">
        <w:r w:rsidRPr="00341A89">
          <w:rPr>
            <w:rFonts w:ascii="Times New Roman" w:hAnsi="Times New Roman" w:cs="Times New Roman"/>
            <w:color w:val="0000FF"/>
            <w:sz w:val="28"/>
            <w:szCs w:val="28"/>
          </w:rPr>
          <w:t>части второй пункта 6</w:t>
        </w:r>
      </w:hyperlink>
      <w:r w:rsidRPr="00341A89">
        <w:rPr>
          <w:rFonts w:ascii="Times New Roman" w:hAnsi="Times New Roman" w:cs="Times New Roman"/>
          <w:sz w:val="28"/>
          <w:szCs w:val="28"/>
        </w:rPr>
        <w:t xml:space="preserve"> настоящей статьи;</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 xml:space="preserve">2) решения о приеме граждан в члены Общественной палаты принимаются в порядке, предусмотренном в </w:t>
      </w:r>
      <w:hyperlink w:anchor="P90" w:history="1">
        <w:r w:rsidRPr="00341A89">
          <w:rPr>
            <w:rFonts w:ascii="Times New Roman" w:hAnsi="Times New Roman" w:cs="Times New Roman"/>
            <w:color w:val="0000FF"/>
            <w:sz w:val="28"/>
            <w:szCs w:val="28"/>
          </w:rPr>
          <w:t>пунктах 6</w:t>
        </w:r>
      </w:hyperlink>
      <w:r w:rsidRPr="00341A89">
        <w:rPr>
          <w:rFonts w:ascii="Times New Roman" w:hAnsi="Times New Roman" w:cs="Times New Roman"/>
          <w:sz w:val="28"/>
          <w:szCs w:val="28"/>
        </w:rPr>
        <w:t xml:space="preserve"> и </w:t>
      </w:r>
      <w:hyperlink w:anchor="P104" w:history="1">
        <w:r w:rsidRPr="00341A89">
          <w:rPr>
            <w:rFonts w:ascii="Times New Roman" w:hAnsi="Times New Roman" w:cs="Times New Roman"/>
            <w:color w:val="0000FF"/>
            <w:sz w:val="28"/>
            <w:szCs w:val="28"/>
          </w:rPr>
          <w:t>7</w:t>
        </w:r>
      </w:hyperlink>
      <w:r w:rsidRPr="00341A89">
        <w:rPr>
          <w:rFonts w:ascii="Times New Roman" w:hAnsi="Times New Roman" w:cs="Times New Roman"/>
          <w:sz w:val="28"/>
          <w:szCs w:val="28"/>
        </w:rPr>
        <w:t xml:space="preserve"> настоящей статьи, сроки осуществления процедур, указанных в </w:t>
      </w:r>
      <w:hyperlink w:anchor="P90" w:history="1">
        <w:r w:rsidRPr="00341A89">
          <w:rPr>
            <w:rFonts w:ascii="Times New Roman" w:hAnsi="Times New Roman" w:cs="Times New Roman"/>
            <w:color w:val="0000FF"/>
            <w:sz w:val="28"/>
            <w:szCs w:val="28"/>
          </w:rPr>
          <w:t>пунктах 6</w:t>
        </w:r>
      </w:hyperlink>
      <w:r w:rsidRPr="00341A89">
        <w:rPr>
          <w:rFonts w:ascii="Times New Roman" w:hAnsi="Times New Roman" w:cs="Times New Roman"/>
          <w:sz w:val="28"/>
          <w:szCs w:val="28"/>
        </w:rPr>
        <w:t xml:space="preserve"> и </w:t>
      </w:r>
      <w:hyperlink w:anchor="P104" w:history="1">
        <w:r w:rsidRPr="00341A89">
          <w:rPr>
            <w:rFonts w:ascii="Times New Roman" w:hAnsi="Times New Roman" w:cs="Times New Roman"/>
            <w:color w:val="0000FF"/>
            <w:sz w:val="28"/>
            <w:szCs w:val="28"/>
          </w:rPr>
          <w:t>7</w:t>
        </w:r>
      </w:hyperlink>
      <w:r w:rsidRPr="00341A89">
        <w:rPr>
          <w:rFonts w:ascii="Times New Roman" w:hAnsi="Times New Roman" w:cs="Times New Roman"/>
          <w:sz w:val="28"/>
          <w:szCs w:val="28"/>
        </w:rPr>
        <w:t xml:space="preserve"> настоящей статьи, сокращаются наполовину, при этом:</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 xml:space="preserve">если вакантными являются места членов Общественной палаты, утверждаемых </w:t>
      </w:r>
      <w:r w:rsidR="00E66762" w:rsidRPr="00341A89">
        <w:rPr>
          <w:rFonts w:ascii="Times New Roman" w:hAnsi="Times New Roman" w:cs="Times New Roman"/>
          <w:sz w:val="28"/>
          <w:szCs w:val="28"/>
        </w:rPr>
        <w:t>г</w:t>
      </w:r>
      <w:r w:rsidR="002423DE" w:rsidRPr="00341A89">
        <w:rPr>
          <w:rFonts w:ascii="Times New Roman" w:hAnsi="Times New Roman" w:cs="Times New Roman"/>
          <w:sz w:val="28"/>
          <w:szCs w:val="28"/>
        </w:rPr>
        <w:t xml:space="preserve">лавой </w:t>
      </w:r>
      <w:r w:rsidR="00056447" w:rsidRPr="00056447">
        <w:rPr>
          <w:rFonts w:ascii="Times New Roman" w:hAnsi="Times New Roman" w:cs="Times New Roman"/>
          <w:sz w:val="28"/>
          <w:szCs w:val="28"/>
        </w:rPr>
        <w:t>Невьянского городского округа</w:t>
      </w:r>
      <w:r w:rsidRPr="00056447">
        <w:rPr>
          <w:rFonts w:ascii="Times New Roman" w:hAnsi="Times New Roman" w:cs="Times New Roman"/>
          <w:sz w:val="28"/>
          <w:szCs w:val="28"/>
        </w:rPr>
        <w:t xml:space="preserve"> </w:t>
      </w:r>
      <w:r w:rsidRPr="00341A89">
        <w:rPr>
          <w:rFonts w:ascii="Times New Roman" w:hAnsi="Times New Roman" w:cs="Times New Roman"/>
          <w:sz w:val="28"/>
          <w:szCs w:val="28"/>
        </w:rPr>
        <w:t xml:space="preserve">или </w:t>
      </w:r>
      <w:r w:rsidR="002423DE" w:rsidRPr="00341A89">
        <w:rPr>
          <w:rFonts w:ascii="Times New Roman" w:hAnsi="Times New Roman" w:cs="Times New Roman"/>
          <w:sz w:val="28"/>
          <w:szCs w:val="28"/>
        </w:rPr>
        <w:t>Думой</w:t>
      </w:r>
      <w:r w:rsidR="00056447" w:rsidRPr="00056447">
        <w:t xml:space="preserve"> </w:t>
      </w:r>
      <w:r w:rsidR="00056447" w:rsidRPr="00056447">
        <w:rPr>
          <w:rFonts w:ascii="Times New Roman" w:hAnsi="Times New Roman" w:cs="Times New Roman"/>
          <w:sz w:val="28"/>
          <w:szCs w:val="28"/>
        </w:rPr>
        <w:t>Невьянского городского округа</w:t>
      </w:r>
      <w:r w:rsidRPr="00056447">
        <w:rPr>
          <w:rFonts w:ascii="Times New Roman" w:hAnsi="Times New Roman" w:cs="Times New Roman"/>
          <w:sz w:val="28"/>
          <w:szCs w:val="28"/>
        </w:rPr>
        <w:t>,</w:t>
      </w:r>
      <w:r w:rsidRPr="00341A89">
        <w:rPr>
          <w:rFonts w:ascii="Times New Roman" w:hAnsi="Times New Roman" w:cs="Times New Roman"/>
          <w:sz w:val="28"/>
          <w:szCs w:val="28"/>
        </w:rPr>
        <w:t xml:space="preserve"> решения об утверждении граждан членами Общественной палаты принимают соответственно </w:t>
      </w:r>
      <w:r w:rsidR="00E66762" w:rsidRPr="00341A89">
        <w:rPr>
          <w:rFonts w:ascii="Times New Roman" w:hAnsi="Times New Roman" w:cs="Times New Roman"/>
          <w:sz w:val="28"/>
          <w:szCs w:val="28"/>
        </w:rPr>
        <w:t>г</w:t>
      </w:r>
      <w:r w:rsidR="002423DE" w:rsidRPr="00341A89">
        <w:rPr>
          <w:rFonts w:ascii="Times New Roman" w:hAnsi="Times New Roman" w:cs="Times New Roman"/>
          <w:sz w:val="28"/>
          <w:szCs w:val="28"/>
        </w:rPr>
        <w:t xml:space="preserve">лава </w:t>
      </w:r>
      <w:r w:rsidR="001E612E" w:rsidRPr="001E612E">
        <w:rPr>
          <w:rFonts w:ascii="Times New Roman" w:hAnsi="Times New Roman" w:cs="Times New Roman"/>
          <w:sz w:val="28"/>
          <w:szCs w:val="28"/>
        </w:rPr>
        <w:t>Невьянского городского округа</w:t>
      </w:r>
      <w:r w:rsidR="002423DE" w:rsidRPr="001E612E">
        <w:rPr>
          <w:rFonts w:ascii="Times New Roman" w:hAnsi="Times New Roman" w:cs="Times New Roman"/>
          <w:sz w:val="28"/>
          <w:szCs w:val="28"/>
        </w:rPr>
        <w:t xml:space="preserve"> </w:t>
      </w:r>
      <w:r w:rsidRPr="00341A89">
        <w:rPr>
          <w:rFonts w:ascii="Times New Roman" w:hAnsi="Times New Roman" w:cs="Times New Roman"/>
          <w:sz w:val="28"/>
          <w:szCs w:val="28"/>
        </w:rPr>
        <w:t xml:space="preserve">или </w:t>
      </w:r>
      <w:r w:rsidR="002423DE" w:rsidRPr="00341A89">
        <w:rPr>
          <w:rFonts w:ascii="Times New Roman" w:hAnsi="Times New Roman" w:cs="Times New Roman"/>
          <w:sz w:val="28"/>
          <w:szCs w:val="28"/>
        </w:rPr>
        <w:t>Дума</w:t>
      </w:r>
      <w:r w:rsidR="001E612E" w:rsidRPr="001E612E">
        <w:t xml:space="preserve"> </w:t>
      </w:r>
      <w:r w:rsidR="001E612E" w:rsidRPr="001E612E">
        <w:rPr>
          <w:rFonts w:ascii="Times New Roman" w:hAnsi="Times New Roman" w:cs="Times New Roman"/>
          <w:sz w:val="28"/>
          <w:szCs w:val="28"/>
        </w:rPr>
        <w:t>Невьянского городского округа</w:t>
      </w:r>
      <w:r w:rsidRPr="001E612E">
        <w:rPr>
          <w:rFonts w:ascii="Times New Roman" w:hAnsi="Times New Roman" w:cs="Times New Roman"/>
          <w:sz w:val="28"/>
          <w:szCs w:val="28"/>
        </w:rPr>
        <w:t>;</w:t>
      </w:r>
    </w:p>
    <w:p w:rsidR="00147038" w:rsidRPr="00341A89"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если вакантными являются места членов Общественной палаты, определенных членами Общественной палаты,</w:t>
      </w:r>
      <w:r w:rsidR="00065D7D" w:rsidRPr="00341A89">
        <w:rPr>
          <w:rFonts w:ascii="Times New Roman" w:hAnsi="Times New Roman" w:cs="Times New Roman"/>
          <w:sz w:val="28"/>
          <w:szCs w:val="28"/>
        </w:rPr>
        <w:t xml:space="preserve"> утвержденными главой </w:t>
      </w:r>
      <w:r w:rsidR="001E612E" w:rsidRPr="001E612E">
        <w:rPr>
          <w:rFonts w:ascii="Times New Roman" w:hAnsi="Times New Roman" w:cs="Times New Roman"/>
          <w:sz w:val="28"/>
          <w:szCs w:val="28"/>
        </w:rPr>
        <w:t xml:space="preserve">Невьянского городского округа </w:t>
      </w:r>
      <w:r w:rsidR="00065D7D" w:rsidRPr="00341A89">
        <w:rPr>
          <w:rFonts w:ascii="Times New Roman" w:hAnsi="Times New Roman" w:cs="Times New Roman"/>
          <w:sz w:val="28"/>
          <w:szCs w:val="28"/>
        </w:rPr>
        <w:t>и Думой</w:t>
      </w:r>
      <w:r w:rsidR="001E612E" w:rsidRPr="001E612E">
        <w:t xml:space="preserve"> </w:t>
      </w:r>
      <w:r w:rsidR="001E612E" w:rsidRPr="001E612E">
        <w:rPr>
          <w:rFonts w:ascii="Times New Roman" w:hAnsi="Times New Roman" w:cs="Times New Roman"/>
          <w:sz w:val="28"/>
          <w:szCs w:val="28"/>
        </w:rPr>
        <w:t>Невьянского городского округа</w:t>
      </w:r>
      <w:r w:rsidR="00D70D0A" w:rsidRPr="001E612E">
        <w:rPr>
          <w:rFonts w:ascii="Times New Roman" w:hAnsi="Times New Roman" w:cs="Times New Roman"/>
          <w:sz w:val="28"/>
          <w:szCs w:val="28"/>
        </w:rPr>
        <w:t>,</w:t>
      </w:r>
      <w:r w:rsidRPr="00341A89">
        <w:rPr>
          <w:rFonts w:ascii="Times New Roman" w:hAnsi="Times New Roman" w:cs="Times New Roman"/>
          <w:sz w:val="28"/>
          <w:szCs w:val="28"/>
        </w:rPr>
        <w:t xml:space="preserve"> решения о приеме граждан в члены Общественной палаты принимает Общественная палата на своих заседаниях.</w:t>
      </w:r>
    </w:p>
    <w:p w:rsidR="00147038" w:rsidRPr="00341A89" w:rsidRDefault="00147038" w:rsidP="00E2000E">
      <w:pPr>
        <w:pStyle w:val="ConsPlusNormal"/>
        <w:ind w:firstLine="567"/>
        <w:jc w:val="both"/>
        <w:rPr>
          <w:rFonts w:ascii="Times New Roman" w:hAnsi="Times New Roman" w:cs="Times New Roman"/>
          <w:sz w:val="28"/>
          <w:szCs w:val="28"/>
        </w:rPr>
      </w:pPr>
    </w:p>
    <w:p w:rsidR="00147038" w:rsidRPr="00341A89" w:rsidRDefault="00147038" w:rsidP="00E2000E">
      <w:pPr>
        <w:pStyle w:val="ConsPlusNormal"/>
        <w:ind w:firstLine="567"/>
        <w:jc w:val="both"/>
        <w:outlineLvl w:val="1"/>
        <w:rPr>
          <w:rFonts w:ascii="Times New Roman" w:hAnsi="Times New Roman" w:cs="Times New Roman"/>
          <w:sz w:val="28"/>
          <w:szCs w:val="28"/>
        </w:rPr>
      </w:pPr>
      <w:r w:rsidRPr="00341A89">
        <w:rPr>
          <w:rFonts w:ascii="Times New Roman" w:hAnsi="Times New Roman" w:cs="Times New Roman"/>
          <w:sz w:val="28"/>
          <w:szCs w:val="28"/>
        </w:rPr>
        <w:t>Статья 10. Органы Общественной палаты</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1. Органами Общественной палаты являются:</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1) совет Общественной палаты;</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2) председатель Общественной палаты;</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3) комиссии Общественной палаты.</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2. К исключительной компетенции Общественной палаты относится решение следующих вопросов:</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1) утверждение Регламента Общественной палаты и внесение в него изменений;</w:t>
      </w:r>
      <w:bookmarkStart w:id="7" w:name="P122"/>
      <w:bookmarkEnd w:id="7"/>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2) избрание председателя Общественной палаты и заместителей председателя Общественной палаты;</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3) утверждение количества комиссий и рабочих групп Общественной палаты, их наименований и определение направлений их деятельности;</w:t>
      </w:r>
      <w:bookmarkStart w:id="8" w:name="P124"/>
      <w:bookmarkEnd w:id="8"/>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4) избрание председателей комиссий Общественной палаты и их заместителей.</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 xml:space="preserve">3. Общественная палата в период своей работы вправе рассматривать и </w:t>
      </w:r>
      <w:r w:rsidRPr="00341A89">
        <w:rPr>
          <w:rFonts w:ascii="Times New Roman" w:hAnsi="Times New Roman" w:cs="Times New Roman"/>
          <w:sz w:val="28"/>
          <w:szCs w:val="28"/>
        </w:rPr>
        <w:lastRenderedPageBreak/>
        <w:t>принимать решения по вопросам, входящим в компетенцию совета Общественной палаты.</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 xml:space="preserve">4. Вопросы, указанные в </w:t>
      </w:r>
      <w:hyperlink w:anchor="P122" w:history="1">
        <w:r w:rsidRPr="00341A89">
          <w:rPr>
            <w:rFonts w:ascii="Times New Roman" w:hAnsi="Times New Roman" w:cs="Times New Roman"/>
            <w:color w:val="0000FF"/>
            <w:sz w:val="28"/>
            <w:szCs w:val="28"/>
          </w:rPr>
          <w:t>подпунктах 2</w:t>
        </w:r>
      </w:hyperlink>
      <w:r w:rsidRPr="00341A89">
        <w:rPr>
          <w:rFonts w:ascii="Times New Roman" w:hAnsi="Times New Roman" w:cs="Times New Roman"/>
          <w:sz w:val="28"/>
          <w:szCs w:val="28"/>
        </w:rPr>
        <w:t xml:space="preserve"> - </w:t>
      </w:r>
      <w:hyperlink w:anchor="P124" w:history="1">
        <w:r w:rsidRPr="00341A89">
          <w:rPr>
            <w:rFonts w:ascii="Times New Roman" w:hAnsi="Times New Roman" w:cs="Times New Roman"/>
            <w:color w:val="0000FF"/>
            <w:sz w:val="28"/>
            <w:szCs w:val="28"/>
          </w:rPr>
          <w:t>4 пункта 2</w:t>
        </w:r>
      </w:hyperlink>
      <w:r w:rsidRPr="00341A89">
        <w:rPr>
          <w:rFonts w:ascii="Times New Roman" w:hAnsi="Times New Roman" w:cs="Times New Roman"/>
          <w:sz w:val="28"/>
          <w:szCs w:val="28"/>
        </w:rPr>
        <w:t xml:space="preserve"> настоящей статьи, должны быть рассмотрены на первом заседании Общественной палаты, образованной в правомочном составе.</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5. В совет</w:t>
      </w:r>
      <w:r w:rsidRPr="00341A89">
        <w:rPr>
          <w:rFonts w:ascii="Times New Roman" w:hAnsi="Times New Roman" w:cs="Times New Roman"/>
          <w:color w:val="FF0000"/>
          <w:sz w:val="28"/>
          <w:szCs w:val="28"/>
        </w:rPr>
        <w:t xml:space="preserve"> </w:t>
      </w:r>
      <w:r w:rsidRPr="00341A89">
        <w:rPr>
          <w:rFonts w:ascii="Times New Roman" w:hAnsi="Times New Roman" w:cs="Times New Roman"/>
          <w:sz w:val="28"/>
          <w:szCs w:val="28"/>
        </w:rPr>
        <w:t>Общественной палаты входят председатель Общественной палаты, заместители председателя Общественной палаты, председатели комиссий</w:t>
      </w:r>
      <w:r w:rsidR="00ED1DC3" w:rsidRPr="00341A89">
        <w:rPr>
          <w:rFonts w:ascii="Times New Roman" w:hAnsi="Times New Roman" w:cs="Times New Roman"/>
          <w:sz w:val="28"/>
          <w:szCs w:val="28"/>
        </w:rPr>
        <w:t xml:space="preserve"> Общественной палаты.</w:t>
      </w:r>
      <w:r w:rsidRPr="00341A89">
        <w:rPr>
          <w:rFonts w:ascii="Times New Roman" w:hAnsi="Times New Roman" w:cs="Times New Roman"/>
          <w:sz w:val="28"/>
          <w:szCs w:val="28"/>
        </w:rPr>
        <w:t xml:space="preserve"> </w:t>
      </w:r>
    </w:p>
    <w:p w:rsidR="008D1896" w:rsidRDefault="00065D7D"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6.</w:t>
      </w:r>
      <w:r w:rsidR="00147038" w:rsidRPr="00341A89">
        <w:rPr>
          <w:rFonts w:ascii="Times New Roman" w:hAnsi="Times New Roman" w:cs="Times New Roman"/>
          <w:sz w:val="28"/>
          <w:szCs w:val="28"/>
        </w:rPr>
        <w:t>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8D1896" w:rsidRDefault="00065D7D"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7</w:t>
      </w:r>
      <w:r w:rsidR="00147038" w:rsidRPr="00341A89">
        <w:rPr>
          <w:rFonts w:ascii="Times New Roman" w:hAnsi="Times New Roman" w:cs="Times New Roman"/>
          <w:sz w:val="28"/>
          <w:szCs w:val="28"/>
        </w:rPr>
        <w:t>. Совет Общественной палаты:</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1) утверждает план работы Общественной палаты на год и вносит в него изменения;</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2) принимает решение о проведении внеочередного заседания Общественной палаты;</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3) определяет дату проведения и утверждает проект повестки дня заседания Общественной палаты;</w:t>
      </w:r>
    </w:p>
    <w:p w:rsidR="008D1896" w:rsidRDefault="00065D7D"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4</w:t>
      </w:r>
      <w:r w:rsidR="00147038" w:rsidRPr="00341A89">
        <w:rPr>
          <w:rFonts w:ascii="Times New Roman" w:hAnsi="Times New Roman" w:cs="Times New Roman"/>
          <w:sz w:val="28"/>
          <w:szCs w:val="28"/>
        </w:rPr>
        <w:t>)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8D1896" w:rsidRDefault="00065D7D"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5</w:t>
      </w:r>
      <w:r w:rsidR="00147038" w:rsidRPr="00341A89">
        <w:rPr>
          <w:rFonts w:ascii="Times New Roman" w:hAnsi="Times New Roman" w:cs="Times New Roman"/>
          <w:sz w:val="28"/>
          <w:szCs w:val="28"/>
        </w:rPr>
        <w:t>) направляет запросы Общественной палаты в территориальные органы федеральных органов исполнительной власти, органы государственной власти</w:t>
      </w:r>
      <w:r w:rsidRPr="00341A89">
        <w:rPr>
          <w:rFonts w:ascii="Times New Roman" w:hAnsi="Times New Roman" w:cs="Times New Roman"/>
          <w:sz w:val="28"/>
          <w:szCs w:val="28"/>
        </w:rPr>
        <w:t xml:space="preserve"> Российской федерации,</w:t>
      </w:r>
      <w:r w:rsidR="00147038" w:rsidRPr="00341A89">
        <w:rPr>
          <w:rFonts w:ascii="Times New Roman" w:hAnsi="Times New Roman" w:cs="Times New Roman"/>
          <w:sz w:val="28"/>
          <w:szCs w:val="28"/>
        </w:rPr>
        <w:t xml:space="preserve"> Свердловской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w:t>
      </w:r>
      <w:r w:rsidR="00147038" w:rsidRPr="00341A89">
        <w:rPr>
          <w:rFonts w:ascii="Times New Roman" w:hAnsi="Times New Roman" w:cs="Times New Roman"/>
          <w:b/>
          <w:sz w:val="28"/>
          <w:szCs w:val="28"/>
        </w:rPr>
        <w:t xml:space="preserve"> </w:t>
      </w:r>
      <w:r w:rsidR="002544E5" w:rsidRPr="008D1896">
        <w:rPr>
          <w:rFonts w:ascii="Times New Roman" w:hAnsi="Times New Roman" w:cs="Times New Roman"/>
          <w:sz w:val="28"/>
          <w:szCs w:val="28"/>
        </w:rPr>
        <w:t>Невьянского городского округа;</w:t>
      </w:r>
    </w:p>
    <w:p w:rsidR="008D1896" w:rsidRDefault="00065D7D"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6</w:t>
      </w:r>
      <w:r w:rsidR="00147038" w:rsidRPr="00341A89">
        <w:rPr>
          <w:rFonts w:ascii="Times New Roman" w:hAnsi="Times New Roman" w:cs="Times New Roman"/>
          <w:sz w:val="28"/>
          <w:szCs w:val="28"/>
        </w:rPr>
        <w:t>) разрабатывает и представляет на утверждение Общественной палаты Кодекс этики членов Общественной палаты;</w:t>
      </w:r>
    </w:p>
    <w:p w:rsidR="008D1896" w:rsidRDefault="00065D7D"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7</w:t>
      </w:r>
      <w:r w:rsidR="00147038" w:rsidRPr="00341A89">
        <w:rPr>
          <w:rFonts w:ascii="Times New Roman" w:hAnsi="Times New Roman" w:cs="Times New Roman"/>
          <w:sz w:val="28"/>
          <w:szCs w:val="28"/>
        </w:rPr>
        <w:t>)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rsidR="008D1896" w:rsidRDefault="00065D7D"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8</w:t>
      </w:r>
      <w:r w:rsidR="00147038" w:rsidRPr="00341A89">
        <w:rPr>
          <w:rFonts w:ascii="Times New Roman" w:hAnsi="Times New Roman" w:cs="Times New Roman"/>
          <w:sz w:val="28"/>
          <w:szCs w:val="28"/>
        </w:rPr>
        <w:t>) вносит предложения по изменению Регламента Общественной палаты;</w:t>
      </w:r>
    </w:p>
    <w:p w:rsidR="008D1896" w:rsidRDefault="00065D7D"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9</w:t>
      </w:r>
      <w:r w:rsidR="00147038" w:rsidRPr="00341A89">
        <w:rPr>
          <w:rFonts w:ascii="Times New Roman" w:hAnsi="Times New Roman" w:cs="Times New Roman"/>
          <w:sz w:val="28"/>
          <w:szCs w:val="28"/>
        </w:rPr>
        <w:t xml:space="preserve">) осуществляет иные полномочия в соответствии с настоящим </w:t>
      </w:r>
      <w:r w:rsidRPr="00341A89">
        <w:rPr>
          <w:rFonts w:ascii="Times New Roman" w:hAnsi="Times New Roman" w:cs="Times New Roman"/>
          <w:sz w:val="28"/>
          <w:szCs w:val="28"/>
        </w:rPr>
        <w:t>Положением</w:t>
      </w:r>
      <w:r w:rsidR="00147038" w:rsidRPr="00341A89">
        <w:rPr>
          <w:rFonts w:ascii="Times New Roman" w:hAnsi="Times New Roman" w:cs="Times New Roman"/>
          <w:sz w:val="28"/>
          <w:szCs w:val="28"/>
        </w:rPr>
        <w:t xml:space="preserve"> и Регламентом Общественной палаты.</w:t>
      </w:r>
    </w:p>
    <w:p w:rsidR="008D1896" w:rsidRDefault="008E6806"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8</w:t>
      </w:r>
      <w:r w:rsidR="00147038" w:rsidRPr="00341A89">
        <w:rPr>
          <w:rFonts w:ascii="Times New Roman" w:hAnsi="Times New Roman" w:cs="Times New Roman"/>
          <w:sz w:val="28"/>
          <w:szCs w:val="28"/>
        </w:rPr>
        <w:t xml:space="preserve">. Председатель Общественной палаты избирается </w:t>
      </w:r>
      <w:r w:rsidRPr="00341A89">
        <w:rPr>
          <w:rFonts w:ascii="Times New Roman" w:hAnsi="Times New Roman" w:cs="Times New Roman"/>
          <w:sz w:val="28"/>
          <w:szCs w:val="28"/>
        </w:rPr>
        <w:t>большинством голосов от установленного настоящим Положением числа членов</w:t>
      </w:r>
      <w:r w:rsidR="00147038" w:rsidRPr="00341A89">
        <w:rPr>
          <w:rFonts w:ascii="Times New Roman" w:hAnsi="Times New Roman" w:cs="Times New Roman"/>
          <w:sz w:val="28"/>
          <w:szCs w:val="28"/>
        </w:rPr>
        <w:t xml:space="preserve"> </w:t>
      </w:r>
      <w:r w:rsidRPr="00341A89">
        <w:rPr>
          <w:rFonts w:ascii="Times New Roman" w:hAnsi="Times New Roman" w:cs="Times New Roman"/>
          <w:sz w:val="28"/>
          <w:szCs w:val="28"/>
        </w:rPr>
        <w:t>О</w:t>
      </w:r>
      <w:r w:rsidR="00147038" w:rsidRPr="00341A89">
        <w:rPr>
          <w:rFonts w:ascii="Times New Roman" w:hAnsi="Times New Roman" w:cs="Times New Roman"/>
          <w:sz w:val="28"/>
          <w:szCs w:val="28"/>
        </w:rPr>
        <w:t>бщественной палаты открытым голосованием.</w:t>
      </w:r>
    </w:p>
    <w:p w:rsidR="008D1896" w:rsidRDefault="008E6806"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9</w:t>
      </w:r>
      <w:r w:rsidR="00147038" w:rsidRPr="00341A89">
        <w:rPr>
          <w:rFonts w:ascii="Times New Roman" w:hAnsi="Times New Roman" w:cs="Times New Roman"/>
          <w:sz w:val="28"/>
          <w:szCs w:val="28"/>
        </w:rPr>
        <w:t>. Председатель Общественной палаты:</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1) организует работу совета Общественной палаты;</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2) определяет обязанности заместителей председателя Общественной палаты по согласованию с советом Общественной палаты;</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 xml:space="preserve">3) представляет Общественную палату в отношениях с органами </w:t>
      </w:r>
      <w:r w:rsidRPr="00341A89">
        <w:rPr>
          <w:rFonts w:ascii="Times New Roman" w:hAnsi="Times New Roman" w:cs="Times New Roman"/>
          <w:sz w:val="28"/>
          <w:szCs w:val="28"/>
        </w:rPr>
        <w:lastRenderedPageBreak/>
        <w:t>государственной власти, органами местного самоуправления, некоммерческими организациями, гражданами;</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4) выступает с предложением о проведении внеочередного заседания совета Общественной палаты;</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8D1896" w:rsidRDefault="00065D7D"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6</w:t>
      </w:r>
      <w:r w:rsidR="00147038" w:rsidRPr="00341A89">
        <w:rPr>
          <w:rFonts w:ascii="Times New Roman" w:hAnsi="Times New Roman" w:cs="Times New Roman"/>
          <w:sz w:val="28"/>
          <w:szCs w:val="28"/>
        </w:rPr>
        <w:t xml:space="preserve">) осуществляет иные полномочия в соответствии с настоящим </w:t>
      </w:r>
      <w:r w:rsidR="002544E5" w:rsidRPr="00341A89">
        <w:rPr>
          <w:rFonts w:ascii="Times New Roman" w:hAnsi="Times New Roman" w:cs="Times New Roman"/>
          <w:sz w:val="28"/>
          <w:szCs w:val="28"/>
        </w:rPr>
        <w:t xml:space="preserve">Положением </w:t>
      </w:r>
      <w:r w:rsidR="00147038" w:rsidRPr="00341A89">
        <w:rPr>
          <w:rFonts w:ascii="Times New Roman" w:hAnsi="Times New Roman" w:cs="Times New Roman"/>
          <w:sz w:val="28"/>
          <w:szCs w:val="28"/>
        </w:rPr>
        <w:t>и Регламентом Общественной палаты.</w:t>
      </w:r>
    </w:p>
    <w:p w:rsidR="008D1896" w:rsidRDefault="008E6806"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10</w:t>
      </w:r>
      <w:r w:rsidR="00147038" w:rsidRPr="00341A89">
        <w:rPr>
          <w:rFonts w:ascii="Times New Roman" w:hAnsi="Times New Roman" w:cs="Times New Roman"/>
          <w:sz w:val="28"/>
          <w:szCs w:val="28"/>
        </w:rPr>
        <w:t>. Комиссии Общественной палаты создаются по сферам деятельности Общественной палаты. В состав комиссий Общественной палаты входят члены Общественной палаты.</w:t>
      </w:r>
    </w:p>
    <w:p w:rsidR="00147038" w:rsidRPr="00341A89"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1</w:t>
      </w:r>
      <w:r w:rsidR="008E6806" w:rsidRPr="00341A89">
        <w:rPr>
          <w:rFonts w:ascii="Times New Roman" w:hAnsi="Times New Roman" w:cs="Times New Roman"/>
          <w:sz w:val="28"/>
          <w:szCs w:val="28"/>
        </w:rPr>
        <w:t>1</w:t>
      </w:r>
      <w:r w:rsidRPr="00341A89">
        <w:rPr>
          <w:rFonts w:ascii="Times New Roman" w:hAnsi="Times New Roman" w:cs="Times New Roman"/>
          <w:sz w:val="28"/>
          <w:szCs w:val="28"/>
        </w:rPr>
        <w:t>. В состав рабочих групп Общественной палаты могут входить члены Общественной палаты, представители не</w:t>
      </w:r>
      <w:r w:rsidR="002544E5" w:rsidRPr="00341A89">
        <w:rPr>
          <w:rFonts w:ascii="Times New Roman" w:hAnsi="Times New Roman" w:cs="Times New Roman"/>
          <w:sz w:val="28"/>
          <w:szCs w:val="28"/>
        </w:rPr>
        <w:t>коммерческих организаций, иные</w:t>
      </w:r>
      <w:r w:rsidRPr="00341A89">
        <w:rPr>
          <w:rFonts w:ascii="Times New Roman" w:hAnsi="Times New Roman" w:cs="Times New Roman"/>
          <w:sz w:val="28"/>
          <w:szCs w:val="28"/>
        </w:rPr>
        <w:t xml:space="preserve"> граждане.</w:t>
      </w:r>
    </w:p>
    <w:p w:rsidR="00147038" w:rsidRPr="007216BE" w:rsidRDefault="00147038" w:rsidP="00E2000E">
      <w:pPr>
        <w:pStyle w:val="ConsPlusNormal"/>
        <w:ind w:firstLine="567"/>
        <w:jc w:val="both"/>
        <w:rPr>
          <w:rFonts w:ascii="Times New Roman" w:hAnsi="Times New Roman" w:cs="Times New Roman"/>
          <w:sz w:val="28"/>
          <w:szCs w:val="28"/>
        </w:rPr>
      </w:pPr>
    </w:p>
    <w:p w:rsidR="00147038" w:rsidRPr="007216BE" w:rsidRDefault="00147038" w:rsidP="00246202">
      <w:pPr>
        <w:pStyle w:val="ConsPlusTitle"/>
        <w:ind w:firstLine="567"/>
        <w:jc w:val="center"/>
        <w:outlineLvl w:val="0"/>
        <w:rPr>
          <w:rFonts w:ascii="Times New Roman" w:hAnsi="Times New Roman" w:cs="Times New Roman"/>
          <w:b w:val="0"/>
          <w:sz w:val="28"/>
          <w:szCs w:val="28"/>
        </w:rPr>
      </w:pPr>
      <w:r w:rsidRPr="007216BE">
        <w:rPr>
          <w:rFonts w:ascii="Times New Roman" w:hAnsi="Times New Roman" w:cs="Times New Roman"/>
          <w:b w:val="0"/>
          <w:sz w:val="28"/>
          <w:szCs w:val="28"/>
        </w:rPr>
        <w:t>Глава 3. СТАТУС ЧЛЕНА ОБЩЕСТВЕННОЙ ПАЛАТЫ</w:t>
      </w:r>
    </w:p>
    <w:p w:rsidR="00147038" w:rsidRPr="00341A89" w:rsidRDefault="00147038" w:rsidP="00E2000E">
      <w:pPr>
        <w:pStyle w:val="ConsPlusNormal"/>
        <w:ind w:firstLine="567"/>
        <w:jc w:val="both"/>
        <w:outlineLvl w:val="1"/>
        <w:rPr>
          <w:rFonts w:ascii="Times New Roman" w:hAnsi="Times New Roman" w:cs="Times New Roman"/>
          <w:sz w:val="28"/>
          <w:szCs w:val="28"/>
        </w:rPr>
      </w:pPr>
      <w:r w:rsidRPr="00341A89">
        <w:rPr>
          <w:rFonts w:ascii="Times New Roman" w:hAnsi="Times New Roman" w:cs="Times New Roman"/>
          <w:sz w:val="28"/>
          <w:szCs w:val="28"/>
        </w:rPr>
        <w:t>Статья 11. Член Общественной палаты</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1. Членом Общественной палаты может быть гражданин, достигший возраста восемнадцати лет.</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2. Членами Общественной палаты не могут быть лица, указанные в</w:t>
      </w:r>
      <w:r w:rsidR="008E6806" w:rsidRPr="00341A89">
        <w:rPr>
          <w:rFonts w:ascii="Times New Roman" w:hAnsi="Times New Roman" w:cs="Times New Roman"/>
          <w:sz w:val="28"/>
          <w:szCs w:val="28"/>
        </w:rPr>
        <w:t xml:space="preserve"> п.2 ст.7 </w:t>
      </w:r>
      <w:r w:rsidRPr="00341A89">
        <w:rPr>
          <w:rFonts w:ascii="Times New Roman" w:hAnsi="Times New Roman" w:cs="Times New Roman"/>
          <w:sz w:val="28"/>
          <w:szCs w:val="28"/>
        </w:rPr>
        <w:t>Федерально</w:t>
      </w:r>
      <w:r w:rsidR="008E6806" w:rsidRPr="00341A89">
        <w:rPr>
          <w:rFonts w:ascii="Times New Roman" w:hAnsi="Times New Roman" w:cs="Times New Roman"/>
          <w:sz w:val="28"/>
          <w:szCs w:val="28"/>
        </w:rPr>
        <w:t>го</w:t>
      </w:r>
      <w:r w:rsidRPr="00341A89">
        <w:rPr>
          <w:rFonts w:ascii="Times New Roman" w:hAnsi="Times New Roman" w:cs="Times New Roman"/>
          <w:sz w:val="28"/>
          <w:szCs w:val="28"/>
        </w:rPr>
        <w:t xml:space="preserve"> закон</w:t>
      </w:r>
      <w:r w:rsidR="008E6806" w:rsidRPr="00341A89">
        <w:rPr>
          <w:rFonts w:ascii="Times New Roman" w:hAnsi="Times New Roman" w:cs="Times New Roman"/>
          <w:sz w:val="28"/>
          <w:szCs w:val="28"/>
        </w:rPr>
        <w:t>а от 04.04.2005г №32-ФЗ «Об общественной палате Российской Федерации»:</w:t>
      </w:r>
    </w:p>
    <w:p w:rsidR="008D1896" w:rsidRDefault="00B813DF"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1) Лица, замещающие государственные и муниципальные должности, а также находящиеся на государственной и муниципальной службе либо работающие в органах государственной власти и органах местного самоуправления;</w:t>
      </w:r>
    </w:p>
    <w:p w:rsidR="008D1896" w:rsidRDefault="00B813DF"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2) депутаты законодательных</w:t>
      </w:r>
      <w:r w:rsidR="002E78EB">
        <w:rPr>
          <w:rFonts w:ascii="Times New Roman" w:hAnsi="Times New Roman" w:cs="Times New Roman"/>
          <w:sz w:val="28"/>
          <w:szCs w:val="28"/>
        </w:rPr>
        <w:t xml:space="preserve"> </w:t>
      </w:r>
      <w:r w:rsidRPr="00341A89">
        <w:rPr>
          <w:rFonts w:ascii="Times New Roman" w:hAnsi="Times New Roman" w:cs="Times New Roman"/>
          <w:sz w:val="28"/>
          <w:szCs w:val="28"/>
        </w:rPr>
        <w:t>(представительных) органов государственной власти и представительных органов муниципальных образований;</w:t>
      </w:r>
    </w:p>
    <w:p w:rsidR="008D1896" w:rsidRDefault="00B813DF"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3)</w:t>
      </w:r>
      <w:r w:rsidR="00672CF0" w:rsidRPr="00341A89">
        <w:rPr>
          <w:rFonts w:ascii="Times New Roman" w:hAnsi="Times New Roman" w:cs="Times New Roman"/>
          <w:sz w:val="28"/>
          <w:szCs w:val="28"/>
        </w:rPr>
        <w:t xml:space="preserve"> </w:t>
      </w:r>
      <w:r w:rsidRPr="00341A89">
        <w:rPr>
          <w:rFonts w:ascii="Times New Roman" w:hAnsi="Times New Roman" w:cs="Times New Roman"/>
          <w:sz w:val="28"/>
          <w:szCs w:val="28"/>
        </w:rPr>
        <w:t xml:space="preserve">лица, признанные </w:t>
      </w:r>
      <w:r w:rsidR="00672CF0" w:rsidRPr="00341A89">
        <w:rPr>
          <w:rFonts w:ascii="Times New Roman" w:hAnsi="Times New Roman" w:cs="Times New Roman"/>
          <w:sz w:val="28"/>
          <w:szCs w:val="28"/>
        </w:rPr>
        <w:t>недееспособными по решению суда;</w:t>
      </w:r>
    </w:p>
    <w:p w:rsidR="008D1896" w:rsidRDefault="00672CF0"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4) лица, имеющие непогашенную или неснятую судимость;</w:t>
      </w:r>
    </w:p>
    <w:p w:rsidR="008D1896" w:rsidRDefault="00672CF0"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5) лица, имеющие двойное гражданство.</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3. Члены Общественной палаты осуществляют свою деятельность на общественных началах.</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4. Член Общественной палаты приостанавливает членство в политической партии на срок осуществления своих полномочий.</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5. Объединение членов Общественной палаты по принципу национальной, религиозной, региональной или партийной принадлежности не допускается.</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6. Члены Общественной палаты принимают личное участие в заседаниях Общественной палаты, совета, комиссий и рабочих групп Общественной палаты.</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7. Члены Общественной палаты при осуществлении своих полномочий не связаны решениями некоммерческих организаций.</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lastRenderedPageBreak/>
        <w:t>Члены Общественной палаты вправе свободно высказывать свое мнение по любому вопросу деятельности Общественной палаты, совета, комиссий и рабочих групп Общественной палаты.</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8. Отзыв члена Общественной палаты законом не допускается.</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9. Член Общественной палаты имеет удостоверение члена Общественной палаты, являющееся документом, подтверждающим его полномочия.</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Удостоверение члена Общественной палаты выдается на срок полномочий члена Общественной палаты.</w:t>
      </w:r>
    </w:p>
    <w:p w:rsidR="00147038" w:rsidRPr="00341A89"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Форма удостоверения члена Общественной палаты утверждается Общественной палатой.</w:t>
      </w:r>
    </w:p>
    <w:p w:rsidR="00147038" w:rsidRPr="00341A89" w:rsidRDefault="00147038" w:rsidP="00E2000E">
      <w:pPr>
        <w:pStyle w:val="ConsPlusNormal"/>
        <w:ind w:firstLine="567"/>
        <w:jc w:val="both"/>
        <w:rPr>
          <w:rFonts w:ascii="Times New Roman" w:hAnsi="Times New Roman" w:cs="Times New Roman"/>
          <w:sz w:val="28"/>
          <w:szCs w:val="28"/>
        </w:rPr>
      </w:pPr>
    </w:p>
    <w:p w:rsidR="00147038" w:rsidRPr="00341A89" w:rsidRDefault="00147038" w:rsidP="00E2000E">
      <w:pPr>
        <w:pStyle w:val="ConsPlusNormal"/>
        <w:ind w:firstLine="567"/>
        <w:jc w:val="both"/>
        <w:outlineLvl w:val="1"/>
        <w:rPr>
          <w:rFonts w:ascii="Times New Roman" w:hAnsi="Times New Roman" w:cs="Times New Roman"/>
          <w:sz w:val="28"/>
          <w:szCs w:val="28"/>
        </w:rPr>
      </w:pPr>
      <w:r w:rsidRPr="00341A89">
        <w:rPr>
          <w:rFonts w:ascii="Times New Roman" w:hAnsi="Times New Roman" w:cs="Times New Roman"/>
          <w:sz w:val="28"/>
          <w:szCs w:val="28"/>
        </w:rPr>
        <w:t>Статья 1</w:t>
      </w:r>
      <w:r w:rsidR="00A73D57" w:rsidRPr="00341A89">
        <w:rPr>
          <w:rFonts w:ascii="Times New Roman" w:hAnsi="Times New Roman" w:cs="Times New Roman"/>
          <w:sz w:val="28"/>
          <w:szCs w:val="28"/>
        </w:rPr>
        <w:t>2</w:t>
      </w:r>
      <w:r w:rsidRPr="00341A89">
        <w:rPr>
          <w:rFonts w:ascii="Times New Roman" w:hAnsi="Times New Roman" w:cs="Times New Roman"/>
          <w:sz w:val="28"/>
          <w:szCs w:val="28"/>
        </w:rPr>
        <w:t>. Прекращение и приостановление полномочий члена Общественной палаты</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1. Полномочия члена Общественной палаты прекращаются в порядке, установленном Регламентом Общественной палаты.</w:t>
      </w:r>
    </w:p>
    <w:p w:rsidR="00147038" w:rsidRPr="00341A89"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2.Полномочия члена Общественной палаты приостанавливаются в порядке, установленном Регламентом Общественной палаты.</w:t>
      </w:r>
    </w:p>
    <w:p w:rsidR="00147038" w:rsidRPr="00341A89" w:rsidRDefault="00147038" w:rsidP="00E2000E">
      <w:pPr>
        <w:pStyle w:val="ConsPlusNormal"/>
        <w:ind w:firstLine="567"/>
        <w:jc w:val="both"/>
        <w:rPr>
          <w:rFonts w:ascii="Times New Roman" w:hAnsi="Times New Roman" w:cs="Times New Roman"/>
          <w:sz w:val="28"/>
          <w:szCs w:val="28"/>
        </w:rPr>
      </w:pPr>
    </w:p>
    <w:p w:rsidR="00147038" w:rsidRPr="007216BE" w:rsidRDefault="00147038" w:rsidP="00246202">
      <w:pPr>
        <w:pStyle w:val="ConsPlusTitle"/>
        <w:ind w:firstLine="567"/>
        <w:jc w:val="center"/>
        <w:outlineLvl w:val="0"/>
        <w:rPr>
          <w:rFonts w:ascii="Times New Roman" w:hAnsi="Times New Roman" w:cs="Times New Roman"/>
          <w:b w:val="0"/>
          <w:sz w:val="28"/>
          <w:szCs w:val="28"/>
        </w:rPr>
      </w:pPr>
      <w:r w:rsidRPr="007216BE">
        <w:rPr>
          <w:rFonts w:ascii="Times New Roman" w:hAnsi="Times New Roman" w:cs="Times New Roman"/>
          <w:b w:val="0"/>
          <w:sz w:val="28"/>
          <w:szCs w:val="28"/>
        </w:rPr>
        <w:t>Глава 4. ОРГАНИЗАЦИЯ И ОСУЩЕСТВЛЕНИЕ ДЕЯТЕЛЬНОСТИ</w:t>
      </w:r>
      <w:r w:rsidR="002E78EB" w:rsidRPr="007216BE">
        <w:rPr>
          <w:rFonts w:ascii="Times New Roman" w:hAnsi="Times New Roman" w:cs="Times New Roman"/>
          <w:b w:val="0"/>
          <w:sz w:val="28"/>
          <w:szCs w:val="28"/>
        </w:rPr>
        <w:t xml:space="preserve"> </w:t>
      </w:r>
      <w:r w:rsidRPr="007216BE">
        <w:rPr>
          <w:rFonts w:ascii="Times New Roman" w:hAnsi="Times New Roman" w:cs="Times New Roman"/>
          <w:b w:val="0"/>
          <w:sz w:val="28"/>
          <w:szCs w:val="28"/>
        </w:rPr>
        <w:t>ОБЩЕСТВЕННОЙ ПАЛАТЫ</w:t>
      </w:r>
    </w:p>
    <w:p w:rsidR="00147038" w:rsidRPr="00341A89" w:rsidRDefault="00147038" w:rsidP="00E2000E">
      <w:pPr>
        <w:pStyle w:val="ConsPlusNormal"/>
        <w:ind w:firstLine="567"/>
        <w:jc w:val="both"/>
        <w:outlineLvl w:val="1"/>
        <w:rPr>
          <w:rFonts w:ascii="Times New Roman" w:hAnsi="Times New Roman" w:cs="Times New Roman"/>
          <w:sz w:val="28"/>
          <w:szCs w:val="28"/>
        </w:rPr>
      </w:pPr>
      <w:r w:rsidRPr="00341A89">
        <w:rPr>
          <w:rFonts w:ascii="Times New Roman" w:hAnsi="Times New Roman" w:cs="Times New Roman"/>
          <w:sz w:val="28"/>
          <w:szCs w:val="28"/>
        </w:rPr>
        <w:t>Статья 1</w:t>
      </w:r>
      <w:r w:rsidR="00437C4A" w:rsidRPr="00341A89">
        <w:rPr>
          <w:rFonts w:ascii="Times New Roman" w:hAnsi="Times New Roman" w:cs="Times New Roman"/>
          <w:sz w:val="28"/>
          <w:szCs w:val="28"/>
        </w:rPr>
        <w:t>3</w:t>
      </w:r>
      <w:r w:rsidRPr="00341A89">
        <w:rPr>
          <w:rFonts w:ascii="Times New Roman" w:hAnsi="Times New Roman" w:cs="Times New Roman"/>
          <w:sz w:val="28"/>
          <w:szCs w:val="28"/>
        </w:rPr>
        <w:t>. Права Общественной палаты</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1. В целях реализации задач, возложенных на Общественну</w:t>
      </w:r>
      <w:r w:rsidR="00FC3ACB" w:rsidRPr="00341A89">
        <w:rPr>
          <w:rFonts w:ascii="Times New Roman" w:hAnsi="Times New Roman" w:cs="Times New Roman"/>
          <w:sz w:val="28"/>
          <w:szCs w:val="28"/>
        </w:rPr>
        <w:t xml:space="preserve">ю палату, Общественная палата </w:t>
      </w:r>
      <w:r w:rsidRPr="00341A89">
        <w:rPr>
          <w:rFonts w:ascii="Times New Roman" w:hAnsi="Times New Roman" w:cs="Times New Roman"/>
          <w:sz w:val="28"/>
          <w:szCs w:val="28"/>
        </w:rPr>
        <w:t>вправе:</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 xml:space="preserve">1) осуществлять в соответствии с Федеральным </w:t>
      </w:r>
      <w:hyperlink r:id="rId10" w:history="1">
        <w:r w:rsidRPr="00341A89">
          <w:rPr>
            <w:rFonts w:ascii="Times New Roman" w:hAnsi="Times New Roman" w:cs="Times New Roman"/>
            <w:color w:val="0000FF"/>
            <w:sz w:val="28"/>
            <w:szCs w:val="28"/>
          </w:rPr>
          <w:t>законом</w:t>
        </w:r>
      </w:hyperlink>
      <w:r w:rsidRPr="00341A89">
        <w:rPr>
          <w:rFonts w:ascii="Times New Roman" w:hAnsi="Times New Roman" w:cs="Times New Roman"/>
          <w:sz w:val="28"/>
          <w:szCs w:val="28"/>
        </w:rPr>
        <w:t xml:space="preserve"> "Об основах общественного ко</w:t>
      </w:r>
      <w:r w:rsidR="002544E5" w:rsidRPr="00341A89">
        <w:rPr>
          <w:rFonts w:ascii="Times New Roman" w:hAnsi="Times New Roman" w:cs="Times New Roman"/>
          <w:sz w:val="28"/>
          <w:szCs w:val="28"/>
        </w:rPr>
        <w:t>нтроля в Российской Федерации"</w:t>
      </w:r>
      <w:r w:rsidRPr="00341A89">
        <w:rPr>
          <w:rFonts w:ascii="Times New Roman" w:hAnsi="Times New Roman" w:cs="Times New Roman"/>
          <w:sz w:val="28"/>
          <w:szCs w:val="28"/>
        </w:rPr>
        <w:t xml:space="preserve">, </w:t>
      </w:r>
      <w:hyperlink r:id="rId11" w:history="1">
        <w:r w:rsidRPr="00341A89">
          <w:rPr>
            <w:rFonts w:ascii="Times New Roman" w:hAnsi="Times New Roman" w:cs="Times New Roman"/>
            <w:sz w:val="28"/>
            <w:szCs w:val="28"/>
          </w:rPr>
          <w:t>Законом</w:t>
        </w:r>
      </w:hyperlink>
      <w:r w:rsidRPr="00341A89">
        <w:rPr>
          <w:rFonts w:ascii="Times New Roman" w:hAnsi="Times New Roman" w:cs="Times New Roman"/>
          <w:sz w:val="28"/>
          <w:szCs w:val="28"/>
        </w:rPr>
        <w:t xml:space="preserve"> Свердловской области "Об общественном контроле в Свердловской области"</w:t>
      </w:r>
      <w:r w:rsidR="00D70D0A" w:rsidRPr="00341A89">
        <w:rPr>
          <w:rFonts w:ascii="Times New Roman" w:hAnsi="Times New Roman" w:cs="Times New Roman"/>
          <w:sz w:val="28"/>
          <w:szCs w:val="28"/>
        </w:rPr>
        <w:t xml:space="preserve">,  настоящим Положением </w:t>
      </w:r>
      <w:r w:rsidRPr="00341A89">
        <w:rPr>
          <w:rFonts w:ascii="Times New Roman" w:hAnsi="Times New Roman" w:cs="Times New Roman"/>
          <w:sz w:val="28"/>
          <w:szCs w:val="28"/>
        </w:rPr>
        <w:t>иными нормативными правовыми актами Свердловской област</w:t>
      </w:r>
      <w:r w:rsidR="002544E5" w:rsidRPr="00341A89">
        <w:rPr>
          <w:rFonts w:ascii="Times New Roman" w:hAnsi="Times New Roman" w:cs="Times New Roman"/>
          <w:sz w:val="28"/>
          <w:szCs w:val="28"/>
        </w:rPr>
        <w:t xml:space="preserve">и. </w:t>
      </w:r>
      <w:r w:rsidRPr="00341A89">
        <w:rPr>
          <w:rFonts w:ascii="Times New Roman" w:hAnsi="Times New Roman" w:cs="Times New Roman"/>
          <w:sz w:val="28"/>
          <w:szCs w:val="28"/>
        </w:rPr>
        <w:t>общественный контроль за деятельностью территориальных федеральных органов исполнительной власти, органов исполнительной власти Свердловской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w:t>
      </w:r>
      <w:r w:rsidR="00216658" w:rsidRPr="00341A89">
        <w:rPr>
          <w:rFonts w:ascii="Times New Roman" w:hAnsi="Times New Roman" w:cs="Times New Roman"/>
          <w:sz w:val="28"/>
          <w:szCs w:val="28"/>
        </w:rPr>
        <w:t xml:space="preserve"> и</w:t>
      </w:r>
      <w:r w:rsidR="00216658" w:rsidRPr="00341A89">
        <w:rPr>
          <w:rFonts w:ascii="Times New Roman" w:hAnsi="Times New Roman" w:cs="Times New Roman"/>
          <w:color w:val="FF0000"/>
          <w:sz w:val="28"/>
          <w:szCs w:val="28"/>
        </w:rPr>
        <w:t xml:space="preserve"> </w:t>
      </w:r>
      <w:r w:rsidR="00216658" w:rsidRPr="00341A89">
        <w:rPr>
          <w:rFonts w:ascii="Times New Roman" w:hAnsi="Times New Roman" w:cs="Times New Roman"/>
          <w:sz w:val="28"/>
          <w:szCs w:val="28"/>
        </w:rPr>
        <w:t>законами Свердловской области</w:t>
      </w:r>
      <w:r w:rsidRPr="00341A89">
        <w:rPr>
          <w:rFonts w:ascii="Times New Roman" w:hAnsi="Times New Roman" w:cs="Times New Roman"/>
          <w:sz w:val="28"/>
          <w:szCs w:val="28"/>
        </w:rPr>
        <w:t xml:space="preserve"> отдельные публичные полномочия на территории </w:t>
      </w:r>
      <w:r w:rsidR="00A73D57" w:rsidRPr="00341A89">
        <w:rPr>
          <w:rFonts w:ascii="Times New Roman" w:hAnsi="Times New Roman" w:cs="Times New Roman"/>
          <w:sz w:val="28"/>
          <w:szCs w:val="28"/>
        </w:rPr>
        <w:t>Невьянского городского округа</w:t>
      </w:r>
      <w:r w:rsidRPr="00341A89">
        <w:rPr>
          <w:rFonts w:ascii="Times New Roman" w:hAnsi="Times New Roman" w:cs="Times New Roman"/>
          <w:sz w:val="28"/>
          <w:szCs w:val="28"/>
        </w:rPr>
        <w:t>;</w:t>
      </w:r>
      <w:r w:rsidR="00216658" w:rsidRPr="00341A89">
        <w:rPr>
          <w:rFonts w:ascii="Times New Roman" w:hAnsi="Times New Roman" w:cs="Times New Roman"/>
          <w:sz w:val="28"/>
          <w:szCs w:val="28"/>
        </w:rPr>
        <w:t xml:space="preserve"> </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3) приглашать руководителей органов местного самоуправления и иных лиц на заседания Общественной палаты;</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 xml:space="preserve">4) направлять в соответствии с Регламентом Общественной палаты членов Общественной палаты, уполномоченных советом Общественной палаты, комиссий </w:t>
      </w:r>
      <w:r w:rsidR="005C22A5" w:rsidRPr="00341A89">
        <w:rPr>
          <w:rFonts w:ascii="Times New Roman" w:hAnsi="Times New Roman" w:cs="Times New Roman"/>
          <w:sz w:val="28"/>
          <w:szCs w:val="28"/>
        </w:rPr>
        <w:t>Думы Невьянского городского округа</w:t>
      </w:r>
      <w:r w:rsidRPr="00341A89">
        <w:rPr>
          <w:rFonts w:ascii="Times New Roman" w:hAnsi="Times New Roman" w:cs="Times New Roman"/>
          <w:sz w:val="28"/>
          <w:szCs w:val="28"/>
        </w:rPr>
        <w:t xml:space="preserve">, заседаниях </w:t>
      </w:r>
      <w:r w:rsidR="005C22A5" w:rsidRPr="00341A89">
        <w:rPr>
          <w:rFonts w:ascii="Times New Roman" w:hAnsi="Times New Roman" w:cs="Times New Roman"/>
          <w:sz w:val="28"/>
          <w:szCs w:val="28"/>
        </w:rPr>
        <w:t>рабочих комиссий администрации Невьянского городского округа</w:t>
      </w:r>
      <w:r w:rsidRPr="00341A89">
        <w:rPr>
          <w:rFonts w:ascii="Times New Roman" w:hAnsi="Times New Roman" w:cs="Times New Roman"/>
          <w:sz w:val="28"/>
          <w:szCs w:val="28"/>
        </w:rPr>
        <w:t>;</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 xml:space="preserve">5) направлять запросы Общественной палаты (в период между </w:t>
      </w:r>
      <w:r w:rsidRPr="00341A89">
        <w:rPr>
          <w:rFonts w:ascii="Times New Roman" w:hAnsi="Times New Roman" w:cs="Times New Roman"/>
          <w:sz w:val="28"/>
          <w:szCs w:val="28"/>
        </w:rPr>
        <w:lastRenderedPageBreak/>
        <w:t>заседаниями Общественной палаты запросы от имени Общественной палаты направляются по решению совета Общественной палаты);</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6) оказывать некоммерческим организациям, деятельность которых направлена на развитие гражданского</w:t>
      </w:r>
      <w:r w:rsidR="00216658" w:rsidRPr="00341A89">
        <w:rPr>
          <w:rFonts w:ascii="Times New Roman" w:hAnsi="Times New Roman" w:cs="Times New Roman"/>
          <w:sz w:val="28"/>
          <w:szCs w:val="28"/>
        </w:rPr>
        <w:t xml:space="preserve"> общества в Невьянском городском округе</w:t>
      </w:r>
      <w:r w:rsidRPr="00341A89">
        <w:rPr>
          <w:rFonts w:ascii="Times New Roman" w:hAnsi="Times New Roman" w:cs="Times New Roman"/>
          <w:sz w:val="28"/>
          <w:szCs w:val="28"/>
        </w:rPr>
        <w:t>, содействие в обеспечении их методическими материалами;</w:t>
      </w:r>
    </w:p>
    <w:p w:rsidR="008D189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7) привлекать в соответствии с Регламентом Общественной палаты экспертов.</w:t>
      </w:r>
    </w:p>
    <w:p w:rsidR="00147038" w:rsidRPr="00341A89"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 xml:space="preserve">2. Общественная палата имеет также иные права, установленные федеральными законами, настоящим </w:t>
      </w:r>
      <w:r w:rsidR="00E474D1" w:rsidRPr="00341A89">
        <w:rPr>
          <w:rFonts w:ascii="Times New Roman" w:hAnsi="Times New Roman" w:cs="Times New Roman"/>
          <w:sz w:val="28"/>
          <w:szCs w:val="28"/>
        </w:rPr>
        <w:t>Положением и иными муниципальными нормативно правовыми актами</w:t>
      </w:r>
      <w:r w:rsidRPr="00341A89">
        <w:rPr>
          <w:rFonts w:ascii="Times New Roman" w:hAnsi="Times New Roman" w:cs="Times New Roman"/>
          <w:sz w:val="28"/>
          <w:szCs w:val="28"/>
        </w:rPr>
        <w:t>.</w:t>
      </w:r>
    </w:p>
    <w:p w:rsidR="00147038" w:rsidRPr="00341A89" w:rsidRDefault="00147038" w:rsidP="00E2000E">
      <w:pPr>
        <w:pStyle w:val="ConsPlusNormal"/>
        <w:ind w:firstLine="567"/>
        <w:jc w:val="both"/>
        <w:rPr>
          <w:rFonts w:ascii="Times New Roman" w:hAnsi="Times New Roman" w:cs="Times New Roman"/>
          <w:sz w:val="28"/>
          <w:szCs w:val="28"/>
        </w:rPr>
      </w:pPr>
    </w:p>
    <w:p w:rsidR="00147038" w:rsidRPr="00341A89" w:rsidRDefault="00147038" w:rsidP="00E2000E">
      <w:pPr>
        <w:pStyle w:val="ConsPlusNormal"/>
        <w:ind w:firstLine="567"/>
        <w:jc w:val="both"/>
        <w:outlineLvl w:val="1"/>
        <w:rPr>
          <w:rFonts w:ascii="Times New Roman" w:hAnsi="Times New Roman" w:cs="Times New Roman"/>
          <w:sz w:val="28"/>
          <w:szCs w:val="28"/>
        </w:rPr>
      </w:pPr>
      <w:r w:rsidRPr="00341A89">
        <w:rPr>
          <w:rFonts w:ascii="Times New Roman" w:hAnsi="Times New Roman" w:cs="Times New Roman"/>
          <w:sz w:val="28"/>
          <w:szCs w:val="28"/>
        </w:rPr>
        <w:t>Статья 1</w:t>
      </w:r>
      <w:r w:rsidR="00437C4A" w:rsidRPr="00341A89">
        <w:rPr>
          <w:rFonts w:ascii="Times New Roman" w:hAnsi="Times New Roman" w:cs="Times New Roman"/>
          <w:sz w:val="28"/>
          <w:szCs w:val="28"/>
        </w:rPr>
        <w:t>4</w:t>
      </w:r>
      <w:r w:rsidRPr="00341A89">
        <w:rPr>
          <w:rFonts w:ascii="Times New Roman" w:hAnsi="Times New Roman" w:cs="Times New Roman"/>
          <w:sz w:val="28"/>
          <w:szCs w:val="28"/>
        </w:rPr>
        <w:t>. Организация деятельности Общественной палаты</w:t>
      </w:r>
    </w:p>
    <w:p w:rsidR="008D1896" w:rsidRDefault="00147038" w:rsidP="00E2000E">
      <w:pPr>
        <w:pStyle w:val="ConsPlusNormal"/>
        <w:numPr>
          <w:ilvl w:val="0"/>
          <w:numId w:val="1"/>
        </w:numPr>
        <w:ind w:left="0" w:firstLine="567"/>
        <w:jc w:val="both"/>
        <w:rPr>
          <w:rFonts w:ascii="Times New Roman" w:hAnsi="Times New Roman" w:cs="Times New Roman"/>
          <w:sz w:val="28"/>
          <w:szCs w:val="28"/>
        </w:rPr>
      </w:pPr>
      <w:r w:rsidRPr="00341A89">
        <w:rPr>
          <w:rFonts w:ascii="Times New Roman" w:hAnsi="Times New Roman" w:cs="Times New Roman"/>
          <w:sz w:val="28"/>
          <w:szCs w:val="28"/>
        </w:rPr>
        <w:t>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rsidR="0005444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 xml:space="preserve">Первое заседание Общественной палаты нового состава созывается </w:t>
      </w:r>
      <w:r w:rsidR="00E474D1" w:rsidRPr="00341A89">
        <w:rPr>
          <w:rFonts w:ascii="Times New Roman" w:hAnsi="Times New Roman" w:cs="Times New Roman"/>
          <w:sz w:val="28"/>
          <w:szCs w:val="28"/>
        </w:rPr>
        <w:t>главой Невьянского городского округа</w:t>
      </w:r>
      <w:r w:rsidRPr="00341A89">
        <w:rPr>
          <w:rFonts w:ascii="Times New Roman" w:hAnsi="Times New Roman" w:cs="Times New Roman"/>
          <w:sz w:val="28"/>
          <w:szCs w:val="28"/>
        </w:rPr>
        <w:t xml:space="preserve"> и открывается старейшим членом Общественной палаты.</w:t>
      </w:r>
    </w:p>
    <w:p w:rsidR="0005444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Заседания Общественной палаты проводятся в соответствии с планом работы Общественной палаты, но не реже одного раза в четыре месяца. Заседания совета, комиссий и рабочих групп Общественной палаты проводятся по мере необходимости.</w:t>
      </w:r>
    </w:p>
    <w:p w:rsidR="0005444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05444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2. Общественная палата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47038" w:rsidRPr="00341A89"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3. Вопросы организации деятельности Общественной палаты в части, не урегулированной федеральн</w:t>
      </w:r>
      <w:r w:rsidR="00216658" w:rsidRPr="00341A89">
        <w:rPr>
          <w:rFonts w:ascii="Times New Roman" w:hAnsi="Times New Roman" w:cs="Times New Roman"/>
          <w:sz w:val="28"/>
          <w:szCs w:val="28"/>
        </w:rPr>
        <w:t xml:space="preserve">ыми законами </w:t>
      </w:r>
      <w:r w:rsidR="00054446" w:rsidRPr="00341A89">
        <w:rPr>
          <w:rFonts w:ascii="Times New Roman" w:hAnsi="Times New Roman" w:cs="Times New Roman"/>
          <w:sz w:val="28"/>
          <w:szCs w:val="28"/>
        </w:rPr>
        <w:t>и настоящим</w:t>
      </w:r>
      <w:r w:rsidR="00216658" w:rsidRPr="00341A89">
        <w:rPr>
          <w:rFonts w:ascii="Times New Roman" w:hAnsi="Times New Roman" w:cs="Times New Roman"/>
          <w:sz w:val="28"/>
          <w:szCs w:val="28"/>
        </w:rPr>
        <w:t xml:space="preserve"> </w:t>
      </w:r>
      <w:r w:rsidR="00054446" w:rsidRPr="00341A89">
        <w:rPr>
          <w:rFonts w:ascii="Times New Roman" w:hAnsi="Times New Roman" w:cs="Times New Roman"/>
          <w:sz w:val="28"/>
          <w:szCs w:val="28"/>
        </w:rPr>
        <w:t>Положением, определяются Регламентом</w:t>
      </w:r>
      <w:r w:rsidRPr="00341A89">
        <w:rPr>
          <w:rFonts w:ascii="Times New Roman" w:hAnsi="Times New Roman" w:cs="Times New Roman"/>
          <w:sz w:val="28"/>
          <w:szCs w:val="28"/>
        </w:rPr>
        <w:t xml:space="preserve"> Общественной палаты.</w:t>
      </w:r>
    </w:p>
    <w:p w:rsidR="00147038" w:rsidRPr="00341A89" w:rsidRDefault="00147038" w:rsidP="00E2000E">
      <w:pPr>
        <w:pStyle w:val="ConsPlusNormal"/>
        <w:ind w:firstLine="567"/>
        <w:jc w:val="both"/>
        <w:rPr>
          <w:rFonts w:ascii="Times New Roman" w:hAnsi="Times New Roman" w:cs="Times New Roman"/>
          <w:sz w:val="28"/>
          <w:szCs w:val="28"/>
        </w:rPr>
      </w:pPr>
    </w:p>
    <w:p w:rsidR="00147038" w:rsidRPr="00341A89" w:rsidRDefault="00147038" w:rsidP="00E2000E">
      <w:pPr>
        <w:pStyle w:val="ConsPlusNormal"/>
        <w:ind w:firstLine="567"/>
        <w:jc w:val="both"/>
        <w:outlineLvl w:val="1"/>
        <w:rPr>
          <w:rFonts w:ascii="Times New Roman" w:hAnsi="Times New Roman" w:cs="Times New Roman"/>
          <w:sz w:val="28"/>
          <w:szCs w:val="28"/>
        </w:rPr>
      </w:pPr>
      <w:r w:rsidRPr="00341A89">
        <w:rPr>
          <w:rFonts w:ascii="Times New Roman" w:hAnsi="Times New Roman" w:cs="Times New Roman"/>
          <w:sz w:val="28"/>
          <w:szCs w:val="28"/>
        </w:rPr>
        <w:t>Статья 1</w:t>
      </w:r>
      <w:r w:rsidR="00437C4A" w:rsidRPr="00341A89">
        <w:rPr>
          <w:rFonts w:ascii="Times New Roman" w:hAnsi="Times New Roman" w:cs="Times New Roman"/>
          <w:sz w:val="28"/>
          <w:szCs w:val="28"/>
        </w:rPr>
        <w:t>5</w:t>
      </w:r>
      <w:r w:rsidRPr="00341A89">
        <w:rPr>
          <w:rFonts w:ascii="Times New Roman" w:hAnsi="Times New Roman" w:cs="Times New Roman"/>
          <w:sz w:val="28"/>
          <w:szCs w:val="28"/>
        </w:rPr>
        <w:t>. Решения Общественной палаты</w:t>
      </w:r>
    </w:p>
    <w:p w:rsidR="0005444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1. Решения Общественной палаты принимаются в форме заключений, предложений и обращений и носят рекомендательный характер.</w:t>
      </w:r>
    </w:p>
    <w:p w:rsidR="0005444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2. Решения Общественной палаты по вопросам ее деятельности принимаются на заседаниях Общественной палаты и заседаниях совета Общественной палаты в порядке, установленном Регламентом Общественной палаты.</w:t>
      </w:r>
    </w:p>
    <w:p w:rsidR="00147038" w:rsidRPr="00341A89"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3. Решения Общественной палаты доводятся до сведения всех заинтересованных лиц.</w:t>
      </w:r>
    </w:p>
    <w:p w:rsidR="00054446" w:rsidRDefault="00054446" w:rsidP="00E2000E">
      <w:pPr>
        <w:pStyle w:val="ConsPlusNormal"/>
        <w:ind w:firstLine="567"/>
        <w:jc w:val="both"/>
        <w:outlineLvl w:val="1"/>
        <w:rPr>
          <w:rFonts w:ascii="Times New Roman" w:hAnsi="Times New Roman" w:cs="Times New Roman"/>
          <w:sz w:val="28"/>
          <w:szCs w:val="28"/>
        </w:rPr>
      </w:pPr>
    </w:p>
    <w:p w:rsidR="00147038" w:rsidRPr="00341A89" w:rsidRDefault="00147038" w:rsidP="00E2000E">
      <w:pPr>
        <w:pStyle w:val="ConsPlusNormal"/>
        <w:ind w:firstLine="567"/>
        <w:jc w:val="both"/>
        <w:outlineLvl w:val="1"/>
        <w:rPr>
          <w:rFonts w:ascii="Times New Roman" w:hAnsi="Times New Roman" w:cs="Times New Roman"/>
          <w:color w:val="FF0000"/>
          <w:sz w:val="28"/>
          <w:szCs w:val="28"/>
        </w:rPr>
      </w:pPr>
      <w:r w:rsidRPr="00341A89">
        <w:rPr>
          <w:rFonts w:ascii="Times New Roman" w:hAnsi="Times New Roman" w:cs="Times New Roman"/>
          <w:sz w:val="28"/>
          <w:szCs w:val="28"/>
        </w:rPr>
        <w:t>Статья 1</w:t>
      </w:r>
      <w:r w:rsidR="00437C4A" w:rsidRPr="00341A89">
        <w:rPr>
          <w:rFonts w:ascii="Times New Roman" w:hAnsi="Times New Roman" w:cs="Times New Roman"/>
          <w:sz w:val="28"/>
          <w:szCs w:val="28"/>
        </w:rPr>
        <w:t>6</w:t>
      </w:r>
      <w:r w:rsidRPr="00341A89">
        <w:rPr>
          <w:rFonts w:ascii="Times New Roman" w:hAnsi="Times New Roman" w:cs="Times New Roman"/>
          <w:sz w:val="28"/>
          <w:szCs w:val="28"/>
        </w:rPr>
        <w:t>. Участие членов Общественной палаты в заседаниях</w:t>
      </w:r>
      <w:r w:rsidR="00652BB6" w:rsidRPr="00341A89">
        <w:rPr>
          <w:rFonts w:ascii="Times New Roman" w:hAnsi="Times New Roman" w:cs="Times New Roman"/>
          <w:sz w:val="28"/>
          <w:szCs w:val="28"/>
        </w:rPr>
        <w:t xml:space="preserve"> и работе </w:t>
      </w:r>
      <w:r w:rsidR="00652BB6" w:rsidRPr="00341A89">
        <w:rPr>
          <w:rFonts w:ascii="Times New Roman" w:hAnsi="Times New Roman" w:cs="Times New Roman"/>
          <w:sz w:val="28"/>
          <w:szCs w:val="28"/>
        </w:rPr>
        <w:lastRenderedPageBreak/>
        <w:t>комиссий</w:t>
      </w:r>
      <w:r w:rsidR="00B90727" w:rsidRPr="00341A89">
        <w:rPr>
          <w:rFonts w:ascii="Times New Roman" w:hAnsi="Times New Roman" w:cs="Times New Roman"/>
          <w:sz w:val="28"/>
          <w:szCs w:val="28"/>
        </w:rPr>
        <w:t>,</w:t>
      </w:r>
      <w:r w:rsidR="00E474D1" w:rsidRPr="00341A89">
        <w:rPr>
          <w:rFonts w:ascii="Times New Roman" w:hAnsi="Times New Roman" w:cs="Times New Roman"/>
          <w:sz w:val="28"/>
          <w:szCs w:val="28"/>
        </w:rPr>
        <w:t xml:space="preserve"> </w:t>
      </w:r>
      <w:r w:rsidR="00B90727" w:rsidRPr="00341A89">
        <w:rPr>
          <w:rFonts w:ascii="Times New Roman" w:hAnsi="Times New Roman" w:cs="Times New Roman"/>
          <w:sz w:val="28"/>
          <w:szCs w:val="28"/>
        </w:rPr>
        <w:t>комитетов</w:t>
      </w:r>
      <w:r w:rsidR="00652BB6" w:rsidRPr="00341A89">
        <w:rPr>
          <w:rFonts w:ascii="Times New Roman" w:hAnsi="Times New Roman" w:cs="Times New Roman"/>
          <w:sz w:val="28"/>
          <w:szCs w:val="28"/>
        </w:rPr>
        <w:t xml:space="preserve"> представительного, исполнительного   и </w:t>
      </w:r>
      <w:r w:rsidR="00054446" w:rsidRPr="00341A89">
        <w:rPr>
          <w:rFonts w:ascii="Times New Roman" w:hAnsi="Times New Roman" w:cs="Times New Roman"/>
          <w:sz w:val="28"/>
          <w:szCs w:val="28"/>
        </w:rPr>
        <w:t>иных органов</w:t>
      </w:r>
      <w:r w:rsidR="00652BB6" w:rsidRPr="00341A89">
        <w:rPr>
          <w:rFonts w:ascii="Times New Roman" w:hAnsi="Times New Roman" w:cs="Times New Roman"/>
          <w:sz w:val="28"/>
          <w:szCs w:val="28"/>
        </w:rPr>
        <w:t xml:space="preserve"> </w:t>
      </w:r>
      <w:r w:rsidR="00A73D57" w:rsidRPr="00341A89">
        <w:rPr>
          <w:rFonts w:ascii="Times New Roman" w:hAnsi="Times New Roman" w:cs="Times New Roman"/>
          <w:sz w:val="28"/>
          <w:szCs w:val="28"/>
        </w:rPr>
        <w:t>местного</w:t>
      </w:r>
      <w:r w:rsidRPr="00341A89">
        <w:rPr>
          <w:rFonts w:ascii="Times New Roman" w:hAnsi="Times New Roman" w:cs="Times New Roman"/>
          <w:sz w:val="28"/>
          <w:szCs w:val="28"/>
        </w:rPr>
        <w:t xml:space="preserve"> </w:t>
      </w:r>
      <w:r w:rsidR="00652BB6" w:rsidRPr="00341A89">
        <w:rPr>
          <w:rFonts w:ascii="Times New Roman" w:hAnsi="Times New Roman" w:cs="Times New Roman"/>
          <w:sz w:val="28"/>
          <w:szCs w:val="28"/>
        </w:rPr>
        <w:t>самоуправления</w:t>
      </w:r>
      <w:r w:rsidR="00652BB6" w:rsidRPr="00341A89">
        <w:rPr>
          <w:rFonts w:ascii="Times New Roman" w:hAnsi="Times New Roman" w:cs="Times New Roman"/>
          <w:color w:val="FF0000"/>
          <w:sz w:val="28"/>
          <w:szCs w:val="28"/>
        </w:rPr>
        <w:t xml:space="preserve"> </w:t>
      </w:r>
    </w:p>
    <w:p w:rsidR="00054446" w:rsidRDefault="00216658" w:rsidP="00E2000E">
      <w:pPr>
        <w:pStyle w:val="ConsPlusNormal"/>
        <w:ind w:firstLine="567"/>
        <w:jc w:val="both"/>
        <w:rPr>
          <w:rFonts w:ascii="Times New Roman" w:hAnsi="Times New Roman" w:cs="Times New Roman"/>
          <w:sz w:val="28"/>
          <w:szCs w:val="28"/>
        </w:rPr>
      </w:pPr>
      <w:bookmarkStart w:id="9" w:name="P229"/>
      <w:bookmarkEnd w:id="9"/>
      <w:r w:rsidRPr="00341A89">
        <w:rPr>
          <w:rFonts w:ascii="Times New Roman" w:hAnsi="Times New Roman" w:cs="Times New Roman"/>
          <w:sz w:val="28"/>
          <w:szCs w:val="28"/>
        </w:rPr>
        <w:t>1. Общественная палата</w:t>
      </w:r>
      <w:r w:rsidR="00147038" w:rsidRPr="00341A89">
        <w:rPr>
          <w:rFonts w:ascii="Times New Roman" w:hAnsi="Times New Roman" w:cs="Times New Roman"/>
          <w:sz w:val="28"/>
          <w:szCs w:val="28"/>
        </w:rPr>
        <w:t xml:space="preserve"> вправе </w:t>
      </w:r>
      <w:r w:rsidR="00054446" w:rsidRPr="00341A89">
        <w:rPr>
          <w:rFonts w:ascii="Times New Roman" w:hAnsi="Times New Roman" w:cs="Times New Roman"/>
          <w:sz w:val="28"/>
          <w:szCs w:val="28"/>
        </w:rPr>
        <w:t>обращаться к</w:t>
      </w:r>
      <w:r w:rsidRPr="00341A89">
        <w:rPr>
          <w:rFonts w:ascii="Times New Roman" w:hAnsi="Times New Roman" w:cs="Times New Roman"/>
          <w:sz w:val="28"/>
          <w:szCs w:val="28"/>
        </w:rPr>
        <w:t xml:space="preserve"> </w:t>
      </w:r>
      <w:r w:rsidR="00147038" w:rsidRPr="00341A89">
        <w:rPr>
          <w:rFonts w:ascii="Times New Roman" w:hAnsi="Times New Roman" w:cs="Times New Roman"/>
          <w:sz w:val="28"/>
          <w:szCs w:val="28"/>
        </w:rPr>
        <w:t>руководителям органов местного самоуправления с запросом о возможности принятия членами Общественной палаты участия в з</w:t>
      </w:r>
      <w:r w:rsidR="00652BB6" w:rsidRPr="00341A89">
        <w:rPr>
          <w:rFonts w:ascii="Times New Roman" w:hAnsi="Times New Roman" w:cs="Times New Roman"/>
          <w:sz w:val="28"/>
          <w:szCs w:val="28"/>
        </w:rPr>
        <w:t>аседаниях органов</w:t>
      </w:r>
      <w:r w:rsidR="00652BB6" w:rsidRPr="00341A89">
        <w:rPr>
          <w:rFonts w:ascii="Times New Roman" w:hAnsi="Times New Roman" w:cs="Times New Roman"/>
          <w:color w:val="FF0000"/>
          <w:sz w:val="28"/>
          <w:szCs w:val="28"/>
        </w:rPr>
        <w:t xml:space="preserve"> </w:t>
      </w:r>
      <w:r w:rsidR="00652BB6" w:rsidRPr="00341A89">
        <w:rPr>
          <w:rFonts w:ascii="Times New Roman" w:hAnsi="Times New Roman" w:cs="Times New Roman"/>
          <w:sz w:val="28"/>
          <w:szCs w:val="28"/>
        </w:rPr>
        <w:t>местного самоуправления.</w:t>
      </w:r>
    </w:p>
    <w:p w:rsidR="0005444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2. В заседаниях, работе комитетов и комиссий органов</w:t>
      </w:r>
      <w:r w:rsidR="00B90727" w:rsidRPr="00341A89">
        <w:rPr>
          <w:rFonts w:ascii="Times New Roman" w:hAnsi="Times New Roman" w:cs="Times New Roman"/>
          <w:sz w:val="28"/>
          <w:szCs w:val="28"/>
        </w:rPr>
        <w:t xml:space="preserve"> местного самоуправления </w:t>
      </w:r>
      <w:r w:rsidRPr="00341A89">
        <w:rPr>
          <w:rFonts w:ascii="Times New Roman" w:hAnsi="Times New Roman" w:cs="Times New Roman"/>
          <w:sz w:val="28"/>
          <w:szCs w:val="28"/>
        </w:rPr>
        <w:t>могут принимать участие не более двух членов Общественной палаты.</w:t>
      </w:r>
    </w:p>
    <w:p w:rsidR="00147038" w:rsidRPr="00341A89"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3. При рассмотрении решений, принятых Общественной палатой, советом Общественной палаты, а также запросов Общественной палаты на заседаниях органов местного самоуправления на эти заседания приглашаются члены Общественной палаты, направленные Общественной палатой.</w:t>
      </w:r>
    </w:p>
    <w:p w:rsidR="00147038" w:rsidRPr="00341A89" w:rsidRDefault="00147038" w:rsidP="00E2000E">
      <w:pPr>
        <w:pStyle w:val="ConsPlusNormal"/>
        <w:ind w:firstLine="567"/>
        <w:jc w:val="both"/>
        <w:rPr>
          <w:rFonts w:ascii="Times New Roman" w:hAnsi="Times New Roman" w:cs="Times New Roman"/>
          <w:sz w:val="28"/>
          <w:szCs w:val="28"/>
        </w:rPr>
      </w:pPr>
    </w:p>
    <w:p w:rsidR="00147038" w:rsidRPr="00341A89" w:rsidRDefault="00147038" w:rsidP="00E2000E">
      <w:pPr>
        <w:pStyle w:val="ConsPlusNormal"/>
        <w:ind w:firstLine="567"/>
        <w:jc w:val="both"/>
        <w:outlineLvl w:val="1"/>
        <w:rPr>
          <w:rFonts w:ascii="Times New Roman" w:hAnsi="Times New Roman" w:cs="Times New Roman"/>
          <w:sz w:val="28"/>
          <w:szCs w:val="28"/>
        </w:rPr>
      </w:pPr>
      <w:r w:rsidRPr="00341A89">
        <w:rPr>
          <w:rFonts w:ascii="Times New Roman" w:hAnsi="Times New Roman" w:cs="Times New Roman"/>
          <w:sz w:val="28"/>
          <w:szCs w:val="28"/>
        </w:rPr>
        <w:t>Статья 1</w:t>
      </w:r>
      <w:r w:rsidR="00437C4A" w:rsidRPr="00341A89">
        <w:rPr>
          <w:rFonts w:ascii="Times New Roman" w:hAnsi="Times New Roman" w:cs="Times New Roman"/>
          <w:sz w:val="28"/>
          <w:szCs w:val="28"/>
        </w:rPr>
        <w:t>7</w:t>
      </w:r>
      <w:r w:rsidRPr="00341A89">
        <w:rPr>
          <w:rFonts w:ascii="Times New Roman" w:hAnsi="Times New Roman" w:cs="Times New Roman"/>
          <w:sz w:val="28"/>
          <w:szCs w:val="28"/>
        </w:rPr>
        <w:t>. Предоставление информации Общественной палате</w:t>
      </w:r>
    </w:p>
    <w:p w:rsidR="0005444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1. Общественная палата законом вправе направлять в</w:t>
      </w:r>
      <w:r w:rsidR="005C22A5" w:rsidRPr="00341A89">
        <w:rPr>
          <w:rFonts w:ascii="Times New Roman" w:hAnsi="Times New Roman" w:cs="Times New Roman"/>
          <w:sz w:val="28"/>
          <w:szCs w:val="28"/>
        </w:rPr>
        <w:t xml:space="preserve"> </w:t>
      </w:r>
      <w:r w:rsidRPr="00341A89">
        <w:rPr>
          <w:rFonts w:ascii="Times New Roman" w:hAnsi="Times New Roman" w:cs="Times New Roman"/>
          <w:sz w:val="28"/>
          <w:szCs w:val="28"/>
        </w:rPr>
        <w:t xml:space="preserve">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w:t>
      </w:r>
      <w:r w:rsidR="0093689B" w:rsidRPr="00341A89">
        <w:rPr>
          <w:rFonts w:ascii="Times New Roman" w:hAnsi="Times New Roman" w:cs="Times New Roman"/>
          <w:sz w:val="28"/>
          <w:szCs w:val="28"/>
        </w:rPr>
        <w:t>Невьянского городского округа</w:t>
      </w:r>
      <w:r w:rsidRPr="00341A89">
        <w:rPr>
          <w:rFonts w:ascii="Times New Roman" w:hAnsi="Times New Roman" w:cs="Times New Roman"/>
          <w:sz w:val="28"/>
          <w:szCs w:val="28"/>
        </w:rPr>
        <w:t xml:space="preserve">,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anchor="P28" w:history="1">
        <w:r w:rsidRPr="00341A89">
          <w:rPr>
            <w:rFonts w:ascii="Times New Roman" w:hAnsi="Times New Roman" w:cs="Times New Roman"/>
            <w:color w:val="0000FF"/>
            <w:sz w:val="28"/>
            <w:szCs w:val="28"/>
          </w:rPr>
          <w:t>статье 3</w:t>
        </w:r>
      </w:hyperlink>
      <w:r w:rsidRPr="00341A89">
        <w:rPr>
          <w:rFonts w:ascii="Times New Roman" w:hAnsi="Times New Roman" w:cs="Times New Roman"/>
          <w:sz w:val="28"/>
          <w:szCs w:val="28"/>
        </w:rPr>
        <w:t xml:space="preserve"> настоящего </w:t>
      </w:r>
      <w:r w:rsidR="00FC3ACB" w:rsidRPr="00341A89">
        <w:rPr>
          <w:rFonts w:ascii="Times New Roman" w:hAnsi="Times New Roman" w:cs="Times New Roman"/>
          <w:sz w:val="28"/>
          <w:szCs w:val="28"/>
        </w:rPr>
        <w:t>Положения</w:t>
      </w:r>
      <w:r w:rsidRPr="00341A89">
        <w:rPr>
          <w:rFonts w:ascii="Times New Roman" w:hAnsi="Times New Roman" w:cs="Times New Roman"/>
          <w:sz w:val="28"/>
          <w:szCs w:val="28"/>
        </w:rPr>
        <w:t>.</w:t>
      </w:r>
    </w:p>
    <w:p w:rsidR="0005444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2. Территориальные органы федеральных органов исполнительной власти, органы государственной власти Свердловской области, органы местного самоуправления и их должностные лица, которым направлены запросы Общественной палаты, в соответствии с Федеральным законом обязаны проинформировать Общественную палату о результатах рассмотрения соответствующего запроса в течение 30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территориального органа государственной власти Свердловской области,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30 дней, уведомив об этом Общественную палату.</w:t>
      </w:r>
    </w:p>
    <w:p w:rsidR="00147038" w:rsidRPr="00341A89" w:rsidRDefault="00147038" w:rsidP="002A3548">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3. Ответ на запрос Общественной палаты должен быть подписан должностным лицом, которому направлен запрос, либо лицом, исполняющим его обязанности.</w:t>
      </w:r>
    </w:p>
    <w:p w:rsidR="00147038" w:rsidRPr="00341A89" w:rsidRDefault="00147038" w:rsidP="00E2000E">
      <w:pPr>
        <w:pStyle w:val="ConsPlusNormal"/>
        <w:ind w:firstLine="567"/>
        <w:jc w:val="both"/>
        <w:outlineLvl w:val="1"/>
        <w:rPr>
          <w:rFonts w:ascii="Times New Roman" w:hAnsi="Times New Roman" w:cs="Times New Roman"/>
          <w:sz w:val="28"/>
          <w:szCs w:val="28"/>
        </w:rPr>
      </w:pPr>
      <w:r w:rsidRPr="00341A89">
        <w:rPr>
          <w:rFonts w:ascii="Times New Roman" w:hAnsi="Times New Roman" w:cs="Times New Roman"/>
          <w:sz w:val="28"/>
          <w:szCs w:val="28"/>
        </w:rPr>
        <w:t>Статья 1</w:t>
      </w:r>
      <w:r w:rsidR="00437C4A" w:rsidRPr="00341A89">
        <w:rPr>
          <w:rFonts w:ascii="Times New Roman" w:hAnsi="Times New Roman" w:cs="Times New Roman"/>
          <w:sz w:val="28"/>
          <w:szCs w:val="28"/>
        </w:rPr>
        <w:t>8</w:t>
      </w:r>
      <w:r w:rsidRPr="00341A89">
        <w:rPr>
          <w:rFonts w:ascii="Times New Roman" w:hAnsi="Times New Roman" w:cs="Times New Roman"/>
          <w:sz w:val="28"/>
          <w:szCs w:val="28"/>
        </w:rPr>
        <w:t>. Общественная экспертиза</w:t>
      </w:r>
    </w:p>
    <w:p w:rsidR="0005444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 xml:space="preserve">1. Общественная палата вправе проводить общественную экспертизу нормативных правовых актов </w:t>
      </w:r>
      <w:r w:rsidR="0093689B" w:rsidRPr="00341A89">
        <w:rPr>
          <w:rFonts w:ascii="Times New Roman" w:hAnsi="Times New Roman" w:cs="Times New Roman"/>
          <w:sz w:val="28"/>
          <w:szCs w:val="28"/>
        </w:rPr>
        <w:t xml:space="preserve">Невьянского городского округа </w:t>
      </w:r>
      <w:r w:rsidRPr="00341A89">
        <w:rPr>
          <w:rFonts w:ascii="Times New Roman" w:hAnsi="Times New Roman" w:cs="Times New Roman"/>
          <w:sz w:val="28"/>
          <w:szCs w:val="28"/>
        </w:rPr>
        <w:t xml:space="preserve">в порядке, предусмотренном Областным </w:t>
      </w:r>
      <w:hyperlink r:id="rId12" w:history="1">
        <w:r w:rsidRPr="00341A89">
          <w:rPr>
            <w:rFonts w:ascii="Times New Roman" w:hAnsi="Times New Roman" w:cs="Times New Roman"/>
            <w:sz w:val="28"/>
            <w:szCs w:val="28"/>
          </w:rPr>
          <w:t>законом</w:t>
        </w:r>
      </w:hyperlink>
      <w:r w:rsidRPr="00341A89">
        <w:rPr>
          <w:rFonts w:ascii="Times New Roman" w:hAnsi="Times New Roman" w:cs="Times New Roman"/>
          <w:sz w:val="28"/>
          <w:szCs w:val="28"/>
        </w:rPr>
        <w:t xml:space="preserve"> "О правовых актах в Свердловской </w:t>
      </w:r>
      <w:r w:rsidRPr="00341A89">
        <w:rPr>
          <w:rFonts w:ascii="Times New Roman" w:hAnsi="Times New Roman" w:cs="Times New Roman"/>
          <w:sz w:val="28"/>
          <w:szCs w:val="28"/>
        </w:rPr>
        <w:lastRenderedPageBreak/>
        <w:t>области",</w:t>
      </w:r>
      <w:r w:rsidR="005D5115" w:rsidRPr="00341A89">
        <w:rPr>
          <w:rFonts w:ascii="Times New Roman" w:hAnsi="Times New Roman" w:cs="Times New Roman"/>
          <w:sz w:val="28"/>
          <w:szCs w:val="28"/>
        </w:rPr>
        <w:t xml:space="preserve"> «Положением о правовых актах Невьянского городского округа» от24.08.2016г. №102</w:t>
      </w:r>
      <w:r w:rsidR="00FC3ACB" w:rsidRPr="00341A89">
        <w:rPr>
          <w:rFonts w:ascii="Times New Roman" w:hAnsi="Times New Roman" w:cs="Times New Roman"/>
          <w:sz w:val="28"/>
          <w:szCs w:val="28"/>
        </w:rPr>
        <w:t>,</w:t>
      </w:r>
      <w:r w:rsidRPr="00341A89">
        <w:rPr>
          <w:rFonts w:ascii="Times New Roman" w:hAnsi="Times New Roman" w:cs="Times New Roman"/>
          <w:sz w:val="28"/>
          <w:szCs w:val="28"/>
        </w:rPr>
        <w:t xml:space="preserve"> и подготавливать заключения по ее результатам.</w:t>
      </w:r>
    </w:p>
    <w:p w:rsidR="00054446"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2. Основаниями для проведения общественной экспертизы могут быть решения Общественной палаты, обращения</w:t>
      </w:r>
      <w:r w:rsidR="0093689B" w:rsidRPr="00341A89">
        <w:rPr>
          <w:rFonts w:ascii="Times New Roman" w:hAnsi="Times New Roman" w:cs="Times New Roman"/>
          <w:sz w:val="28"/>
          <w:szCs w:val="28"/>
        </w:rPr>
        <w:t xml:space="preserve"> </w:t>
      </w:r>
      <w:r w:rsidR="00672E7B" w:rsidRPr="00341A89">
        <w:rPr>
          <w:rFonts w:ascii="Times New Roman" w:hAnsi="Times New Roman" w:cs="Times New Roman"/>
          <w:sz w:val="28"/>
          <w:szCs w:val="28"/>
        </w:rPr>
        <w:t>г</w:t>
      </w:r>
      <w:r w:rsidR="0093689B" w:rsidRPr="00341A89">
        <w:rPr>
          <w:rFonts w:ascii="Times New Roman" w:hAnsi="Times New Roman" w:cs="Times New Roman"/>
          <w:sz w:val="28"/>
          <w:szCs w:val="28"/>
        </w:rPr>
        <w:t xml:space="preserve">лавы </w:t>
      </w:r>
      <w:r w:rsidR="002A3548" w:rsidRPr="002A3548">
        <w:rPr>
          <w:rFonts w:ascii="Times New Roman" w:hAnsi="Times New Roman" w:cs="Times New Roman"/>
          <w:sz w:val="28"/>
          <w:szCs w:val="28"/>
        </w:rPr>
        <w:t>Невьянского городского округа</w:t>
      </w:r>
      <w:r w:rsidRPr="002A3548">
        <w:rPr>
          <w:rFonts w:ascii="Times New Roman" w:hAnsi="Times New Roman" w:cs="Times New Roman"/>
          <w:sz w:val="28"/>
          <w:szCs w:val="28"/>
        </w:rPr>
        <w:t>,</w:t>
      </w:r>
      <w:r w:rsidRPr="00341A89">
        <w:rPr>
          <w:rFonts w:ascii="Times New Roman" w:hAnsi="Times New Roman" w:cs="Times New Roman"/>
          <w:sz w:val="28"/>
          <w:szCs w:val="28"/>
        </w:rPr>
        <w:t xml:space="preserve"> обращения </w:t>
      </w:r>
      <w:r w:rsidR="0093689B" w:rsidRPr="00341A89">
        <w:rPr>
          <w:rFonts w:ascii="Times New Roman" w:hAnsi="Times New Roman" w:cs="Times New Roman"/>
          <w:sz w:val="28"/>
          <w:szCs w:val="28"/>
        </w:rPr>
        <w:t xml:space="preserve">Думы </w:t>
      </w:r>
      <w:r w:rsidR="002A3548" w:rsidRPr="002A3548">
        <w:rPr>
          <w:rFonts w:ascii="Times New Roman" w:hAnsi="Times New Roman" w:cs="Times New Roman"/>
          <w:sz w:val="28"/>
          <w:szCs w:val="28"/>
        </w:rPr>
        <w:t xml:space="preserve">Невьянского городского округа </w:t>
      </w:r>
      <w:r w:rsidR="005D5115" w:rsidRPr="00341A89">
        <w:rPr>
          <w:rFonts w:ascii="Times New Roman" w:hAnsi="Times New Roman" w:cs="Times New Roman"/>
          <w:sz w:val="28"/>
          <w:szCs w:val="28"/>
        </w:rPr>
        <w:t>и иных органов местного самоуправления</w:t>
      </w:r>
      <w:r w:rsidRPr="00341A89">
        <w:rPr>
          <w:rFonts w:ascii="Times New Roman" w:hAnsi="Times New Roman" w:cs="Times New Roman"/>
          <w:sz w:val="28"/>
          <w:szCs w:val="28"/>
        </w:rPr>
        <w:t>.</w:t>
      </w:r>
    </w:p>
    <w:p w:rsidR="00147038" w:rsidRPr="00341A89"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3. Заключения Общественной палаты носят рекомендательный характер.</w:t>
      </w:r>
      <w:r w:rsidR="00054446">
        <w:rPr>
          <w:rFonts w:ascii="Times New Roman" w:hAnsi="Times New Roman" w:cs="Times New Roman"/>
          <w:sz w:val="28"/>
          <w:szCs w:val="28"/>
        </w:rPr>
        <w:t xml:space="preserve"> </w:t>
      </w:r>
      <w:r w:rsidRPr="00341A89">
        <w:rPr>
          <w:rFonts w:ascii="Times New Roman" w:hAnsi="Times New Roman" w:cs="Times New Roman"/>
          <w:sz w:val="28"/>
          <w:szCs w:val="28"/>
        </w:rPr>
        <w:t xml:space="preserve">Заключения Общественной палаты направляются </w:t>
      </w:r>
      <w:r w:rsidR="00672E7B" w:rsidRPr="00341A89">
        <w:rPr>
          <w:rFonts w:ascii="Times New Roman" w:hAnsi="Times New Roman" w:cs="Times New Roman"/>
          <w:sz w:val="28"/>
          <w:szCs w:val="28"/>
        </w:rPr>
        <w:t>г</w:t>
      </w:r>
      <w:r w:rsidR="0093689B" w:rsidRPr="00341A89">
        <w:rPr>
          <w:rFonts w:ascii="Times New Roman" w:hAnsi="Times New Roman" w:cs="Times New Roman"/>
          <w:sz w:val="28"/>
          <w:szCs w:val="28"/>
        </w:rPr>
        <w:t xml:space="preserve">лаве </w:t>
      </w:r>
      <w:r w:rsidR="002A3548" w:rsidRPr="002A3548">
        <w:rPr>
          <w:rFonts w:ascii="Times New Roman" w:hAnsi="Times New Roman" w:cs="Times New Roman"/>
          <w:sz w:val="28"/>
          <w:szCs w:val="28"/>
        </w:rPr>
        <w:t>Невьянского городского округа</w:t>
      </w:r>
      <w:r w:rsidR="0093689B" w:rsidRPr="002A3548">
        <w:rPr>
          <w:rFonts w:ascii="Times New Roman" w:hAnsi="Times New Roman" w:cs="Times New Roman"/>
          <w:sz w:val="28"/>
          <w:szCs w:val="28"/>
        </w:rPr>
        <w:t xml:space="preserve"> </w:t>
      </w:r>
      <w:r w:rsidR="0093689B" w:rsidRPr="00341A89">
        <w:rPr>
          <w:rFonts w:ascii="Times New Roman" w:hAnsi="Times New Roman" w:cs="Times New Roman"/>
          <w:sz w:val="28"/>
          <w:szCs w:val="28"/>
        </w:rPr>
        <w:t>и в Думу</w:t>
      </w:r>
      <w:r w:rsidR="002A3548" w:rsidRPr="002A3548">
        <w:t xml:space="preserve"> </w:t>
      </w:r>
      <w:r w:rsidR="002A3548" w:rsidRPr="002A3548">
        <w:rPr>
          <w:rFonts w:ascii="Times New Roman" w:hAnsi="Times New Roman" w:cs="Times New Roman"/>
          <w:sz w:val="28"/>
          <w:szCs w:val="28"/>
        </w:rPr>
        <w:t>Невьянского городского округа</w:t>
      </w:r>
      <w:r w:rsidR="0093689B" w:rsidRPr="002A3548">
        <w:rPr>
          <w:rFonts w:ascii="Times New Roman" w:hAnsi="Times New Roman" w:cs="Times New Roman"/>
          <w:sz w:val="28"/>
          <w:szCs w:val="28"/>
        </w:rPr>
        <w:t xml:space="preserve"> </w:t>
      </w:r>
      <w:r w:rsidRPr="00341A89">
        <w:rPr>
          <w:rFonts w:ascii="Times New Roman" w:hAnsi="Times New Roman" w:cs="Times New Roman"/>
          <w:sz w:val="28"/>
          <w:szCs w:val="28"/>
        </w:rPr>
        <w:t>и подлежат обязательному рассмотрению указанными органами.</w:t>
      </w:r>
    </w:p>
    <w:p w:rsidR="00147038" w:rsidRPr="00341A89" w:rsidRDefault="00147038" w:rsidP="00E2000E">
      <w:pPr>
        <w:pStyle w:val="ConsPlusNormal"/>
        <w:ind w:firstLine="567"/>
        <w:jc w:val="both"/>
        <w:rPr>
          <w:rFonts w:ascii="Times New Roman" w:hAnsi="Times New Roman" w:cs="Times New Roman"/>
          <w:sz w:val="28"/>
          <w:szCs w:val="28"/>
        </w:rPr>
      </w:pPr>
    </w:p>
    <w:p w:rsidR="00147038" w:rsidRPr="00341A89" w:rsidRDefault="00147038" w:rsidP="00E2000E">
      <w:pPr>
        <w:pStyle w:val="ConsPlusNormal"/>
        <w:ind w:firstLine="567"/>
        <w:jc w:val="both"/>
        <w:outlineLvl w:val="1"/>
        <w:rPr>
          <w:rFonts w:ascii="Times New Roman" w:hAnsi="Times New Roman" w:cs="Times New Roman"/>
          <w:sz w:val="28"/>
          <w:szCs w:val="28"/>
        </w:rPr>
      </w:pPr>
      <w:r w:rsidRPr="00341A89">
        <w:rPr>
          <w:rFonts w:ascii="Times New Roman" w:hAnsi="Times New Roman" w:cs="Times New Roman"/>
          <w:sz w:val="28"/>
          <w:szCs w:val="28"/>
        </w:rPr>
        <w:t xml:space="preserve">Статья </w:t>
      </w:r>
      <w:r w:rsidR="00437C4A" w:rsidRPr="00341A89">
        <w:rPr>
          <w:rFonts w:ascii="Times New Roman" w:hAnsi="Times New Roman" w:cs="Times New Roman"/>
          <w:sz w:val="28"/>
          <w:szCs w:val="28"/>
        </w:rPr>
        <w:t>19</w:t>
      </w:r>
      <w:r w:rsidRPr="00341A89">
        <w:rPr>
          <w:rFonts w:ascii="Times New Roman" w:hAnsi="Times New Roman" w:cs="Times New Roman"/>
          <w:sz w:val="28"/>
          <w:szCs w:val="28"/>
        </w:rPr>
        <w:t xml:space="preserve">. Участие Общественной палаты в формировании общественных советов при </w:t>
      </w:r>
      <w:r w:rsidR="0093689B" w:rsidRPr="00341A89">
        <w:rPr>
          <w:rFonts w:ascii="Times New Roman" w:hAnsi="Times New Roman" w:cs="Times New Roman"/>
          <w:sz w:val="28"/>
          <w:szCs w:val="28"/>
        </w:rPr>
        <w:t>органах местного самоуправления Невьянского городского округа.</w:t>
      </w:r>
    </w:p>
    <w:p w:rsidR="00147038" w:rsidRPr="00341A89" w:rsidRDefault="00147038"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 xml:space="preserve">Общественная палата принимает участие в формировании общественных советов при </w:t>
      </w:r>
      <w:r w:rsidR="00437C4A" w:rsidRPr="00341A89">
        <w:rPr>
          <w:rFonts w:ascii="Times New Roman" w:hAnsi="Times New Roman" w:cs="Times New Roman"/>
          <w:sz w:val="28"/>
          <w:szCs w:val="28"/>
        </w:rPr>
        <w:t>органах местного самоуправления Невьянского городского округа</w:t>
      </w:r>
      <w:r w:rsidRPr="00341A89">
        <w:rPr>
          <w:rFonts w:ascii="Times New Roman" w:hAnsi="Times New Roman" w:cs="Times New Roman"/>
          <w:sz w:val="28"/>
          <w:szCs w:val="28"/>
        </w:rPr>
        <w:t xml:space="preserve"> в порядке, установленном </w:t>
      </w:r>
      <w:hyperlink r:id="rId13" w:history="1">
        <w:r w:rsidRPr="00341A89">
          <w:rPr>
            <w:rFonts w:ascii="Times New Roman" w:hAnsi="Times New Roman" w:cs="Times New Roman"/>
            <w:color w:val="0000FF"/>
            <w:sz w:val="28"/>
            <w:szCs w:val="28"/>
          </w:rPr>
          <w:t>Законом</w:t>
        </w:r>
      </w:hyperlink>
      <w:r w:rsidRPr="00341A89">
        <w:rPr>
          <w:rFonts w:ascii="Times New Roman" w:hAnsi="Times New Roman" w:cs="Times New Roman"/>
          <w:sz w:val="28"/>
          <w:szCs w:val="28"/>
        </w:rPr>
        <w:t xml:space="preserve"> Свердловской области "Об общественном контроле в Свердловской области".</w:t>
      </w:r>
    </w:p>
    <w:p w:rsidR="00147038" w:rsidRPr="00341A89" w:rsidRDefault="00147038" w:rsidP="00E2000E">
      <w:pPr>
        <w:pStyle w:val="ConsPlusNormal"/>
        <w:ind w:firstLine="567"/>
        <w:jc w:val="both"/>
        <w:rPr>
          <w:rFonts w:ascii="Times New Roman" w:hAnsi="Times New Roman" w:cs="Times New Roman"/>
          <w:sz w:val="28"/>
          <w:szCs w:val="28"/>
        </w:rPr>
      </w:pPr>
    </w:p>
    <w:p w:rsidR="00147038" w:rsidRPr="00341A89" w:rsidRDefault="00147038" w:rsidP="00E2000E">
      <w:pPr>
        <w:pStyle w:val="ConsPlusNormal"/>
        <w:ind w:firstLine="567"/>
        <w:jc w:val="both"/>
        <w:outlineLvl w:val="1"/>
        <w:rPr>
          <w:rFonts w:ascii="Times New Roman" w:hAnsi="Times New Roman" w:cs="Times New Roman"/>
          <w:sz w:val="28"/>
          <w:szCs w:val="28"/>
        </w:rPr>
      </w:pPr>
      <w:r w:rsidRPr="00341A89">
        <w:rPr>
          <w:rFonts w:ascii="Times New Roman" w:hAnsi="Times New Roman" w:cs="Times New Roman"/>
          <w:sz w:val="28"/>
          <w:szCs w:val="28"/>
        </w:rPr>
        <w:t>Статья 2</w:t>
      </w:r>
      <w:r w:rsidR="00437C4A" w:rsidRPr="00341A89">
        <w:rPr>
          <w:rFonts w:ascii="Times New Roman" w:hAnsi="Times New Roman" w:cs="Times New Roman"/>
          <w:sz w:val="28"/>
          <w:szCs w:val="28"/>
        </w:rPr>
        <w:t>0</w:t>
      </w:r>
      <w:r w:rsidRPr="00341A89">
        <w:rPr>
          <w:rFonts w:ascii="Times New Roman" w:hAnsi="Times New Roman" w:cs="Times New Roman"/>
          <w:sz w:val="28"/>
          <w:szCs w:val="28"/>
        </w:rPr>
        <w:t>. Содействие членам Общественной палаты</w:t>
      </w:r>
    </w:p>
    <w:p w:rsidR="00147038" w:rsidRPr="00341A89" w:rsidRDefault="00437C4A" w:rsidP="00E2000E">
      <w:pPr>
        <w:pStyle w:val="ConsPlusNormal"/>
        <w:ind w:firstLine="567"/>
        <w:jc w:val="both"/>
        <w:rPr>
          <w:rFonts w:ascii="Times New Roman" w:hAnsi="Times New Roman" w:cs="Times New Roman"/>
          <w:sz w:val="28"/>
          <w:szCs w:val="28"/>
        </w:rPr>
      </w:pPr>
      <w:r w:rsidRPr="00341A89">
        <w:rPr>
          <w:rFonts w:ascii="Times New Roman" w:hAnsi="Times New Roman" w:cs="Times New Roman"/>
          <w:sz w:val="28"/>
          <w:szCs w:val="28"/>
        </w:rPr>
        <w:t>О</w:t>
      </w:r>
      <w:r w:rsidR="00147038" w:rsidRPr="00341A89">
        <w:rPr>
          <w:rFonts w:ascii="Times New Roman" w:hAnsi="Times New Roman" w:cs="Times New Roman"/>
          <w:sz w:val="28"/>
          <w:szCs w:val="28"/>
        </w:rPr>
        <w:t xml:space="preserve">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настоящим </w:t>
      </w:r>
      <w:r w:rsidR="00FC3ACB" w:rsidRPr="00341A89">
        <w:rPr>
          <w:rFonts w:ascii="Times New Roman" w:hAnsi="Times New Roman" w:cs="Times New Roman"/>
          <w:sz w:val="28"/>
          <w:szCs w:val="28"/>
        </w:rPr>
        <w:t>Положением</w:t>
      </w:r>
      <w:r w:rsidR="00147038" w:rsidRPr="00341A89">
        <w:rPr>
          <w:rFonts w:ascii="Times New Roman" w:hAnsi="Times New Roman" w:cs="Times New Roman"/>
          <w:sz w:val="28"/>
          <w:szCs w:val="28"/>
        </w:rPr>
        <w:t xml:space="preserve">, иными нормативными правовыми актами </w:t>
      </w:r>
      <w:r w:rsidRPr="00341A89">
        <w:rPr>
          <w:rFonts w:ascii="Times New Roman" w:hAnsi="Times New Roman" w:cs="Times New Roman"/>
          <w:sz w:val="28"/>
          <w:szCs w:val="28"/>
        </w:rPr>
        <w:t>Невьянского городского округа</w:t>
      </w:r>
      <w:r w:rsidR="00147038" w:rsidRPr="00341A89">
        <w:rPr>
          <w:rFonts w:ascii="Times New Roman" w:hAnsi="Times New Roman" w:cs="Times New Roman"/>
          <w:sz w:val="28"/>
          <w:szCs w:val="28"/>
        </w:rPr>
        <w:t>, Регламентом Общественной палаты.</w:t>
      </w:r>
    </w:p>
    <w:p w:rsidR="00147038" w:rsidRPr="00341A89" w:rsidRDefault="00147038" w:rsidP="00E2000E">
      <w:pPr>
        <w:pStyle w:val="ConsPlusNormal"/>
        <w:ind w:firstLine="567"/>
        <w:jc w:val="both"/>
        <w:rPr>
          <w:rFonts w:ascii="Times New Roman" w:hAnsi="Times New Roman" w:cs="Times New Roman"/>
          <w:sz w:val="28"/>
          <w:szCs w:val="28"/>
        </w:rPr>
      </w:pPr>
    </w:p>
    <w:p w:rsidR="00147038" w:rsidRPr="00341A89" w:rsidRDefault="00147038" w:rsidP="00E2000E">
      <w:pPr>
        <w:pStyle w:val="ConsPlusNormal"/>
        <w:ind w:firstLine="567"/>
        <w:jc w:val="both"/>
        <w:outlineLvl w:val="1"/>
        <w:rPr>
          <w:rFonts w:ascii="Times New Roman" w:hAnsi="Times New Roman" w:cs="Times New Roman"/>
          <w:sz w:val="28"/>
          <w:szCs w:val="28"/>
        </w:rPr>
      </w:pPr>
      <w:r w:rsidRPr="00341A89">
        <w:rPr>
          <w:rFonts w:ascii="Times New Roman" w:hAnsi="Times New Roman" w:cs="Times New Roman"/>
          <w:sz w:val="28"/>
          <w:szCs w:val="28"/>
        </w:rPr>
        <w:t>Статья 2</w:t>
      </w:r>
      <w:r w:rsidR="00437C4A" w:rsidRPr="00341A89">
        <w:rPr>
          <w:rFonts w:ascii="Times New Roman" w:hAnsi="Times New Roman" w:cs="Times New Roman"/>
          <w:sz w:val="28"/>
          <w:szCs w:val="28"/>
        </w:rPr>
        <w:t>1</w:t>
      </w:r>
      <w:r w:rsidRPr="00341A89">
        <w:rPr>
          <w:rFonts w:ascii="Times New Roman" w:hAnsi="Times New Roman" w:cs="Times New Roman"/>
          <w:sz w:val="28"/>
          <w:szCs w:val="28"/>
        </w:rPr>
        <w:t>. Информирование о деятельности Общественной палаты</w:t>
      </w:r>
    </w:p>
    <w:p w:rsidR="00054446" w:rsidRDefault="00147038" w:rsidP="00E2000E">
      <w:pPr>
        <w:pStyle w:val="ConsPlusNormal"/>
        <w:ind w:firstLine="567"/>
        <w:jc w:val="both"/>
        <w:rPr>
          <w:rFonts w:ascii="Times New Roman" w:hAnsi="Times New Roman" w:cs="Times New Roman"/>
          <w:color w:val="FF0000"/>
          <w:sz w:val="28"/>
          <w:szCs w:val="28"/>
        </w:rPr>
      </w:pPr>
      <w:r w:rsidRPr="00341A89">
        <w:rPr>
          <w:rFonts w:ascii="Times New Roman" w:hAnsi="Times New Roman" w:cs="Times New Roman"/>
          <w:sz w:val="28"/>
          <w:szCs w:val="28"/>
        </w:rPr>
        <w:t xml:space="preserve">1. Для информационного обеспечения деятельности Общественной палаты и обеспечения доступа граждан и организаций к информации о деятельности Общественной палаты </w:t>
      </w:r>
      <w:r w:rsidR="00672E7B" w:rsidRPr="00341A89">
        <w:rPr>
          <w:rFonts w:ascii="Times New Roman" w:hAnsi="Times New Roman" w:cs="Times New Roman"/>
          <w:sz w:val="28"/>
          <w:szCs w:val="28"/>
        </w:rPr>
        <w:t>использу</w:t>
      </w:r>
      <w:r w:rsidR="00FC3ACB" w:rsidRPr="00341A89">
        <w:rPr>
          <w:rFonts w:ascii="Times New Roman" w:hAnsi="Times New Roman" w:cs="Times New Roman"/>
          <w:sz w:val="28"/>
          <w:szCs w:val="28"/>
        </w:rPr>
        <w:t>ю</w:t>
      </w:r>
      <w:r w:rsidR="00672E7B" w:rsidRPr="00341A89">
        <w:rPr>
          <w:rFonts w:ascii="Times New Roman" w:hAnsi="Times New Roman" w:cs="Times New Roman"/>
          <w:sz w:val="28"/>
          <w:szCs w:val="28"/>
        </w:rPr>
        <w:t xml:space="preserve">тся </w:t>
      </w:r>
      <w:r w:rsidR="00FC3ACB" w:rsidRPr="00341A89">
        <w:rPr>
          <w:rFonts w:ascii="Times New Roman" w:hAnsi="Times New Roman" w:cs="Times New Roman"/>
          <w:sz w:val="28"/>
          <w:szCs w:val="28"/>
        </w:rPr>
        <w:t xml:space="preserve">официальный </w:t>
      </w:r>
      <w:r w:rsidR="00672E7B" w:rsidRPr="00341A89">
        <w:rPr>
          <w:rFonts w:ascii="Times New Roman" w:hAnsi="Times New Roman" w:cs="Times New Roman"/>
          <w:sz w:val="28"/>
          <w:szCs w:val="28"/>
        </w:rPr>
        <w:t>сайт Невьянского городского округа</w:t>
      </w:r>
      <w:r w:rsidR="00FC3ACB" w:rsidRPr="00341A89">
        <w:rPr>
          <w:rFonts w:ascii="Times New Roman" w:hAnsi="Times New Roman" w:cs="Times New Roman"/>
          <w:sz w:val="28"/>
          <w:szCs w:val="28"/>
        </w:rPr>
        <w:t>,</w:t>
      </w:r>
      <w:r w:rsidR="00672E7B" w:rsidRPr="00341A89">
        <w:rPr>
          <w:rFonts w:ascii="Times New Roman" w:hAnsi="Times New Roman" w:cs="Times New Roman"/>
          <w:sz w:val="28"/>
          <w:szCs w:val="28"/>
        </w:rPr>
        <w:t xml:space="preserve"> </w:t>
      </w:r>
      <w:r w:rsidRPr="00341A89">
        <w:rPr>
          <w:rFonts w:ascii="Times New Roman" w:hAnsi="Times New Roman" w:cs="Times New Roman"/>
          <w:sz w:val="28"/>
          <w:szCs w:val="28"/>
        </w:rPr>
        <w:t>а также иные информационные ресурсы.</w:t>
      </w:r>
    </w:p>
    <w:p w:rsidR="00147038" w:rsidRPr="00054446" w:rsidRDefault="00147038" w:rsidP="00E2000E">
      <w:pPr>
        <w:pStyle w:val="ConsPlusNormal"/>
        <w:ind w:firstLine="567"/>
        <w:jc w:val="both"/>
        <w:rPr>
          <w:rFonts w:ascii="Times New Roman" w:hAnsi="Times New Roman" w:cs="Times New Roman"/>
          <w:color w:val="FF0000"/>
          <w:sz w:val="28"/>
          <w:szCs w:val="28"/>
        </w:rPr>
      </w:pPr>
      <w:r w:rsidRPr="00341A89">
        <w:rPr>
          <w:rFonts w:ascii="Times New Roman" w:hAnsi="Times New Roman" w:cs="Times New Roman"/>
          <w:sz w:val="28"/>
          <w:szCs w:val="28"/>
        </w:rPr>
        <w:t xml:space="preserve">2. Общественная палата ежегодно подготавливает и публикует </w:t>
      </w:r>
      <w:r w:rsidR="00257DA5" w:rsidRPr="00341A89">
        <w:rPr>
          <w:rFonts w:ascii="Times New Roman" w:hAnsi="Times New Roman" w:cs="Times New Roman"/>
          <w:sz w:val="28"/>
          <w:szCs w:val="28"/>
        </w:rPr>
        <w:t xml:space="preserve">на </w:t>
      </w:r>
      <w:r w:rsidR="00FC3ACB" w:rsidRPr="00341A89">
        <w:rPr>
          <w:rFonts w:ascii="Times New Roman" w:hAnsi="Times New Roman" w:cs="Times New Roman"/>
          <w:sz w:val="28"/>
          <w:szCs w:val="28"/>
        </w:rPr>
        <w:t>официальном</w:t>
      </w:r>
      <w:r w:rsidR="00257DA5" w:rsidRPr="00341A89">
        <w:rPr>
          <w:rFonts w:ascii="Times New Roman" w:hAnsi="Times New Roman" w:cs="Times New Roman"/>
          <w:sz w:val="28"/>
          <w:szCs w:val="28"/>
        </w:rPr>
        <w:t xml:space="preserve"> сайте и </w:t>
      </w:r>
      <w:r w:rsidRPr="00341A89">
        <w:rPr>
          <w:rFonts w:ascii="Times New Roman" w:hAnsi="Times New Roman" w:cs="Times New Roman"/>
          <w:sz w:val="28"/>
          <w:szCs w:val="28"/>
        </w:rPr>
        <w:t xml:space="preserve">иных </w:t>
      </w:r>
      <w:r w:rsidR="00257DA5" w:rsidRPr="00341A89">
        <w:rPr>
          <w:rFonts w:ascii="Times New Roman" w:hAnsi="Times New Roman" w:cs="Times New Roman"/>
          <w:sz w:val="28"/>
          <w:szCs w:val="28"/>
        </w:rPr>
        <w:t>информационных ресурсах</w:t>
      </w:r>
      <w:r w:rsidRPr="00341A89">
        <w:rPr>
          <w:rFonts w:ascii="Times New Roman" w:hAnsi="Times New Roman" w:cs="Times New Roman"/>
          <w:sz w:val="28"/>
          <w:szCs w:val="28"/>
        </w:rPr>
        <w:t xml:space="preserve"> доклад о состоянии и развитии гражданского общества в </w:t>
      </w:r>
      <w:r w:rsidR="00B90727" w:rsidRPr="00341A89">
        <w:rPr>
          <w:rFonts w:ascii="Times New Roman" w:hAnsi="Times New Roman" w:cs="Times New Roman"/>
          <w:sz w:val="28"/>
          <w:szCs w:val="28"/>
        </w:rPr>
        <w:t>Невьянском городском округе.</w:t>
      </w:r>
    </w:p>
    <w:p w:rsidR="00147038" w:rsidRPr="00341A89" w:rsidRDefault="00147038" w:rsidP="00E2000E">
      <w:pPr>
        <w:pStyle w:val="ConsPlusNormal"/>
        <w:ind w:firstLine="567"/>
        <w:jc w:val="both"/>
        <w:rPr>
          <w:rFonts w:ascii="Times New Roman" w:hAnsi="Times New Roman" w:cs="Times New Roman"/>
          <w:sz w:val="28"/>
          <w:szCs w:val="28"/>
        </w:rPr>
      </w:pPr>
    </w:p>
    <w:p w:rsidR="00147038" w:rsidRPr="007216BE" w:rsidRDefault="00147038" w:rsidP="00246202">
      <w:pPr>
        <w:pStyle w:val="ConsPlusTitle"/>
        <w:ind w:firstLine="567"/>
        <w:jc w:val="center"/>
        <w:outlineLvl w:val="0"/>
        <w:rPr>
          <w:rFonts w:ascii="Times New Roman" w:hAnsi="Times New Roman" w:cs="Times New Roman"/>
          <w:b w:val="0"/>
          <w:sz w:val="28"/>
          <w:szCs w:val="28"/>
        </w:rPr>
      </w:pPr>
      <w:r w:rsidRPr="007216BE">
        <w:rPr>
          <w:rFonts w:ascii="Times New Roman" w:hAnsi="Times New Roman" w:cs="Times New Roman"/>
          <w:b w:val="0"/>
          <w:sz w:val="28"/>
          <w:szCs w:val="28"/>
        </w:rPr>
        <w:t>Глава 5. ЗАКЛЮЧИТЕЛЬНЫЕ И ПЕРЕХОДНЫЕ ПОЛОЖЕНИЯ</w:t>
      </w:r>
      <w:bookmarkStart w:id="10" w:name="P273"/>
      <w:bookmarkEnd w:id="10"/>
    </w:p>
    <w:p w:rsidR="00147038" w:rsidRPr="00341A89" w:rsidRDefault="00147038" w:rsidP="00E2000E">
      <w:pPr>
        <w:pStyle w:val="ConsPlusNormal"/>
        <w:ind w:firstLine="567"/>
        <w:jc w:val="both"/>
        <w:outlineLvl w:val="1"/>
        <w:rPr>
          <w:rFonts w:ascii="Times New Roman" w:hAnsi="Times New Roman" w:cs="Times New Roman"/>
          <w:sz w:val="28"/>
          <w:szCs w:val="28"/>
        </w:rPr>
      </w:pPr>
      <w:r w:rsidRPr="00341A89">
        <w:rPr>
          <w:rFonts w:ascii="Times New Roman" w:hAnsi="Times New Roman" w:cs="Times New Roman"/>
          <w:sz w:val="28"/>
          <w:szCs w:val="28"/>
        </w:rPr>
        <w:t>Статья 2</w:t>
      </w:r>
      <w:r w:rsidR="00FC3ACB" w:rsidRPr="00341A89">
        <w:rPr>
          <w:rFonts w:ascii="Times New Roman" w:hAnsi="Times New Roman" w:cs="Times New Roman"/>
          <w:sz w:val="28"/>
          <w:szCs w:val="28"/>
        </w:rPr>
        <w:t>2</w:t>
      </w:r>
      <w:r w:rsidRPr="00341A89">
        <w:rPr>
          <w:rFonts w:ascii="Times New Roman" w:hAnsi="Times New Roman" w:cs="Times New Roman"/>
          <w:sz w:val="28"/>
          <w:szCs w:val="28"/>
        </w:rPr>
        <w:t xml:space="preserve">. Вступление в силу настоящего </w:t>
      </w:r>
      <w:r w:rsidR="00437C4A" w:rsidRPr="00341A89">
        <w:rPr>
          <w:rFonts w:ascii="Times New Roman" w:hAnsi="Times New Roman" w:cs="Times New Roman"/>
          <w:sz w:val="28"/>
          <w:szCs w:val="28"/>
        </w:rPr>
        <w:t>Положения</w:t>
      </w:r>
    </w:p>
    <w:p w:rsidR="00147038" w:rsidRDefault="00147038" w:rsidP="00E2000E">
      <w:pPr>
        <w:pStyle w:val="ConsPlusNormal"/>
        <w:numPr>
          <w:ilvl w:val="0"/>
          <w:numId w:val="2"/>
        </w:numPr>
        <w:ind w:left="0" w:firstLine="567"/>
        <w:jc w:val="both"/>
        <w:rPr>
          <w:rFonts w:ascii="Times New Roman" w:hAnsi="Times New Roman" w:cs="Times New Roman"/>
          <w:sz w:val="28"/>
          <w:szCs w:val="28"/>
        </w:rPr>
      </w:pPr>
      <w:bookmarkStart w:id="11" w:name="P279"/>
      <w:bookmarkEnd w:id="11"/>
      <w:r w:rsidRPr="00341A89">
        <w:rPr>
          <w:rFonts w:ascii="Times New Roman" w:hAnsi="Times New Roman" w:cs="Times New Roman"/>
          <w:sz w:val="28"/>
          <w:szCs w:val="28"/>
        </w:rPr>
        <w:t xml:space="preserve">Настоящий </w:t>
      </w:r>
      <w:r w:rsidR="00437C4A" w:rsidRPr="00341A89">
        <w:rPr>
          <w:rFonts w:ascii="Times New Roman" w:hAnsi="Times New Roman" w:cs="Times New Roman"/>
          <w:sz w:val="28"/>
          <w:szCs w:val="28"/>
        </w:rPr>
        <w:t xml:space="preserve">Положение </w:t>
      </w:r>
      <w:r w:rsidRPr="00341A89">
        <w:rPr>
          <w:rFonts w:ascii="Times New Roman" w:hAnsi="Times New Roman" w:cs="Times New Roman"/>
          <w:sz w:val="28"/>
          <w:szCs w:val="28"/>
        </w:rPr>
        <w:t>вступает в силу через десять дней после его официального опубликования</w:t>
      </w:r>
      <w:r w:rsidR="008C608C" w:rsidRPr="00341A89">
        <w:rPr>
          <w:rFonts w:ascii="Times New Roman" w:hAnsi="Times New Roman" w:cs="Times New Roman"/>
          <w:sz w:val="28"/>
          <w:szCs w:val="28"/>
        </w:rPr>
        <w:t xml:space="preserve"> за исключением </w:t>
      </w:r>
      <w:r w:rsidR="00FC3ACB" w:rsidRPr="00341A89">
        <w:rPr>
          <w:rFonts w:ascii="Times New Roman" w:hAnsi="Times New Roman" w:cs="Times New Roman"/>
          <w:sz w:val="28"/>
          <w:szCs w:val="28"/>
        </w:rPr>
        <w:t>п.1</w:t>
      </w:r>
      <w:r w:rsidR="008C608C" w:rsidRPr="00341A89">
        <w:rPr>
          <w:rFonts w:ascii="Times New Roman" w:hAnsi="Times New Roman" w:cs="Times New Roman"/>
          <w:sz w:val="28"/>
          <w:szCs w:val="28"/>
        </w:rPr>
        <w:t>ст.</w:t>
      </w:r>
      <w:r w:rsidR="00FC3ACB" w:rsidRPr="00341A89">
        <w:rPr>
          <w:rFonts w:ascii="Times New Roman" w:hAnsi="Times New Roman" w:cs="Times New Roman"/>
          <w:sz w:val="28"/>
          <w:szCs w:val="28"/>
        </w:rPr>
        <w:t>8</w:t>
      </w:r>
      <w:r w:rsidR="008C608C" w:rsidRPr="00341A89">
        <w:rPr>
          <w:rFonts w:ascii="Times New Roman" w:hAnsi="Times New Roman" w:cs="Times New Roman"/>
          <w:sz w:val="28"/>
          <w:szCs w:val="28"/>
        </w:rPr>
        <w:t xml:space="preserve"> настоящего Положения, вступающей в силу с </w:t>
      </w:r>
      <w:r w:rsidR="00312DE7" w:rsidRPr="00341A89">
        <w:rPr>
          <w:rFonts w:ascii="Times New Roman" w:hAnsi="Times New Roman" w:cs="Times New Roman"/>
          <w:sz w:val="28"/>
          <w:szCs w:val="28"/>
        </w:rPr>
        <w:t xml:space="preserve">момента начала процедуры формирования </w:t>
      </w:r>
      <w:r w:rsidR="00E35BF8" w:rsidRPr="00341A89">
        <w:rPr>
          <w:rFonts w:ascii="Times New Roman" w:hAnsi="Times New Roman" w:cs="Times New Roman"/>
          <w:sz w:val="28"/>
          <w:szCs w:val="28"/>
        </w:rPr>
        <w:t>нового состава Общественной палаты в</w:t>
      </w:r>
      <w:r w:rsidR="00312DE7" w:rsidRPr="00341A89">
        <w:rPr>
          <w:rFonts w:ascii="Times New Roman" w:hAnsi="Times New Roman" w:cs="Times New Roman"/>
          <w:sz w:val="28"/>
          <w:szCs w:val="28"/>
        </w:rPr>
        <w:t xml:space="preserve"> </w:t>
      </w:r>
      <w:r w:rsidR="008C608C" w:rsidRPr="00341A89">
        <w:rPr>
          <w:rFonts w:ascii="Times New Roman" w:hAnsi="Times New Roman" w:cs="Times New Roman"/>
          <w:sz w:val="28"/>
          <w:szCs w:val="28"/>
        </w:rPr>
        <w:t>2020</w:t>
      </w:r>
      <w:r w:rsidR="00E56994">
        <w:rPr>
          <w:rFonts w:ascii="Times New Roman" w:hAnsi="Times New Roman" w:cs="Times New Roman"/>
          <w:sz w:val="28"/>
          <w:szCs w:val="28"/>
        </w:rPr>
        <w:t xml:space="preserve"> </w:t>
      </w:r>
      <w:bookmarkStart w:id="12" w:name="_GoBack"/>
      <w:bookmarkEnd w:id="12"/>
      <w:r w:rsidR="008C608C" w:rsidRPr="00341A89">
        <w:rPr>
          <w:rFonts w:ascii="Times New Roman" w:hAnsi="Times New Roman" w:cs="Times New Roman"/>
          <w:sz w:val="28"/>
          <w:szCs w:val="28"/>
        </w:rPr>
        <w:t>г</w:t>
      </w:r>
      <w:r w:rsidR="00E56994">
        <w:rPr>
          <w:rFonts w:ascii="Times New Roman" w:hAnsi="Times New Roman" w:cs="Times New Roman"/>
          <w:sz w:val="28"/>
          <w:szCs w:val="28"/>
        </w:rPr>
        <w:t>оду</w:t>
      </w:r>
      <w:r w:rsidR="00437C4A" w:rsidRPr="00341A89">
        <w:rPr>
          <w:rFonts w:ascii="Times New Roman" w:hAnsi="Times New Roman" w:cs="Times New Roman"/>
          <w:sz w:val="28"/>
          <w:szCs w:val="28"/>
        </w:rPr>
        <w:t>.</w:t>
      </w:r>
    </w:p>
    <w:p w:rsidR="00054446" w:rsidRDefault="00054446" w:rsidP="00054446">
      <w:pPr>
        <w:pStyle w:val="ConsPlusNormal"/>
        <w:ind w:left="735"/>
        <w:jc w:val="both"/>
        <w:rPr>
          <w:rFonts w:ascii="Times New Roman" w:hAnsi="Times New Roman" w:cs="Times New Roman"/>
          <w:sz w:val="28"/>
          <w:szCs w:val="28"/>
        </w:rPr>
      </w:pPr>
    </w:p>
    <w:p w:rsidR="00054446" w:rsidRDefault="00054446" w:rsidP="00054446">
      <w:pPr>
        <w:pStyle w:val="ConsPlusNormal"/>
        <w:ind w:left="735"/>
        <w:jc w:val="both"/>
        <w:rPr>
          <w:rFonts w:ascii="Times New Roman" w:hAnsi="Times New Roman" w:cs="Times New Roman"/>
          <w:sz w:val="28"/>
          <w:szCs w:val="28"/>
        </w:rPr>
      </w:pPr>
    </w:p>
    <w:p w:rsidR="00054446" w:rsidRDefault="00054446" w:rsidP="00054446">
      <w:pPr>
        <w:pStyle w:val="ConsPlusNormal"/>
        <w:ind w:left="735"/>
        <w:jc w:val="both"/>
        <w:rPr>
          <w:rFonts w:ascii="Times New Roman" w:hAnsi="Times New Roman" w:cs="Times New Roman"/>
          <w:sz w:val="28"/>
          <w:szCs w:val="28"/>
        </w:rPr>
      </w:pPr>
    </w:p>
    <w:p w:rsidR="00054446" w:rsidRDefault="00054446" w:rsidP="00054446">
      <w:pPr>
        <w:pStyle w:val="ConsPlusNormal"/>
        <w:ind w:left="735"/>
        <w:jc w:val="both"/>
        <w:rPr>
          <w:rFonts w:ascii="Times New Roman" w:hAnsi="Times New Roman" w:cs="Times New Roman"/>
          <w:sz w:val="28"/>
          <w:szCs w:val="28"/>
        </w:rPr>
      </w:pPr>
    </w:p>
    <w:p w:rsidR="00054446" w:rsidRDefault="00054446" w:rsidP="00054446">
      <w:pPr>
        <w:pStyle w:val="ConsPlusNormal"/>
        <w:ind w:left="735"/>
        <w:jc w:val="both"/>
        <w:rPr>
          <w:rFonts w:ascii="Times New Roman" w:hAnsi="Times New Roman" w:cs="Times New Roman"/>
          <w:sz w:val="28"/>
          <w:szCs w:val="28"/>
        </w:rPr>
      </w:pPr>
    </w:p>
    <w:p w:rsidR="00054446" w:rsidRDefault="00054446" w:rsidP="00054446">
      <w:pPr>
        <w:pStyle w:val="ConsPlusNormal"/>
        <w:ind w:left="735"/>
        <w:jc w:val="both"/>
        <w:rPr>
          <w:rFonts w:ascii="Times New Roman" w:hAnsi="Times New Roman" w:cs="Times New Roman"/>
          <w:sz w:val="28"/>
          <w:szCs w:val="28"/>
        </w:rPr>
      </w:pPr>
    </w:p>
    <w:p w:rsidR="00054446" w:rsidRDefault="00054446" w:rsidP="00054446">
      <w:pPr>
        <w:pStyle w:val="ConsPlusNormal"/>
        <w:ind w:left="735"/>
        <w:jc w:val="both"/>
        <w:rPr>
          <w:rFonts w:ascii="Times New Roman" w:hAnsi="Times New Roman" w:cs="Times New Roman"/>
          <w:sz w:val="28"/>
          <w:szCs w:val="28"/>
        </w:rPr>
      </w:pPr>
    </w:p>
    <w:p w:rsidR="00054446" w:rsidRDefault="00054446" w:rsidP="00054446">
      <w:pPr>
        <w:pStyle w:val="ConsPlusNormal"/>
        <w:ind w:left="735"/>
        <w:jc w:val="both"/>
        <w:rPr>
          <w:rFonts w:ascii="Times New Roman" w:hAnsi="Times New Roman" w:cs="Times New Roman"/>
          <w:sz w:val="28"/>
          <w:szCs w:val="28"/>
        </w:rPr>
      </w:pPr>
    </w:p>
    <w:p w:rsidR="00054446" w:rsidRDefault="00054446" w:rsidP="00054446">
      <w:pPr>
        <w:pStyle w:val="ConsPlusNormal"/>
        <w:ind w:left="735"/>
        <w:jc w:val="both"/>
        <w:rPr>
          <w:rFonts w:ascii="Times New Roman" w:hAnsi="Times New Roman" w:cs="Times New Roman"/>
          <w:sz w:val="28"/>
          <w:szCs w:val="28"/>
        </w:rPr>
      </w:pPr>
    </w:p>
    <w:p w:rsidR="00054446" w:rsidRDefault="00054446" w:rsidP="00054446">
      <w:pPr>
        <w:pStyle w:val="ConsPlusNormal"/>
        <w:ind w:left="735"/>
        <w:jc w:val="both"/>
        <w:rPr>
          <w:rFonts w:ascii="Times New Roman" w:hAnsi="Times New Roman" w:cs="Times New Roman"/>
          <w:sz w:val="28"/>
          <w:szCs w:val="28"/>
        </w:rPr>
      </w:pPr>
    </w:p>
    <w:p w:rsidR="00054446" w:rsidRDefault="00054446" w:rsidP="00054446">
      <w:pPr>
        <w:pStyle w:val="ConsPlusNormal"/>
        <w:ind w:left="735"/>
        <w:jc w:val="both"/>
        <w:rPr>
          <w:rFonts w:ascii="Times New Roman" w:hAnsi="Times New Roman" w:cs="Times New Roman"/>
          <w:sz w:val="28"/>
          <w:szCs w:val="28"/>
        </w:rPr>
      </w:pPr>
    </w:p>
    <w:p w:rsidR="00054446" w:rsidRDefault="00054446" w:rsidP="00054446">
      <w:pPr>
        <w:pStyle w:val="ConsPlusNormal"/>
        <w:ind w:left="735"/>
        <w:jc w:val="both"/>
        <w:rPr>
          <w:rFonts w:ascii="Times New Roman" w:hAnsi="Times New Roman" w:cs="Times New Roman"/>
          <w:sz w:val="28"/>
          <w:szCs w:val="28"/>
        </w:rPr>
      </w:pPr>
    </w:p>
    <w:p w:rsidR="00054446" w:rsidRDefault="00054446" w:rsidP="00054446">
      <w:pPr>
        <w:pStyle w:val="ConsPlusNormal"/>
        <w:ind w:left="735"/>
        <w:jc w:val="both"/>
        <w:rPr>
          <w:rFonts w:ascii="Times New Roman" w:hAnsi="Times New Roman" w:cs="Times New Roman"/>
          <w:sz w:val="28"/>
          <w:szCs w:val="28"/>
        </w:rPr>
      </w:pPr>
    </w:p>
    <w:p w:rsidR="00054446" w:rsidRDefault="00054446" w:rsidP="00054446">
      <w:pPr>
        <w:pStyle w:val="ConsPlusNormal"/>
        <w:ind w:left="735"/>
        <w:jc w:val="both"/>
        <w:rPr>
          <w:rFonts w:ascii="Times New Roman" w:hAnsi="Times New Roman" w:cs="Times New Roman"/>
          <w:sz w:val="28"/>
          <w:szCs w:val="28"/>
        </w:rPr>
      </w:pPr>
    </w:p>
    <w:p w:rsidR="00054446" w:rsidRDefault="00054446" w:rsidP="00054446">
      <w:pPr>
        <w:pStyle w:val="ConsPlusNormal"/>
        <w:ind w:left="735"/>
        <w:jc w:val="both"/>
        <w:rPr>
          <w:rFonts w:ascii="Times New Roman" w:hAnsi="Times New Roman" w:cs="Times New Roman"/>
          <w:sz w:val="28"/>
          <w:szCs w:val="28"/>
        </w:rPr>
      </w:pPr>
    </w:p>
    <w:p w:rsidR="00054446" w:rsidRDefault="00054446" w:rsidP="00054446">
      <w:pPr>
        <w:pStyle w:val="ConsPlusNormal"/>
        <w:ind w:left="735"/>
        <w:jc w:val="both"/>
        <w:rPr>
          <w:rFonts w:ascii="Times New Roman" w:hAnsi="Times New Roman" w:cs="Times New Roman"/>
          <w:sz w:val="28"/>
          <w:szCs w:val="28"/>
        </w:rPr>
      </w:pPr>
    </w:p>
    <w:p w:rsidR="00054446" w:rsidRDefault="00054446" w:rsidP="00054446">
      <w:pPr>
        <w:pStyle w:val="ConsPlusNormal"/>
        <w:ind w:left="735"/>
        <w:jc w:val="both"/>
        <w:rPr>
          <w:rFonts w:ascii="Times New Roman" w:hAnsi="Times New Roman" w:cs="Times New Roman"/>
          <w:sz w:val="28"/>
          <w:szCs w:val="28"/>
        </w:rPr>
      </w:pPr>
    </w:p>
    <w:p w:rsidR="00054446" w:rsidRDefault="00054446" w:rsidP="00054446">
      <w:pPr>
        <w:pStyle w:val="ConsPlusNormal"/>
        <w:ind w:left="735"/>
        <w:jc w:val="both"/>
        <w:rPr>
          <w:rFonts w:ascii="Times New Roman" w:hAnsi="Times New Roman" w:cs="Times New Roman"/>
          <w:sz w:val="28"/>
          <w:szCs w:val="28"/>
        </w:rPr>
      </w:pPr>
    </w:p>
    <w:p w:rsidR="00054446" w:rsidRPr="00341A89" w:rsidRDefault="00054446" w:rsidP="00054446">
      <w:pPr>
        <w:pStyle w:val="ConsPlusNormal"/>
        <w:ind w:left="735"/>
        <w:jc w:val="both"/>
        <w:rPr>
          <w:rFonts w:ascii="Times New Roman" w:hAnsi="Times New Roman" w:cs="Times New Roman"/>
          <w:sz w:val="28"/>
          <w:szCs w:val="28"/>
        </w:rPr>
      </w:pPr>
    </w:p>
    <w:p w:rsidR="00147038" w:rsidRPr="00341A89" w:rsidRDefault="00147038" w:rsidP="00341A89">
      <w:pPr>
        <w:pStyle w:val="ConsPlusNormal"/>
        <w:pBdr>
          <w:top w:val="single" w:sz="6" w:space="0" w:color="auto"/>
        </w:pBdr>
        <w:spacing w:before="100" w:after="100"/>
        <w:jc w:val="both"/>
        <w:rPr>
          <w:rFonts w:ascii="Times New Roman" w:hAnsi="Times New Roman" w:cs="Times New Roman"/>
          <w:sz w:val="28"/>
          <w:szCs w:val="28"/>
        </w:rPr>
      </w:pPr>
    </w:p>
    <w:p w:rsidR="0053281B" w:rsidRPr="00341A89" w:rsidRDefault="0053281B" w:rsidP="00341A89">
      <w:pPr>
        <w:spacing w:line="240" w:lineRule="auto"/>
        <w:jc w:val="both"/>
        <w:rPr>
          <w:rFonts w:ascii="Times New Roman" w:hAnsi="Times New Roman" w:cs="Times New Roman"/>
          <w:sz w:val="28"/>
          <w:szCs w:val="28"/>
        </w:rPr>
      </w:pPr>
    </w:p>
    <w:sectPr w:rsidR="0053281B" w:rsidRPr="00341A89" w:rsidSect="00C646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06D80"/>
    <w:multiLevelType w:val="hybridMultilevel"/>
    <w:tmpl w:val="732015B2"/>
    <w:lvl w:ilvl="0" w:tplc="BA82A5C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A667802"/>
    <w:multiLevelType w:val="hybridMultilevel"/>
    <w:tmpl w:val="7550F0E8"/>
    <w:lvl w:ilvl="0" w:tplc="B47478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47038"/>
    <w:rsid w:val="00054446"/>
    <w:rsid w:val="00056447"/>
    <w:rsid w:val="00065D7D"/>
    <w:rsid w:val="000A49FA"/>
    <w:rsid w:val="00147038"/>
    <w:rsid w:val="00153006"/>
    <w:rsid w:val="001C6FA7"/>
    <w:rsid w:val="001E612E"/>
    <w:rsid w:val="00216658"/>
    <w:rsid w:val="00225990"/>
    <w:rsid w:val="00227298"/>
    <w:rsid w:val="002423DE"/>
    <w:rsid w:val="00246202"/>
    <w:rsid w:val="002544E5"/>
    <w:rsid w:val="00257DA5"/>
    <w:rsid w:val="002660B3"/>
    <w:rsid w:val="002A0C81"/>
    <w:rsid w:val="002A3548"/>
    <w:rsid w:val="002D57FE"/>
    <w:rsid w:val="002E7231"/>
    <w:rsid w:val="002E78EB"/>
    <w:rsid w:val="00312DE7"/>
    <w:rsid w:val="00341A89"/>
    <w:rsid w:val="003B292E"/>
    <w:rsid w:val="003C107F"/>
    <w:rsid w:val="003E3E19"/>
    <w:rsid w:val="00437C4A"/>
    <w:rsid w:val="00460F0A"/>
    <w:rsid w:val="004C16D1"/>
    <w:rsid w:val="004F538B"/>
    <w:rsid w:val="0053281B"/>
    <w:rsid w:val="00592211"/>
    <w:rsid w:val="00595CB3"/>
    <w:rsid w:val="005C22A5"/>
    <w:rsid w:val="005D5115"/>
    <w:rsid w:val="00652BB6"/>
    <w:rsid w:val="006649F6"/>
    <w:rsid w:val="00672CF0"/>
    <w:rsid w:val="00672E7B"/>
    <w:rsid w:val="006A3483"/>
    <w:rsid w:val="00714959"/>
    <w:rsid w:val="007216BE"/>
    <w:rsid w:val="007C77EC"/>
    <w:rsid w:val="007E3E23"/>
    <w:rsid w:val="008C608C"/>
    <w:rsid w:val="008D1896"/>
    <w:rsid w:val="008E6806"/>
    <w:rsid w:val="0093689B"/>
    <w:rsid w:val="009413C5"/>
    <w:rsid w:val="009F4B46"/>
    <w:rsid w:val="00A409DD"/>
    <w:rsid w:val="00A73D57"/>
    <w:rsid w:val="00A93CD6"/>
    <w:rsid w:val="00AC6EB0"/>
    <w:rsid w:val="00AD0A3F"/>
    <w:rsid w:val="00AE3612"/>
    <w:rsid w:val="00B37099"/>
    <w:rsid w:val="00B813DF"/>
    <w:rsid w:val="00B90727"/>
    <w:rsid w:val="00BC513A"/>
    <w:rsid w:val="00BD5AC7"/>
    <w:rsid w:val="00CE45B5"/>
    <w:rsid w:val="00CF6DB0"/>
    <w:rsid w:val="00D70D0A"/>
    <w:rsid w:val="00D87F32"/>
    <w:rsid w:val="00DF4B34"/>
    <w:rsid w:val="00DF68C3"/>
    <w:rsid w:val="00E2000E"/>
    <w:rsid w:val="00E35BF8"/>
    <w:rsid w:val="00E474D1"/>
    <w:rsid w:val="00E56994"/>
    <w:rsid w:val="00E66762"/>
    <w:rsid w:val="00EB1BBA"/>
    <w:rsid w:val="00ED1DC3"/>
    <w:rsid w:val="00F43536"/>
    <w:rsid w:val="00F961B6"/>
    <w:rsid w:val="00FC3ACB"/>
    <w:rsid w:val="00FC6E10"/>
    <w:rsid w:val="00FE33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4C60C"/>
  <w15:docId w15:val="{C8701C98-771A-44D6-92F3-73DF7DE6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A8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70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70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703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Document Map"/>
    <w:basedOn w:val="a"/>
    <w:link w:val="a4"/>
    <w:uiPriority w:val="99"/>
    <w:semiHidden/>
    <w:unhideWhenUsed/>
    <w:rsid w:val="00AD0A3F"/>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AD0A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D4A2618C1E76A4F3E44AA11548270AB7FF7D1457E24D907581C5AA636F93956CU8O7F" TargetMode="External"/><Relationship Id="rId13" Type="http://schemas.openxmlformats.org/officeDocument/2006/relationships/hyperlink" Target="consultantplus://offline/ref=C9D4A2618C1E76A4F3E44AA11548270AB7FF7D1457E240917580C5AA636F93956CU8O7F" TargetMode="External"/><Relationship Id="rId3" Type="http://schemas.openxmlformats.org/officeDocument/2006/relationships/settings" Target="settings.xml"/><Relationship Id="rId7" Type="http://schemas.openxmlformats.org/officeDocument/2006/relationships/hyperlink" Target="consultantplus://offline/ref=C9D4A2618C1E76A4F3E454AC03247900B4FC241C5EB515C47989CDUFO8F" TargetMode="External"/><Relationship Id="rId12" Type="http://schemas.openxmlformats.org/officeDocument/2006/relationships/hyperlink" Target="consultantplus://offline/ref=C9D4A2618C1E76A4F3E44AA11548270AB7FF7D1457E24C91718CC5AA636F93956CU8O7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008A01BC2CA3017F7B56619A9C3796B9349EE018A7B9720C8EDBB33F6X2vEI" TargetMode="External"/><Relationship Id="rId11" Type="http://schemas.openxmlformats.org/officeDocument/2006/relationships/hyperlink" Target="consultantplus://offline/ref=C9D4A2618C1E76A4F3E44AA11548270AB7FF7D1457E240917580C5AA636F93956CU8O7F" TargetMode="External"/><Relationship Id="rId5" Type="http://schemas.openxmlformats.org/officeDocument/2006/relationships/hyperlink" Target="consultantplus://offline/ref=C9D4A2618C1E76A4F3E454AC03247900B4FC271A56E142C628DCC3FD3C3F95C02CC726FF74A6DBD2UCOFF" TargetMode="External"/><Relationship Id="rId15" Type="http://schemas.openxmlformats.org/officeDocument/2006/relationships/theme" Target="theme/theme1.xml"/><Relationship Id="rId10" Type="http://schemas.openxmlformats.org/officeDocument/2006/relationships/hyperlink" Target="consultantplus://offline/ref=C9D4A2618C1E76A4F3E454AC03247900B4FC241957E442C628DCC3FD3CU3OFF" TargetMode="External"/><Relationship Id="rId4" Type="http://schemas.openxmlformats.org/officeDocument/2006/relationships/webSettings" Target="webSettings.xml"/><Relationship Id="rId9" Type="http://schemas.openxmlformats.org/officeDocument/2006/relationships/hyperlink" Target="consultantplus://offline/ref=C9D4A2618C1E76A4F3E454AC03247900B4FC271A56E242C628DCC3FD3CU3OF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2106</TotalTime>
  <Pages>13</Pages>
  <Words>4381</Words>
  <Characters>24977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berchukaa</dc:creator>
  <cp:lastModifiedBy>Olga B. Konovalova</cp:lastModifiedBy>
  <cp:revision>24</cp:revision>
  <dcterms:created xsi:type="dcterms:W3CDTF">2018-06-07T03:46:00Z</dcterms:created>
  <dcterms:modified xsi:type="dcterms:W3CDTF">2018-06-14T08:36:00Z</dcterms:modified>
</cp:coreProperties>
</file>