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DF" w:rsidRPr="002F20CA" w:rsidRDefault="00273A5D" w:rsidP="002F20CA">
      <w:pPr>
        <w:pStyle w:val="1"/>
        <w:tabs>
          <w:tab w:val="left" w:pos="8433"/>
        </w:tabs>
        <w:rPr>
          <w:color w:val="aut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-11.8pt;width:72.05pt;height:63.05pt;z-index:251657216">
            <v:imagedata r:id="rId8" o:title=""/>
          </v:shape>
          <o:OLEObject Type="Embed" ProgID="Word.Picture.8" ShapeID="_x0000_s1026" DrawAspect="Content" ObjectID="_1660029629" r:id="rId9"/>
        </w:pict>
      </w:r>
      <w:r w:rsidR="002F20CA">
        <w:tab/>
      </w:r>
      <w:r w:rsidR="002F20CA" w:rsidRPr="002F20CA">
        <w:rPr>
          <w:color w:val="auto"/>
        </w:rPr>
        <w:t>проект</w:t>
      </w:r>
    </w:p>
    <w:p w:rsidR="00F43630" w:rsidRPr="00C010F7" w:rsidRDefault="00F43630" w:rsidP="00F43630">
      <w:pPr>
        <w:pStyle w:val="a3"/>
        <w:rPr>
          <w:sz w:val="24"/>
        </w:rPr>
      </w:pPr>
      <w:bookmarkStart w:id="0" w:name="_GoBack"/>
      <w:bookmarkEnd w:id="0"/>
    </w:p>
    <w:p w:rsidR="00F43630" w:rsidRPr="00C010F7" w:rsidRDefault="00F43630" w:rsidP="00F43630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ar-SA"/>
        </w:rPr>
      </w:pPr>
      <w:r w:rsidRPr="00C010F7">
        <w:rPr>
          <w:rFonts w:ascii="Times New Roman" w:hAnsi="Times New Roman" w:cs="Times New Roman"/>
          <w:b/>
          <w:sz w:val="30"/>
          <w:szCs w:val="30"/>
          <w:lang w:eastAsia="ar-SA"/>
        </w:rPr>
        <w:t>АДМИНИСТРАЦИЯ НЕВЬЯНСКОГО ГОРОДСКОГО ОКРУГА</w:t>
      </w:r>
    </w:p>
    <w:p w:rsidR="00F43630" w:rsidRPr="00C010F7" w:rsidRDefault="00F43630" w:rsidP="00F43630">
      <w:pPr>
        <w:pStyle w:val="a3"/>
        <w:jc w:val="center"/>
        <w:rPr>
          <w:rFonts w:ascii="Times New Roman" w:hAnsi="Times New Roman" w:cs="Times New Roman"/>
          <w:spacing w:val="50"/>
          <w:sz w:val="32"/>
          <w:szCs w:val="32"/>
          <w:lang w:eastAsia="ar-SA"/>
        </w:rPr>
      </w:pPr>
      <w:r w:rsidRPr="00C010F7">
        <w:rPr>
          <w:rFonts w:ascii="Times New Roman" w:hAnsi="Times New Roman" w:cs="Times New Roman"/>
          <w:b/>
          <w:spacing w:val="50"/>
          <w:sz w:val="32"/>
          <w:szCs w:val="32"/>
          <w:lang w:eastAsia="ar-SA"/>
        </w:rPr>
        <w:t>ПОСТАНОВЛЕНИЕ</w:t>
      </w:r>
    </w:p>
    <w:p w:rsidR="00F43630" w:rsidRPr="00C010F7" w:rsidRDefault="002F20CA" w:rsidP="00F43630">
      <w:pPr>
        <w:pStyle w:val="a3"/>
        <w:jc w:val="center"/>
        <w:rPr>
          <w:rFonts w:ascii="Times New Roman" w:hAnsi="Times New Roman" w:cs="Times New Roman"/>
          <w:spacing w:val="50"/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118109</wp:posOffset>
                </wp:positionV>
                <wp:extent cx="62579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.55pt,9.3pt" to="487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" strokeweight="4.5pt">
                <v:stroke linestyle="thickThin"/>
              </v:line>
            </w:pict>
          </mc:Fallback>
        </mc:AlternateContent>
      </w:r>
    </w:p>
    <w:p w:rsidR="00F43630" w:rsidRPr="00C010F7" w:rsidRDefault="003167D8" w:rsidP="00B8112F">
      <w:pPr>
        <w:pStyle w:val="a3"/>
        <w:spacing w:after="120"/>
        <w:rPr>
          <w:b/>
          <w:u w:val="single"/>
        </w:rPr>
      </w:pPr>
      <w:r w:rsidRPr="00C010F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514D94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                  </w:t>
      </w:r>
      <w:r w:rsidR="008362CF" w:rsidRPr="00C010F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</w:t>
      </w:r>
      <w:r w:rsidR="00A606E6" w:rsidRPr="00C010F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43630" w:rsidRPr="00C010F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 w:rsidR="00B8112F" w:rsidRPr="00C010F7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44796D" w:rsidRPr="00C010F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D0C2C" w:rsidRPr="00C010F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</w:t>
      </w:r>
      <w:r w:rsidR="00387664" w:rsidRPr="00C010F7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832622" w:rsidRPr="00C010F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="008362CF" w:rsidRPr="00C010F7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387664" w:rsidRPr="00C010F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№</w:t>
      </w:r>
      <w:r w:rsidR="00A606E6" w:rsidRPr="00C010F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A56C04" w:rsidRPr="00C010F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      </w:t>
      </w:r>
      <w:r w:rsidR="00A606E6" w:rsidRPr="00C010F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- </w:t>
      </w:r>
      <w:r w:rsidR="00F43630" w:rsidRPr="00C010F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п</w:t>
      </w:r>
    </w:p>
    <w:p w:rsidR="00F43630" w:rsidRPr="00C010F7" w:rsidRDefault="00F43630" w:rsidP="00B8112F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C010F7">
        <w:rPr>
          <w:rFonts w:ascii="Times New Roman" w:hAnsi="Times New Roman" w:cs="Times New Roman"/>
          <w:sz w:val="22"/>
          <w:szCs w:val="22"/>
        </w:rPr>
        <w:t>г.Невьянск</w:t>
      </w:r>
    </w:p>
    <w:p w:rsidR="00F43630" w:rsidRPr="00C010F7" w:rsidRDefault="00F43630" w:rsidP="00F43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010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C010F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 внесении изменений в  муниципальную программу </w:t>
      </w:r>
    </w:p>
    <w:p w:rsidR="00F43630" w:rsidRPr="00C010F7" w:rsidRDefault="00F43630" w:rsidP="00F43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010F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«Развитие культуры и туризма в Невьянском городском округе </w:t>
      </w:r>
    </w:p>
    <w:p w:rsidR="00F43630" w:rsidRPr="00C010F7" w:rsidRDefault="004C2EB7" w:rsidP="00F43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до 2024</w:t>
      </w:r>
      <w:r w:rsidR="00F43630" w:rsidRPr="00C010F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года»</w:t>
      </w:r>
      <w:r w:rsidR="0060477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утвержденную постановлением администрации Невьянского городского округа от </w:t>
      </w:r>
      <w:r w:rsidR="00283C8F">
        <w:rPr>
          <w:rFonts w:ascii="Times New Roman" w:eastAsia="Times New Roman" w:hAnsi="Times New Roman" w:cs="Times New Roman"/>
          <w:b/>
          <w:i/>
          <w:sz w:val="26"/>
          <w:szCs w:val="26"/>
        </w:rPr>
        <w:t>22.10.2014</w:t>
      </w:r>
      <w:r w:rsidR="0060477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№ </w:t>
      </w:r>
      <w:r w:rsidR="00283C8F">
        <w:rPr>
          <w:rFonts w:ascii="Times New Roman" w:eastAsia="Times New Roman" w:hAnsi="Times New Roman" w:cs="Times New Roman"/>
          <w:b/>
          <w:i/>
          <w:sz w:val="26"/>
          <w:szCs w:val="26"/>
        </w:rPr>
        <w:t>2575</w:t>
      </w:r>
      <w:r w:rsidR="0060477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-п </w:t>
      </w:r>
    </w:p>
    <w:p w:rsidR="00F43630" w:rsidRPr="00C010F7" w:rsidRDefault="00F43630" w:rsidP="00F4363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43630" w:rsidRPr="00C8551E" w:rsidRDefault="00387664" w:rsidP="00C855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0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3630" w:rsidRPr="00C010F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статьей 43 Федерального  закона от 06 октября 2003 года № 131-ФЗ «Об общих принципах организации местного самоуправления в Российской Федерации», </w:t>
      </w:r>
      <w:r w:rsidR="00C42E24" w:rsidRPr="002B6078">
        <w:rPr>
          <w:rFonts w:ascii="Times New Roman" w:hAnsi="Times New Roman" w:cs="Times New Roman"/>
          <w:sz w:val="28"/>
          <w:szCs w:val="28"/>
        </w:rPr>
        <w:t xml:space="preserve">решением Думы Невьянского городского округа от </w:t>
      </w:r>
      <w:r w:rsidR="002B6078" w:rsidRPr="002B6078">
        <w:rPr>
          <w:rFonts w:ascii="Times New Roman" w:hAnsi="Times New Roman" w:cs="Times New Roman"/>
          <w:sz w:val="28"/>
          <w:szCs w:val="28"/>
        </w:rPr>
        <w:t>23.06</w:t>
      </w:r>
      <w:r w:rsidR="00C42E24" w:rsidRPr="002B6078">
        <w:rPr>
          <w:rFonts w:ascii="Times New Roman" w:hAnsi="Times New Roman" w:cs="Times New Roman"/>
          <w:sz w:val="28"/>
          <w:szCs w:val="28"/>
        </w:rPr>
        <w:t>.20</w:t>
      </w:r>
      <w:r w:rsidR="004C2EB7" w:rsidRPr="002B6078">
        <w:rPr>
          <w:rFonts w:ascii="Times New Roman" w:hAnsi="Times New Roman" w:cs="Times New Roman"/>
          <w:sz w:val="28"/>
          <w:szCs w:val="28"/>
        </w:rPr>
        <w:t>20</w:t>
      </w:r>
      <w:r w:rsidR="00C42E24" w:rsidRPr="002B6078">
        <w:rPr>
          <w:rFonts w:ascii="Times New Roman" w:hAnsi="Times New Roman" w:cs="Times New Roman"/>
          <w:sz w:val="28"/>
          <w:szCs w:val="28"/>
        </w:rPr>
        <w:t xml:space="preserve">   </w:t>
      </w:r>
      <w:r w:rsidR="0084384C" w:rsidRPr="002B6078">
        <w:rPr>
          <w:rFonts w:ascii="Times New Roman" w:hAnsi="Times New Roman" w:cs="Times New Roman"/>
          <w:sz w:val="28"/>
          <w:szCs w:val="28"/>
        </w:rPr>
        <w:t xml:space="preserve"> </w:t>
      </w:r>
      <w:r w:rsidR="00C42E24" w:rsidRPr="002B6078">
        <w:rPr>
          <w:rFonts w:ascii="Times New Roman" w:hAnsi="Times New Roman" w:cs="Times New Roman"/>
          <w:sz w:val="28"/>
          <w:szCs w:val="28"/>
        </w:rPr>
        <w:t xml:space="preserve">№ </w:t>
      </w:r>
      <w:r w:rsidR="002B6078" w:rsidRPr="002B6078">
        <w:rPr>
          <w:rFonts w:ascii="Times New Roman" w:hAnsi="Times New Roman" w:cs="Times New Roman"/>
          <w:sz w:val="28"/>
          <w:szCs w:val="28"/>
        </w:rPr>
        <w:t>52</w:t>
      </w:r>
      <w:r w:rsidR="00C42E24" w:rsidRPr="002B6078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E46400" w:rsidRPr="002B6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E24" w:rsidRPr="002B6078">
        <w:rPr>
          <w:rFonts w:ascii="Times New Roman" w:hAnsi="Times New Roman" w:cs="Times New Roman"/>
          <w:sz w:val="28"/>
          <w:szCs w:val="28"/>
        </w:rPr>
        <w:t>решение</w:t>
      </w:r>
      <w:r w:rsidR="00E46400" w:rsidRPr="002B6078">
        <w:rPr>
          <w:rFonts w:ascii="Times New Roman" w:hAnsi="Times New Roman" w:cs="Times New Roman"/>
          <w:sz w:val="28"/>
          <w:szCs w:val="28"/>
        </w:rPr>
        <w:t xml:space="preserve"> Думы Невьянского го</w:t>
      </w:r>
      <w:r w:rsidR="006A2A37" w:rsidRPr="002B6078">
        <w:rPr>
          <w:rFonts w:ascii="Times New Roman" w:hAnsi="Times New Roman" w:cs="Times New Roman"/>
          <w:sz w:val="28"/>
          <w:szCs w:val="28"/>
        </w:rPr>
        <w:t>родского о</w:t>
      </w:r>
      <w:r w:rsidR="00E603E4" w:rsidRPr="002B6078">
        <w:rPr>
          <w:rFonts w:ascii="Times New Roman" w:hAnsi="Times New Roman" w:cs="Times New Roman"/>
          <w:sz w:val="28"/>
          <w:szCs w:val="28"/>
        </w:rPr>
        <w:t>круга от 11</w:t>
      </w:r>
      <w:r w:rsidR="006A2A37" w:rsidRPr="002B6078">
        <w:rPr>
          <w:rFonts w:ascii="Times New Roman" w:hAnsi="Times New Roman" w:cs="Times New Roman"/>
          <w:sz w:val="28"/>
          <w:szCs w:val="28"/>
        </w:rPr>
        <w:t>.</w:t>
      </w:r>
      <w:r w:rsidR="00E603E4" w:rsidRPr="002B6078">
        <w:rPr>
          <w:rFonts w:ascii="Times New Roman" w:hAnsi="Times New Roman" w:cs="Times New Roman"/>
          <w:sz w:val="28"/>
          <w:szCs w:val="28"/>
        </w:rPr>
        <w:t>12</w:t>
      </w:r>
      <w:r w:rsidR="006A2A37" w:rsidRPr="002B6078">
        <w:rPr>
          <w:rFonts w:ascii="Times New Roman" w:hAnsi="Times New Roman" w:cs="Times New Roman"/>
          <w:sz w:val="28"/>
          <w:szCs w:val="28"/>
        </w:rPr>
        <w:t>.201</w:t>
      </w:r>
      <w:r w:rsidR="004C2EB7" w:rsidRPr="002B6078">
        <w:rPr>
          <w:rFonts w:ascii="Times New Roman" w:hAnsi="Times New Roman" w:cs="Times New Roman"/>
          <w:sz w:val="28"/>
          <w:szCs w:val="28"/>
        </w:rPr>
        <w:t>9</w:t>
      </w:r>
      <w:r w:rsidR="00C42E24" w:rsidRPr="002B6078">
        <w:rPr>
          <w:rFonts w:ascii="Times New Roman" w:hAnsi="Times New Roman" w:cs="Times New Roman"/>
          <w:sz w:val="28"/>
          <w:szCs w:val="28"/>
        </w:rPr>
        <w:t xml:space="preserve"> </w:t>
      </w:r>
      <w:r w:rsidR="006A2A37" w:rsidRPr="002B6078">
        <w:rPr>
          <w:rFonts w:ascii="Times New Roman" w:hAnsi="Times New Roman" w:cs="Times New Roman"/>
          <w:sz w:val="28"/>
          <w:szCs w:val="28"/>
        </w:rPr>
        <w:t>№</w:t>
      </w:r>
      <w:r w:rsidR="00A37965" w:rsidRPr="002B6078">
        <w:rPr>
          <w:rFonts w:ascii="Times New Roman" w:hAnsi="Times New Roman" w:cs="Times New Roman"/>
          <w:sz w:val="28"/>
          <w:szCs w:val="28"/>
        </w:rPr>
        <w:t xml:space="preserve"> </w:t>
      </w:r>
      <w:r w:rsidR="00E603E4" w:rsidRPr="002B6078">
        <w:rPr>
          <w:rFonts w:ascii="Times New Roman" w:hAnsi="Times New Roman" w:cs="Times New Roman"/>
          <w:sz w:val="28"/>
          <w:szCs w:val="28"/>
        </w:rPr>
        <w:t>12</w:t>
      </w:r>
      <w:r w:rsidR="004C2EB7" w:rsidRPr="002B6078">
        <w:rPr>
          <w:rFonts w:ascii="Times New Roman" w:hAnsi="Times New Roman" w:cs="Times New Roman"/>
          <w:sz w:val="28"/>
          <w:szCs w:val="28"/>
        </w:rPr>
        <w:t xml:space="preserve">0 </w:t>
      </w:r>
      <w:r w:rsidR="00AD7548" w:rsidRPr="002B6078">
        <w:rPr>
          <w:rFonts w:ascii="Times New Roman" w:hAnsi="Times New Roman" w:cs="Times New Roman"/>
          <w:sz w:val="28"/>
          <w:szCs w:val="28"/>
        </w:rPr>
        <w:t>«</w:t>
      </w:r>
      <w:r w:rsidR="007266DC" w:rsidRPr="002B6078">
        <w:rPr>
          <w:rFonts w:ascii="Times New Roman" w:hAnsi="Times New Roman" w:cs="Times New Roman"/>
          <w:sz w:val="28"/>
          <w:szCs w:val="28"/>
        </w:rPr>
        <w:t xml:space="preserve">О </w:t>
      </w:r>
      <w:r w:rsidR="00E46400" w:rsidRPr="002B6078">
        <w:rPr>
          <w:rFonts w:ascii="Times New Roman" w:hAnsi="Times New Roman" w:cs="Times New Roman"/>
          <w:sz w:val="28"/>
          <w:szCs w:val="28"/>
        </w:rPr>
        <w:t>бюджете Невьянского городского округа на 20</w:t>
      </w:r>
      <w:r w:rsidR="004C2EB7" w:rsidRPr="002B6078">
        <w:rPr>
          <w:rFonts w:ascii="Times New Roman" w:hAnsi="Times New Roman" w:cs="Times New Roman"/>
          <w:sz w:val="28"/>
          <w:szCs w:val="28"/>
        </w:rPr>
        <w:t>20 год и плановый период 2021</w:t>
      </w:r>
      <w:r w:rsidR="00E46400" w:rsidRPr="002B6078">
        <w:rPr>
          <w:rFonts w:ascii="Times New Roman" w:hAnsi="Times New Roman" w:cs="Times New Roman"/>
          <w:sz w:val="28"/>
          <w:szCs w:val="28"/>
        </w:rPr>
        <w:t xml:space="preserve"> и 20</w:t>
      </w:r>
      <w:r w:rsidR="004C2EB7" w:rsidRPr="002B6078">
        <w:rPr>
          <w:rFonts w:ascii="Times New Roman" w:hAnsi="Times New Roman" w:cs="Times New Roman"/>
          <w:sz w:val="28"/>
          <w:szCs w:val="28"/>
        </w:rPr>
        <w:t>22</w:t>
      </w:r>
      <w:r w:rsidR="00E46400" w:rsidRPr="002B6078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2B6078" w:rsidRPr="002B6078">
        <w:rPr>
          <w:rFonts w:ascii="Times New Roman" w:hAnsi="Times New Roman" w:cs="Times New Roman"/>
          <w:sz w:val="28"/>
          <w:szCs w:val="28"/>
        </w:rPr>
        <w:t xml:space="preserve"> решением Думы Невьянского городского округа от 26.08.2020 № </w:t>
      </w:r>
      <w:r w:rsidR="007C3A17">
        <w:rPr>
          <w:rFonts w:ascii="Times New Roman" w:hAnsi="Times New Roman" w:cs="Times New Roman"/>
          <w:sz w:val="28"/>
          <w:szCs w:val="28"/>
        </w:rPr>
        <w:t>66</w:t>
      </w:r>
      <w:r w:rsidR="002B6078" w:rsidRPr="002B6078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2B6078" w:rsidRPr="002B6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078" w:rsidRPr="002B6078">
        <w:rPr>
          <w:rFonts w:ascii="Times New Roman" w:hAnsi="Times New Roman" w:cs="Times New Roman"/>
          <w:sz w:val="28"/>
          <w:szCs w:val="28"/>
        </w:rPr>
        <w:t>решение Думы Невьянского городского округа от 11.12.2019 № 120 «О бюджете Невьянского городского округа на 2020 год и плановый период 2021 и 2022 годов»,</w:t>
      </w:r>
      <w:r w:rsidR="00C629E0" w:rsidRPr="002B6078">
        <w:rPr>
          <w:rFonts w:ascii="Times New Roman" w:hAnsi="Times New Roman" w:cs="Times New Roman"/>
          <w:sz w:val="28"/>
          <w:szCs w:val="28"/>
        </w:rPr>
        <w:t xml:space="preserve"> </w:t>
      </w:r>
      <w:r w:rsidR="004C2EB7" w:rsidRPr="002B6078">
        <w:rPr>
          <w:rFonts w:ascii="Times New Roman" w:eastAsia="Times New Roman" w:hAnsi="Times New Roman" w:cs="Times New Roman"/>
          <w:sz w:val="28"/>
          <w:szCs w:val="28"/>
        </w:rPr>
        <w:t>главой</w:t>
      </w:r>
      <w:r w:rsidR="00F43630" w:rsidRPr="00C010F7">
        <w:rPr>
          <w:rFonts w:ascii="Times New Roman" w:eastAsia="Times New Roman" w:hAnsi="Times New Roman" w:cs="Times New Roman"/>
          <w:sz w:val="28"/>
          <w:szCs w:val="28"/>
        </w:rPr>
        <w:t xml:space="preserve"> 3 Порядка формирования и реализации муниципальных программ </w:t>
      </w:r>
      <w:r w:rsidR="003173EF" w:rsidRPr="00C010F7">
        <w:rPr>
          <w:rFonts w:ascii="Times New Roman" w:eastAsia="Times New Roman" w:hAnsi="Times New Roman" w:cs="Times New Roman"/>
          <w:sz w:val="28"/>
          <w:szCs w:val="28"/>
        </w:rPr>
        <w:t xml:space="preserve">Невьянского городского округа, </w:t>
      </w:r>
      <w:r w:rsidR="00F43630" w:rsidRPr="00C010F7"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постановлением администрации </w:t>
      </w:r>
      <w:r w:rsidR="0086687E" w:rsidRPr="00C010F7">
        <w:rPr>
          <w:rFonts w:ascii="Times New Roman" w:eastAsia="Times New Roman" w:hAnsi="Times New Roman" w:cs="Times New Roman"/>
          <w:sz w:val="28"/>
          <w:szCs w:val="28"/>
        </w:rPr>
        <w:t xml:space="preserve">Невьянского городского округа </w:t>
      </w:r>
      <w:r w:rsidR="00F43630" w:rsidRPr="00C010F7">
        <w:rPr>
          <w:rFonts w:ascii="Times New Roman" w:eastAsia="Times New Roman" w:hAnsi="Times New Roman" w:cs="Times New Roman"/>
          <w:sz w:val="28"/>
          <w:szCs w:val="28"/>
        </w:rPr>
        <w:t>от 23.10.20</w:t>
      </w:r>
      <w:r w:rsidR="003A22AC" w:rsidRPr="00C010F7"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 w:rsidR="00F43630" w:rsidRPr="00C010F7">
        <w:rPr>
          <w:rFonts w:ascii="Times New Roman" w:eastAsia="Times New Roman" w:hAnsi="Times New Roman" w:cs="Times New Roman"/>
          <w:sz w:val="28"/>
          <w:szCs w:val="28"/>
        </w:rPr>
        <w:t xml:space="preserve"> № 3129-п</w:t>
      </w:r>
      <w:r w:rsidR="003A22AC" w:rsidRPr="00C010F7">
        <w:rPr>
          <w:rFonts w:ascii="Times New Roman" w:eastAsia="Times New Roman" w:hAnsi="Times New Roman" w:cs="Times New Roman"/>
          <w:sz w:val="28"/>
          <w:szCs w:val="28"/>
        </w:rPr>
        <w:t xml:space="preserve">, статьями 31, </w:t>
      </w:r>
      <w:r w:rsidR="00F43630" w:rsidRPr="00C010F7">
        <w:rPr>
          <w:rFonts w:ascii="Times New Roman" w:eastAsia="Times New Roman" w:hAnsi="Times New Roman" w:cs="Times New Roman"/>
          <w:sz w:val="28"/>
          <w:szCs w:val="28"/>
        </w:rPr>
        <w:t>46 Устава Невьянского городского округа</w:t>
      </w:r>
    </w:p>
    <w:p w:rsidR="00F43630" w:rsidRPr="00C010F7" w:rsidRDefault="00F43630" w:rsidP="00F436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3630" w:rsidRPr="00C010F7" w:rsidRDefault="00925E04" w:rsidP="00F43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10F7">
        <w:rPr>
          <w:rFonts w:ascii="Times New Roman" w:eastAsia="Times New Roman" w:hAnsi="Times New Roman" w:cs="Times New Roman"/>
          <w:b/>
          <w:sz w:val="26"/>
          <w:szCs w:val="26"/>
        </w:rPr>
        <w:t>ПОСТАНОВЛЯЕТ</w:t>
      </w:r>
      <w:r w:rsidR="00F43630" w:rsidRPr="00C010F7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F43630" w:rsidRPr="00C010F7" w:rsidRDefault="00F43630" w:rsidP="00F43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43630" w:rsidRDefault="00F43630" w:rsidP="00F43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F7">
        <w:rPr>
          <w:rFonts w:ascii="Times New Roman" w:eastAsia="Times New Roman" w:hAnsi="Times New Roman" w:cs="Times New Roman"/>
          <w:sz w:val="28"/>
          <w:szCs w:val="28"/>
        </w:rPr>
        <w:t>1. Внести следующие изменения в муниципальную программу «Развитие культуры и туризма в</w:t>
      </w:r>
      <w:r w:rsidR="00B8112F" w:rsidRPr="00C01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0F7">
        <w:rPr>
          <w:rFonts w:ascii="Times New Roman" w:eastAsia="Times New Roman" w:hAnsi="Times New Roman" w:cs="Times New Roman"/>
          <w:sz w:val="28"/>
          <w:szCs w:val="28"/>
        </w:rPr>
        <w:t>Нев</w:t>
      </w:r>
      <w:r w:rsidR="004C2EB7">
        <w:rPr>
          <w:rFonts w:ascii="Times New Roman" w:eastAsia="Times New Roman" w:hAnsi="Times New Roman" w:cs="Times New Roman"/>
          <w:sz w:val="28"/>
          <w:szCs w:val="28"/>
        </w:rPr>
        <w:t>ьянском городском округе до 2024</w:t>
      </w:r>
      <w:r w:rsidRPr="00C010F7">
        <w:rPr>
          <w:rFonts w:ascii="Times New Roman" w:eastAsia="Times New Roman" w:hAnsi="Times New Roman" w:cs="Times New Roman"/>
          <w:sz w:val="28"/>
          <w:szCs w:val="28"/>
        </w:rPr>
        <w:t xml:space="preserve"> года», утвержденную постановлением</w:t>
      </w:r>
      <w:r w:rsidR="00F018FA" w:rsidRPr="00C010F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010F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018FA" w:rsidRPr="00C010F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010F7">
        <w:rPr>
          <w:rFonts w:ascii="Times New Roman" w:eastAsia="Times New Roman" w:hAnsi="Times New Roman" w:cs="Times New Roman"/>
          <w:sz w:val="28"/>
          <w:szCs w:val="28"/>
        </w:rPr>
        <w:t>Невьянского городского</w:t>
      </w:r>
      <w:r w:rsidR="00F018FA" w:rsidRPr="00C010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010F7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D97C41" w:rsidRPr="00C010F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9661E">
        <w:rPr>
          <w:rFonts w:ascii="Times New Roman" w:eastAsia="Times New Roman" w:hAnsi="Times New Roman" w:cs="Times New Roman"/>
          <w:sz w:val="28"/>
          <w:szCs w:val="28"/>
        </w:rPr>
        <w:t>10.06</w:t>
      </w:r>
      <w:r w:rsidR="004C2EB7">
        <w:rPr>
          <w:rFonts w:ascii="Times New Roman" w:eastAsia="Times New Roman" w:hAnsi="Times New Roman" w:cs="Times New Roman"/>
          <w:sz w:val="28"/>
          <w:szCs w:val="28"/>
        </w:rPr>
        <w:t xml:space="preserve">.2020 № </w:t>
      </w:r>
      <w:r w:rsidR="0049661E">
        <w:rPr>
          <w:rFonts w:ascii="Times New Roman" w:eastAsia="Times New Roman" w:hAnsi="Times New Roman" w:cs="Times New Roman"/>
          <w:sz w:val="28"/>
          <w:szCs w:val="28"/>
        </w:rPr>
        <w:t>74</w:t>
      </w:r>
      <w:r w:rsidR="004C2EB7">
        <w:rPr>
          <w:rFonts w:ascii="Times New Roman" w:eastAsia="Times New Roman" w:hAnsi="Times New Roman" w:cs="Times New Roman"/>
          <w:sz w:val="28"/>
          <w:szCs w:val="28"/>
        </w:rPr>
        <w:t>8-п</w:t>
      </w:r>
      <w:r w:rsidRPr="00C010F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«Развитие культуры и туризма в Невьянском городском округе до 202</w:t>
      </w:r>
      <w:r w:rsidR="004C2EB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010F7">
        <w:rPr>
          <w:rFonts w:ascii="Times New Roman" w:eastAsia="Times New Roman" w:hAnsi="Times New Roman" w:cs="Times New Roman"/>
          <w:sz w:val="28"/>
          <w:szCs w:val="28"/>
        </w:rPr>
        <w:t xml:space="preserve"> года»</w:t>
      </w:r>
      <w:r w:rsidR="0060477D">
        <w:rPr>
          <w:rFonts w:ascii="Times New Roman" w:eastAsia="Times New Roman" w:hAnsi="Times New Roman" w:cs="Times New Roman"/>
          <w:sz w:val="28"/>
          <w:szCs w:val="28"/>
        </w:rPr>
        <w:t>, (далее муниципальная программа)</w:t>
      </w:r>
      <w:r w:rsidRPr="00C010F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814EC" w:rsidRDefault="0060477D" w:rsidP="00281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814EC" w:rsidRPr="003173EF">
        <w:rPr>
          <w:rFonts w:ascii="Times New Roman" w:eastAsia="Times New Roman" w:hAnsi="Times New Roman" w:cs="Times New Roman"/>
          <w:sz w:val="28"/>
          <w:szCs w:val="28"/>
        </w:rPr>
        <w:t>) строку № 6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аспорта муниципальной программы </w:t>
      </w:r>
      <w:r w:rsidR="002814EC" w:rsidRPr="003173EF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2814EC" w:rsidRPr="00A56C04" w:rsidRDefault="002814EC" w:rsidP="00C85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5103"/>
      </w:tblGrid>
      <w:tr w:rsidR="002814EC" w:rsidRPr="00A86822" w:rsidTr="003C3824">
        <w:trPr>
          <w:trHeight w:val="8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EC" w:rsidRPr="00A86822" w:rsidRDefault="002814EC" w:rsidP="003C38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822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по годам реализации</w:t>
            </w:r>
          </w:p>
          <w:p w:rsidR="002814EC" w:rsidRPr="00A86822" w:rsidRDefault="002814EC" w:rsidP="003C38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14EC" w:rsidRPr="00A86822" w:rsidRDefault="002814EC" w:rsidP="003C3824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–   </w:t>
            </w:r>
            <w:r w:rsidR="007C3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893697,17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тыс.рублей,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102 160,90 тыс.рублей;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114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007,39 тыс.рублей;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121527,81 тыс.рублей;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</w:t>
            </w:r>
            <w:r w:rsidR="005E7BAA">
              <w:rPr>
                <w:rFonts w:ascii="Times New Roman" w:eastAsia="Calibri" w:hAnsi="Times New Roman" w:cs="Times New Roman"/>
                <w:sz w:val="24"/>
                <w:szCs w:val="24"/>
              </w:rPr>
              <w:t>135349,02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  </w:t>
            </w:r>
            <w:r w:rsidR="007C3A17">
              <w:rPr>
                <w:rFonts w:ascii="Times New Roman" w:eastAsia="Calibri" w:hAnsi="Times New Roman" w:cs="Times New Roman"/>
                <w:sz w:val="24"/>
                <w:szCs w:val="24"/>
              </w:rPr>
              <w:t>142031,04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2814EC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 </w:t>
            </w:r>
            <w:r w:rsidR="005E7BAA">
              <w:rPr>
                <w:rFonts w:ascii="Times New Roman" w:eastAsia="Calibri" w:hAnsi="Times New Roman" w:cs="Times New Roman"/>
                <w:sz w:val="24"/>
                <w:szCs w:val="24"/>
              </w:rPr>
              <w:t>137753,54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5E7BAA" w:rsidRPr="00A86822" w:rsidRDefault="005E7BAA" w:rsidP="005E7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140867,47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них: </w:t>
            </w:r>
          </w:p>
          <w:p w:rsidR="002814EC" w:rsidRPr="00A86822" w:rsidRDefault="00AE3124" w:rsidP="003C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областной бюджет:  </w:t>
            </w:r>
            <w:r w:rsidR="00821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15851,67</w:t>
            </w:r>
            <w:r w:rsidR="002814EC"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тыс.рублей;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 том числе: 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1 976,50  тыс.рублей;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2017 год – 2 322,10  тыс. рублей;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5 684,70 тыс. рублей;</w:t>
            </w:r>
          </w:p>
          <w:p w:rsidR="002814EC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</w:t>
            </w:r>
            <w:r w:rsidR="005E7BAA">
              <w:rPr>
                <w:rFonts w:ascii="Times New Roman" w:eastAsia="Calibri" w:hAnsi="Times New Roman" w:cs="Times New Roman"/>
                <w:sz w:val="24"/>
                <w:szCs w:val="24"/>
              </w:rPr>
              <w:t>3613,10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E7BAA" w:rsidRPr="00A86822" w:rsidRDefault="005E7BAA" w:rsidP="005E7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82157A">
              <w:rPr>
                <w:rFonts w:ascii="Times New Roman" w:eastAsia="Calibri" w:hAnsi="Times New Roman" w:cs="Times New Roman"/>
                <w:sz w:val="24"/>
                <w:szCs w:val="24"/>
              </w:rPr>
              <w:t>2255,27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тыс.рублей;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федеральный бюджет: </w:t>
            </w:r>
            <w:r w:rsidR="005E7B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,80</w:t>
            </w:r>
            <w:r w:rsidR="00AF0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тыс.рублей;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2016 год -   80,80 тыс.рублей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местный бюджет: </w:t>
            </w:r>
            <w:r w:rsidR="00821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877764,70</w:t>
            </w:r>
            <w:r w:rsidRPr="00A86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тыс.рублей,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том числе: 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100 103,60 тыс.рублей;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111 685,29 тыс.рублей;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115 843,11 тыс.рублей;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131 735,92 тыс.рублей;</w:t>
            </w:r>
          </w:p>
          <w:p w:rsidR="002814EC" w:rsidRPr="00A86822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  </w:t>
            </w:r>
            <w:r w:rsidR="0082157A">
              <w:rPr>
                <w:rFonts w:ascii="Times New Roman" w:eastAsia="Calibri" w:hAnsi="Times New Roman" w:cs="Times New Roman"/>
                <w:sz w:val="24"/>
                <w:szCs w:val="24"/>
              </w:rPr>
              <w:t>139775,77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2814EC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 </w:t>
            </w:r>
            <w:r w:rsidR="005E7BAA">
              <w:rPr>
                <w:rFonts w:ascii="Times New Roman" w:eastAsia="Calibri" w:hAnsi="Times New Roman" w:cs="Times New Roman"/>
                <w:sz w:val="24"/>
                <w:szCs w:val="24"/>
              </w:rPr>
              <w:t>137753,54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 </w:t>
            </w:r>
          </w:p>
          <w:p w:rsidR="005E7BAA" w:rsidRPr="00A86822" w:rsidRDefault="005E7BAA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140867,47</w:t>
            </w:r>
            <w:r w:rsidRPr="00A86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2814EC" w:rsidRPr="00A86822" w:rsidRDefault="002814EC" w:rsidP="003C38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822">
              <w:rPr>
                <w:rFonts w:ascii="Times New Roman" w:hAnsi="Times New Roman"/>
                <w:sz w:val="24"/>
                <w:szCs w:val="24"/>
              </w:rPr>
              <w:t>внебюджетные источники: не запланированы</w:t>
            </w:r>
          </w:p>
        </w:tc>
      </w:tr>
    </w:tbl>
    <w:p w:rsidR="002814EC" w:rsidRPr="00A86822" w:rsidRDefault="002814EC" w:rsidP="00281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682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A8682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14228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»;</w:t>
      </w:r>
      <w:r w:rsidRPr="00A868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814EC" w:rsidRPr="00C010F7" w:rsidRDefault="0060477D" w:rsidP="00281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814EC" w:rsidRPr="00C010F7">
        <w:rPr>
          <w:rFonts w:ascii="Times New Roman" w:eastAsia="Times New Roman" w:hAnsi="Times New Roman" w:cs="Times New Roman"/>
          <w:sz w:val="28"/>
          <w:szCs w:val="28"/>
        </w:rPr>
        <w:t>) ст</w:t>
      </w:r>
      <w:r w:rsidR="002814EC">
        <w:rPr>
          <w:rFonts w:ascii="Times New Roman" w:eastAsia="Times New Roman" w:hAnsi="Times New Roman" w:cs="Times New Roman"/>
          <w:sz w:val="28"/>
          <w:szCs w:val="28"/>
        </w:rPr>
        <w:t>року № 5 Паспорта подпрограммы 1</w:t>
      </w:r>
      <w:r w:rsidR="002814EC" w:rsidRPr="00C010F7">
        <w:rPr>
          <w:rFonts w:ascii="Times New Roman" w:eastAsia="Times New Roman" w:hAnsi="Times New Roman" w:cs="Times New Roman"/>
          <w:sz w:val="28"/>
          <w:szCs w:val="28"/>
        </w:rPr>
        <w:t xml:space="preserve"> «Развитие культуры в Невьянском городском округе на 201</w:t>
      </w:r>
      <w:r w:rsidR="005E7BAA">
        <w:rPr>
          <w:rFonts w:ascii="Times New Roman" w:eastAsia="Times New Roman" w:hAnsi="Times New Roman" w:cs="Times New Roman"/>
          <w:sz w:val="28"/>
          <w:szCs w:val="28"/>
        </w:rPr>
        <w:t>6</w:t>
      </w:r>
      <w:r w:rsidR="002814EC" w:rsidRPr="00C010F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E7BAA">
        <w:rPr>
          <w:rFonts w:ascii="Times New Roman" w:eastAsia="Times New Roman" w:hAnsi="Times New Roman" w:cs="Times New Roman"/>
          <w:sz w:val="28"/>
          <w:szCs w:val="28"/>
        </w:rPr>
        <w:t>4</w:t>
      </w:r>
      <w:r w:rsidR="002814EC" w:rsidRPr="00C010F7">
        <w:rPr>
          <w:rFonts w:ascii="Times New Roman" w:eastAsia="Times New Roman" w:hAnsi="Times New Roman" w:cs="Times New Roman"/>
          <w:sz w:val="28"/>
          <w:szCs w:val="28"/>
        </w:rPr>
        <w:t xml:space="preserve"> годы» муниципальной программы изложить в следующей редакции:</w:t>
      </w:r>
    </w:p>
    <w:p w:rsidR="002814EC" w:rsidRPr="00C010F7" w:rsidRDefault="002814EC" w:rsidP="0028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F7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6"/>
        <w:gridCol w:w="5100"/>
      </w:tblGrid>
      <w:tr w:rsidR="002814EC" w:rsidRPr="00C010F7" w:rsidTr="003C3824">
        <w:trPr>
          <w:trHeight w:val="80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EC" w:rsidRPr="00C010F7" w:rsidRDefault="002814EC" w:rsidP="003C38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0F7">
              <w:rPr>
                <w:rFonts w:ascii="Times New Roman" w:hAnsi="Times New Roman"/>
                <w:sz w:val="24"/>
                <w:szCs w:val="24"/>
              </w:rPr>
              <w:t>Объе</w:t>
            </w:r>
            <w:r w:rsidR="00AF029B">
              <w:rPr>
                <w:rFonts w:ascii="Times New Roman" w:hAnsi="Times New Roman"/>
                <w:sz w:val="24"/>
                <w:szCs w:val="24"/>
              </w:rPr>
              <w:t>мы финансирования подпрограммы 1</w:t>
            </w:r>
            <w:r w:rsidRPr="00C010F7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по годам реализации</w:t>
            </w:r>
          </w:p>
          <w:p w:rsidR="002814EC" w:rsidRPr="00C010F7" w:rsidRDefault="002814EC" w:rsidP="003C38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14EC" w:rsidRPr="00C010F7" w:rsidRDefault="002814EC" w:rsidP="003C38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EC" w:rsidRPr="00C010F7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–   </w:t>
            </w:r>
            <w:r w:rsidR="00821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959,98</w:t>
            </w:r>
            <w:r w:rsidRPr="00C0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тыс.рублей,</w:t>
            </w:r>
          </w:p>
          <w:p w:rsidR="002814EC" w:rsidRPr="00C010F7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2814EC" w:rsidRPr="00C010F7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</w:t>
            </w:r>
            <w:r w:rsidR="00AF029B">
              <w:rPr>
                <w:rFonts w:ascii="Times New Roman" w:eastAsia="Calibri" w:hAnsi="Times New Roman" w:cs="Times New Roman"/>
                <w:sz w:val="24"/>
                <w:szCs w:val="24"/>
              </w:rPr>
              <w:t>211,76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2814EC" w:rsidRPr="00C010F7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  </w:t>
            </w:r>
            <w:r w:rsidR="00AF029B">
              <w:rPr>
                <w:rFonts w:ascii="Times New Roman" w:eastAsia="Calibri" w:hAnsi="Times New Roman" w:cs="Times New Roman"/>
                <w:sz w:val="24"/>
                <w:szCs w:val="24"/>
              </w:rPr>
              <w:t>110,0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2814EC" w:rsidRPr="00C010F7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  </w:t>
            </w:r>
            <w:r w:rsidR="00AF029B">
              <w:rPr>
                <w:rFonts w:ascii="Times New Roman" w:eastAsia="Calibri" w:hAnsi="Times New Roman" w:cs="Times New Roman"/>
                <w:sz w:val="24"/>
                <w:szCs w:val="24"/>
              </w:rPr>
              <w:t>110,0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2814EC" w:rsidRPr="00C010F7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 </w:t>
            </w:r>
            <w:r w:rsidR="00AF029B">
              <w:rPr>
                <w:rFonts w:ascii="Times New Roman" w:eastAsia="Calibri" w:hAnsi="Times New Roman" w:cs="Times New Roman"/>
                <w:sz w:val="24"/>
                <w:szCs w:val="24"/>
              </w:rPr>
              <w:t>114,73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2814EC" w:rsidRPr="00C010F7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  </w:t>
            </w:r>
            <w:r w:rsidR="0082157A">
              <w:rPr>
                <w:rFonts w:ascii="Times New Roman" w:eastAsia="Calibri" w:hAnsi="Times New Roman" w:cs="Times New Roman"/>
                <w:sz w:val="24"/>
                <w:szCs w:val="24"/>
              </w:rPr>
              <w:t>160,83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2814EC" w:rsidRDefault="00AE3124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 </w:t>
            </w:r>
            <w:r w:rsidR="00AF029B">
              <w:rPr>
                <w:rFonts w:ascii="Times New Roman" w:eastAsia="Calibri" w:hAnsi="Times New Roman" w:cs="Times New Roman"/>
                <w:sz w:val="24"/>
                <w:szCs w:val="24"/>
              </w:rPr>
              <w:t>123,85</w:t>
            </w:r>
            <w:r w:rsidR="002814EC"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5E7BAA" w:rsidRDefault="005E7BAA" w:rsidP="005E7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128,81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2814EC" w:rsidRPr="00C010F7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них: </w:t>
            </w:r>
          </w:p>
          <w:p w:rsidR="002814EC" w:rsidRPr="00C010F7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местный бюджет: </w:t>
            </w:r>
            <w:r w:rsidR="00821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959,98</w:t>
            </w: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тыс.рублей,</w:t>
            </w:r>
          </w:p>
          <w:p w:rsidR="002814EC" w:rsidRDefault="002814EC" w:rsidP="003C38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том числе: </w:t>
            </w:r>
          </w:p>
          <w:p w:rsidR="005E7BAA" w:rsidRPr="00C010F7" w:rsidRDefault="005E7BAA" w:rsidP="005E7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211,76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5E7BAA" w:rsidRPr="00C010F7" w:rsidRDefault="005E7BAA" w:rsidP="005E7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110,0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5E7BAA" w:rsidRPr="00C010F7" w:rsidRDefault="005E7BAA" w:rsidP="005E7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110,0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5E7BAA" w:rsidRPr="00C010F7" w:rsidRDefault="005E7BAA" w:rsidP="005E7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114,73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5E7BAA" w:rsidRPr="00C010F7" w:rsidRDefault="005E7BAA" w:rsidP="005E7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  </w:t>
            </w:r>
            <w:r w:rsidR="0082157A">
              <w:rPr>
                <w:rFonts w:ascii="Times New Roman" w:eastAsia="Calibri" w:hAnsi="Times New Roman" w:cs="Times New Roman"/>
                <w:sz w:val="24"/>
                <w:szCs w:val="24"/>
              </w:rPr>
              <w:t>160,83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5E7BAA" w:rsidRDefault="005E7BAA" w:rsidP="005E7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 123,85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5E7BAA" w:rsidRDefault="005E7BAA" w:rsidP="005E7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128,81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2814EC" w:rsidRPr="00C010F7" w:rsidRDefault="002814EC" w:rsidP="003C38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0F7">
              <w:rPr>
                <w:rFonts w:ascii="Times New Roman" w:hAnsi="Times New Roman"/>
                <w:sz w:val="24"/>
                <w:szCs w:val="24"/>
              </w:rPr>
              <w:t>внебюджетные источники: не запланированы</w:t>
            </w:r>
          </w:p>
        </w:tc>
      </w:tr>
    </w:tbl>
    <w:p w:rsidR="002814EC" w:rsidRPr="00C010F7" w:rsidRDefault="002814EC" w:rsidP="00281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»;</w:t>
      </w:r>
    </w:p>
    <w:p w:rsidR="0082157A" w:rsidRPr="00C010F7" w:rsidRDefault="0082157A" w:rsidP="00821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010F7">
        <w:rPr>
          <w:rFonts w:ascii="Times New Roman" w:eastAsia="Times New Roman" w:hAnsi="Times New Roman" w:cs="Times New Roman"/>
          <w:sz w:val="28"/>
          <w:szCs w:val="28"/>
        </w:rPr>
        <w:t>) строку № 5 Паспорта подпрограммы 2 «Развитие культуры в Невьянском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городском округе на 2016-2024</w:t>
      </w:r>
      <w:r w:rsidRPr="00C010F7">
        <w:rPr>
          <w:rFonts w:ascii="Times New Roman" w:eastAsia="Times New Roman" w:hAnsi="Times New Roman" w:cs="Times New Roman"/>
          <w:sz w:val="28"/>
          <w:szCs w:val="28"/>
        </w:rPr>
        <w:t xml:space="preserve"> годы» муниципальной программы изложить в следующей редакции:</w:t>
      </w:r>
    </w:p>
    <w:p w:rsidR="0082157A" w:rsidRPr="00C010F7" w:rsidRDefault="0082157A" w:rsidP="00821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F7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6"/>
        <w:gridCol w:w="5100"/>
      </w:tblGrid>
      <w:tr w:rsidR="0082157A" w:rsidRPr="00C010F7" w:rsidTr="001E50C9">
        <w:trPr>
          <w:trHeight w:val="80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7A" w:rsidRPr="00C010F7" w:rsidRDefault="0082157A" w:rsidP="001E50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0F7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2 муниципальной программы по годам реализации</w:t>
            </w:r>
          </w:p>
          <w:p w:rsidR="0082157A" w:rsidRPr="00C010F7" w:rsidRDefault="0082157A" w:rsidP="001E50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157A" w:rsidRPr="00C010F7" w:rsidRDefault="0082157A" w:rsidP="001E50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7A" w:rsidRPr="00C010F7" w:rsidRDefault="0082157A" w:rsidP="001E50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всего –   </w:t>
            </w:r>
            <w:r w:rsidR="00CF0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465838,38</w:t>
            </w:r>
            <w:r w:rsidRPr="00C0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тыс.рублей,</w:t>
            </w:r>
          </w:p>
          <w:p w:rsidR="0082157A" w:rsidRPr="00C010F7" w:rsidRDefault="0082157A" w:rsidP="001E50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82157A" w:rsidRPr="00C010F7" w:rsidRDefault="0082157A" w:rsidP="001E5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53429,17 тыс.рублей;</w:t>
            </w:r>
          </w:p>
          <w:p w:rsidR="0082157A" w:rsidRPr="00C010F7" w:rsidRDefault="0082157A" w:rsidP="001E5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61355,06 тыс.рублей;</w:t>
            </w:r>
          </w:p>
          <w:p w:rsidR="0082157A" w:rsidRPr="00C010F7" w:rsidRDefault="0082157A" w:rsidP="001E5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2018 год –   69100,01 тыс.рублей;</w:t>
            </w:r>
          </w:p>
          <w:p w:rsidR="0082157A" w:rsidRPr="00C010F7" w:rsidRDefault="0082157A" w:rsidP="001E5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 </w:t>
            </w:r>
            <w:r w:rsidR="00CF0E8D">
              <w:rPr>
                <w:rFonts w:ascii="Times New Roman" w:eastAsia="Calibri" w:hAnsi="Times New Roman" w:cs="Times New Roman"/>
                <w:sz w:val="24"/>
                <w:szCs w:val="24"/>
              </w:rPr>
              <w:t>70486,32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82157A" w:rsidRPr="00C010F7" w:rsidRDefault="00CF0E8D" w:rsidP="001E5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год -</w:t>
            </w:r>
            <w:r w:rsidR="0082157A"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71585,68</w:t>
            </w:r>
            <w:r w:rsidR="0082157A"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82157A" w:rsidRDefault="0082157A" w:rsidP="001E5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  </w:t>
            </w:r>
            <w:r w:rsidR="00CF0E8D">
              <w:rPr>
                <w:rFonts w:ascii="Times New Roman" w:eastAsia="Calibri" w:hAnsi="Times New Roman" w:cs="Times New Roman"/>
                <w:sz w:val="24"/>
                <w:szCs w:val="24"/>
              </w:rPr>
              <w:t>69941,07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CF0E8D" w:rsidRDefault="00CF0E8D" w:rsidP="00CF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69941,07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82157A" w:rsidRPr="00C010F7" w:rsidRDefault="0082157A" w:rsidP="001E5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них: </w:t>
            </w:r>
          </w:p>
          <w:p w:rsidR="0082157A" w:rsidRPr="00C010F7" w:rsidRDefault="0082157A" w:rsidP="001E50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областной бюджет: </w:t>
            </w:r>
            <w:r w:rsidR="00CF0E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7222,27</w:t>
            </w: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тыс.рублей;</w:t>
            </w:r>
          </w:p>
          <w:p w:rsidR="0082157A" w:rsidRPr="00C010F7" w:rsidRDefault="0082157A" w:rsidP="001E5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числе: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2157A" w:rsidRPr="00C010F7" w:rsidRDefault="0082157A" w:rsidP="001E5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2017 год: 507,00 тыс. рублей;</w:t>
            </w:r>
          </w:p>
          <w:p w:rsidR="0082157A" w:rsidRDefault="0082157A" w:rsidP="001E5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 год: 4484,00 тыс.руб;</w:t>
            </w:r>
          </w:p>
          <w:p w:rsidR="0082157A" w:rsidRDefault="00CF0E8D" w:rsidP="001E5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1875,80</w:t>
            </w:r>
            <w:r w:rsidR="00821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тыс.руб;</w:t>
            </w:r>
          </w:p>
          <w:p w:rsidR="00CF0E8D" w:rsidRDefault="00CF0E8D" w:rsidP="001E5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год: 355,47 тыс.руб;</w:t>
            </w:r>
          </w:p>
          <w:p w:rsidR="0082157A" w:rsidRPr="00C010F7" w:rsidRDefault="0082157A" w:rsidP="001E50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федеральный бюджет: </w:t>
            </w:r>
            <w:r w:rsidR="00CF0E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80,8</w:t>
            </w: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рублей;</w:t>
            </w:r>
          </w:p>
          <w:p w:rsidR="0082157A" w:rsidRPr="00C010F7" w:rsidRDefault="0082157A" w:rsidP="001E5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</w:p>
          <w:p w:rsidR="0082157A" w:rsidRPr="00C010F7" w:rsidRDefault="0082157A" w:rsidP="001E5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2016 год: 80,80 тыс. рублей;</w:t>
            </w:r>
          </w:p>
          <w:p w:rsidR="0082157A" w:rsidRPr="00C010F7" w:rsidRDefault="0082157A" w:rsidP="001E50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местный бюджет: </w:t>
            </w:r>
            <w:r w:rsidR="00CF0E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458 535,31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тыс.рублей,</w:t>
            </w:r>
          </w:p>
          <w:p w:rsidR="0082157A" w:rsidRPr="00C010F7" w:rsidRDefault="0082157A" w:rsidP="001E50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том числе: </w:t>
            </w:r>
          </w:p>
          <w:p w:rsidR="0082157A" w:rsidRPr="00C010F7" w:rsidRDefault="0082157A" w:rsidP="001E5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53348,37 тыс.рублей;</w:t>
            </w:r>
          </w:p>
          <w:p w:rsidR="0082157A" w:rsidRPr="00C010F7" w:rsidRDefault="0082157A" w:rsidP="001E5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60848,06 тыс.рублей;</w:t>
            </w:r>
          </w:p>
          <w:p w:rsidR="0082157A" w:rsidRPr="00C010F7" w:rsidRDefault="0082157A" w:rsidP="001E5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64616,01 тыс.рублей;</w:t>
            </w:r>
          </w:p>
          <w:p w:rsidR="0082157A" w:rsidRPr="00C010F7" w:rsidRDefault="0082157A" w:rsidP="001E5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 </w:t>
            </w:r>
            <w:r w:rsidR="00CF0E8D">
              <w:rPr>
                <w:rFonts w:ascii="Times New Roman" w:eastAsia="Calibri" w:hAnsi="Times New Roman" w:cs="Times New Roman"/>
                <w:sz w:val="24"/>
                <w:szCs w:val="24"/>
              </w:rPr>
              <w:t>68610,52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82157A" w:rsidRPr="00C010F7" w:rsidRDefault="0082157A" w:rsidP="001E5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   </w:t>
            </w:r>
            <w:r w:rsidR="00CF0E8D">
              <w:rPr>
                <w:rFonts w:ascii="Times New Roman" w:eastAsia="Calibri" w:hAnsi="Times New Roman" w:cs="Times New Roman"/>
                <w:sz w:val="24"/>
                <w:szCs w:val="24"/>
              </w:rPr>
              <w:t>71230,21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82157A" w:rsidRDefault="0082157A" w:rsidP="001E5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  </w:t>
            </w:r>
            <w:r w:rsidR="00CF0E8D">
              <w:rPr>
                <w:rFonts w:ascii="Times New Roman" w:eastAsia="Calibri" w:hAnsi="Times New Roman" w:cs="Times New Roman"/>
                <w:sz w:val="24"/>
                <w:szCs w:val="24"/>
              </w:rPr>
              <w:t>69941,07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CF0E8D" w:rsidRDefault="00CF0E8D" w:rsidP="00CF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69941,07</w:t>
            </w:r>
            <w:r w:rsidRPr="00C01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тыс.рублей;</w:t>
            </w:r>
          </w:p>
          <w:p w:rsidR="0082157A" w:rsidRPr="00C010F7" w:rsidRDefault="0082157A" w:rsidP="001E50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0F7">
              <w:rPr>
                <w:rFonts w:ascii="Times New Roman" w:hAnsi="Times New Roman"/>
                <w:sz w:val="24"/>
                <w:szCs w:val="24"/>
              </w:rPr>
              <w:t>внебюджетные источники: не запланированы</w:t>
            </w:r>
          </w:p>
        </w:tc>
      </w:tr>
    </w:tbl>
    <w:p w:rsidR="0082157A" w:rsidRPr="00C010F7" w:rsidRDefault="0082157A" w:rsidP="00CF0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F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</w:t>
      </w:r>
      <w:r w:rsidR="00CF0E8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</w:p>
    <w:p w:rsidR="00C67CEF" w:rsidRPr="00C010F7" w:rsidRDefault="00CB1653" w:rsidP="00C67C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="00A34A2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C010F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A34A24" w:rsidRPr="00C010F7">
        <w:rPr>
          <w:rFonts w:ascii="Times New Roman" w:eastAsia="Times New Roman" w:hAnsi="Times New Roman" w:cs="Times New Roman"/>
          <w:sz w:val="26"/>
          <w:szCs w:val="26"/>
        </w:rPr>
        <w:t>».</w:t>
      </w:r>
      <w:r w:rsidRPr="00C010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A34A2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="00C67CEF" w:rsidRPr="00C010F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F43630" w:rsidRPr="00C010F7" w:rsidRDefault="0084384C" w:rsidP="00880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F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CF0E8D">
        <w:rPr>
          <w:rFonts w:ascii="Times New Roman" w:eastAsia="Times New Roman" w:hAnsi="Times New Roman" w:cs="Times New Roman"/>
          <w:sz w:val="26"/>
          <w:szCs w:val="26"/>
        </w:rPr>
        <w:t>4</w:t>
      </w:r>
      <w:r w:rsidR="00F43630" w:rsidRPr="00C010F7">
        <w:rPr>
          <w:rFonts w:ascii="Times New Roman" w:eastAsia="Times New Roman" w:hAnsi="Times New Roman" w:cs="Times New Roman"/>
          <w:sz w:val="26"/>
          <w:szCs w:val="26"/>
        </w:rPr>
        <w:t>)</w:t>
      </w:r>
      <w:r w:rsidR="00356E7C" w:rsidRPr="00C010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3630" w:rsidRPr="00C010F7">
        <w:rPr>
          <w:rFonts w:ascii="Times New Roman" w:eastAsia="Times New Roman" w:hAnsi="Times New Roman" w:cs="Times New Roman"/>
          <w:sz w:val="26"/>
          <w:szCs w:val="26"/>
        </w:rPr>
        <w:t>приложение № 2 План</w:t>
      </w:r>
      <w:r w:rsidR="00605DC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43630" w:rsidRPr="00C010F7">
        <w:rPr>
          <w:rFonts w:ascii="Times New Roman" w:eastAsia="Times New Roman" w:hAnsi="Times New Roman" w:cs="Times New Roman"/>
          <w:sz w:val="26"/>
          <w:szCs w:val="26"/>
        </w:rPr>
        <w:t xml:space="preserve"> мероприятий по выполнению муниципальной программы «Развитие культуры и туризма в</w:t>
      </w:r>
      <w:r w:rsidR="00356E7C" w:rsidRPr="00C010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3630" w:rsidRPr="00C010F7">
        <w:rPr>
          <w:rFonts w:ascii="Times New Roman" w:eastAsia="Times New Roman" w:hAnsi="Times New Roman" w:cs="Times New Roman"/>
          <w:sz w:val="26"/>
          <w:szCs w:val="26"/>
        </w:rPr>
        <w:t>Невьянском городском округе до 202</w:t>
      </w:r>
      <w:r w:rsidR="00A34A24">
        <w:rPr>
          <w:rFonts w:ascii="Times New Roman" w:eastAsia="Times New Roman" w:hAnsi="Times New Roman" w:cs="Times New Roman"/>
          <w:sz w:val="26"/>
          <w:szCs w:val="26"/>
        </w:rPr>
        <w:t>4</w:t>
      </w:r>
      <w:r w:rsidR="00F43630" w:rsidRPr="00C010F7">
        <w:rPr>
          <w:rFonts w:ascii="Times New Roman" w:eastAsia="Times New Roman" w:hAnsi="Times New Roman" w:cs="Times New Roman"/>
          <w:sz w:val="26"/>
          <w:szCs w:val="26"/>
        </w:rPr>
        <w:t xml:space="preserve"> года»   изложить в новой редакции (прил</w:t>
      </w:r>
      <w:r w:rsidR="00644CC3" w:rsidRPr="00C010F7">
        <w:rPr>
          <w:rFonts w:ascii="Times New Roman" w:eastAsia="Times New Roman" w:hAnsi="Times New Roman" w:cs="Times New Roman"/>
          <w:sz w:val="26"/>
          <w:szCs w:val="26"/>
        </w:rPr>
        <w:t>агается</w:t>
      </w:r>
      <w:r w:rsidR="00F43630" w:rsidRPr="00C010F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BC1550" w:rsidRPr="00C010F7" w:rsidRDefault="00543876" w:rsidP="00F43630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F7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528DF" w:rsidRPr="00C010F7">
        <w:rPr>
          <w:rFonts w:ascii="Times New Roman" w:eastAsia="Times New Roman" w:hAnsi="Times New Roman" w:cs="Times New Roman"/>
          <w:sz w:val="26"/>
          <w:szCs w:val="26"/>
        </w:rPr>
        <w:t>2</w:t>
      </w:r>
      <w:r w:rsidR="00BC1550" w:rsidRPr="00C010F7">
        <w:rPr>
          <w:rFonts w:ascii="Times New Roman" w:eastAsia="Times New Roman" w:hAnsi="Times New Roman" w:cs="Times New Roman"/>
          <w:sz w:val="26"/>
          <w:szCs w:val="26"/>
        </w:rPr>
        <w:t xml:space="preserve">. Контроль за </w:t>
      </w:r>
      <w:r w:rsidR="006A2A37" w:rsidRPr="00C010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1550" w:rsidRPr="00C010F7">
        <w:rPr>
          <w:rFonts w:ascii="Times New Roman" w:eastAsia="Times New Roman" w:hAnsi="Times New Roman" w:cs="Times New Roman"/>
          <w:sz w:val="26"/>
          <w:szCs w:val="26"/>
        </w:rPr>
        <w:t>испол</w:t>
      </w:r>
      <w:r w:rsidR="007266DC" w:rsidRPr="00C010F7">
        <w:rPr>
          <w:rFonts w:ascii="Times New Roman" w:eastAsia="Times New Roman" w:hAnsi="Times New Roman" w:cs="Times New Roman"/>
          <w:sz w:val="26"/>
          <w:szCs w:val="26"/>
        </w:rPr>
        <w:t>нением настоящего постановления возложить на заместителя главы администрации Невьянского городского ок</w:t>
      </w:r>
      <w:r w:rsidR="008702CE" w:rsidRPr="00C010F7">
        <w:rPr>
          <w:rFonts w:ascii="Times New Roman" w:eastAsia="Times New Roman" w:hAnsi="Times New Roman" w:cs="Times New Roman"/>
          <w:sz w:val="26"/>
          <w:szCs w:val="26"/>
        </w:rPr>
        <w:t xml:space="preserve">руга по социальным вопросам С.Л. </w:t>
      </w:r>
      <w:r w:rsidR="007266DC" w:rsidRPr="00C010F7">
        <w:rPr>
          <w:rFonts w:ascii="Times New Roman" w:eastAsia="Times New Roman" w:hAnsi="Times New Roman" w:cs="Times New Roman"/>
          <w:sz w:val="26"/>
          <w:szCs w:val="26"/>
        </w:rPr>
        <w:t>Делидова</w:t>
      </w:r>
      <w:r w:rsidR="00DF3C52" w:rsidRPr="00C010F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43630" w:rsidRPr="00C010F7" w:rsidRDefault="00B460D4" w:rsidP="00B460D4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F7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528DF" w:rsidRPr="00C010F7">
        <w:rPr>
          <w:rFonts w:ascii="Times New Roman" w:eastAsia="Times New Roman" w:hAnsi="Times New Roman" w:cs="Times New Roman"/>
          <w:sz w:val="26"/>
          <w:szCs w:val="26"/>
        </w:rPr>
        <w:t>3</w:t>
      </w:r>
      <w:r w:rsidR="00F43630" w:rsidRPr="00C010F7">
        <w:rPr>
          <w:rFonts w:ascii="Times New Roman" w:eastAsia="Times New Roman" w:hAnsi="Times New Roman" w:cs="Times New Roman"/>
          <w:sz w:val="26"/>
          <w:szCs w:val="26"/>
        </w:rPr>
        <w:t xml:space="preserve">.  Опубликовать настоящее постановление в газете </w:t>
      </w:r>
      <w:r w:rsidR="00925E04" w:rsidRPr="00C010F7">
        <w:rPr>
          <w:rFonts w:ascii="Times New Roman" w:eastAsia="Times New Roman" w:hAnsi="Times New Roman" w:cs="Times New Roman"/>
          <w:sz w:val="26"/>
          <w:szCs w:val="26"/>
        </w:rPr>
        <w:t>«Муниципальный вестник Невьянского городского округа»</w:t>
      </w:r>
      <w:r w:rsidR="00F43630" w:rsidRPr="00C010F7">
        <w:rPr>
          <w:rFonts w:ascii="Times New Roman" w:eastAsia="Times New Roman" w:hAnsi="Times New Roman" w:cs="Times New Roman"/>
          <w:sz w:val="26"/>
          <w:szCs w:val="26"/>
        </w:rPr>
        <w:t xml:space="preserve"> и разместить на официальном сайте администрации Невьянского городского округа в информационно-телекоммуникационной сети «Интернет». </w:t>
      </w:r>
    </w:p>
    <w:p w:rsidR="00E93F54" w:rsidRPr="00C010F7" w:rsidRDefault="00E93F54" w:rsidP="00B460D4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3630" w:rsidRPr="00C010F7" w:rsidRDefault="00543876" w:rsidP="00E93F54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F7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925E04" w:rsidRPr="00C010F7" w:rsidRDefault="004014ED" w:rsidP="00925E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0F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A2A37" w:rsidRPr="00C010F7">
        <w:rPr>
          <w:rFonts w:ascii="Times New Roman" w:eastAsia="Times New Roman" w:hAnsi="Times New Roman" w:cs="Times New Roman"/>
          <w:sz w:val="28"/>
          <w:szCs w:val="28"/>
        </w:rPr>
        <w:t>лава</w:t>
      </w:r>
      <w:r w:rsidR="00DF3C52" w:rsidRPr="00C01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E7C" w:rsidRPr="00C01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E04" w:rsidRPr="00C010F7">
        <w:rPr>
          <w:rFonts w:ascii="Times New Roman" w:eastAsia="Times New Roman" w:hAnsi="Times New Roman" w:cs="Times New Roman"/>
          <w:sz w:val="28"/>
          <w:szCs w:val="28"/>
        </w:rPr>
        <w:t xml:space="preserve">Невьянского </w:t>
      </w:r>
    </w:p>
    <w:p w:rsidR="00F43630" w:rsidRPr="00B75E7D" w:rsidRDefault="00356E7C" w:rsidP="00925E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0F7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                             </w:t>
      </w:r>
      <w:r w:rsidR="00DF3C52" w:rsidRPr="00C010F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A2A37" w:rsidRPr="00C01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E04" w:rsidRPr="00C010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E473B7" w:rsidRPr="00C010F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6A2A37" w:rsidRPr="00C010F7">
        <w:rPr>
          <w:rFonts w:ascii="Times New Roman" w:eastAsia="Times New Roman" w:hAnsi="Times New Roman" w:cs="Times New Roman"/>
          <w:sz w:val="28"/>
          <w:szCs w:val="28"/>
        </w:rPr>
        <w:t>А.А. Берчук</w:t>
      </w:r>
    </w:p>
    <w:p w:rsidR="00F43630" w:rsidRPr="00B75E7D" w:rsidRDefault="00F43630" w:rsidP="00F436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5E7D" w:rsidRDefault="00B75E7D" w:rsidP="00F43630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75E7D" w:rsidSect="002C43D9">
      <w:headerReference w:type="default" r:id="rId10"/>
      <w:pgSz w:w="11906" w:h="16838"/>
      <w:pgMar w:top="568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A5D" w:rsidRDefault="00273A5D" w:rsidP="00D37C64">
      <w:pPr>
        <w:spacing w:after="0" w:line="240" w:lineRule="auto"/>
      </w:pPr>
      <w:r>
        <w:separator/>
      </w:r>
    </w:p>
  </w:endnote>
  <w:endnote w:type="continuationSeparator" w:id="0">
    <w:p w:rsidR="00273A5D" w:rsidRDefault="00273A5D" w:rsidP="00D3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A5D" w:rsidRDefault="00273A5D" w:rsidP="00D37C64">
      <w:pPr>
        <w:spacing w:after="0" w:line="240" w:lineRule="auto"/>
      </w:pPr>
      <w:r>
        <w:separator/>
      </w:r>
    </w:p>
  </w:footnote>
  <w:footnote w:type="continuationSeparator" w:id="0">
    <w:p w:rsidR="00273A5D" w:rsidRDefault="00273A5D" w:rsidP="00D37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385104"/>
      <w:docPartObj>
        <w:docPartGallery w:val="Page Numbers (Top of Page)"/>
        <w:docPartUnique/>
      </w:docPartObj>
    </w:sdtPr>
    <w:sdtEndPr/>
    <w:sdtContent>
      <w:p w:rsidR="002C43D9" w:rsidRDefault="002C43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0CA">
          <w:rPr>
            <w:noProof/>
          </w:rPr>
          <w:t>3</w:t>
        </w:r>
        <w:r>
          <w:fldChar w:fldCharType="end"/>
        </w:r>
      </w:p>
    </w:sdtContent>
  </w:sdt>
  <w:p w:rsidR="0036783E" w:rsidRDefault="0036783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30"/>
    <w:rsid w:val="00003B27"/>
    <w:rsid w:val="00044FD7"/>
    <w:rsid w:val="00057C9E"/>
    <w:rsid w:val="000642B4"/>
    <w:rsid w:val="00075686"/>
    <w:rsid w:val="00092AA6"/>
    <w:rsid w:val="00096004"/>
    <w:rsid w:val="000B0C0D"/>
    <w:rsid w:val="000B42CB"/>
    <w:rsid w:val="000D6CA6"/>
    <w:rsid w:val="000E0A77"/>
    <w:rsid w:val="000E7883"/>
    <w:rsid w:val="001016CA"/>
    <w:rsid w:val="001027D0"/>
    <w:rsid w:val="00107B5E"/>
    <w:rsid w:val="001374A4"/>
    <w:rsid w:val="0014228C"/>
    <w:rsid w:val="00143D12"/>
    <w:rsid w:val="001508A9"/>
    <w:rsid w:val="00172295"/>
    <w:rsid w:val="00185BD2"/>
    <w:rsid w:val="001D0C2C"/>
    <w:rsid w:val="001D7445"/>
    <w:rsid w:val="001E146F"/>
    <w:rsid w:val="001F3DF6"/>
    <w:rsid w:val="00200657"/>
    <w:rsid w:val="00200D88"/>
    <w:rsid w:val="00215029"/>
    <w:rsid w:val="002172D3"/>
    <w:rsid w:val="002501A8"/>
    <w:rsid w:val="00273A5D"/>
    <w:rsid w:val="002814EC"/>
    <w:rsid w:val="00283C8F"/>
    <w:rsid w:val="002A796E"/>
    <w:rsid w:val="002B6078"/>
    <w:rsid w:val="002C43D9"/>
    <w:rsid w:val="002D1B8D"/>
    <w:rsid w:val="002E32A0"/>
    <w:rsid w:val="002E7A59"/>
    <w:rsid w:val="002F20CA"/>
    <w:rsid w:val="003167D8"/>
    <w:rsid w:val="003173EF"/>
    <w:rsid w:val="00321C7F"/>
    <w:rsid w:val="0032570D"/>
    <w:rsid w:val="00326171"/>
    <w:rsid w:val="003504DF"/>
    <w:rsid w:val="00356E7C"/>
    <w:rsid w:val="0036783E"/>
    <w:rsid w:val="00370642"/>
    <w:rsid w:val="00377C2B"/>
    <w:rsid w:val="00387664"/>
    <w:rsid w:val="0039420C"/>
    <w:rsid w:val="00397183"/>
    <w:rsid w:val="003A22AC"/>
    <w:rsid w:val="003B2015"/>
    <w:rsid w:val="003B5C79"/>
    <w:rsid w:val="003C2AC3"/>
    <w:rsid w:val="003D39AC"/>
    <w:rsid w:val="003F0611"/>
    <w:rsid w:val="003F131C"/>
    <w:rsid w:val="004014ED"/>
    <w:rsid w:val="004275C7"/>
    <w:rsid w:val="0043293A"/>
    <w:rsid w:val="004361DB"/>
    <w:rsid w:val="0044796D"/>
    <w:rsid w:val="00463414"/>
    <w:rsid w:val="0046665B"/>
    <w:rsid w:val="0049661E"/>
    <w:rsid w:val="004A5740"/>
    <w:rsid w:val="004C2EB7"/>
    <w:rsid w:val="004E1E31"/>
    <w:rsid w:val="004E5363"/>
    <w:rsid w:val="00514D94"/>
    <w:rsid w:val="00543876"/>
    <w:rsid w:val="00560070"/>
    <w:rsid w:val="00566FD2"/>
    <w:rsid w:val="00590E1E"/>
    <w:rsid w:val="005B6D98"/>
    <w:rsid w:val="005B6E6B"/>
    <w:rsid w:val="005C058B"/>
    <w:rsid w:val="005E7BAA"/>
    <w:rsid w:val="005F01A8"/>
    <w:rsid w:val="005F227A"/>
    <w:rsid w:val="006036BE"/>
    <w:rsid w:val="0060477D"/>
    <w:rsid w:val="00605DC7"/>
    <w:rsid w:val="00622ECD"/>
    <w:rsid w:val="0063036D"/>
    <w:rsid w:val="00644CC3"/>
    <w:rsid w:val="006661D0"/>
    <w:rsid w:val="00672E7B"/>
    <w:rsid w:val="00675DE8"/>
    <w:rsid w:val="006A2A37"/>
    <w:rsid w:val="006A502E"/>
    <w:rsid w:val="006B5159"/>
    <w:rsid w:val="006E15A6"/>
    <w:rsid w:val="006E3462"/>
    <w:rsid w:val="006E53FF"/>
    <w:rsid w:val="007266DC"/>
    <w:rsid w:val="007457B7"/>
    <w:rsid w:val="0075086F"/>
    <w:rsid w:val="00764F57"/>
    <w:rsid w:val="00775382"/>
    <w:rsid w:val="00782E0F"/>
    <w:rsid w:val="007941A5"/>
    <w:rsid w:val="007C3A17"/>
    <w:rsid w:val="007D7FB0"/>
    <w:rsid w:val="0081089D"/>
    <w:rsid w:val="00815AC4"/>
    <w:rsid w:val="0081638E"/>
    <w:rsid w:val="0082157A"/>
    <w:rsid w:val="00832622"/>
    <w:rsid w:val="0083328D"/>
    <w:rsid w:val="0083368E"/>
    <w:rsid w:val="008362CF"/>
    <w:rsid w:val="00842A0B"/>
    <w:rsid w:val="0084384C"/>
    <w:rsid w:val="00855028"/>
    <w:rsid w:val="00865504"/>
    <w:rsid w:val="0086687E"/>
    <w:rsid w:val="008702CE"/>
    <w:rsid w:val="00870850"/>
    <w:rsid w:val="008804F6"/>
    <w:rsid w:val="00882256"/>
    <w:rsid w:val="008B4B7E"/>
    <w:rsid w:val="008C50AC"/>
    <w:rsid w:val="008F48E5"/>
    <w:rsid w:val="0092460D"/>
    <w:rsid w:val="00925E04"/>
    <w:rsid w:val="009336DD"/>
    <w:rsid w:val="0093602B"/>
    <w:rsid w:val="009477D5"/>
    <w:rsid w:val="009503D7"/>
    <w:rsid w:val="0096648C"/>
    <w:rsid w:val="00975A57"/>
    <w:rsid w:val="00991721"/>
    <w:rsid w:val="009A4256"/>
    <w:rsid w:val="009A5BE2"/>
    <w:rsid w:val="009B25CD"/>
    <w:rsid w:val="009B2D36"/>
    <w:rsid w:val="009C2242"/>
    <w:rsid w:val="009D1DC1"/>
    <w:rsid w:val="009E1BD6"/>
    <w:rsid w:val="009E6896"/>
    <w:rsid w:val="00A107CB"/>
    <w:rsid w:val="00A30257"/>
    <w:rsid w:val="00A34A24"/>
    <w:rsid w:val="00A37965"/>
    <w:rsid w:val="00A56C04"/>
    <w:rsid w:val="00A606E6"/>
    <w:rsid w:val="00A60E01"/>
    <w:rsid w:val="00A7577B"/>
    <w:rsid w:val="00A804DB"/>
    <w:rsid w:val="00A81D1E"/>
    <w:rsid w:val="00A84009"/>
    <w:rsid w:val="00A8670B"/>
    <w:rsid w:val="00A86822"/>
    <w:rsid w:val="00A915BE"/>
    <w:rsid w:val="00AB2CFA"/>
    <w:rsid w:val="00AB6957"/>
    <w:rsid w:val="00AD3084"/>
    <w:rsid w:val="00AD4EDD"/>
    <w:rsid w:val="00AD5629"/>
    <w:rsid w:val="00AD7548"/>
    <w:rsid w:val="00AE3124"/>
    <w:rsid w:val="00AF029B"/>
    <w:rsid w:val="00AF1976"/>
    <w:rsid w:val="00B354E3"/>
    <w:rsid w:val="00B41A8B"/>
    <w:rsid w:val="00B4256D"/>
    <w:rsid w:val="00B460D4"/>
    <w:rsid w:val="00B47F07"/>
    <w:rsid w:val="00B528DF"/>
    <w:rsid w:val="00B5523A"/>
    <w:rsid w:val="00B55EA8"/>
    <w:rsid w:val="00B7146C"/>
    <w:rsid w:val="00B75E7D"/>
    <w:rsid w:val="00B8112F"/>
    <w:rsid w:val="00BA4882"/>
    <w:rsid w:val="00BC1550"/>
    <w:rsid w:val="00BC2EE2"/>
    <w:rsid w:val="00BD3837"/>
    <w:rsid w:val="00BD5257"/>
    <w:rsid w:val="00BE1DB4"/>
    <w:rsid w:val="00BE2CED"/>
    <w:rsid w:val="00BF355F"/>
    <w:rsid w:val="00C010F7"/>
    <w:rsid w:val="00C42E24"/>
    <w:rsid w:val="00C453D2"/>
    <w:rsid w:val="00C629E0"/>
    <w:rsid w:val="00C67CEF"/>
    <w:rsid w:val="00C8551E"/>
    <w:rsid w:val="00C9516E"/>
    <w:rsid w:val="00CB1653"/>
    <w:rsid w:val="00CB61E5"/>
    <w:rsid w:val="00CC2C1C"/>
    <w:rsid w:val="00CD2D75"/>
    <w:rsid w:val="00CE267E"/>
    <w:rsid w:val="00CF0E8D"/>
    <w:rsid w:val="00D25880"/>
    <w:rsid w:val="00D37C64"/>
    <w:rsid w:val="00D4648F"/>
    <w:rsid w:val="00D72D49"/>
    <w:rsid w:val="00D82260"/>
    <w:rsid w:val="00D8688C"/>
    <w:rsid w:val="00D97C41"/>
    <w:rsid w:val="00DA372E"/>
    <w:rsid w:val="00DC049C"/>
    <w:rsid w:val="00DD4C64"/>
    <w:rsid w:val="00DE32E3"/>
    <w:rsid w:val="00DF04E0"/>
    <w:rsid w:val="00DF16F7"/>
    <w:rsid w:val="00DF3C52"/>
    <w:rsid w:val="00DF4816"/>
    <w:rsid w:val="00E17879"/>
    <w:rsid w:val="00E46400"/>
    <w:rsid w:val="00E473B7"/>
    <w:rsid w:val="00E527B3"/>
    <w:rsid w:val="00E52D36"/>
    <w:rsid w:val="00E603E4"/>
    <w:rsid w:val="00E71A2E"/>
    <w:rsid w:val="00E85342"/>
    <w:rsid w:val="00E8786B"/>
    <w:rsid w:val="00E93F54"/>
    <w:rsid w:val="00EA459B"/>
    <w:rsid w:val="00EB31CA"/>
    <w:rsid w:val="00EC0BB4"/>
    <w:rsid w:val="00ED77AE"/>
    <w:rsid w:val="00EE76C0"/>
    <w:rsid w:val="00F00BCF"/>
    <w:rsid w:val="00F018FA"/>
    <w:rsid w:val="00F15273"/>
    <w:rsid w:val="00F17AAD"/>
    <w:rsid w:val="00F30B26"/>
    <w:rsid w:val="00F43630"/>
    <w:rsid w:val="00F7357C"/>
    <w:rsid w:val="00F80264"/>
    <w:rsid w:val="00F86393"/>
    <w:rsid w:val="00FB7AD8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D7"/>
  </w:style>
  <w:style w:type="paragraph" w:styleId="1">
    <w:name w:val="heading 1"/>
    <w:basedOn w:val="a"/>
    <w:next w:val="a"/>
    <w:link w:val="10"/>
    <w:uiPriority w:val="9"/>
    <w:qFormat/>
    <w:rsid w:val="00F802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F436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3630"/>
    <w:rPr>
      <w:sz w:val="16"/>
      <w:szCs w:val="16"/>
    </w:rPr>
  </w:style>
  <w:style w:type="paragraph" w:styleId="a3">
    <w:name w:val="No Spacing"/>
    <w:uiPriority w:val="1"/>
    <w:qFormat/>
    <w:rsid w:val="00F43630"/>
    <w:pPr>
      <w:spacing w:after="0" w:line="240" w:lineRule="auto"/>
    </w:pPr>
  </w:style>
  <w:style w:type="table" w:styleId="a4">
    <w:name w:val="Table Grid"/>
    <w:basedOn w:val="a1"/>
    <w:uiPriority w:val="59"/>
    <w:rsid w:val="00F4363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unhideWhenUsed/>
    <w:rsid w:val="00F436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43630"/>
  </w:style>
  <w:style w:type="paragraph" w:styleId="a7">
    <w:name w:val="List Paragraph"/>
    <w:basedOn w:val="a"/>
    <w:uiPriority w:val="34"/>
    <w:qFormat/>
    <w:rsid w:val="00356E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0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8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0264"/>
    <w:rPr>
      <w:rFonts w:ascii="Tahoma" w:hAnsi="Tahoma" w:cs="Tahoma"/>
      <w:sz w:val="16"/>
      <w:szCs w:val="16"/>
    </w:rPr>
  </w:style>
  <w:style w:type="paragraph" w:customStyle="1" w:styleId="p7">
    <w:name w:val="p7"/>
    <w:basedOn w:val="a"/>
    <w:rsid w:val="0046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3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7C64"/>
  </w:style>
  <w:style w:type="paragraph" w:styleId="ac">
    <w:name w:val="footer"/>
    <w:basedOn w:val="a"/>
    <w:link w:val="ad"/>
    <w:uiPriority w:val="99"/>
    <w:unhideWhenUsed/>
    <w:rsid w:val="00D3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7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D7"/>
  </w:style>
  <w:style w:type="paragraph" w:styleId="1">
    <w:name w:val="heading 1"/>
    <w:basedOn w:val="a"/>
    <w:next w:val="a"/>
    <w:link w:val="10"/>
    <w:uiPriority w:val="9"/>
    <w:qFormat/>
    <w:rsid w:val="00F802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F436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3630"/>
    <w:rPr>
      <w:sz w:val="16"/>
      <w:szCs w:val="16"/>
    </w:rPr>
  </w:style>
  <w:style w:type="paragraph" w:styleId="a3">
    <w:name w:val="No Spacing"/>
    <w:uiPriority w:val="1"/>
    <w:qFormat/>
    <w:rsid w:val="00F43630"/>
    <w:pPr>
      <w:spacing w:after="0" w:line="240" w:lineRule="auto"/>
    </w:pPr>
  </w:style>
  <w:style w:type="table" w:styleId="a4">
    <w:name w:val="Table Grid"/>
    <w:basedOn w:val="a1"/>
    <w:uiPriority w:val="59"/>
    <w:rsid w:val="00F4363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unhideWhenUsed/>
    <w:rsid w:val="00F436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43630"/>
  </w:style>
  <w:style w:type="paragraph" w:styleId="a7">
    <w:name w:val="List Paragraph"/>
    <w:basedOn w:val="a"/>
    <w:uiPriority w:val="34"/>
    <w:qFormat/>
    <w:rsid w:val="00356E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0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8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0264"/>
    <w:rPr>
      <w:rFonts w:ascii="Tahoma" w:hAnsi="Tahoma" w:cs="Tahoma"/>
      <w:sz w:val="16"/>
      <w:szCs w:val="16"/>
    </w:rPr>
  </w:style>
  <w:style w:type="paragraph" w:customStyle="1" w:styleId="p7">
    <w:name w:val="p7"/>
    <w:basedOn w:val="a"/>
    <w:rsid w:val="0046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3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7C64"/>
  </w:style>
  <w:style w:type="paragraph" w:styleId="ac">
    <w:name w:val="footer"/>
    <w:basedOn w:val="a"/>
    <w:link w:val="ad"/>
    <w:uiPriority w:val="99"/>
    <w:unhideWhenUsed/>
    <w:rsid w:val="00D3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7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7B99-273B-4CCE-8E11-D83ACDAD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Grossu EU</cp:lastModifiedBy>
  <cp:revision>2</cp:revision>
  <cp:lastPrinted>2020-04-28T05:57:00Z</cp:lastPrinted>
  <dcterms:created xsi:type="dcterms:W3CDTF">2020-08-27T05:34:00Z</dcterms:created>
  <dcterms:modified xsi:type="dcterms:W3CDTF">2020-08-27T05:34:00Z</dcterms:modified>
</cp:coreProperties>
</file>