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31" w:rsidRDefault="00AC6031" w:rsidP="00012AC4"/>
    <w:p w:rsidR="00AC6031" w:rsidRDefault="007D126A" w:rsidP="00012AC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8.3pt;margin-top:-40.1pt;width:72.05pt;height:62.95pt;z-index:251661312">
            <v:imagedata r:id="rId9" o:title=""/>
          </v:shape>
          <o:OLEObject Type="Embed" ProgID="Word.Picture.8" ShapeID="_x0000_s1027" DrawAspect="Content" ObjectID="_1651646251" r:id="rId10"/>
        </w:pict>
      </w:r>
    </w:p>
    <w:p w:rsidR="00012AC4" w:rsidRPr="00D42F5A" w:rsidRDefault="00012AC4" w:rsidP="00012AC4"/>
    <w:p w:rsidR="00012AC4" w:rsidRPr="00DD5C71" w:rsidRDefault="00012AC4" w:rsidP="007D126A">
      <w:pPr>
        <w:ind w:left="-284" w:firstLine="284"/>
        <w:jc w:val="center"/>
        <w:rPr>
          <w:b/>
          <w:sz w:val="32"/>
          <w:szCs w:val="32"/>
        </w:rPr>
      </w:pPr>
      <w:r w:rsidRPr="00DD5C71">
        <w:rPr>
          <w:b/>
          <w:sz w:val="32"/>
          <w:szCs w:val="32"/>
        </w:rPr>
        <w:t>АДМИНИСТРАЦИЯ НЕВЬЯНСКОГО  ГОРОДСКОГО ОКРУГА</w:t>
      </w:r>
    </w:p>
    <w:p w:rsidR="00012AC4" w:rsidRPr="00DD5C71" w:rsidRDefault="00012AC4" w:rsidP="00012AC4">
      <w:pPr>
        <w:jc w:val="center"/>
        <w:rPr>
          <w:b/>
          <w:sz w:val="36"/>
          <w:szCs w:val="36"/>
        </w:rPr>
      </w:pPr>
      <w:r w:rsidRPr="00DD5C71">
        <w:rPr>
          <w:b/>
          <w:sz w:val="36"/>
          <w:szCs w:val="36"/>
        </w:rPr>
        <w:t>П О С Т А Н О В Л Е Н И Е</w:t>
      </w:r>
    </w:p>
    <w:p w:rsidR="00012AC4" w:rsidRPr="00DD5C71" w:rsidRDefault="007D126A" w:rsidP="00012AC4">
      <w:pPr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w:pict>
          <v:line id="Line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" strokeweight="4.5pt">
            <v:stroke linestyle="thickThin"/>
          </v:line>
        </w:pict>
      </w:r>
    </w:p>
    <w:p w:rsidR="00012AC4" w:rsidRPr="006375E5" w:rsidRDefault="003339BC" w:rsidP="00012AC4">
      <w:r>
        <w:t>о</w:t>
      </w:r>
      <w:r w:rsidR="00012AC4" w:rsidRPr="006375E5">
        <w:t>т</w:t>
      </w:r>
      <w:r>
        <w:t xml:space="preserve"> __</w:t>
      </w:r>
      <w:r w:rsidR="00352100">
        <w:t>_________</w:t>
      </w:r>
      <w:r w:rsidR="00012AC4" w:rsidRPr="006375E5">
        <w:t xml:space="preserve">   </w:t>
      </w:r>
      <w:r w:rsidR="00AC6031">
        <w:t xml:space="preserve">                                                           </w:t>
      </w:r>
      <w:r>
        <w:t xml:space="preserve">         </w:t>
      </w:r>
      <w:r w:rsidR="00AC6031">
        <w:t xml:space="preserve">                                            </w:t>
      </w:r>
      <w:r w:rsidR="00012AC4" w:rsidRPr="006375E5">
        <w:t xml:space="preserve"> № </w:t>
      </w:r>
      <w:r w:rsidR="00352100">
        <w:t>_____</w:t>
      </w:r>
      <w:r>
        <w:t>- п</w:t>
      </w:r>
    </w:p>
    <w:p w:rsidR="00012AC4" w:rsidRPr="006375E5" w:rsidRDefault="00012AC4" w:rsidP="00012AC4">
      <w:r w:rsidRPr="006375E5">
        <w:t xml:space="preserve">                                                                  г. Невьянск</w:t>
      </w:r>
    </w:p>
    <w:p w:rsidR="00012AC4" w:rsidRPr="00DD5C71" w:rsidRDefault="00012AC4" w:rsidP="00012AC4"/>
    <w:p w:rsidR="00DA7419" w:rsidRPr="00DD5C71" w:rsidRDefault="00DA7419" w:rsidP="00DA741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52100" w:rsidRPr="00AC6031" w:rsidRDefault="004A2FC6" w:rsidP="00352100">
      <w:pPr>
        <w:shd w:val="clear" w:color="auto" w:fill="FFFFFF"/>
        <w:jc w:val="center"/>
        <w:rPr>
          <w:i/>
          <w:color w:val="212121"/>
          <w:sz w:val="28"/>
          <w:szCs w:val="28"/>
        </w:rPr>
      </w:pPr>
      <w:r w:rsidRPr="00AC6031">
        <w:rPr>
          <w:b/>
          <w:bCs/>
          <w:i/>
          <w:iCs/>
          <w:sz w:val="28"/>
          <w:szCs w:val="28"/>
        </w:rPr>
        <w:t xml:space="preserve">Об утверждении </w:t>
      </w:r>
      <w:r w:rsidR="00352100" w:rsidRPr="00AC6031">
        <w:rPr>
          <w:b/>
          <w:bCs/>
          <w:i/>
          <w:color w:val="212121"/>
          <w:sz w:val="28"/>
          <w:szCs w:val="28"/>
        </w:rPr>
        <w:t xml:space="preserve"> Порядка формирования перечня</w:t>
      </w:r>
    </w:p>
    <w:p w:rsidR="004A2FC6" w:rsidRPr="00AC6031" w:rsidRDefault="00352100" w:rsidP="00352100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AC6031">
        <w:rPr>
          <w:b/>
          <w:bCs/>
          <w:i/>
          <w:color w:val="212121"/>
          <w:sz w:val="28"/>
          <w:szCs w:val="28"/>
        </w:rPr>
        <w:t xml:space="preserve">налоговых расходов Невьянского городского округа  и оценки налоговых расходов </w:t>
      </w:r>
      <w:r w:rsidR="004A2FC6" w:rsidRPr="00AC6031">
        <w:rPr>
          <w:b/>
          <w:bCs/>
          <w:i/>
          <w:iCs/>
          <w:sz w:val="28"/>
          <w:szCs w:val="28"/>
        </w:rPr>
        <w:t>Невьянского городского округа</w:t>
      </w:r>
    </w:p>
    <w:p w:rsidR="004A2FC6" w:rsidRPr="00AC6031" w:rsidRDefault="004A2FC6" w:rsidP="004A2FC6">
      <w:pPr>
        <w:jc w:val="center"/>
        <w:rPr>
          <w:b/>
          <w:bCs/>
          <w:i/>
          <w:iCs/>
          <w:sz w:val="28"/>
          <w:szCs w:val="28"/>
        </w:rPr>
      </w:pPr>
    </w:p>
    <w:p w:rsidR="004A2FC6" w:rsidRPr="00AC6031" w:rsidRDefault="004A2FC6" w:rsidP="004A2FC6">
      <w:pPr>
        <w:rPr>
          <w:sz w:val="28"/>
          <w:szCs w:val="28"/>
        </w:rPr>
      </w:pPr>
    </w:p>
    <w:p w:rsidR="00BB618B" w:rsidRPr="00AC6031" w:rsidRDefault="00BB618B" w:rsidP="005E63B6">
      <w:pPr>
        <w:ind w:firstLine="851"/>
        <w:jc w:val="both"/>
        <w:rPr>
          <w:sz w:val="28"/>
          <w:szCs w:val="28"/>
        </w:rPr>
      </w:pPr>
      <w:r w:rsidRPr="00AC6031">
        <w:rPr>
          <w:sz w:val="28"/>
          <w:szCs w:val="28"/>
        </w:rPr>
        <w:t>В соответствии с пунктом 2 статьи 174.3 Бюджетного кодекса Российской Федерации, постановлением</w:t>
      </w:r>
      <w:r w:rsidR="000E0B4E">
        <w:rPr>
          <w:sz w:val="28"/>
          <w:szCs w:val="28"/>
        </w:rPr>
        <w:t xml:space="preserve"> </w:t>
      </w:r>
      <w:r w:rsidRPr="00AC6031">
        <w:rPr>
          <w:sz w:val="28"/>
          <w:szCs w:val="28"/>
        </w:rPr>
        <w:t xml:space="preserve"> Правительства Российской Федерации от 22.06.2019 №</w:t>
      </w:r>
      <w:r w:rsidR="000E0B4E">
        <w:rPr>
          <w:sz w:val="28"/>
          <w:szCs w:val="28"/>
        </w:rPr>
        <w:t xml:space="preserve"> </w:t>
      </w:r>
      <w:r w:rsidRPr="00AC6031">
        <w:rPr>
          <w:sz w:val="28"/>
          <w:szCs w:val="28"/>
        </w:rPr>
        <w:t xml:space="preserve">796 «Об общих требованиях к оценке налоговых расходов субъектов  Российской Федерации и муниципальных образований», </w:t>
      </w:r>
      <w:hyperlink r:id="rId11" w:history="1">
        <w:r w:rsidRPr="00AC6031">
          <w:rPr>
            <w:spacing w:val="2"/>
            <w:sz w:val="28"/>
            <w:szCs w:val="28"/>
          </w:rPr>
          <w:t>Федеральным законом от 06 октября 2003 года № 131-ФЗ «Об общих принципах организации местного самоуправления в Российской Федерации</w:t>
        </w:r>
      </w:hyperlink>
      <w:r w:rsidRPr="00AC6031">
        <w:rPr>
          <w:sz w:val="28"/>
          <w:szCs w:val="28"/>
        </w:rPr>
        <w:t>»</w:t>
      </w:r>
    </w:p>
    <w:p w:rsidR="00012AC4" w:rsidRPr="00AC6031" w:rsidRDefault="00012AC4" w:rsidP="004A2FC6">
      <w:pPr>
        <w:rPr>
          <w:b/>
          <w:sz w:val="28"/>
          <w:szCs w:val="28"/>
        </w:rPr>
      </w:pPr>
    </w:p>
    <w:p w:rsidR="004A2FC6" w:rsidRPr="00892112" w:rsidRDefault="004A2FC6" w:rsidP="004A2FC6">
      <w:pPr>
        <w:rPr>
          <w:b/>
          <w:sz w:val="28"/>
          <w:szCs w:val="28"/>
        </w:rPr>
      </w:pPr>
      <w:r w:rsidRPr="00AC6031">
        <w:rPr>
          <w:b/>
          <w:sz w:val="28"/>
          <w:szCs w:val="28"/>
        </w:rPr>
        <w:t>ПОСТАНОВЛ</w:t>
      </w:r>
      <w:r w:rsidR="00C77E25" w:rsidRPr="00AC6031">
        <w:rPr>
          <w:b/>
          <w:sz w:val="28"/>
          <w:szCs w:val="28"/>
        </w:rPr>
        <w:t>ЕТ</w:t>
      </w:r>
      <w:r w:rsidRPr="00AC6031">
        <w:rPr>
          <w:b/>
          <w:sz w:val="28"/>
          <w:szCs w:val="28"/>
        </w:rPr>
        <w:t>:</w:t>
      </w:r>
    </w:p>
    <w:p w:rsidR="004A2FC6" w:rsidRPr="00892112" w:rsidRDefault="004A2FC6" w:rsidP="00043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25E" w:rsidRPr="00AC6031" w:rsidRDefault="003D425E" w:rsidP="00770783">
      <w:pPr>
        <w:shd w:val="clear" w:color="auto" w:fill="FFFFFF"/>
        <w:ind w:firstLine="709"/>
        <w:jc w:val="both"/>
        <w:rPr>
          <w:sz w:val="28"/>
          <w:szCs w:val="28"/>
        </w:rPr>
      </w:pPr>
      <w:r w:rsidRPr="00AC6031">
        <w:rPr>
          <w:sz w:val="28"/>
          <w:szCs w:val="28"/>
        </w:rPr>
        <w:t xml:space="preserve">1. Утвердить </w:t>
      </w:r>
      <w:r w:rsidR="00450B95" w:rsidRPr="00AC6031">
        <w:rPr>
          <w:bCs/>
          <w:color w:val="212121"/>
          <w:sz w:val="28"/>
          <w:szCs w:val="28"/>
        </w:rPr>
        <w:t xml:space="preserve">Порядок формирования перечня налоговых расходов Невьянского городского округа  и оценки налоговых расходов </w:t>
      </w:r>
      <w:r w:rsidR="00450B95" w:rsidRPr="00AC6031">
        <w:rPr>
          <w:bCs/>
          <w:iCs/>
          <w:sz w:val="28"/>
          <w:szCs w:val="28"/>
        </w:rPr>
        <w:t xml:space="preserve">Невьянского городского округа </w:t>
      </w:r>
      <w:r w:rsidRPr="00AC6031">
        <w:rPr>
          <w:sz w:val="28"/>
          <w:szCs w:val="28"/>
        </w:rPr>
        <w:t xml:space="preserve"> (прилагается).</w:t>
      </w:r>
    </w:p>
    <w:p w:rsidR="00AF7362" w:rsidRPr="00AC6031" w:rsidRDefault="00B33354" w:rsidP="00770783">
      <w:pPr>
        <w:suppressAutoHyphens/>
        <w:ind w:firstLine="709"/>
        <w:jc w:val="both"/>
        <w:rPr>
          <w:sz w:val="28"/>
          <w:szCs w:val="28"/>
        </w:rPr>
      </w:pPr>
      <w:r w:rsidRPr="00AC6031">
        <w:rPr>
          <w:sz w:val="28"/>
          <w:szCs w:val="28"/>
        </w:rPr>
        <w:t>2</w:t>
      </w:r>
      <w:r w:rsidR="00340025" w:rsidRPr="00AC6031">
        <w:rPr>
          <w:sz w:val="28"/>
          <w:szCs w:val="28"/>
        </w:rPr>
        <w:t xml:space="preserve">. Контроль за исполнением настоящего постановления возложить на заместителя главы администрации Невьянского городского округа по вопросам промышленности, экономики и финансов - начальника </w:t>
      </w:r>
      <w:r w:rsidR="005F11C0" w:rsidRPr="00AC6031">
        <w:rPr>
          <w:sz w:val="28"/>
          <w:szCs w:val="28"/>
        </w:rPr>
        <w:t>Ф</w:t>
      </w:r>
      <w:r w:rsidR="00340025" w:rsidRPr="00AC6031">
        <w:rPr>
          <w:sz w:val="28"/>
          <w:szCs w:val="28"/>
        </w:rPr>
        <w:t>инансового управления А. М. Балашова.</w:t>
      </w:r>
    </w:p>
    <w:p w:rsidR="00B33354" w:rsidRPr="005D2A20" w:rsidRDefault="007D126A" w:rsidP="000E0B4E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126A">
        <w:rPr>
          <w:sz w:val="28"/>
          <w:szCs w:val="28"/>
        </w:rPr>
        <w:t>3</w:t>
      </w:r>
      <w:r w:rsidR="00B33354" w:rsidRPr="007D126A">
        <w:rPr>
          <w:sz w:val="28"/>
          <w:szCs w:val="28"/>
        </w:rPr>
        <w:t>.</w:t>
      </w:r>
      <w:r w:rsidR="000E0B4E" w:rsidRPr="000E0B4E">
        <w:rPr>
          <w:sz w:val="2"/>
          <w:szCs w:val="2"/>
        </w:rPr>
        <w:t xml:space="preserve"> </w:t>
      </w:r>
      <w:r w:rsidR="00B33354" w:rsidRPr="007D126A">
        <w:rPr>
          <w:bCs/>
          <w:sz w:val="28"/>
          <w:szCs w:val="28"/>
        </w:rPr>
        <w:t>Настоящее</w:t>
      </w:r>
      <w:r w:rsidR="00B33354" w:rsidRPr="00AC6031">
        <w:rPr>
          <w:bCs/>
          <w:sz w:val="28"/>
          <w:szCs w:val="28"/>
        </w:rPr>
        <w:t xml:space="preserve">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AC6031" w:rsidRDefault="00AC6031" w:rsidP="00C77E25">
      <w:pPr>
        <w:tabs>
          <w:tab w:val="left" w:pos="4155"/>
        </w:tabs>
        <w:rPr>
          <w:sz w:val="28"/>
          <w:szCs w:val="28"/>
        </w:rPr>
      </w:pPr>
    </w:p>
    <w:p w:rsidR="00AC6031" w:rsidRDefault="00AC6031" w:rsidP="00C77E25">
      <w:pPr>
        <w:tabs>
          <w:tab w:val="left" w:pos="4155"/>
        </w:tabs>
        <w:rPr>
          <w:sz w:val="28"/>
          <w:szCs w:val="28"/>
        </w:rPr>
      </w:pPr>
    </w:p>
    <w:p w:rsidR="00C77E25" w:rsidRPr="00C77E25" w:rsidRDefault="00C77E25" w:rsidP="00C77E25">
      <w:pPr>
        <w:tabs>
          <w:tab w:val="left" w:pos="4155"/>
        </w:tabs>
        <w:rPr>
          <w:sz w:val="28"/>
          <w:szCs w:val="28"/>
        </w:rPr>
      </w:pPr>
      <w:r w:rsidRPr="00C77E25">
        <w:rPr>
          <w:sz w:val="28"/>
          <w:szCs w:val="28"/>
        </w:rPr>
        <w:t>Глава Невьянского</w:t>
      </w:r>
    </w:p>
    <w:p w:rsidR="00C77E25" w:rsidRPr="00C77E25" w:rsidRDefault="00C77E25" w:rsidP="00C77E25">
      <w:pPr>
        <w:tabs>
          <w:tab w:val="left" w:pos="4155"/>
        </w:tabs>
        <w:rPr>
          <w:sz w:val="28"/>
          <w:szCs w:val="28"/>
        </w:rPr>
      </w:pPr>
      <w:r w:rsidRPr="00C77E25">
        <w:rPr>
          <w:sz w:val="28"/>
          <w:szCs w:val="28"/>
        </w:rPr>
        <w:t xml:space="preserve">городского округа                                                                 </w:t>
      </w:r>
      <w:r w:rsidR="00AC6031">
        <w:rPr>
          <w:sz w:val="28"/>
          <w:szCs w:val="28"/>
        </w:rPr>
        <w:t xml:space="preserve">     </w:t>
      </w:r>
      <w:r w:rsidR="007D126A">
        <w:rPr>
          <w:sz w:val="28"/>
          <w:szCs w:val="28"/>
        </w:rPr>
        <w:t xml:space="preserve">      </w:t>
      </w:r>
      <w:r w:rsidR="00AC6031">
        <w:rPr>
          <w:sz w:val="28"/>
          <w:szCs w:val="28"/>
        </w:rPr>
        <w:t xml:space="preserve">   </w:t>
      </w:r>
      <w:r w:rsidRPr="00C77E25">
        <w:rPr>
          <w:sz w:val="28"/>
          <w:szCs w:val="28"/>
        </w:rPr>
        <w:t xml:space="preserve">        А.А. Берчук</w:t>
      </w:r>
    </w:p>
    <w:p w:rsidR="002C2E16" w:rsidRPr="00C77E25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2C2E16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2C2E16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2C2E16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6472CA" w:rsidRDefault="006472CA" w:rsidP="002C2E16">
      <w:pPr>
        <w:tabs>
          <w:tab w:val="left" w:pos="5103"/>
        </w:tabs>
        <w:outlineLvl w:val="0"/>
        <w:rPr>
          <w:sz w:val="28"/>
          <w:szCs w:val="28"/>
        </w:rPr>
      </w:pPr>
    </w:p>
    <w:p w:rsidR="007D126A" w:rsidRDefault="007D126A" w:rsidP="002C2E16">
      <w:pPr>
        <w:tabs>
          <w:tab w:val="left" w:pos="5103"/>
        </w:tabs>
        <w:outlineLvl w:val="0"/>
        <w:rPr>
          <w:sz w:val="28"/>
          <w:szCs w:val="28"/>
        </w:rPr>
      </w:pPr>
    </w:p>
    <w:p w:rsidR="000E0B4E" w:rsidRDefault="001C2B0C" w:rsidP="002C2E16">
      <w:pPr>
        <w:tabs>
          <w:tab w:val="left" w:pos="5103"/>
        </w:tabs>
        <w:outlineLvl w:val="0"/>
        <w:rPr>
          <w:sz w:val="28"/>
          <w:szCs w:val="28"/>
        </w:rPr>
      </w:pPr>
      <w:r w:rsidRPr="00AC6031">
        <w:rPr>
          <w:sz w:val="28"/>
          <w:szCs w:val="28"/>
        </w:rPr>
        <w:t xml:space="preserve">                                                                     </w:t>
      </w:r>
    </w:p>
    <w:p w:rsidR="00EA68B0" w:rsidRPr="00AC6031" w:rsidRDefault="000E0B4E" w:rsidP="002C2E16">
      <w:pPr>
        <w:tabs>
          <w:tab w:val="left" w:pos="5103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793CEE" w:rsidRPr="00AC6031">
        <w:rPr>
          <w:sz w:val="28"/>
          <w:szCs w:val="28"/>
        </w:rPr>
        <w:t>У</w:t>
      </w:r>
      <w:r w:rsidR="00EA68B0" w:rsidRPr="00AC6031">
        <w:rPr>
          <w:sz w:val="28"/>
          <w:szCs w:val="28"/>
        </w:rPr>
        <w:t>ТВЕРЖДЕН</w:t>
      </w:r>
    </w:p>
    <w:p w:rsidR="00EA68B0" w:rsidRPr="00AC6031" w:rsidRDefault="00793CEE" w:rsidP="00EA68B0">
      <w:pPr>
        <w:tabs>
          <w:tab w:val="left" w:pos="4820"/>
        </w:tabs>
        <w:ind w:left="4820"/>
        <w:outlineLvl w:val="0"/>
        <w:rPr>
          <w:sz w:val="28"/>
          <w:szCs w:val="28"/>
        </w:rPr>
      </w:pPr>
      <w:r w:rsidRPr="00AC6031">
        <w:rPr>
          <w:sz w:val="28"/>
          <w:szCs w:val="28"/>
        </w:rPr>
        <w:t xml:space="preserve">постановлением администрации Невьянского городского округа </w:t>
      </w:r>
    </w:p>
    <w:p w:rsidR="00793CEE" w:rsidRPr="00E31D41" w:rsidRDefault="00793CEE" w:rsidP="00EA68B0">
      <w:pPr>
        <w:tabs>
          <w:tab w:val="left" w:pos="4820"/>
        </w:tabs>
        <w:ind w:left="4820"/>
        <w:outlineLvl w:val="0"/>
        <w:rPr>
          <w:sz w:val="28"/>
          <w:szCs w:val="28"/>
        </w:rPr>
      </w:pPr>
      <w:r w:rsidRPr="00AC6031">
        <w:rPr>
          <w:sz w:val="28"/>
          <w:szCs w:val="28"/>
        </w:rPr>
        <w:t>от</w:t>
      </w:r>
      <w:r w:rsidR="0034688A" w:rsidRPr="00AC6031">
        <w:rPr>
          <w:sz w:val="28"/>
          <w:szCs w:val="28"/>
        </w:rPr>
        <w:t>__________</w:t>
      </w:r>
      <w:r w:rsidRPr="00AC6031">
        <w:rPr>
          <w:sz w:val="28"/>
          <w:szCs w:val="28"/>
        </w:rPr>
        <w:t xml:space="preserve">№ </w:t>
      </w:r>
      <w:r w:rsidR="0034688A" w:rsidRPr="00AC6031">
        <w:rPr>
          <w:sz w:val="28"/>
          <w:szCs w:val="28"/>
        </w:rPr>
        <w:t>_____</w:t>
      </w:r>
      <w:r w:rsidR="000E0B4E">
        <w:rPr>
          <w:sz w:val="28"/>
          <w:szCs w:val="28"/>
        </w:rPr>
        <w:t>-п</w:t>
      </w:r>
    </w:p>
    <w:p w:rsidR="00793CEE" w:rsidRPr="00E31D41" w:rsidRDefault="00793CEE" w:rsidP="00793CEE">
      <w:pPr>
        <w:ind w:left="5387"/>
        <w:outlineLvl w:val="0"/>
        <w:rPr>
          <w:sz w:val="28"/>
          <w:szCs w:val="28"/>
        </w:rPr>
      </w:pPr>
    </w:p>
    <w:p w:rsidR="00393BCD" w:rsidRPr="00E31D41" w:rsidRDefault="00393BCD" w:rsidP="00450424">
      <w:pPr>
        <w:jc w:val="center"/>
        <w:outlineLvl w:val="0"/>
        <w:rPr>
          <w:b/>
          <w:sz w:val="28"/>
          <w:szCs w:val="28"/>
        </w:rPr>
      </w:pPr>
    </w:p>
    <w:p w:rsidR="00450B95" w:rsidRPr="00AC6031" w:rsidRDefault="00450B95" w:rsidP="00450B95">
      <w:pPr>
        <w:shd w:val="clear" w:color="auto" w:fill="FFFFFF"/>
        <w:jc w:val="center"/>
        <w:rPr>
          <w:i/>
          <w:color w:val="212121"/>
          <w:sz w:val="28"/>
          <w:szCs w:val="28"/>
        </w:rPr>
      </w:pPr>
      <w:r w:rsidRPr="00AC6031">
        <w:rPr>
          <w:b/>
          <w:bCs/>
          <w:i/>
          <w:color w:val="212121"/>
          <w:sz w:val="28"/>
          <w:szCs w:val="28"/>
        </w:rPr>
        <w:t>Порядок формирования перечня</w:t>
      </w:r>
    </w:p>
    <w:p w:rsidR="00450B95" w:rsidRPr="00AC6031" w:rsidRDefault="00450B95" w:rsidP="00450B95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AC6031">
        <w:rPr>
          <w:b/>
          <w:bCs/>
          <w:i/>
          <w:color w:val="212121"/>
          <w:sz w:val="28"/>
          <w:szCs w:val="28"/>
        </w:rPr>
        <w:t xml:space="preserve">налоговых расходов Невьянского городского округа  и  оценки налоговых расходов </w:t>
      </w:r>
      <w:r w:rsidRPr="00AC6031">
        <w:rPr>
          <w:b/>
          <w:bCs/>
          <w:i/>
          <w:iCs/>
          <w:sz w:val="28"/>
          <w:szCs w:val="28"/>
        </w:rPr>
        <w:t>Невьянского городского округа</w:t>
      </w:r>
    </w:p>
    <w:p w:rsidR="00450B95" w:rsidRPr="00AC6031" w:rsidRDefault="00450B95" w:rsidP="00450B95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</w:p>
    <w:p w:rsidR="00BB618B" w:rsidRPr="00AC6031" w:rsidRDefault="00BB618B" w:rsidP="00BB618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AC6031">
        <w:rPr>
          <w:b/>
          <w:color w:val="000000" w:themeColor="text1"/>
          <w:sz w:val="28"/>
          <w:szCs w:val="28"/>
        </w:rPr>
        <w:t>Общие положения</w:t>
      </w:r>
    </w:p>
    <w:p w:rsidR="00BB618B" w:rsidRPr="00AC6031" w:rsidRDefault="00BB618B" w:rsidP="00BB618B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B3592A" w:rsidRPr="00AC6031" w:rsidRDefault="00465817" w:rsidP="00770783">
      <w:pPr>
        <w:pStyle w:val="a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</w:pPr>
      <w:r w:rsidRPr="00AC6031">
        <w:t xml:space="preserve">Порядок формированияперечня налоговых расходов </w:t>
      </w:r>
      <w:r w:rsidR="00B3592A" w:rsidRPr="00AC6031">
        <w:rPr>
          <w:bCs/>
          <w:color w:val="212121"/>
        </w:rPr>
        <w:t xml:space="preserve">Невьянского городского округа  </w:t>
      </w:r>
      <w:r w:rsidRPr="00AC6031">
        <w:t xml:space="preserve"> и оценки налоговых расходов </w:t>
      </w:r>
      <w:r w:rsidR="00B3592A" w:rsidRPr="00AC6031">
        <w:rPr>
          <w:bCs/>
          <w:iCs/>
        </w:rPr>
        <w:t>Невьянского городского округа</w:t>
      </w:r>
      <w:r w:rsidRPr="00AC6031">
        <w:t xml:space="preserve"> (далее – Порядок) разработан в соответствии с пунктом 2 статьи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  Российской Федерации и муниципальных образований»,</w:t>
      </w:r>
      <w:r w:rsidRPr="00AC6031">
        <w:rPr>
          <w:b/>
          <w:bCs/>
        </w:rPr>
        <w:t> </w:t>
      </w:r>
      <w:r w:rsidRPr="00AC6031">
        <w:t xml:space="preserve">  определяет </w:t>
      </w:r>
      <w:r w:rsidR="00BB618B" w:rsidRPr="00AC6031">
        <w:t xml:space="preserve">процедуру формирования перечня налоговых расходов Невьянского городского округа и оценки налоговых расходов </w:t>
      </w:r>
      <w:r w:rsidR="00B3592A" w:rsidRPr="00AC6031">
        <w:t xml:space="preserve">Невьянского городского округа. </w:t>
      </w:r>
    </w:p>
    <w:p w:rsidR="00BB618B" w:rsidRPr="00A66D63" w:rsidRDefault="00BB618B" w:rsidP="00770783">
      <w:pPr>
        <w:pStyle w:val="a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</w:pPr>
      <w:r w:rsidRPr="00AC6031">
        <w:t>В целях настоящего Порядка применяются следующие понятия и термины:</w:t>
      </w:r>
    </w:p>
    <w:p w:rsidR="009256FA" w:rsidRPr="00893AD1" w:rsidRDefault="00DF71A6" w:rsidP="00770783">
      <w:pPr>
        <w:ind w:firstLine="709"/>
        <w:jc w:val="both"/>
        <w:textAlignment w:val="baseline"/>
        <w:rPr>
          <w:sz w:val="28"/>
          <w:szCs w:val="28"/>
        </w:rPr>
      </w:pPr>
      <w:r w:rsidRPr="00893AD1">
        <w:rPr>
          <w:sz w:val="28"/>
          <w:szCs w:val="28"/>
        </w:rPr>
        <w:t>«</w:t>
      </w:r>
      <w:r w:rsidR="00FA7E08" w:rsidRPr="00893AD1">
        <w:rPr>
          <w:sz w:val="28"/>
          <w:szCs w:val="28"/>
        </w:rPr>
        <w:t>налоговые расходы</w:t>
      </w:r>
      <w:r w:rsidRPr="00893AD1">
        <w:rPr>
          <w:sz w:val="28"/>
          <w:szCs w:val="28"/>
        </w:rPr>
        <w:t>»</w:t>
      </w:r>
      <w:r w:rsidR="00FA7E08" w:rsidRPr="00893AD1">
        <w:rPr>
          <w:sz w:val="28"/>
          <w:szCs w:val="28"/>
        </w:rPr>
        <w:t xml:space="preserve"> – </w:t>
      </w:r>
      <w:r w:rsidR="00A66D63" w:rsidRPr="00893AD1">
        <w:rPr>
          <w:sz w:val="28"/>
          <w:szCs w:val="28"/>
        </w:rPr>
        <w:t>выпадающие доходы бюджета Невьянского городского округа</w:t>
      </w:r>
      <w:r w:rsidR="00893AD1" w:rsidRPr="00893AD1">
        <w:rPr>
          <w:sz w:val="28"/>
          <w:szCs w:val="28"/>
        </w:rPr>
        <w:t xml:space="preserve">, обусловленные налоговыми льготами, освобождениями и иными преференциями по налогам,  </w:t>
      </w:r>
      <w:r w:rsidR="00961E31" w:rsidRPr="00893AD1">
        <w:rPr>
          <w:sz w:val="28"/>
          <w:szCs w:val="28"/>
        </w:rPr>
        <w:t xml:space="preserve"> установленные нормативно – правовыми актами Невьянского городского округа в качестве мер </w:t>
      </w:r>
      <w:r w:rsidR="00677082" w:rsidRPr="00893AD1">
        <w:rPr>
          <w:sz w:val="28"/>
          <w:szCs w:val="28"/>
        </w:rPr>
        <w:t>муниципальной</w:t>
      </w:r>
      <w:r w:rsidR="00961E31" w:rsidRPr="00893AD1">
        <w:rPr>
          <w:sz w:val="28"/>
          <w:szCs w:val="28"/>
        </w:rPr>
        <w:t xml:space="preserve"> поддержки</w:t>
      </w:r>
      <w:r w:rsidR="00961E31" w:rsidRPr="00893AD1">
        <w:t xml:space="preserve"> </w:t>
      </w:r>
      <w:r w:rsidR="00677082" w:rsidRPr="00893AD1">
        <w:rPr>
          <w:sz w:val="28"/>
          <w:szCs w:val="28"/>
        </w:rPr>
        <w:t>в соответствии с целями муниципальных программ</w:t>
      </w:r>
      <w:r w:rsidR="009517E1">
        <w:rPr>
          <w:sz w:val="28"/>
          <w:szCs w:val="28"/>
        </w:rPr>
        <w:t xml:space="preserve"> Невьянского городского округа, </w:t>
      </w:r>
      <w:r w:rsidR="009517E1" w:rsidRPr="00441596">
        <w:rPr>
          <w:sz w:val="28"/>
          <w:szCs w:val="28"/>
        </w:rPr>
        <w:t>структурных элементов муниципальных программ Невьянского городского округа</w:t>
      </w:r>
      <w:r w:rsidR="00677082" w:rsidRPr="00893AD1">
        <w:rPr>
          <w:sz w:val="28"/>
          <w:szCs w:val="28"/>
        </w:rPr>
        <w:t xml:space="preserve">  и (или) целями с</w:t>
      </w:r>
      <w:r w:rsidR="00893AD1" w:rsidRPr="00893AD1">
        <w:rPr>
          <w:sz w:val="28"/>
          <w:szCs w:val="28"/>
        </w:rPr>
        <w:t>оциально-экономическо</w:t>
      </w:r>
      <w:r w:rsidR="009517E1">
        <w:rPr>
          <w:sz w:val="28"/>
          <w:szCs w:val="28"/>
        </w:rPr>
        <w:t>го развития Невьянского городского округа</w:t>
      </w:r>
      <w:r w:rsidR="00677082" w:rsidRPr="00893AD1">
        <w:rPr>
          <w:sz w:val="28"/>
          <w:szCs w:val="28"/>
        </w:rPr>
        <w:t>, не относящи</w:t>
      </w:r>
      <w:r w:rsidR="009517E1">
        <w:rPr>
          <w:sz w:val="28"/>
          <w:szCs w:val="28"/>
        </w:rPr>
        <w:t>мися к муниципальным программам Невьянского городского округа</w:t>
      </w:r>
      <w:r w:rsidR="00677082" w:rsidRPr="00893AD1">
        <w:rPr>
          <w:sz w:val="28"/>
          <w:szCs w:val="28"/>
        </w:rPr>
        <w:t>;</w:t>
      </w:r>
    </w:p>
    <w:p w:rsidR="00BC1778" w:rsidRPr="00893AD1" w:rsidRDefault="00B3592A" w:rsidP="00770783">
      <w:pPr>
        <w:ind w:firstLine="709"/>
        <w:jc w:val="both"/>
        <w:textAlignment w:val="baseline"/>
        <w:rPr>
          <w:sz w:val="28"/>
          <w:szCs w:val="28"/>
        </w:rPr>
      </w:pPr>
      <w:r w:rsidRPr="00893AD1">
        <w:rPr>
          <w:sz w:val="28"/>
          <w:szCs w:val="28"/>
        </w:rPr>
        <w:t xml:space="preserve">«куратор налогового расхода» – </w:t>
      </w:r>
      <w:r w:rsidR="00BC1778" w:rsidRPr="00893AD1">
        <w:rPr>
          <w:sz w:val="28"/>
          <w:szCs w:val="28"/>
        </w:rPr>
        <w:t>ответственный исполнитель муниципальной программы</w:t>
      </w:r>
      <w:r w:rsidR="009517E1">
        <w:rPr>
          <w:sz w:val="28"/>
          <w:szCs w:val="28"/>
        </w:rPr>
        <w:t xml:space="preserve"> Невьянского городского округа</w:t>
      </w:r>
      <w:r w:rsidR="00BC1778" w:rsidRPr="00893AD1">
        <w:rPr>
          <w:sz w:val="28"/>
          <w:szCs w:val="28"/>
        </w:rPr>
        <w:t xml:space="preserve">, </w:t>
      </w:r>
      <w:r w:rsidRPr="00893AD1">
        <w:rPr>
          <w:sz w:val="28"/>
          <w:szCs w:val="28"/>
        </w:rPr>
        <w:t>орган местного самоуправления,</w:t>
      </w:r>
      <w:r w:rsidR="001C2B0C" w:rsidRPr="00893AD1">
        <w:rPr>
          <w:sz w:val="28"/>
          <w:szCs w:val="28"/>
        </w:rPr>
        <w:t xml:space="preserve"> </w:t>
      </w:r>
      <w:r w:rsidRPr="00893AD1">
        <w:rPr>
          <w:sz w:val="28"/>
          <w:szCs w:val="28"/>
        </w:rPr>
        <w:t xml:space="preserve">ответственный в соответствии с полномочиями, установленными </w:t>
      </w:r>
      <w:r w:rsidR="00A00E5C" w:rsidRPr="00893AD1">
        <w:rPr>
          <w:sz w:val="28"/>
          <w:szCs w:val="28"/>
        </w:rPr>
        <w:t>нормативными</w:t>
      </w:r>
      <w:r w:rsidRPr="00893AD1">
        <w:rPr>
          <w:sz w:val="28"/>
          <w:szCs w:val="28"/>
        </w:rPr>
        <w:t xml:space="preserve"> правовыми актами </w:t>
      </w:r>
      <w:r w:rsidR="00A00E5C" w:rsidRPr="00893AD1">
        <w:rPr>
          <w:sz w:val="28"/>
          <w:szCs w:val="28"/>
        </w:rPr>
        <w:t>Невьянского городского округа</w:t>
      </w:r>
      <w:r w:rsidRPr="00893AD1">
        <w:rPr>
          <w:sz w:val="28"/>
          <w:szCs w:val="28"/>
        </w:rPr>
        <w:t xml:space="preserve">, за достижение соответствующих налоговому расходу целей муниципальной программы </w:t>
      </w:r>
      <w:r w:rsidR="009517E1">
        <w:rPr>
          <w:sz w:val="28"/>
          <w:szCs w:val="28"/>
        </w:rPr>
        <w:t xml:space="preserve">Невьянского городского округа, </w:t>
      </w:r>
      <w:r w:rsidR="009517E1" w:rsidRPr="00441596">
        <w:rPr>
          <w:sz w:val="28"/>
          <w:szCs w:val="28"/>
        </w:rPr>
        <w:t>структурных элементов муниципальн</w:t>
      </w:r>
      <w:r w:rsidR="00476613">
        <w:rPr>
          <w:sz w:val="28"/>
          <w:szCs w:val="28"/>
        </w:rPr>
        <w:t>ой</w:t>
      </w:r>
      <w:r w:rsidR="009517E1" w:rsidRPr="00441596">
        <w:rPr>
          <w:sz w:val="28"/>
          <w:szCs w:val="28"/>
        </w:rPr>
        <w:t xml:space="preserve"> программ</w:t>
      </w:r>
      <w:r w:rsidR="00476613">
        <w:rPr>
          <w:sz w:val="28"/>
          <w:szCs w:val="28"/>
        </w:rPr>
        <w:t>ы</w:t>
      </w:r>
      <w:r w:rsidR="009517E1" w:rsidRPr="00441596">
        <w:rPr>
          <w:sz w:val="28"/>
          <w:szCs w:val="28"/>
        </w:rPr>
        <w:t xml:space="preserve"> Невьянского городского округа</w:t>
      </w:r>
      <w:r w:rsidR="009517E1">
        <w:rPr>
          <w:sz w:val="28"/>
          <w:szCs w:val="28"/>
        </w:rPr>
        <w:t xml:space="preserve"> </w:t>
      </w:r>
      <w:r w:rsidR="00BC1778" w:rsidRPr="00893AD1">
        <w:rPr>
          <w:sz w:val="28"/>
          <w:szCs w:val="28"/>
        </w:rPr>
        <w:t xml:space="preserve"> </w:t>
      </w:r>
      <w:r w:rsidRPr="00893AD1">
        <w:rPr>
          <w:sz w:val="28"/>
          <w:szCs w:val="28"/>
        </w:rPr>
        <w:t>и (или) целей социально-экономическо</w:t>
      </w:r>
      <w:r w:rsidR="00850FB7" w:rsidRPr="00893AD1">
        <w:rPr>
          <w:sz w:val="28"/>
          <w:szCs w:val="28"/>
        </w:rPr>
        <w:t>го</w:t>
      </w:r>
      <w:r w:rsidR="0040643B" w:rsidRPr="00893AD1">
        <w:rPr>
          <w:sz w:val="28"/>
          <w:szCs w:val="28"/>
        </w:rPr>
        <w:t xml:space="preserve"> </w:t>
      </w:r>
      <w:r w:rsidR="00850FB7" w:rsidRPr="00893AD1">
        <w:rPr>
          <w:sz w:val="28"/>
          <w:szCs w:val="28"/>
        </w:rPr>
        <w:t xml:space="preserve">развития </w:t>
      </w:r>
      <w:r w:rsidRPr="00893AD1">
        <w:rPr>
          <w:sz w:val="28"/>
          <w:szCs w:val="28"/>
        </w:rPr>
        <w:t xml:space="preserve"> </w:t>
      </w:r>
      <w:r w:rsidR="00A00E5C" w:rsidRPr="00893AD1">
        <w:rPr>
          <w:sz w:val="28"/>
          <w:szCs w:val="28"/>
        </w:rPr>
        <w:t>Невьянского городского округа</w:t>
      </w:r>
      <w:r w:rsidRPr="00893AD1">
        <w:rPr>
          <w:sz w:val="28"/>
          <w:szCs w:val="28"/>
        </w:rPr>
        <w:t xml:space="preserve">, не относящихся к муниципальным программам </w:t>
      </w:r>
      <w:r w:rsidR="00A00E5C" w:rsidRPr="00893AD1">
        <w:rPr>
          <w:sz w:val="28"/>
          <w:szCs w:val="28"/>
        </w:rPr>
        <w:t>Невьянского городского округа</w:t>
      </w:r>
      <w:r w:rsidRPr="00893AD1">
        <w:rPr>
          <w:sz w:val="28"/>
          <w:szCs w:val="28"/>
        </w:rPr>
        <w:t>;</w:t>
      </w:r>
    </w:p>
    <w:p w:rsidR="00B3592A" w:rsidRPr="00F90F64" w:rsidRDefault="00B3592A" w:rsidP="00770783">
      <w:pPr>
        <w:ind w:firstLine="709"/>
        <w:jc w:val="both"/>
        <w:textAlignment w:val="baseline"/>
        <w:rPr>
          <w:sz w:val="28"/>
          <w:szCs w:val="28"/>
        </w:rPr>
      </w:pPr>
      <w:r w:rsidRPr="00893AD1">
        <w:rPr>
          <w:sz w:val="28"/>
          <w:szCs w:val="28"/>
        </w:rPr>
        <w:t>«нормативные характеристики налоговых расходов» – сведения о положениях нормативных правовых актов, которыми предусматриваются налоговые льготы, освобождения и иные преференции по налогам, наименования</w:t>
      </w:r>
      <w:r w:rsidR="00883034" w:rsidRPr="00893AD1">
        <w:rPr>
          <w:sz w:val="28"/>
          <w:szCs w:val="28"/>
        </w:rPr>
        <w:t>х</w:t>
      </w:r>
      <w:r w:rsidRPr="00893AD1">
        <w:rPr>
          <w:sz w:val="28"/>
          <w:szCs w:val="28"/>
        </w:rPr>
        <w:t xml:space="preserve"> налогов,  по которым установлены льготы, категориях </w:t>
      </w:r>
      <w:r w:rsidRPr="00893AD1">
        <w:rPr>
          <w:sz w:val="28"/>
          <w:szCs w:val="28"/>
        </w:rPr>
        <w:lastRenderedPageBreak/>
        <w:t>плательщиков, для которых предусмотрены льготы, а также иные характеристики</w:t>
      </w:r>
      <w:r w:rsidR="00883034" w:rsidRPr="00893AD1">
        <w:rPr>
          <w:sz w:val="28"/>
          <w:szCs w:val="28"/>
        </w:rPr>
        <w:t>, предусмотренные правовыми актами;</w:t>
      </w:r>
    </w:p>
    <w:p w:rsidR="00B3592A" w:rsidRPr="00893AD1" w:rsidRDefault="0041093C" w:rsidP="00770783">
      <w:pPr>
        <w:pStyle w:val="a"/>
        <w:numPr>
          <w:ilvl w:val="0"/>
          <w:numId w:val="0"/>
        </w:numPr>
        <w:spacing w:line="240" w:lineRule="auto"/>
        <w:ind w:firstLine="709"/>
        <w:rPr>
          <w:sz w:val="21"/>
          <w:szCs w:val="21"/>
        </w:rPr>
      </w:pPr>
      <w:r>
        <w:t>«оценка налоговых расходов</w:t>
      </w:r>
      <w:r w:rsidR="00B3592A" w:rsidRPr="00893AD1">
        <w:t xml:space="preserve">» – комплекс мероприятий по оценке объемов налоговых расходов </w:t>
      </w:r>
      <w:r w:rsidR="00A00E5C" w:rsidRPr="00893AD1">
        <w:t>Невьянского городского округа</w:t>
      </w:r>
      <w:r w:rsidR="00B3592A" w:rsidRPr="00893AD1">
        <w:t xml:space="preserve">, обусловленных налоговыми льготами, предоставленными плательщикам, а также по оценке </w:t>
      </w:r>
      <w:r w:rsidR="00A74C3F" w:rsidRPr="00893AD1">
        <w:t xml:space="preserve">эффективности </w:t>
      </w:r>
      <w:r w:rsidR="00B3592A" w:rsidRPr="00893AD1">
        <w:t xml:space="preserve">налоговых расходов </w:t>
      </w:r>
      <w:r w:rsidR="00A00E5C" w:rsidRPr="00893AD1">
        <w:t>Невьянского городского округа</w:t>
      </w:r>
      <w:r w:rsidR="00B3592A" w:rsidRPr="00893AD1">
        <w:t>;</w:t>
      </w:r>
    </w:p>
    <w:p w:rsidR="00B3592A" w:rsidRPr="00893AD1" w:rsidRDefault="00B3592A" w:rsidP="00770783">
      <w:pPr>
        <w:pStyle w:val="a"/>
        <w:numPr>
          <w:ilvl w:val="0"/>
          <w:numId w:val="0"/>
        </w:numPr>
        <w:spacing w:line="240" w:lineRule="auto"/>
        <w:ind w:firstLine="709"/>
        <w:rPr>
          <w:sz w:val="21"/>
          <w:szCs w:val="21"/>
        </w:rPr>
      </w:pPr>
      <w:r w:rsidRPr="00893AD1">
        <w:t>«оц</w:t>
      </w:r>
      <w:r w:rsidR="0041093C">
        <w:t>енка объемов налоговых расходов</w:t>
      </w:r>
      <w:r w:rsidRPr="00893AD1">
        <w:t xml:space="preserve">» – определение объемов выпадающих доходов бюджета </w:t>
      </w:r>
      <w:r w:rsidR="00A00E5C" w:rsidRPr="00893AD1">
        <w:t>Невьянского городского округа</w:t>
      </w:r>
      <w:r w:rsidRPr="00893AD1">
        <w:t>, обусловленных льготами, предоставленными плательщикам;</w:t>
      </w:r>
    </w:p>
    <w:p w:rsidR="00B3592A" w:rsidRPr="00893AD1" w:rsidRDefault="00B3592A" w:rsidP="00770783">
      <w:pPr>
        <w:pStyle w:val="a"/>
        <w:numPr>
          <w:ilvl w:val="0"/>
          <w:numId w:val="0"/>
        </w:numPr>
        <w:spacing w:line="240" w:lineRule="auto"/>
        <w:ind w:firstLine="709"/>
        <w:rPr>
          <w:sz w:val="21"/>
          <w:szCs w:val="21"/>
        </w:rPr>
      </w:pPr>
      <w:r w:rsidRPr="00893AD1">
        <w:t xml:space="preserve">«оценка эффективности налоговых расходов»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 w:rsidR="00A00E5C" w:rsidRPr="00893AD1">
        <w:t>Невьянского городского округа</w:t>
      </w:r>
      <w:r w:rsidRPr="00893AD1">
        <w:t>;</w:t>
      </w:r>
    </w:p>
    <w:p w:rsidR="00B3592A" w:rsidRPr="00893AD1" w:rsidRDefault="0041093C" w:rsidP="00770783">
      <w:pPr>
        <w:pStyle w:val="a"/>
        <w:numPr>
          <w:ilvl w:val="0"/>
          <w:numId w:val="0"/>
        </w:numPr>
        <w:spacing w:line="240" w:lineRule="auto"/>
        <w:ind w:firstLine="709"/>
        <w:rPr>
          <w:sz w:val="21"/>
          <w:szCs w:val="21"/>
        </w:rPr>
      </w:pPr>
      <w:r>
        <w:t>«паспорт налогового расхода</w:t>
      </w:r>
      <w:r w:rsidR="00B3592A" w:rsidRPr="00893AD1">
        <w:t xml:space="preserve">» – документ, содержащий сведения о нормативных, фискальных и целевых характеристиках налогового расхода </w:t>
      </w:r>
      <w:r w:rsidR="00A00E5C" w:rsidRPr="00893AD1">
        <w:t>Невьянского городского округа</w:t>
      </w:r>
      <w:r w:rsidR="00B3592A" w:rsidRPr="00893AD1">
        <w:t>, составляемый куратором налогового расхода;</w:t>
      </w:r>
    </w:p>
    <w:p w:rsidR="00B3592A" w:rsidRPr="00893AD1" w:rsidRDefault="0041093C" w:rsidP="00770783">
      <w:pPr>
        <w:pStyle w:val="a"/>
        <w:numPr>
          <w:ilvl w:val="0"/>
          <w:numId w:val="0"/>
        </w:numPr>
        <w:spacing w:line="240" w:lineRule="auto"/>
        <w:ind w:firstLine="709"/>
        <w:rPr>
          <w:sz w:val="21"/>
          <w:szCs w:val="21"/>
        </w:rPr>
      </w:pPr>
      <w:r>
        <w:t>«перечень налоговых расходов</w:t>
      </w:r>
      <w:r w:rsidR="00B3592A" w:rsidRPr="00893AD1">
        <w:t xml:space="preserve">» – документ, содержащий сведения о распределении налоговых расходов </w:t>
      </w:r>
      <w:r w:rsidR="00A00E5C" w:rsidRPr="00893AD1">
        <w:t>Невьянского городского округа</w:t>
      </w:r>
      <w:r w:rsidR="00B3592A" w:rsidRPr="00893AD1">
        <w:t xml:space="preserve"> в соответствии с целями муниципальных программ </w:t>
      </w:r>
      <w:r w:rsidR="00A00E5C" w:rsidRPr="00893AD1">
        <w:t>Невьянского городского округа</w:t>
      </w:r>
      <w:r w:rsidR="00476613">
        <w:t xml:space="preserve">, </w:t>
      </w:r>
      <w:r w:rsidR="00476613" w:rsidRPr="00441596">
        <w:t>структурных элементов муниципальных программ Невьянского городского округа</w:t>
      </w:r>
      <w:r w:rsidR="00B3592A" w:rsidRPr="00893AD1">
        <w:t xml:space="preserve"> и (или) целями социально-экономическ</w:t>
      </w:r>
      <w:r w:rsidR="009517E1">
        <w:t>ого</w:t>
      </w:r>
      <w:r w:rsidR="00B3592A" w:rsidRPr="00893AD1">
        <w:t xml:space="preserve"> </w:t>
      </w:r>
      <w:r w:rsidR="009517E1">
        <w:t>развития</w:t>
      </w:r>
      <w:r w:rsidR="00B3592A" w:rsidRPr="00893AD1">
        <w:t xml:space="preserve"> </w:t>
      </w:r>
      <w:r w:rsidR="00A00E5C" w:rsidRPr="00893AD1">
        <w:t>Невьянского городского округа</w:t>
      </w:r>
      <w:r w:rsidR="00B3592A" w:rsidRPr="00893AD1">
        <w:t xml:space="preserve">, </w:t>
      </w:r>
      <w:r w:rsidR="003A6559" w:rsidRPr="00893AD1">
        <w:t>не относящимся к муниципальным программам</w:t>
      </w:r>
      <w:r w:rsidR="009517E1">
        <w:t xml:space="preserve"> </w:t>
      </w:r>
      <w:r w:rsidR="00476613">
        <w:t>Н</w:t>
      </w:r>
      <w:r w:rsidR="009517E1">
        <w:t>евьянского городского округа</w:t>
      </w:r>
      <w:r w:rsidR="003A6559" w:rsidRPr="00893AD1">
        <w:t xml:space="preserve">, </w:t>
      </w:r>
      <w:r w:rsidR="00B3592A" w:rsidRPr="00893AD1">
        <w:t>а также о кураторах налоговых расходов;</w:t>
      </w:r>
    </w:p>
    <w:p w:rsidR="00B3592A" w:rsidRPr="0041093C" w:rsidRDefault="00B3592A" w:rsidP="00770783">
      <w:pPr>
        <w:pStyle w:val="a"/>
        <w:numPr>
          <w:ilvl w:val="0"/>
          <w:numId w:val="0"/>
        </w:numPr>
        <w:spacing w:line="240" w:lineRule="auto"/>
        <w:ind w:firstLine="709"/>
      </w:pPr>
      <w:r w:rsidRPr="0041093C">
        <w:t>«плательщики» – плательщики налогов;</w:t>
      </w:r>
    </w:p>
    <w:p w:rsidR="00B3592A" w:rsidRPr="00CA4504" w:rsidRDefault="0041093C" w:rsidP="00770783">
      <w:pPr>
        <w:pStyle w:val="affc"/>
        <w:spacing w:line="240" w:lineRule="auto"/>
        <w:ind w:firstLine="709"/>
        <w:rPr>
          <w:sz w:val="21"/>
          <w:szCs w:val="21"/>
        </w:rPr>
      </w:pPr>
      <w:r w:rsidRPr="0041093C">
        <w:t>«социальные налоговые расходы</w:t>
      </w:r>
      <w:r w:rsidR="00B3592A" w:rsidRPr="0041093C">
        <w:t xml:space="preserve">» – </w:t>
      </w:r>
      <w:r w:rsidRPr="0041093C">
        <w:t>целевая категория налоговых расходов Невьянского городского округа,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</w:t>
      </w:r>
      <w:r w:rsidR="003109EA" w:rsidRPr="0041093C">
        <w:t>, а также иных категорий налогоплательщиков, в случае если целью налоговых льгот (налоговых расходов) не является стимулирование экономической активности и увеличение налоговых поступлений в бюджет</w:t>
      </w:r>
      <w:r w:rsidR="0069227F" w:rsidRPr="0041093C">
        <w:t xml:space="preserve"> </w:t>
      </w:r>
      <w:r w:rsidR="003109EA" w:rsidRPr="0041093C">
        <w:t xml:space="preserve">Невьянского </w:t>
      </w:r>
      <w:r w:rsidR="003109EA" w:rsidRPr="00CA4504">
        <w:t>городского округа</w:t>
      </w:r>
      <w:r w:rsidR="00B3592A" w:rsidRPr="00CA4504">
        <w:t>;</w:t>
      </w:r>
    </w:p>
    <w:p w:rsidR="00B3592A" w:rsidRPr="00DD3C2B" w:rsidRDefault="00B3592A" w:rsidP="00770783">
      <w:pPr>
        <w:pStyle w:val="a"/>
        <w:numPr>
          <w:ilvl w:val="0"/>
          <w:numId w:val="0"/>
        </w:numPr>
        <w:spacing w:line="240" w:lineRule="auto"/>
        <w:ind w:firstLine="709"/>
        <w:rPr>
          <w:sz w:val="21"/>
          <w:szCs w:val="21"/>
        </w:rPr>
      </w:pPr>
      <w:r w:rsidRPr="00CA4504">
        <w:t xml:space="preserve">«стимулирующие налоговые расходы» – целевая категория налоговых расходов </w:t>
      </w:r>
      <w:r w:rsidR="00A00E5C" w:rsidRPr="00CA4504">
        <w:t>Невьянского городского округа</w:t>
      </w:r>
      <w:r w:rsidRPr="00CA4504">
        <w:t xml:space="preserve">, предполагающих стимулирование экономической активности субъектов предпринимательской деятельности и </w:t>
      </w:r>
      <w:r w:rsidRPr="00DD3C2B">
        <w:t xml:space="preserve">последующее увеличение доходов бюджета </w:t>
      </w:r>
      <w:r w:rsidR="00A00E5C" w:rsidRPr="00DD3C2B">
        <w:t>Невьянского городского округа</w:t>
      </w:r>
      <w:r w:rsidRPr="00DD3C2B">
        <w:t>;</w:t>
      </w:r>
    </w:p>
    <w:p w:rsidR="00B3592A" w:rsidRPr="00DD3C2B" w:rsidRDefault="00DD3C2B" w:rsidP="00770783">
      <w:pPr>
        <w:pStyle w:val="a"/>
        <w:numPr>
          <w:ilvl w:val="0"/>
          <w:numId w:val="0"/>
        </w:numPr>
        <w:spacing w:line="240" w:lineRule="auto"/>
        <w:ind w:firstLine="709"/>
        <w:rPr>
          <w:sz w:val="21"/>
          <w:szCs w:val="21"/>
        </w:rPr>
      </w:pPr>
      <w:r w:rsidRPr="00DD3C2B">
        <w:t>«технические налоговые расходы</w:t>
      </w:r>
      <w:r w:rsidR="00B3592A" w:rsidRPr="00DD3C2B">
        <w:t xml:space="preserve">» – целевая категория налоговых расходов </w:t>
      </w:r>
      <w:r w:rsidR="00A00E5C" w:rsidRPr="00DD3C2B">
        <w:t>Невьянского городского округа</w:t>
      </w:r>
      <w:r w:rsidR="00B3592A" w:rsidRPr="00DD3C2B">
        <w:t xml:space="preserve">, предполагающих уменьшение расходов плательщиков, </w:t>
      </w:r>
      <w:r w:rsidRPr="00DD3C2B">
        <w:t xml:space="preserve">воспользовавшихся </w:t>
      </w:r>
      <w:r w:rsidR="00B3592A" w:rsidRPr="00DD3C2B">
        <w:t>льгот</w:t>
      </w:r>
      <w:r w:rsidRPr="00DD3C2B">
        <w:t>ами</w:t>
      </w:r>
      <w:r w:rsidR="00B3592A" w:rsidRPr="00DD3C2B">
        <w:t xml:space="preserve">, финансовое обеспечение которых осуществляется в полном объеме или частично за счет бюджета </w:t>
      </w:r>
      <w:r w:rsidR="00A00E5C" w:rsidRPr="00DD3C2B">
        <w:t>Невьянского городского округа</w:t>
      </w:r>
      <w:r w:rsidR="00B3592A" w:rsidRPr="00DD3C2B">
        <w:t>;</w:t>
      </w:r>
    </w:p>
    <w:p w:rsidR="00B81C94" w:rsidRPr="00B81C94" w:rsidRDefault="00B3592A" w:rsidP="00770783">
      <w:pPr>
        <w:pStyle w:val="a"/>
        <w:numPr>
          <w:ilvl w:val="0"/>
          <w:numId w:val="0"/>
        </w:numPr>
        <w:spacing w:line="240" w:lineRule="auto"/>
        <w:ind w:firstLine="709"/>
      </w:pPr>
      <w:r w:rsidRPr="00B81C94">
        <w:t xml:space="preserve">«фискальные характеристики налоговых расходов» – сведения об объеме льгот, предоставленных плательщикам, о численности получателей льгот, об объеме налогов, </w:t>
      </w:r>
      <w:r w:rsidR="00B81C94" w:rsidRPr="00B81C94">
        <w:t>задекларированных ими для уплаты в бюджет;</w:t>
      </w:r>
    </w:p>
    <w:p w:rsidR="00B3592A" w:rsidRPr="00E423C6" w:rsidRDefault="00B3592A" w:rsidP="00770783">
      <w:pPr>
        <w:pStyle w:val="a"/>
        <w:numPr>
          <w:ilvl w:val="0"/>
          <w:numId w:val="0"/>
        </w:numPr>
        <w:tabs>
          <w:tab w:val="left" w:pos="709"/>
        </w:tabs>
        <w:spacing w:line="240" w:lineRule="auto"/>
        <w:ind w:firstLine="709"/>
        <w:rPr>
          <w:sz w:val="21"/>
          <w:szCs w:val="21"/>
        </w:rPr>
      </w:pPr>
      <w:r w:rsidRPr="00B81C94">
        <w:lastRenderedPageBreak/>
        <w:t xml:space="preserve">«целевые характеристики налоговых расходов» – сведения о целевой категории налоговых расходов </w:t>
      </w:r>
      <w:r w:rsidR="00A00E5C" w:rsidRPr="00B81C94">
        <w:t>Невьянского городского округа</w:t>
      </w:r>
      <w:r w:rsidRPr="00B81C94">
        <w:t xml:space="preserve">, целях предоставления плательщикам </w:t>
      </w:r>
      <w:r w:rsidRPr="00476613">
        <w:t>налоговых льгот.</w:t>
      </w:r>
      <w:r w:rsidRPr="00E423C6">
        <w:t> </w:t>
      </w:r>
    </w:p>
    <w:p w:rsidR="00BB618B" w:rsidRPr="000E0B4E" w:rsidRDefault="0099163A" w:rsidP="00770783">
      <w:pPr>
        <w:pStyle w:val="affc"/>
        <w:spacing w:line="240" w:lineRule="auto"/>
        <w:ind w:firstLine="709"/>
      </w:pPr>
      <w:r w:rsidRPr="00627D6A">
        <w:t>«</w:t>
      </w:r>
      <w:r w:rsidR="00BB618B" w:rsidRPr="00627D6A">
        <w:t>нераспределенные налоговые расходы</w:t>
      </w:r>
      <w:r w:rsidR="008308CE" w:rsidRPr="00627D6A">
        <w:t xml:space="preserve">» </w:t>
      </w:r>
      <w:r w:rsidR="00BB618B" w:rsidRPr="00627D6A">
        <w:t xml:space="preserve">– налоговые расходы, </w:t>
      </w:r>
      <w:r w:rsidR="00BB618B" w:rsidRPr="00627D6A">
        <w:rPr>
          <w:noProof/>
          <w:lang w:eastAsia="ru-RU"/>
        </w:rPr>
        <w:t xml:space="preserve">соответствующие целям </w:t>
      </w:r>
      <w:r w:rsidR="00BB618B" w:rsidRPr="00627D6A">
        <w:t>социально-экономическо</w:t>
      </w:r>
      <w:r w:rsidR="00476613">
        <w:t>го</w:t>
      </w:r>
      <w:r w:rsidR="00BB618B" w:rsidRPr="00627D6A">
        <w:t xml:space="preserve"> </w:t>
      </w:r>
      <w:r w:rsidR="00476613">
        <w:t xml:space="preserve">развития </w:t>
      </w:r>
      <w:r w:rsidR="008308CE" w:rsidRPr="00627D6A">
        <w:t>Невьянского городского округа</w:t>
      </w:r>
      <w:r w:rsidR="00473EDB">
        <w:t>, реализуемым в рамках</w:t>
      </w:r>
      <w:r w:rsidR="00733467" w:rsidRPr="00627D6A">
        <w:t xml:space="preserve"> </w:t>
      </w:r>
      <w:r w:rsidR="00BB618B" w:rsidRPr="00627D6A">
        <w:rPr>
          <w:noProof/>
          <w:lang w:eastAsia="ru-RU"/>
        </w:rPr>
        <w:t xml:space="preserve">нескольких </w:t>
      </w:r>
      <w:r w:rsidR="00733467" w:rsidRPr="00627D6A">
        <w:rPr>
          <w:noProof/>
          <w:lang w:eastAsia="ru-RU"/>
        </w:rPr>
        <w:t xml:space="preserve">муниципальных </w:t>
      </w:r>
      <w:r w:rsidR="00BB618B" w:rsidRPr="00627D6A">
        <w:rPr>
          <w:noProof/>
          <w:lang w:eastAsia="ru-RU"/>
        </w:rPr>
        <w:t xml:space="preserve"> программ</w:t>
      </w:r>
      <w:r w:rsidR="00476613">
        <w:rPr>
          <w:noProof/>
          <w:lang w:eastAsia="ru-RU"/>
        </w:rPr>
        <w:t xml:space="preserve"> Невьянского городского округа</w:t>
      </w:r>
      <w:r w:rsidR="00BB618B" w:rsidRPr="00627D6A">
        <w:rPr>
          <w:noProof/>
          <w:lang w:eastAsia="ru-RU"/>
        </w:rPr>
        <w:t xml:space="preserve"> и непрограммных направлений деятельности</w:t>
      </w:r>
      <w:r w:rsidR="00733467" w:rsidRPr="00627D6A">
        <w:rPr>
          <w:noProof/>
          <w:lang w:eastAsia="ru-RU"/>
        </w:rPr>
        <w:t xml:space="preserve"> </w:t>
      </w:r>
      <w:r w:rsidR="00733467" w:rsidRPr="000E0B4E">
        <w:rPr>
          <w:noProof/>
          <w:lang w:eastAsia="ru-RU"/>
        </w:rPr>
        <w:t>Невьянского городского округа</w:t>
      </w:r>
      <w:r w:rsidR="00627D6A" w:rsidRPr="000E0B4E">
        <w:rPr>
          <w:noProof/>
          <w:lang w:eastAsia="ru-RU"/>
        </w:rPr>
        <w:t>;</w:t>
      </w:r>
    </w:p>
    <w:p w:rsidR="00441596" w:rsidRPr="000E0B4E" w:rsidRDefault="001D56A6" w:rsidP="000E0B4E">
      <w:pPr>
        <w:pStyle w:val="ad"/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E0B4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Отнесение налоговых расходов </w:t>
      </w:r>
      <w:r w:rsidR="00441596" w:rsidRPr="000E0B4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Невьянского городского округа </w:t>
      </w:r>
      <w:r w:rsidRPr="000E0B4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к </w:t>
      </w:r>
      <w:r w:rsidR="00441596" w:rsidRPr="000E0B4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муниципальным </w:t>
      </w:r>
      <w:r w:rsidRPr="000E0B4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программам </w:t>
      </w:r>
      <w:r w:rsidR="00441596" w:rsidRPr="000E0B4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Невьянского городского округа </w:t>
      </w:r>
      <w:r w:rsidRPr="000E0B4E">
        <w:rPr>
          <w:rFonts w:ascii="Times New Roman" w:eastAsiaTheme="minorHAnsi" w:hAnsi="Times New Roman"/>
          <w:color w:val="000000" w:themeColor="text1"/>
          <w:sz w:val="28"/>
          <w:szCs w:val="28"/>
        </w:rPr>
        <w:t>осуществляется</w:t>
      </w:r>
      <w:r w:rsidRPr="000E0B4E">
        <w:rPr>
          <w:rFonts w:ascii="Times New Roman" w:hAnsi="Times New Roman"/>
          <w:spacing w:val="-4"/>
          <w:sz w:val="28"/>
          <w:szCs w:val="28"/>
        </w:rPr>
        <w:t xml:space="preserve"> исходя из целей </w:t>
      </w:r>
      <w:r w:rsidR="00441596" w:rsidRPr="000E0B4E">
        <w:rPr>
          <w:rFonts w:ascii="Times New Roman" w:hAnsi="Times New Roman"/>
          <w:spacing w:val="-4"/>
          <w:sz w:val="28"/>
          <w:szCs w:val="28"/>
        </w:rPr>
        <w:t xml:space="preserve">муниципальных  </w:t>
      </w:r>
      <w:r w:rsidRPr="000E0B4E">
        <w:rPr>
          <w:rFonts w:ascii="Times New Roman" w:hAnsi="Times New Roman"/>
          <w:sz w:val="28"/>
          <w:szCs w:val="28"/>
        </w:rPr>
        <w:t xml:space="preserve"> программ </w:t>
      </w:r>
      <w:r w:rsidR="00441596" w:rsidRPr="000E0B4E">
        <w:rPr>
          <w:rFonts w:ascii="Times New Roman" w:hAnsi="Times New Roman"/>
          <w:sz w:val="28"/>
          <w:szCs w:val="28"/>
        </w:rPr>
        <w:t>Невьянского городского округа</w:t>
      </w:r>
      <w:r w:rsidRPr="000E0B4E">
        <w:rPr>
          <w:rFonts w:ascii="Times New Roman" w:hAnsi="Times New Roman"/>
          <w:sz w:val="28"/>
          <w:szCs w:val="28"/>
        </w:rPr>
        <w:t xml:space="preserve">, структурных элементов </w:t>
      </w:r>
      <w:r w:rsidR="00441596" w:rsidRPr="000E0B4E">
        <w:rPr>
          <w:rFonts w:ascii="Times New Roman" w:hAnsi="Times New Roman"/>
          <w:sz w:val="28"/>
          <w:szCs w:val="28"/>
        </w:rPr>
        <w:t>муниципальных программ Невьянского городского округа</w:t>
      </w:r>
      <w:r w:rsidRPr="000E0B4E">
        <w:rPr>
          <w:rFonts w:ascii="Times New Roman" w:hAnsi="Times New Roman"/>
          <w:sz w:val="28"/>
          <w:szCs w:val="28"/>
        </w:rPr>
        <w:t xml:space="preserve"> и (или) целей социально-экономического развития </w:t>
      </w:r>
      <w:r w:rsidR="00441596" w:rsidRPr="000E0B4E">
        <w:rPr>
          <w:rFonts w:ascii="Times New Roman" w:hAnsi="Times New Roman"/>
          <w:sz w:val="28"/>
          <w:szCs w:val="28"/>
        </w:rPr>
        <w:t>Невьянского городского округа</w:t>
      </w:r>
      <w:r w:rsidRPr="000E0B4E">
        <w:rPr>
          <w:rFonts w:ascii="Times New Roman" w:hAnsi="Times New Roman"/>
          <w:b/>
          <w:sz w:val="28"/>
          <w:szCs w:val="28"/>
        </w:rPr>
        <w:t>,</w:t>
      </w:r>
      <w:r w:rsidRPr="000E0B4E">
        <w:rPr>
          <w:rFonts w:ascii="Times New Roman" w:hAnsi="Times New Roman"/>
          <w:sz w:val="28"/>
          <w:szCs w:val="28"/>
        </w:rPr>
        <w:t xml:space="preserve"> не относящихся к </w:t>
      </w:r>
      <w:r w:rsidR="00441596" w:rsidRPr="000E0B4E">
        <w:rPr>
          <w:rFonts w:ascii="Times New Roman" w:hAnsi="Times New Roman"/>
          <w:sz w:val="28"/>
          <w:szCs w:val="28"/>
        </w:rPr>
        <w:t xml:space="preserve">муниципальным </w:t>
      </w:r>
      <w:r w:rsidRPr="000E0B4E">
        <w:rPr>
          <w:rFonts w:ascii="Times New Roman" w:hAnsi="Times New Roman"/>
          <w:sz w:val="28"/>
          <w:szCs w:val="28"/>
        </w:rPr>
        <w:t xml:space="preserve">программам </w:t>
      </w:r>
      <w:r w:rsidR="00441596" w:rsidRPr="000E0B4E">
        <w:rPr>
          <w:rFonts w:ascii="Times New Roman" w:hAnsi="Times New Roman"/>
          <w:sz w:val="28"/>
          <w:szCs w:val="28"/>
        </w:rPr>
        <w:t>Невьянского городского округа</w:t>
      </w:r>
      <w:r w:rsidRPr="000E0B4E">
        <w:rPr>
          <w:rFonts w:ascii="Times New Roman" w:hAnsi="Times New Roman"/>
          <w:sz w:val="28"/>
          <w:szCs w:val="28"/>
        </w:rPr>
        <w:t>.</w:t>
      </w:r>
    </w:p>
    <w:p w:rsidR="00BB618B" w:rsidRPr="00441596" w:rsidRDefault="00BB618B" w:rsidP="00770783">
      <w:pPr>
        <w:pStyle w:val="ad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1596">
        <w:rPr>
          <w:rFonts w:ascii="Times New Roman" w:hAnsi="Times New Roman"/>
          <w:sz w:val="28"/>
          <w:szCs w:val="28"/>
        </w:rPr>
        <w:t xml:space="preserve">В целях оценки налоговых расходов </w:t>
      </w:r>
      <w:r w:rsidR="00FF0417" w:rsidRPr="00441596">
        <w:rPr>
          <w:rFonts w:ascii="Times New Roman" w:hAnsi="Times New Roman"/>
          <w:sz w:val="28"/>
          <w:szCs w:val="28"/>
        </w:rPr>
        <w:t>Финансовое управление администрации Невьянского городского округа</w:t>
      </w:r>
      <w:r w:rsidR="008468C7" w:rsidRPr="00441596">
        <w:rPr>
          <w:rFonts w:ascii="Times New Roman" w:hAnsi="Times New Roman"/>
          <w:sz w:val="28"/>
          <w:szCs w:val="28"/>
        </w:rPr>
        <w:t xml:space="preserve"> (далее – Финансовое управление)</w:t>
      </w:r>
      <w:r w:rsidRPr="00441596">
        <w:rPr>
          <w:rFonts w:ascii="Times New Roman" w:hAnsi="Times New Roman"/>
          <w:sz w:val="28"/>
          <w:szCs w:val="28"/>
        </w:rPr>
        <w:t>:</w:t>
      </w:r>
    </w:p>
    <w:p w:rsidR="00BB618B" w:rsidRPr="00441596" w:rsidRDefault="00FF0417" w:rsidP="007707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15637">
        <w:rPr>
          <w:sz w:val="28"/>
          <w:szCs w:val="28"/>
        </w:rPr>
        <w:t>а)</w:t>
      </w:r>
      <w:r w:rsidR="000E0B4E">
        <w:rPr>
          <w:sz w:val="28"/>
          <w:szCs w:val="28"/>
        </w:rPr>
        <w:t xml:space="preserve"> </w:t>
      </w:r>
      <w:r w:rsidR="00BB618B" w:rsidRPr="00515637">
        <w:rPr>
          <w:sz w:val="28"/>
          <w:szCs w:val="28"/>
        </w:rPr>
        <w:t>формирует перечень налоговых расходов</w:t>
      </w:r>
      <w:r w:rsidR="00441596" w:rsidRPr="00515637">
        <w:rPr>
          <w:sz w:val="28"/>
          <w:szCs w:val="28"/>
        </w:rPr>
        <w:t xml:space="preserve"> Невьянского городского округа содержащий информацию, предусмотренную </w:t>
      </w:r>
      <w:hyperlink w:anchor="P133" w:history="1">
        <w:r w:rsidR="00441596" w:rsidRPr="00515637">
          <w:rPr>
            <w:sz w:val="28"/>
            <w:szCs w:val="28"/>
          </w:rPr>
          <w:t>приложением</w:t>
        </w:r>
      </w:hyperlink>
      <w:r w:rsidR="00441596" w:rsidRPr="00515637">
        <w:rPr>
          <w:sz w:val="28"/>
          <w:szCs w:val="28"/>
        </w:rPr>
        <w:t xml:space="preserve"> № 1 к настоящему Порядку;</w:t>
      </w:r>
    </w:p>
    <w:p w:rsidR="00FF0417" w:rsidRDefault="00FA7524" w:rsidP="00770783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б</w:t>
      </w:r>
      <w:r w:rsidR="00FF0417" w:rsidRPr="00555013">
        <w:rPr>
          <w:color w:val="212121"/>
          <w:sz w:val="28"/>
          <w:szCs w:val="28"/>
        </w:rPr>
        <w:t>)</w:t>
      </w:r>
      <w:r w:rsidR="00995570" w:rsidRPr="00555013">
        <w:rPr>
          <w:color w:val="212121"/>
          <w:sz w:val="28"/>
          <w:szCs w:val="28"/>
        </w:rPr>
        <w:t xml:space="preserve"> </w:t>
      </w:r>
      <w:r w:rsidR="00FF0417" w:rsidRPr="00555013">
        <w:rPr>
          <w:color w:val="212121"/>
          <w:sz w:val="28"/>
          <w:szCs w:val="28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 w:rsidR="00A00E5C" w:rsidRPr="00555013">
        <w:rPr>
          <w:color w:val="212121"/>
          <w:sz w:val="28"/>
          <w:szCs w:val="28"/>
        </w:rPr>
        <w:t>Невьянского городского округа</w:t>
      </w:r>
      <w:r w:rsidR="00FF0417" w:rsidRPr="00555013">
        <w:rPr>
          <w:color w:val="212121"/>
          <w:sz w:val="28"/>
          <w:szCs w:val="28"/>
        </w:rPr>
        <w:t xml:space="preserve">, необходимой для проведения их оценки, в том числе формирует оценку объемов налоговых расходов </w:t>
      </w:r>
      <w:r w:rsidR="00A00E5C" w:rsidRPr="00555013">
        <w:rPr>
          <w:color w:val="212121"/>
          <w:sz w:val="28"/>
          <w:szCs w:val="28"/>
        </w:rPr>
        <w:t>Невьянского городского округа</w:t>
      </w:r>
      <w:r w:rsidR="00FF0417" w:rsidRPr="00555013">
        <w:rPr>
          <w:color w:val="212121"/>
          <w:sz w:val="28"/>
          <w:szCs w:val="28"/>
        </w:rPr>
        <w:t xml:space="preserve"> за отчетный финансовый год, а также оценку объемов налоговых расходов </w:t>
      </w:r>
      <w:r w:rsidR="00A00E5C" w:rsidRPr="00555013">
        <w:rPr>
          <w:color w:val="212121"/>
          <w:sz w:val="28"/>
          <w:szCs w:val="28"/>
        </w:rPr>
        <w:t>Невьянского городского округа</w:t>
      </w:r>
      <w:r w:rsidR="00FF0417" w:rsidRPr="00555013">
        <w:rPr>
          <w:color w:val="212121"/>
          <w:sz w:val="28"/>
          <w:szCs w:val="28"/>
        </w:rPr>
        <w:t xml:space="preserve"> на текущий финансовый год, очередной финансовый год и плановый период;</w:t>
      </w:r>
    </w:p>
    <w:p w:rsidR="00AA390F" w:rsidRPr="00FF0417" w:rsidRDefault="00FA7524" w:rsidP="00770783">
      <w:pPr>
        <w:autoSpaceDE w:val="0"/>
        <w:autoSpaceDN w:val="0"/>
        <w:adjustRightInd w:val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</w:t>
      </w:r>
      <w:r w:rsidR="00AA390F">
        <w:rPr>
          <w:color w:val="212121"/>
          <w:sz w:val="28"/>
          <w:szCs w:val="28"/>
        </w:rPr>
        <w:t xml:space="preserve">) </w:t>
      </w:r>
      <w:r w:rsidR="00AA390F">
        <w:rPr>
          <w:sz w:val="28"/>
          <w:szCs w:val="28"/>
        </w:rPr>
        <w:t>представляет куратору налоговых расходов Невьянского городского округа информацию для оценки налоговых расходов  (данные статистической отчетности, иные сведения, необходимые для проведения оценки налоговых расходов);</w:t>
      </w:r>
    </w:p>
    <w:p w:rsidR="00FF0417" w:rsidRDefault="00FA7524" w:rsidP="00770783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г</w:t>
      </w:r>
      <w:r w:rsidR="00FF0417" w:rsidRPr="00555013">
        <w:rPr>
          <w:color w:val="212121"/>
          <w:sz w:val="28"/>
          <w:szCs w:val="28"/>
        </w:rPr>
        <w:t xml:space="preserve">) </w:t>
      </w:r>
      <w:r w:rsidR="000E0B4E">
        <w:rPr>
          <w:color w:val="212121"/>
          <w:sz w:val="28"/>
          <w:szCs w:val="28"/>
        </w:rPr>
        <w:t xml:space="preserve"> </w:t>
      </w:r>
      <w:r w:rsidR="00FF0417" w:rsidRPr="00555013">
        <w:rPr>
          <w:color w:val="212121"/>
          <w:sz w:val="28"/>
          <w:szCs w:val="28"/>
        </w:rPr>
        <w:t xml:space="preserve">осуществляет обобщение результатов оценки эффективности налоговых расходов </w:t>
      </w:r>
      <w:r w:rsidR="00A00E5C" w:rsidRPr="00555013">
        <w:rPr>
          <w:color w:val="212121"/>
          <w:sz w:val="28"/>
          <w:szCs w:val="28"/>
        </w:rPr>
        <w:t>Невьянского городского округа</w:t>
      </w:r>
      <w:r w:rsidR="00805ED1" w:rsidRPr="00555013">
        <w:rPr>
          <w:color w:val="212121"/>
          <w:sz w:val="28"/>
          <w:szCs w:val="28"/>
        </w:rPr>
        <w:t>, проводимой кураторами налоговых расходов</w:t>
      </w:r>
      <w:r w:rsidR="00995570" w:rsidRPr="00555013">
        <w:rPr>
          <w:color w:val="212121"/>
          <w:sz w:val="28"/>
          <w:szCs w:val="28"/>
        </w:rPr>
        <w:t>.</w:t>
      </w:r>
    </w:p>
    <w:p w:rsidR="00FF0417" w:rsidRDefault="00441596" w:rsidP="00770783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5</w:t>
      </w:r>
      <w:r w:rsidR="000E0B4E">
        <w:rPr>
          <w:color w:val="212121"/>
          <w:sz w:val="28"/>
          <w:szCs w:val="28"/>
        </w:rPr>
        <w:t xml:space="preserve">. </w:t>
      </w:r>
      <w:r w:rsidR="00FF0417" w:rsidRPr="00555013">
        <w:rPr>
          <w:color w:val="212121"/>
          <w:sz w:val="28"/>
          <w:szCs w:val="28"/>
        </w:rPr>
        <w:t xml:space="preserve">В целях оценки налоговых расходов </w:t>
      </w:r>
      <w:r w:rsidR="00A00E5C" w:rsidRPr="00555013">
        <w:rPr>
          <w:color w:val="212121"/>
          <w:sz w:val="28"/>
          <w:szCs w:val="28"/>
        </w:rPr>
        <w:t>Невьянского городского округа</w:t>
      </w:r>
      <w:r w:rsidR="00FF0417" w:rsidRPr="00555013">
        <w:rPr>
          <w:color w:val="212121"/>
          <w:sz w:val="28"/>
          <w:szCs w:val="28"/>
        </w:rPr>
        <w:t xml:space="preserve"> </w:t>
      </w:r>
      <w:r w:rsidR="00733467" w:rsidRPr="00555013">
        <w:rPr>
          <w:color w:val="212121"/>
          <w:sz w:val="28"/>
          <w:szCs w:val="28"/>
        </w:rPr>
        <w:t>ИФНС России №28 по Свердловской области</w:t>
      </w:r>
      <w:r w:rsidR="00FF0417" w:rsidRPr="00555013">
        <w:rPr>
          <w:color w:val="212121"/>
          <w:sz w:val="28"/>
          <w:szCs w:val="28"/>
        </w:rPr>
        <w:t xml:space="preserve"> представля</w:t>
      </w:r>
      <w:r w:rsidR="00733467" w:rsidRPr="00555013">
        <w:rPr>
          <w:color w:val="212121"/>
          <w:sz w:val="28"/>
          <w:szCs w:val="28"/>
        </w:rPr>
        <w:t>ет</w:t>
      </w:r>
      <w:r w:rsidR="00FF0417" w:rsidRPr="00555013">
        <w:rPr>
          <w:color w:val="212121"/>
          <w:sz w:val="28"/>
          <w:szCs w:val="28"/>
        </w:rPr>
        <w:t xml:space="preserve"> в </w:t>
      </w:r>
      <w:r w:rsidR="008468C7" w:rsidRPr="00555013">
        <w:rPr>
          <w:color w:val="212121"/>
          <w:sz w:val="28"/>
          <w:szCs w:val="28"/>
        </w:rPr>
        <w:t xml:space="preserve">Финансовое управление информацию </w:t>
      </w:r>
      <w:r w:rsidR="00FF0417" w:rsidRPr="00555013">
        <w:rPr>
          <w:color w:val="212121"/>
          <w:sz w:val="28"/>
          <w:szCs w:val="28"/>
        </w:rPr>
        <w:t>о фискальных характеристиках налоговых расходов  </w:t>
      </w:r>
      <w:r w:rsidR="00A00E5C" w:rsidRPr="00555013">
        <w:rPr>
          <w:color w:val="212121"/>
          <w:sz w:val="28"/>
          <w:szCs w:val="28"/>
        </w:rPr>
        <w:t>Невьянского городского округа</w:t>
      </w:r>
      <w:r w:rsidR="00FF0417" w:rsidRPr="00555013">
        <w:rPr>
          <w:color w:val="212121"/>
          <w:sz w:val="28"/>
          <w:szCs w:val="28"/>
        </w:rPr>
        <w:t xml:space="preserve"> за отчетный финансовый год, а также информацию о стимулирующих налоговых расходах </w:t>
      </w:r>
      <w:r w:rsidR="00A00E5C" w:rsidRPr="00555013">
        <w:rPr>
          <w:color w:val="212121"/>
          <w:sz w:val="28"/>
          <w:szCs w:val="28"/>
        </w:rPr>
        <w:t>Невьянского городского округа</w:t>
      </w:r>
      <w:r w:rsidR="00FF0417" w:rsidRPr="00555013">
        <w:rPr>
          <w:color w:val="212121"/>
          <w:sz w:val="28"/>
          <w:szCs w:val="28"/>
        </w:rPr>
        <w:t xml:space="preserve"> за 6 лет, предшествующих отчетному финансовому году.</w:t>
      </w:r>
    </w:p>
    <w:p w:rsidR="006472CA" w:rsidRPr="006472CA" w:rsidRDefault="00BA521E" w:rsidP="00770783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6</w:t>
      </w:r>
      <w:r w:rsidR="000E0B4E">
        <w:rPr>
          <w:color w:val="212121"/>
          <w:sz w:val="28"/>
          <w:szCs w:val="28"/>
        </w:rPr>
        <w:t xml:space="preserve">. </w:t>
      </w:r>
      <w:r w:rsidR="006472CA" w:rsidRPr="00492C02">
        <w:rPr>
          <w:color w:val="212121"/>
          <w:sz w:val="28"/>
          <w:szCs w:val="28"/>
        </w:rPr>
        <w:t xml:space="preserve">В целях оценки налоговых расходов </w:t>
      </w:r>
      <w:r w:rsidR="00A00E5C" w:rsidRPr="00492C02">
        <w:rPr>
          <w:color w:val="212121"/>
          <w:sz w:val="28"/>
          <w:szCs w:val="28"/>
        </w:rPr>
        <w:t>Невьянского городского округа</w:t>
      </w:r>
      <w:r w:rsidR="006472CA" w:rsidRPr="00492C02">
        <w:rPr>
          <w:color w:val="212121"/>
          <w:sz w:val="28"/>
          <w:szCs w:val="28"/>
        </w:rPr>
        <w:t xml:space="preserve"> кураторы налоговых расходов:</w:t>
      </w:r>
    </w:p>
    <w:p w:rsidR="006472CA" w:rsidRPr="00441596" w:rsidRDefault="006472CA" w:rsidP="00770783">
      <w:pPr>
        <w:shd w:val="clear" w:color="auto" w:fill="FFFFFF"/>
        <w:ind w:firstLine="709"/>
        <w:jc w:val="both"/>
        <w:rPr>
          <w:sz w:val="28"/>
          <w:szCs w:val="28"/>
        </w:rPr>
      </w:pPr>
      <w:r w:rsidRPr="000E46DE">
        <w:rPr>
          <w:color w:val="212121"/>
          <w:sz w:val="28"/>
          <w:szCs w:val="28"/>
        </w:rPr>
        <w:lastRenderedPageBreak/>
        <w:t xml:space="preserve">а) формируют паспорта налоговых расходов </w:t>
      </w:r>
      <w:r w:rsidR="00A00E5C" w:rsidRPr="000E46DE">
        <w:rPr>
          <w:color w:val="212121"/>
          <w:sz w:val="28"/>
          <w:szCs w:val="28"/>
        </w:rPr>
        <w:t>Невьянского городского округа</w:t>
      </w:r>
      <w:r w:rsidRPr="000E46DE">
        <w:rPr>
          <w:color w:val="212121"/>
          <w:sz w:val="28"/>
          <w:szCs w:val="28"/>
        </w:rPr>
        <w:t xml:space="preserve">, содержащие информацию, </w:t>
      </w:r>
      <w:r w:rsidRPr="000E46DE">
        <w:rPr>
          <w:sz w:val="28"/>
          <w:szCs w:val="28"/>
        </w:rPr>
        <w:t>предусмотренную </w:t>
      </w:r>
      <w:r w:rsidR="00441596" w:rsidRPr="000E46DE">
        <w:rPr>
          <w:sz w:val="28"/>
          <w:szCs w:val="28"/>
        </w:rPr>
        <w:t>приложением № 2</w:t>
      </w:r>
      <w:r w:rsidRPr="000E46DE">
        <w:rPr>
          <w:sz w:val="28"/>
          <w:szCs w:val="28"/>
        </w:rPr>
        <w:t xml:space="preserve"> </w:t>
      </w:r>
      <w:r w:rsidR="00441596" w:rsidRPr="000E46DE">
        <w:rPr>
          <w:sz w:val="28"/>
          <w:szCs w:val="28"/>
        </w:rPr>
        <w:t>к настоящему</w:t>
      </w:r>
      <w:r w:rsidRPr="000E46DE">
        <w:rPr>
          <w:sz w:val="28"/>
          <w:szCs w:val="28"/>
        </w:rPr>
        <w:t xml:space="preserve"> П</w:t>
      </w:r>
      <w:r w:rsidR="00441596" w:rsidRPr="000E46DE">
        <w:rPr>
          <w:sz w:val="28"/>
          <w:szCs w:val="28"/>
        </w:rPr>
        <w:t>орядку</w:t>
      </w:r>
      <w:r w:rsidRPr="000E46DE">
        <w:rPr>
          <w:sz w:val="28"/>
          <w:szCs w:val="28"/>
        </w:rPr>
        <w:t>;</w:t>
      </w:r>
    </w:p>
    <w:p w:rsidR="006472CA" w:rsidRDefault="006472CA" w:rsidP="00770783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555013">
        <w:rPr>
          <w:color w:val="212121"/>
          <w:sz w:val="28"/>
          <w:szCs w:val="28"/>
        </w:rPr>
        <w:t xml:space="preserve">б) осуществляют оценку эффективности налоговых расходов </w:t>
      </w:r>
      <w:r w:rsidR="00A00E5C" w:rsidRPr="00555013">
        <w:rPr>
          <w:color w:val="212121"/>
          <w:sz w:val="28"/>
          <w:szCs w:val="28"/>
        </w:rPr>
        <w:t>Невьянского городского округа</w:t>
      </w:r>
      <w:r w:rsidR="00473EDB">
        <w:rPr>
          <w:color w:val="212121"/>
          <w:sz w:val="28"/>
          <w:szCs w:val="28"/>
        </w:rPr>
        <w:t xml:space="preserve"> и направляют </w:t>
      </w:r>
      <w:r w:rsidR="00AA390F">
        <w:rPr>
          <w:color w:val="212121"/>
          <w:sz w:val="28"/>
          <w:szCs w:val="28"/>
        </w:rPr>
        <w:t>результаты такой оценки в Финансовое управление</w:t>
      </w:r>
      <w:r w:rsidRPr="00555013">
        <w:rPr>
          <w:color w:val="212121"/>
          <w:sz w:val="28"/>
          <w:szCs w:val="28"/>
        </w:rPr>
        <w:t>.</w:t>
      </w:r>
    </w:p>
    <w:p w:rsidR="00F20051" w:rsidRPr="006472CA" w:rsidRDefault="00F20051" w:rsidP="00770783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</w:p>
    <w:p w:rsidR="00F20051" w:rsidRPr="00600723" w:rsidRDefault="002A14E2" w:rsidP="00770783">
      <w:pPr>
        <w:shd w:val="clear" w:color="auto" w:fill="FFFFFF"/>
        <w:ind w:firstLine="709"/>
        <w:jc w:val="center"/>
        <w:rPr>
          <w:color w:val="212121"/>
          <w:sz w:val="28"/>
          <w:szCs w:val="28"/>
        </w:rPr>
      </w:pPr>
      <w:r w:rsidRPr="00600723">
        <w:rPr>
          <w:b/>
          <w:bCs/>
          <w:color w:val="212121"/>
          <w:sz w:val="28"/>
          <w:szCs w:val="28"/>
        </w:rPr>
        <w:t>Ӏ</w:t>
      </w:r>
      <w:r w:rsidR="00F20051" w:rsidRPr="00600723">
        <w:rPr>
          <w:b/>
          <w:bCs/>
          <w:color w:val="212121"/>
          <w:sz w:val="28"/>
          <w:szCs w:val="28"/>
        </w:rPr>
        <w:t xml:space="preserve">Ӏ. </w:t>
      </w:r>
      <w:r w:rsidR="001873D6">
        <w:rPr>
          <w:b/>
          <w:bCs/>
          <w:color w:val="212121"/>
          <w:sz w:val="28"/>
          <w:szCs w:val="28"/>
        </w:rPr>
        <w:t>Порядок ф</w:t>
      </w:r>
      <w:r w:rsidR="00F20051" w:rsidRPr="00600723">
        <w:rPr>
          <w:b/>
          <w:bCs/>
          <w:color w:val="212121"/>
          <w:sz w:val="28"/>
          <w:szCs w:val="28"/>
        </w:rPr>
        <w:t>ормировани</w:t>
      </w:r>
      <w:r w:rsidR="001873D6">
        <w:rPr>
          <w:b/>
          <w:bCs/>
          <w:color w:val="212121"/>
          <w:sz w:val="28"/>
          <w:szCs w:val="28"/>
        </w:rPr>
        <w:t>я</w:t>
      </w:r>
      <w:r w:rsidR="00F20051" w:rsidRPr="00600723">
        <w:rPr>
          <w:b/>
          <w:bCs/>
          <w:color w:val="212121"/>
          <w:sz w:val="28"/>
          <w:szCs w:val="28"/>
        </w:rPr>
        <w:t xml:space="preserve"> перечня налоговых расходов</w:t>
      </w:r>
    </w:p>
    <w:p w:rsidR="00F20051" w:rsidRPr="00600723" w:rsidRDefault="00A00E5C" w:rsidP="00770783">
      <w:pPr>
        <w:shd w:val="clear" w:color="auto" w:fill="FFFFFF"/>
        <w:ind w:firstLine="709"/>
        <w:jc w:val="center"/>
        <w:rPr>
          <w:color w:val="212121"/>
          <w:sz w:val="28"/>
          <w:szCs w:val="28"/>
        </w:rPr>
      </w:pPr>
      <w:r w:rsidRPr="00600723">
        <w:rPr>
          <w:b/>
          <w:bCs/>
          <w:color w:val="212121"/>
          <w:sz w:val="28"/>
          <w:szCs w:val="28"/>
        </w:rPr>
        <w:t>Невьянского городского округа</w:t>
      </w:r>
    </w:p>
    <w:p w:rsidR="00F20051" w:rsidRPr="00600723" w:rsidRDefault="00F20051" w:rsidP="00770783">
      <w:pPr>
        <w:shd w:val="clear" w:color="auto" w:fill="FFFFFF"/>
        <w:ind w:firstLine="709"/>
        <w:jc w:val="both"/>
        <w:rPr>
          <w:color w:val="212121"/>
          <w:sz w:val="21"/>
          <w:szCs w:val="21"/>
        </w:rPr>
      </w:pPr>
      <w:r w:rsidRPr="00600723">
        <w:rPr>
          <w:color w:val="212121"/>
          <w:sz w:val="21"/>
          <w:szCs w:val="21"/>
        </w:rPr>
        <w:t> </w:t>
      </w:r>
    </w:p>
    <w:p w:rsidR="00C44AEC" w:rsidRPr="006F3120" w:rsidRDefault="00BA521E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62"/>
      <w:bookmarkEnd w:id="0"/>
      <w:r>
        <w:rPr>
          <w:color w:val="212121"/>
          <w:sz w:val="28"/>
          <w:szCs w:val="28"/>
        </w:rPr>
        <w:t>7</w:t>
      </w:r>
      <w:r w:rsidR="00F20051" w:rsidRPr="00600723">
        <w:rPr>
          <w:color w:val="212121"/>
          <w:sz w:val="28"/>
          <w:szCs w:val="28"/>
        </w:rPr>
        <w:t xml:space="preserve">. Проект перечня налоговых расходов </w:t>
      </w:r>
      <w:r w:rsidR="00A00E5C" w:rsidRPr="00600723">
        <w:rPr>
          <w:color w:val="212121"/>
          <w:sz w:val="28"/>
          <w:szCs w:val="28"/>
        </w:rPr>
        <w:t>Невьянского городского округа</w:t>
      </w:r>
      <w:r w:rsidR="00F20051" w:rsidRPr="00600723">
        <w:rPr>
          <w:color w:val="212121"/>
          <w:sz w:val="28"/>
          <w:szCs w:val="28"/>
        </w:rPr>
        <w:t xml:space="preserve"> на очередной финансовый год и плановый период (далее – проект перечня налоговых расходов) формируется Финансовым управлением </w:t>
      </w:r>
      <w:r w:rsidR="00600723" w:rsidRPr="00600723">
        <w:rPr>
          <w:color w:val="212121"/>
          <w:sz w:val="28"/>
          <w:szCs w:val="28"/>
        </w:rPr>
        <w:t xml:space="preserve">в 2020 году       до 15 июля, а в последующие годы - </w:t>
      </w:r>
      <w:r w:rsidR="00F20051" w:rsidRPr="00600723">
        <w:rPr>
          <w:color w:val="212121"/>
          <w:sz w:val="28"/>
          <w:szCs w:val="28"/>
        </w:rPr>
        <w:t xml:space="preserve"> до 25 марта и направляется на согласование </w:t>
      </w:r>
      <w:r w:rsidR="00805ED1" w:rsidRPr="00600723">
        <w:rPr>
          <w:color w:val="212121"/>
          <w:sz w:val="28"/>
          <w:szCs w:val="28"/>
        </w:rPr>
        <w:t>в отдел экономики, торговли и бытового обслуживания администрации Невьянского городского округа</w:t>
      </w:r>
      <w:r w:rsidR="00600723">
        <w:rPr>
          <w:color w:val="212121"/>
          <w:sz w:val="28"/>
          <w:szCs w:val="28"/>
        </w:rPr>
        <w:t xml:space="preserve"> (далее – отдел экономики, торговли и бытового обслуживания)</w:t>
      </w:r>
      <w:r w:rsidR="00805ED1" w:rsidRPr="00600723">
        <w:rPr>
          <w:color w:val="212121"/>
          <w:sz w:val="28"/>
          <w:szCs w:val="28"/>
        </w:rPr>
        <w:t xml:space="preserve"> и </w:t>
      </w:r>
      <w:r w:rsidR="00F20051" w:rsidRPr="00600723">
        <w:rPr>
          <w:color w:val="212121"/>
          <w:sz w:val="28"/>
          <w:szCs w:val="28"/>
        </w:rPr>
        <w:t>ответственным исполнителям муниципальных программ</w:t>
      </w:r>
      <w:r>
        <w:rPr>
          <w:color w:val="212121"/>
          <w:sz w:val="28"/>
          <w:szCs w:val="28"/>
        </w:rPr>
        <w:t xml:space="preserve"> Невьянского городского округа</w:t>
      </w:r>
      <w:r w:rsidR="00C44AEC" w:rsidRPr="00600723">
        <w:rPr>
          <w:color w:val="212121"/>
          <w:sz w:val="28"/>
          <w:szCs w:val="28"/>
        </w:rPr>
        <w:t>,</w:t>
      </w:r>
      <w:r w:rsidR="00C44AEC" w:rsidRPr="00600723">
        <w:rPr>
          <w:sz w:val="28"/>
          <w:szCs w:val="28"/>
        </w:rPr>
        <w:t xml:space="preserve">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</w:p>
    <w:p w:rsidR="00600723" w:rsidRDefault="002D5351" w:rsidP="000E0B4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63"/>
      <w:bookmarkEnd w:id="1"/>
      <w:r w:rsidRPr="002D5351">
        <w:rPr>
          <w:color w:val="212121"/>
          <w:sz w:val="28"/>
          <w:szCs w:val="28"/>
        </w:rPr>
        <w:t>8</w:t>
      </w:r>
      <w:r w:rsidR="000E0B4E">
        <w:rPr>
          <w:color w:val="212121"/>
          <w:sz w:val="28"/>
          <w:szCs w:val="28"/>
        </w:rPr>
        <w:t>.</w:t>
      </w:r>
      <w:r w:rsidR="000E0B4E" w:rsidRPr="000E0B4E">
        <w:rPr>
          <w:color w:val="212121"/>
          <w:sz w:val="8"/>
          <w:szCs w:val="8"/>
        </w:rPr>
        <w:t xml:space="preserve"> </w:t>
      </w:r>
      <w:r w:rsidR="00F20051" w:rsidRPr="002D5351">
        <w:rPr>
          <w:color w:val="212121"/>
          <w:sz w:val="28"/>
          <w:szCs w:val="28"/>
        </w:rPr>
        <w:t xml:space="preserve">Ответственные исполнители муниципальных программ </w:t>
      </w:r>
      <w:r w:rsidR="00600723" w:rsidRPr="002D5351">
        <w:rPr>
          <w:color w:val="212121"/>
          <w:sz w:val="28"/>
          <w:szCs w:val="28"/>
        </w:rPr>
        <w:t>и отдел экономики, торговли</w:t>
      </w:r>
      <w:r w:rsidR="00600723" w:rsidRPr="00600723">
        <w:rPr>
          <w:color w:val="212121"/>
          <w:sz w:val="28"/>
          <w:szCs w:val="28"/>
        </w:rPr>
        <w:t xml:space="preserve"> и бытового обслуживания в 2020 году до 30 июля, а в последующие годы до </w:t>
      </w:r>
      <w:r w:rsidR="00F20051" w:rsidRPr="00600723">
        <w:rPr>
          <w:color w:val="212121"/>
          <w:sz w:val="28"/>
          <w:szCs w:val="28"/>
        </w:rPr>
        <w:t xml:space="preserve">10 апреля </w:t>
      </w:r>
      <w:r w:rsidR="00111AA8" w:rsidRPr="00600723">
        <w:rPr>
          <w:color w:val="212121"/>
          <w:sz w:val="28"/>
          <w:szCs w:val="28"/>
        </w:rPr>
        <w:t xml:space="preserve">  </w:t>
      </w:r>
      <w:r w:rsidR="00F20051" w:rsidRPr="00600723">
        <w:rPr>
          <w:color w:val="212121"/>
          <w:sz w:val="28"/>
          <w:szCs w:val="28"/>
        </w:rPr>
        <w:t xml:space="preserve">рассматривают проект перечня налоговых расходов на предмет предлагаемого распределения налоговых расходов </w:t>
      </w:r>
      <w:r w:rsidR="00A00E5C" w:rsidRPr="00600723">
        <w:rPr>
          <w:color w:val="212121"/>
          <w:sz w:val="28"/>
          <w:szCs w:val="28"/>
        </w:rPr>
        <w:t>Невьянского городского округа</w:t>
      </w:r>
      <w:r w:rsidR="00F20051" w:rsidRPr="00600723">
        <w:rPr>
          <w:color w:val="212121"/>
          <w:sz w:val="28"/>
          <w:szCs w:val="28"/>
        </w:rPr>
        <w:t xml:space="preserve"> в соответствии с целями муниципальных программ </w:t>
      </w:r>
      <w:r w:rsidR="00A00E5C" w:rsidRPr="00600723">
        <w:rPr>
          <w:color w:val="212121"/>
          <w:sz w:val="28"/>
          <w:szCs w:val="28"/>
        </w:rPr>
        <w:t>Невьянского городского округа</w:t>
      </w:r>
      <w:r w:rsidR="00E24F99" w:rsidRPr="00600723">
        <w:rPr>
          <w:color w:val="212121"/>
          <w:sz w:val="28"/>
          <w:szCs w:val="28"/>
        </w:rPr>
        <w:t xml:space="preserve">, </w:t>
      </w:r>
      <w:r w:rsidR="00BA521E" w:rsidRPr="00BA521E">
        <w:rPr>
          <w:sz w:val="28"/>
          <w:szCs w:val="28"/>
        </w:rPr>
        <w:t>структурных элементов муниципальных программ Невьянского городского округа</w:t>
      </w:r>
      <w:r w:rsidR="00E24F99" w:rsidRPr="00BA521E">
        <w:rPr>
          <w:sz w:val="28"/>
          <w:szCs w:val="28"/>
        </w:rPr>
        <w:t>,</w:t>
      </w:r>
      <w:r w:rsidR="00E24F99" w:rsidRPr="00600723">
        <w:rPr>
          <w:sz w:val="28"/>
          <w:szCs w:val="28"/>
        </w:rPr>
        <w:t xml:space="preserve"> направлениям деятельности</w:t>
      </w:r>
      <w:r w:rsidR="00BA521E">
        <w:rPr>
          <w:sz w:val="28"/>
          <w:szCs w:val="28"/>
        </w:rPr>
        <w:t xml:space="preserve"> </w:t>
      </w:r>
      <w:r w:rsidR="00F20051" w:rsidRPr="00600723">
        <w:rPr>
          <w:color w:val="212121"/>
          <w:sz w:val="28"/>
          <w:szCs w:val="28"/>
        </w:rPr>
        <w:t>и (или) целями социально-экономическо</w:t>
      </w:r>
      <w:r w:rsidR="00476613">
        <w:rPr>
          <w:color w:val="212121"/>
          <w:sz w:val="28"/>
          <w:szCs w:val="28"/>
        </w:rPr>
        <w:t xml:space="preserve">го </w:t>
      </w:r>
      <w:r w:rsidR="00F20051" w:rsidRPr="00600723">
        <w:rPr>
          <w:color w:val="212121"/>
          <w:sz w:val="28"/>
          <w:szCs w:val="28"/>
        </w:rPr>
        <w:t xml:space="preserve"> </w:t>
      </w:r>
      <w:r w:rsidR="00111AA8" w:rsidRPr="00600723">
        <w:rPr>
          <w:color w:val="212121"/>
          <w:sz w:val="28"/>
          <w:szCs w:val="28"/>
        </w:rPr>
        <w:t xml:space="preserve">развития </w:t>
      </w:r>
      <w:r w:rsidR="00A00E5C" w:rsidRPr="00600723">
        <w:rPr>
          <w:color w:val="212121"/>
          <w:sz w:val="28"/>
          <w:szCs w:val="28"/>
        </w:rPr>
        <w:t>Невьянского городского округа</w:t>
      </w:r>
      <w:r w:rsidR="00F20051" w:rsidRPr="00600723">
        <w:rPr>
          <w:color w:val="212121"/>
          <w:sz w:val="28"/>
          <w:szCs w:val="28"/>
        </w:rPr>
        <w:t xml:space="preserve">, не относящимися к муниципальным программам </w:t>
      </w:r>
      <w:r w:rsidR="00A00E5C" w:rsidRPr="00600723">
        <w:rPr>
          <w:color w:val="212121"/>
          <w:sz w:val="28"/>
          <w:szCs w:val="28"/>
        </w:rPr>
        <w:t>Невьянского городского округа</w:t>
      </w:r>
      <w:r w:rsidR="00600723" w:rsidRPr="00600723">
        <w:rPr>
          <w:color w:val="212121"/>
          <w:sz w:val="28"/>
          <w:szCs w:val="28"/>
        </w:rPr>
        <w:t xml:space="preserve">, </w:t>
      </w:r>
      <w:r w:rsidR="00600723" w:rsidRPr="00600723">
        <w:rPr>
          <w:sz w:val="28"/>
          <w:szCs w:val="28"/>
        </w:rPr>
        <w:t>и определения кураторов налоговых расходов.</w:t>
      </w:r>
    </w:p>
    <w:p w:rsidR="001A12AA" w:rsidRDefault="001A12AA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по уточнению проекта перечня налоговых расходов  направляются в Финансовое управление.</w:t>
      </w:r>
    </w:p>
    <w:p w:rsidR="00111AA8" w:rsidRPr="00111AA8" w:rsidRDefault="00111AA8" w:rsidP="00770783">
      <w:pPr>
        <w:pStyle w:val="a"/>
        <w:numPr>
          <w:ilvl w:val="0"/>
          <w:numId w:val="0"/>
        </w:numPr>
        <w:spacing w:line="240" w:lineRule="auto"/>
        <w:ind w:firstLine="709"/>
      </w:pPr>
      <w:r w:rsidRPr="00F67530">
        <w:t>В случае несогласия с указанным распределением предложения по уточнению такого распределения (с указанием муниципальной программы</w:t>
      </w:r>
      <w:r w:rsidR="00990660">
        <w:t xml:space="preserve"> Невьянского городского округа</w:t>
      </w:r>
      <w:r w:rsidRPr="00F67530">
        <w:t>, ее структурного элемента, направления деятельности, не входящего в муниципальные программы, к которым необходимо отнести каждый налоговый расход, в отношении которого имеются замечания)</w:t>
      </w:r>
      <w:r w:rsidR="00F67530" w:rsidRPr="00F67530">
        <w:t xml:space="preserve"> </w:t>
      </w:r>
      <w:r w:rsidR="00F67530" w:rsidRPr="00F67530">
        <w:rPr>
          <w:color w:val="auto"/>
        </w:rPr>
        <w:t>направляются в Финансовое управление в течение срока, указанного в абзаце первом настоящего пункта.</w:t>
      </w:r>
    </w:p>
    <w:p w:rsidR="00111AA8" w:rsidRPr="00793CBC" w:rsidRDefault="00111AA8" w:rsidP="00770783">
      <w:pPr>
        <w:pStyle w:val="a"/>
        <w:numPr>
          <w:ilvl w:val="0"/>
          <w:numId w:val="0"/>
        </w:numPr>
        <w:spacing w:line="240" w:lineRule="auto"/>
        <w:ind w:firstLine="709"/>
        <w:rPr>
          <w:color w:val="auto"/>
        </w:rPr>
      </w:pPr>
      <w:r w:rsidRPr="00F67530">
        <w:rPr>
          <w:color w:val="auto"/>
        </w:rPr>
        <w:t xml:space="preserve">В случае если предложения, указанные в абзаце </w:t>
      </w:r>
      <w:r w:rsidR="001A12AA" w:rsidRPr="00F67530">
        <w:rPr>
          <w:color w:val="auto"/>
        </w:rPr>
        <w:t xml:space="preserve">третьем </w:t>
      </w:r>
      <w:r w:rsidRPr="00F67530">
        <w:rPr>
          <w:color w:val="auto"/>
        </w:rPr>
        <w:t>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</w:t>
      </w:r>
      <w:r w:rsidR="001A12AA" w:rsidRPr="00F67530">
        <w:rPr>
          <w:color w:val="auto"/>
        </w:rPr>
        <w:t xml:space="preserve"> и направлению в Финансовое управление в течение срока, указанного в абзаце первом настоящего пункта.</w:t>
      </w:r>
    </w:p>
    <w:p w:rsidR="00F67530" w:rsidRDefault="00B22514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530">
        <w:rPr>
          <w:sz w:val="28"/>
          <w:szCs w:val="28"/>
        </w:rPr>
        <w:t xml:space="preserve">В случае если </w:t>
      </w:r>
      <w:r w:rsidR="00F67530" w:rsidRPr="00F67530">
        <w:rPr>
          <w:sz w:val="28"/>
          <w:szCs w:val="28"/>
        </w:rPr>
        <w:t xml:space="preserve">эти замечания и предложения </w:t>
      </w:r>
      <w:r w:rsidRPr="00F67530">
        <w:rPr>
          <w:sz w:val="28"/>
          <w:szCs w:val="28"/>
        </w:rPr>
        <w:t xml:space="preserve"> не направлены в Финансовое управление </w:t>
      </w:r>
      <w:r w:rsidR="00F67530" w:rsidRPr="00F67530">
        <w:rPr>
          <w:sz w:val="28"/>
          <w:szCs w:val="28"/>
        </w:rPr>
        <w:t xml:space="preserve">в течение срока, указанного в </w:t>
      </w:r>
      <w:hyperlink r:id="rId12" w:history="1">
        <w:r w:rsidR="00F67530" w:rsidRPr="00F67530">
          <w:rPr>
            <w:sz w:val="28"/>
            <w:szCs w:val="28"/>
          </w:rPr>
          <w:t>абзаце первом</w:t>
        </w:r>
      </w:hyperlink>
      <w:r w:rsidR="00F67530" w:rsidRPr="00F67530">
        <w:rPr>
          <w:sz w:val="28"/>
          <w:szCs w:val="28"/>
        </w:rPr>
        <w:t xml:space="preserve"> настоящего пункта, </w:t>
      </w:r>
      <w:r w:rsidR="00F67530" w:rsidRPr="00F67530">
        <w:rPr>
          <w:sz w:val="28"/>
          <w:szCs w:val="28"/>
        </w:rPr>
        <w:lastRenderedPageBreak/>
        <w:t>проект перечня налоговых расходов считается согласованным в соответствующей части.</w:t>
      </w:r>
    </w:p>
    <w:p w:rsidR="00F67530" w:rsidRDefault="00F67530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530">
        <w:rPr>
          <w:sz w:val="28"/>
          <w:szCs w:val="28"/>
        </w:rPr>
        <w:t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 в соответствии с целями муниципальных программ</w:t>
      </w:r>
      <w:r w:rsidR="00D76BA0">
        <w:rPr>
          <w:sz w:val="28"/>
          <w:szCs w:val="28"/>
        </w:rPr>
        <w:t xml:space="preserve"> Невьянского городского округа</w:t>
      </w:r>
      <w:r w:rsidRPr="00F67530">
        <w:rPr>
          <w:sz w:val="28"/>
          <w:szCs w:val="28"/>
        </w:rPr>
        <w:t>,</w:t>
      </w:r>
      <w:r w:rsidR="00476613">
        <w:rPr>
          <w:sz w:val="28"/>
          <w:szCs w:val="28"/>
        </w:rPr>
        <w:t xml:space="preserve"> </w:t>
      </w:r>
      <w:r w:rsidR="00476613" w:rsidRPr="00441596">
        <w:rPr>
          <w:sz w:val="28"/>
          <w:szCs w:val="28"/>
        </w:rPr>
        <w:t>структурных элементов муниципальных программ Невьянского городского округа</w:t>
      </w:r>
      <w:r w:rsidR="00476613">
        <w:rPr>
          <w:sz w:val="28"/>
          <w:szCs w:val="28"/>
        </w:rPr>
        <w:t xml:space="preserve"> </w:t>
      </w:r>
      <w:r w:rsidRPr="00F67530">
        <w:rPr>
          <w:sz w:val="28"/>
          <w:szCs w:val="28"/>
        </w:rPr>
        <w:t xml:space="preserve"> и (или) целями социально-экономическо</w:t>
      </w:r>
      <w:r w:rsidR="00476613">
        <w:rPr>
          <w:sz w:val="28"/>
          <w:szCs w:val="28"/>
        </w:rPr>
        <w:t xml:space="preserve">го развития </w:t>
      </w:r>
      <w:r w:rsidRPr="00F67530">
        <w:rPr>
          <w:sz w:val="28"/>
          <w:szCs w:val="28"/>
        </w:rPr>
        <w:t>Невьянского городского округа, не относящимися к муниципальным программам</w:t>
      </w:r>
      <w:r w:rsidR="00D76BA0">
        <w:rPr>
          <w:sz w:val="28"/>
          <w:szCs w:val="28"/>
        </w:rPr>
        <w:t xml:space="preserve"> Невьянского городского округа</w:t>
      </w:r>
      <w:r w:rsidRPr="00F67530">
        <w:rPr>
          <w:sz w:val="28"/>
          <w:szCs w:val="28"/>
        </w:rPr>
        <w:t>, проект перечня налоговых расходов считается согласованным в соответствующей части.</w:t>
      </w:r>
    </w:p>
    <w:p w:rsidR="004A4854" w:rsidRPr="00D76BA0" w:rsidRDefault="00E24F99" w:rsidP="00770783">
      <w:pPr>
        <w:pStyle w:val="affc"/>
        <w:spacing w:line="240" w:lineRule="auto"/>
        <w:ind w:firstLine="709"/>
        <w:rPr>
          <w:color w:val="212121"/>
        </w:rPr>
      </w:pPr>
      <w:r w:rsidRPr="00D66111">
        <w:rPr>
          <w:color w:val="212121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</w:t>
      </w:r>
      <w:r w:rsidR="00A00E5C" w:rsidRPr="00D66111">
        <w:rPr>
          <w:color w:val="212121"/>
        </w:rPr>
        <w:t>Невьянского городского округа</w:t>
      </w:r>
      <w:r w:rsidRPr="00D66111">
        <w:rPr>
          <w:color w:val="212121"/>
        </w:rPr>
        <w:t xml:space="preserve"> на текущий финансовый год и плановый период, не требуется, за исключением случаев внесения изменений в перечень </w:t>
      </w:r>
      <w:r w:rsidRPr="00D76BA0">
        <w:rPr>
          <w:color w:val="212121"/>
        </w:rPr>
        <w:t xml:space="preserve">муниципальных программ </w:t>
      </w:r>
      <w:r w:rsidR="00A00E5C" w:rsidRPr="00D76BA0">
        <w:rPr>
          <w:color w:val="212121"/>
        </w:rPr>
        <w:t>Невьянского городского округа</w:t>
      </w:r>
      <w:r w:rsidR="00904C47" w:rsidRPr="00D76BA0">
        <w:rPr>
          <w:color w:val="212121"/>
        </w:rPr>
        <w:t>.</w:t>
      </w:r>
    </w:p>
    <w:p w:rsidR="00F20051" w:rsidRPr="00F20051" w:rsidRDefault="00F20051" w:rsidP="00770783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D76BA0">
        <w:rPr>
          <w:color w:val="212121"/>
          <w:sz w:val="28"/>
          <w:szCs w:val="28"/>
        </w:rPr>
        <w:t xml:space="preserve">При наличии разногласий по проекту перечня налоговых расходов </w:t>
      </w:r>
      <w:r w:rsidR="00061A9F" w:rsidRPr="00D76BA0">
        <w:rPr>
          <w:color w:val="212121"/>
          <w:sz w:val="28"/>
          <w:szCs w:val="28"/>
        </w:rPr>
        <w:t xml:space="preserve">Финансовое управление </w:t>
      </w:r>
      <w:r w:rsidRPr="00D76BA0">
        <w:rPr>
          <w:color w:val="212121"/>
          <w:sz w:val="28"/>
          <w:szCs w:val="28"/>
        </w:rPr>
        <w:t xml:space="preserve"> обеспечивает проведение согласительных совещаний с ответственными исполнителями муниципальных программ</w:t>
      </w:r>
      <w:r w:rsidR="00D76BA0" w:rsidRPr="00D76BA0">
        <w:rPr>
          <w:color w:val="212121"/>
          <w:sz w:val="28"/>
          <w:szCs w:val="28"/>
        </w:rPr>
        <w:t xml:space="preserve"> </w:t>
      </w:r>
      <w:r w:rsidR="00990660">
        <w:rPr>
          <w:color w:val="212121"/>
          <w:sz w:val="28"/>
          <w:szCs w:val="28"/>
        </w:rPr>
        <w:t xml:space="preserve">Невьянского городского округа </w:t>
      </w:r>
      <w:r w:rsidR="00D76BA0" w:rsidRPr="00D76BA0">
        <w:rPr>
          <w:color w:val="212121"/>
          <w:sz w:val="28"/>
          <w:szCs w:val="28"/>
        </w:rPr>
        <w:t xml:space="preserve">в 2020 году </w:t>
      </w:r>
      <w:r w:rsidRPr="00D76BA0">
        <w:rPr>
          <w:color w:val="212121"/>
          <w:sz w:val="28"/>
          <w:szCs w:val="28"/>
        </w:rPr>
        <w:t xml:space="preserve"> до </w:t>
      </w:r>
      <w:r w:rsidR="00D76BA0" w:rsidRPr="00D76BA0">
        <w:rPr>
          <w:color w:val="212121"/>
          <w:sz w:val="28"/>
          <w:szCs w:val="28"/>
        </w:rPr>
        <w:t>10 августа, а в последующие годы – до 20</w:t>
      </w:r>
      <w:r w:rsidRPr="00D76BA0">
        <w:rPr>
          <w:color w:val="212121"/>
          <w:sz w:val="28"/>
          <w:szCs w:val="28"/>
        </w:rPr>
        <w:t xml:space="preserve"> апреля. Разногласия, не урегулированные по результатам таких совещаний </w:t>
      </w:r>
      <w:r w:rsidR="00D76BA0" w:rsidRPr="00D76BA0">
        <w:rPr>
          <w:color w:val="212121"/>
          <w:sz w:val="28"/>
          <w:szCs w:val="28"/>
        </w:rPr>
        <w:t xml:space="preserve">в 2020 году </w:t>
      </w:r>
      <w:r w:rsidRPr="00D76BA0">
        <w:rPr>
          <w:color w:val="212121"/>
          <w:sz w:val="28"/>
          <w:szCs w:val="28"/>
        </w:rPr>
        <w:t xml:space="preserve">до </w:t>
      </w:r>
      <w:r w:rsidR="00D76BA0" w:rsidRPr="00D76BA0">
        <w:rPr>
          <w:color w:val="212121"/>
          <w:sz w:val="28"/>
          <w:szCs w:val="28"/>
        </w:rPr>
        <w:t xml:space="preserve">20 августа, а в последующие годы </w:t>
      </w:r>
      <w:r w:rsidR="00936611">
        <w:rPr>
          <w:color w:val="212121"/>
          <w:sz w:val="28"/>
          <w:szCs w:val="28"/>
        </w:rPr>
        <w:t>–</w:t>
      </w:r>
      <w:r w:rsidR="00D76BA0" w:rsidRPr="00D76BA0">
        <w:rPr>
          <w:color w:val="212121"/>
          <w:sz w:val="28"/>
          <w:szCs w:val="28"/>
        </w:rPr>
        <w:t xml:space="preserve"> </w:t>
      </w:r>
      <w:r w:rsidR="00936611">
        <w:rPr>
          <w:color w:val="212121"/>
          <w:sz w:val="28"/>
          <w:szCs w:val="28"/>
        </w:rPr>
        <w:t xml:space="preserve">до </w:t>
      </w:r>
      <w:r w:rsidRPr="00D76BA0">
        <w:rPr>
          <w:color w:val="212121"/>
          <w:sz w:val="28"/>
          <w:szCs w:val="28"/>
        </w:rPr>
        <w:t>30 апреля, рассматриваются</w:t>
      </w:r>
      <w:r w:rsidR="00CA0EEE" w:rsidRPr="00D76BA0">
        <w:rPr>
          <w:color w:val="212121"/>
          <w:sz w:val="28"/>
          <w:szCs w:val="28"/>
        </w:rPr>
        <w:t xml:space="preserve"> Г</w:t>
      </w:r>
      <w:r w:rsidR="004C0FEE" w:rsidRPr="00D76BA0">
        <w:rPr>
          <w:color w:val="212121"/>
          <w:sz w:val="28"/>
          <w:szCs w:val="28"/>
        </w:rPr>
        <w:t>лавой администрации</w:t>
      </w:r>
      <w:r w:rsidR="00061A9F" w:rsidRPr="00D76BA0">
        <w:rPr>
          <w:color w:val="212121"/>
          <w:sz w:val="28"/>
          <w:szCs w:val="28"/>
        </w:rPr>
        <w:t xml:space="preserve"> Невьянского городского округа</w:t>
      </w:r>
      <w:r w:rsidRPr="00D76BA0">
        <w:rPr>
          <w:color w:val="212121"/>
          <w:sz w:val="28"/>
          <w:szCs w:val="28"/>
        </w:rPr>
        <w:t>.</w:t>
      </w:r>
    </w:p>
    <w:p w:rsidR="004C0FEE" w:rsidRDefault="00B56C43" w:rsidP="007707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>9</w:t>
      </w:r>
      <w:r w:rsidR="00F20051" w:rsidRPr="00D76BA0">
        <w:rPr>
          <w:color w:val="212121"/>
          <w:sz w:val="28"/>
          <w:szCs w:val="28"/>
        </w:rPr>
        <w:t xml:space="preserve">. </w:t>
      </w:r>
      <w:r w:rsidR="004C0FEE" w:rsidRPr="00D76BA0">
        <w:rPr>
          <w:sz w:val="28"/>
          <w:szCs w:val="28"/>
        </w:rPr>
        <w:t xml:space="preserve">В срок, не позднее </w:t>
      </w:r>
      <w:r w:rsidR="00D76BA0" w:rsidRPr="00D76BA0">
        <w:rPr>
          <w:sz w:val="28"/>
          <w:szCs w:val="28"/>
        </w:rPr>
        <w:t>10</w:t>
      </w:r>
      <w:r w:rsidR="004C0FEE" w:rsidRPr="00D76BA0">
        <w:rPr>
          <w:sz w:val="28"/>
          <w:szCs w:val="28"/>
        </w:rPr>
        <w:t xml:space="preserve"> рабочих дней после завершения процедур, установленных в пункте </w:t>
      </w:r>
      <w:r>
        <w:rPr>
          <w:sz w:val="28"/>
          <w:szCs w:val="28"/>
        </w:rPr>
        <w:t>8</w:t>
      </w:r>
      <w:r w:rsidR="004C0FEE" w:rsidRPr="00D76BA0">
        <w:rPr>
          <w:sz w:val="28"/>
          <w:szCs w:val="28"/>
        </w:rPr>
        <w:t xml:space="preserve"> настоящего Порядка, перечень налоговых расходов </w:t>
      </w:r>
      <w:r w:rsidR="00A00E5C" w:rsidRPr="00D76BA0">
        <w:rPr>
          <w:sz w:val="28"/>
          <w:szCs w:val="28"/>
        </w:rPr>
        <w:t>Невьянского городского округа</w:t>
      </w:r>
      <w:r w:rsidR="004C0FEE" w:rsidRPr="00D76BA0">
        <w:rPr>
          <w:sz w:val="28"/>
          <w:szCs w:val="28"/>
        </w:rPr>
        <w:t xml:space="preserve"> размещается на официальном сайте администрации Невьянского городского округа в информационно-телекоммуникационной сети «Интернет».</w:t>
      </w:r>
    </w:p>
    <w:p w:rsidR="00F20051" w:rsidRPr="00F7030A" w:rsidRDefault="00B56C43" w:rsidP="00770783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10</w:t>
      </w:r>
      <w:r w:rsidR="00F20051" w:rsidRPr="00266A8A">
        <w:rPr>
          <w:color w:val="212121"/>
          <w:sz w:val="28"/>
          <w:szCs w:val="28"/>
        </w:rPr>
        <w:t xml:space="preserve">. В случае внесения в текущем финансовом году изменений в перечень муниципальных программ </w:t>
      </w:r>
      <w:r w:rsidR="004C0FEE" w:rsidRPr="00266A8A">
        <w:rPr>
          <w:color w:val="212121"/>
          <w:sz w:val="28"/>
          <w:szCs w:val="28"/>
        </w:rPr>
        <w:t>Невьянского городского округа</w:t>
      </w:r>
      <w:r w:rsidR="00F20051" w:rsidRPr="00266A8A">
        <w:rPr>
          <w:color w:val="212121"/>
          <w:sz w:val="28"/>
          <w:szCs w:val="28"/>
        </w:rPr>
        <w:t xml:space="preserve">, </w:t>
      </w:r>
      <w:r w:rsidRPr="00441596">
        <w:rPr>
          <w:sz w:val="28"/>
          <w:szCs w:val="28"/>
        </w:rPr>
        <w:t>структурных элементов муниципальных программ Невьянского городского округа</w:t>
      </w:r>
      <w:r w:rsidR="00D76BA0" w:rsidRPr="00266A8A">
        <w:rPr>
          <w:color w:val="212121"/>
          <w:sz w:val="28"/>
          <w:szCs w:val="28"/>
        </w:rPr>
        <w:t xml:space="preserve"> </w:t>
      </w:r>
      <w:r w:rsidR="00F20051" w:rsidRPr="00266A8A">
        <w:rPr>
          <w:color w:val="212121"/>
          <w:sz w:val="28"/>
          <w:szCs w:val="28"/>
        </w:rPr>
        <w:t>в связи с которыми возникает необходимость внесения изменений в перечень налоговых рас</w:t>
      </w:r>
      <w:r w:rsidR="004C0FEE" w:rsidRPr="00266A8A">
        <w:rPr>
          <w:color w:val="212121"/>
          <w:sz w:val="28"/>
          <w:szCs w:val="28"/>
        </w:rPr>
        <w:t>ходов</w:t>
      </w:r>
      <w:r w:rsidR="00D76BA0" w:rsidRPr="00266A8A">
        <w:rPr>
          <w:color w:val="212121"/>
          <w:sz w:val="28"/>
          <w:szCs w:val="28"/>
        </w:rPr>
        <w:t xml:space="preserve"> Невьянского </w:t>
      </w:r>
      <w:r w:rsidR="004C0FEE" w:rsidRPr="00266A8A">
        <w:rPr>
          <w:color w:val="212121"/>
          <w:sz w:val="28"/>
          <w:szCs w:val="28"/>
        </w:rPr>
        <w:t>городского округа,</w:t>
      </w:r>
      <w:r w:rsidR="00F20051" w:rsidRPr="00266A8A">
        <w:rPr>
          <w:color w:val="212121"/>
          <w:sz w:val="28"/>
          <w:szCs w:val="28"/>
        </w:rPr>
        <w:t xml:space="preserve"> кураторы налоговых расходов не позднее 10 рабочих дней со дня внесения соответствующих изменений направляют в </w:t>
      </w:r>
      <w:r w:rsidR="004046F7" w:rsidRPr="00266A8A">
        <w:rPr>
          <w:color w:val="212121"/>
          <w:sz w:val="28"/>
          <w:szCs w:val="28"/>
        </w:rPr>
        <w:t>Финансовое управление</w:t>
      </w:r>
      <w:r w:rsidR="00F20051" w:rsidRPr="00266A8A">
        <w:rPr>
          <w:color w:val="212121"/>
          <w:sz w:val="28"/>
          <w:szCs w:val="28"/>
        </w:rPr>
        <w:t xml:space="preserve"> соответствующую информацию для уточнения </w:t>
      </w:r>
      <w:r w:rsidR="00D76BA0" w:rsidRPr="00266A8A">
        <w:rPr>
          <w:color w:val="212121"/>
          <w:sz w:val="28"/>
          <w:szCs w:val="28"/>
        </w:rPr>
        <w:t xml:space="preserve">Финансовым управлением </w:t>
      </w:r>
      <w:r w:rsidR="00F20051" w:rsidRPr="00266A8A">
        <w:rPr>
          <w:color w:val="212121"/>
          <w:sz w:val="28"/>
          <w:szCs w:val="28"/>
        </w:rPr>
        <w:t xml:space="preserve">перечня налоговых расходов </w:t>
      </w:r>
      <w:r w:rsidR="004046F7" w:rsidRPr="00266A8A">
        <w:rPr>
          <w:color w:val="212121"/>
          <w:sz w:val="28"/>
          <w:szCs w:val="28"/>
        </w:rPr>
        <w:t>Невьянского городского округа</w:t>
      </w:r>
      <w:r w:rsidR="00F20051" w:rsidRPr="00266A8A">
        <w:rPr>
          <w:color w:val="212121"/>
          <w:sz w:val="28"/>
          <w:szCs w:val="28"/>
        </w:rPr>
        <w:t>.</w:t>
      </w:r>
    </w:p>
    <w:p w:rsidR="00F20051" w:rsidRPr="00F7030A" w:rsidRDefault="00F20051" w:rsidP="00770783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266A8A">
        <w:rPr>
          <w:color w:val="212121"/>
          <w:sz w:val="28"/>
          <w:szCs w:val="28"/>
        </w:rPr>
        <w:t>1</w:t>
      </w:r>
      <w:r w:rsidR="00B56C43">
        <w:rPr>
          <w:color w:val="212121"/>
          <w:sz w:val="28"/>
          <w:szCs w:val="28"/>
        </w:rPr>
        <w:t>1</w:t>
      </w:r>
      <w:r w:rsidRPr="00266A8A">
        <w:rPr>
          <w:color w:val="212121"/>
          <w:sz w:val="28"/>
          <w:szCs w:val="28"/>
        </w:rPr>
        <w:t xml:space="preserve">. Перечень налоговых расходов </w:t>
      </w:r>
      <w:r w:rsidR="00A00E5C" w:rsidRPr="00266A8A">
        <w:rPr>
          <w:color w:val="212121"/>
          <w:sz w:val="28"/>
          <w:szCs w:val="28"/>
        </w:rPr>
        <w:t>Невьянского городского округа</w:t>
      </w:r>
      <w:r w:rsidRPr="00266A8A">
        <w:rPr>
          <w:color w:val="212121"/>
          <w:sz w:val="28"/>
          <w:szCs w:val="28"/>
        </w:rPr>
        <w:t xml:space="preserve"> с внесенными в него изменениями формируется до 1 октября (в случае уточнения структурных элементов муниципальных программ </w:t>
      </w:r>
      <w:r w:rsidR="004046F7" w:rsidRPr="00266A8A">
        <w:rPr>
          <w:color w:val="212121"/>
          <w:sz w:val="28"/>
          <w:szCs w:val="28"/>
        </w:rPr>
        <w:t>Невьянского городского округа</w:t>
      </w:r>
      <w:r w:rsidRPr="00266A8A">
        <w:rPr>
          <w:color w:val="212121"/>
          <w:sz w:val="28"/>
          <w:szCs w:val="28"/>
        </w:rPr>
        <w:t xml:space="preserve"> в рамках формирования проекта решения о бюджете </w:t>
      </w:r>
      <w:r w:rsidR="004046F7" w:rsidRPr="00266A8A">
        <w:rPr>
          <w:color w:val="212121"/>
          <w:sz w:val="28"/>
          <w:szCs w:val="28"/>
        </w:rPr>
        <w:t>Невьянского городского округа</w:t>
      </w:r>
      <w:r w:rsidRPr="00266A8A">
        <w:rPr>
          <w:color w:val="212121"/>
          <w:sz w:val="28"/>
          <w:szCs w:val="28"/>
        </w:rPr>
        <w:t xml:space="preserve"> на очередной финансовый год и плановый период) и до 15 декабря (в случае уточнения структурных элементов муниципальных программ</w:t>
      </w:r>
      <w:r w:rsidR="00B56C43">
        <w:rPr>
          <w:color w:val="212121"/>
          <w:sz w:val="28"/>
          <w:szCs w:val="28"/>
        </w:rPr>
        <w:t xml:space="preserve"> Невьянского городского округа</w:t>
      </w:r>
      <w:r w:rsidRPr="00266A8A">
        <w:rPr>
          <w:color w:val="212121"/>
          <w:sz w:val="28"/>
          <w:szCs w:val="28"/>
        </w:rPr>
        <w:t xml:space="preserve"> в рамках рассмотрения и утверждения проекта решения о</w:t>
      </w:r>
      <w:r w:rsidR="00D17652" w:rsidRPr="00266A8A">
        <w:rPr>
          <w:color w:val="212121"/>
          <w:sz w:val="28"/>
          <w:szCs w:val="28"/>
        </w:rPr>
        <w:t xml:space="preserve"> </w:t>
      </w:r>
      <w:r w:rsidRPr="00266A8A">
        <w:rPr>
          <w:color w:val="212121"/>
          <w:sz w:val="28"/>
          <w:szCs w:val="28"/>
        </w:rPr>
        <w:t>бюджете на очередной финансовый год и плановый период).</w:t>
      </w:r>
    </w:p>
    <w:p w:rsidR="004046F7" w:rsidRDefault="004046F7" w:rsidP="0077078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046F7" w:rsidRPr="00FA7524" w:rsidRDefault="004046F7" w:rsidP="0077078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A7524">
        <w:rPr>
          <w:b/>
          <w:sz w:val="28"/>
          <w:szCs w:val="28"/>
        </w:rPr>
        <w:lastRenderedPageBreak/>
        <w:t xml:space="preserve">III. Порядок оценки налоговых расходов </w:t>
      </w:r>
      <w:r w:rsidR="00A00E5C" w:rsidRPr="00FA7524">
        <w:rPr>
          <w:b/>
          <w:sz w:val="28"/>
          <w:szCs w:val="28"/>
        </w:rPr>
        <w:t>Невьянского городского округа</w:t>
      </w:r>
    </w:p>
    <w:p w:rsidR="004046F7" w:rsidRPr="00FA7524" w:rsidRDefault="004046F7" w:rsidP="0077078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4046F7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F61">
        <w:rPr>
          <w:sz w:val="28"/>
          <w:szCs w:val="28"/>
        </w:rPr>
        <w:t xml:space="preserve">12. В целях оценки эффективности налоговых расходов </w:t>
      </w:r>
      <w:r w:rsidR="00CB6215" w:rsidRPr="00472F61">
        <w:rPr>
          <w:sz w:val="28"/>
          <w:szCs w:val="28"/>
        </w:rPr>
        <w:t>Невьянского городского округа</w:t>
      </w:r>
      <w:r w:rsidR="00FA7524" w:rsidRPr="00472F61">
        <w:rPr>
          <w:bCs/>
          <w:sz w:val="28"/>
          <w:szCs w:val="28"/>
        </w:rPr>
        <w:t xml:space="preserve">  </w:t>
      </w:r>
      <w:r w:rsidR="00A00E5C" w:rsidRPr="00472F61">
        <w:rPr>
          <w:sz w:val="28"/>
          <w:szCs w:val="28"/>
        </w:rPr>
        <w:t>Финансовое управление</w:t>
      </w:r>
      <w:r w:rsidRPr="00472F61">
        <w:rPr>
          <w:sz w:val="28"/>
          <w:szCs w:val="28"/>
        </w:rPr>
        <w:t xml:space="preserve"> формирует и направляет ежегодно, до</w:t>
      </w:r>
      <w:r w:rsidR="00FA7524" w:rsidRPr="00472F61">
        <w:rPr>
          <w:sz w:val="28"/>
          <w:szCs w:val="28"/>
        </w:rPr>
        <w:t xml:space="preserve"> 20</w:t>
      </w:r>
      <w:r w:rsidRPr="00472F61">
        <w:rPr>
          <w:sz w:val="28"/>
          <w:szCs w:val="28"/>
        </w:rPr>
        <w:t xml:space="preserve"> сентября текущего финансового года, кураторам налоговых расходов оценку фактических</w:t>
      </w:r>
      <w:r w:rsidRPr="00FA7524">
        <w:rPr>
          <w:sz w:val="28"/>
          <w:szCs w:val="28"/>
        </w:rPr>
        <w:t xml:space="preserve"> объемов налоговых расходов </w:t>
      </w:r>
      <w:r w:rsidR="00A00E5C" w:rsidRPr="00FA7524">
        <w:rPr>
          <w:sz w:val="28"/>
          <w:szCs w:val="28"/>
        </w:rPr>
        <w:t>Невьянского городского округа</w:t>
      </w:r>
      <w:r w:rsidRPr="00FA7524">
        <w:rPr>
          <w:sz w:val="28"/>
          <w:szCs w:val="28"/>
        </w:rPr>
        <w:t xml:space="preserve">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</w:t>
      </w:r>
      <w:r w:rsidR="00A00E5C" w:rsidRPr="00FA7524">
        <w:rPr>
          <w:sz w:val="28"/>
          <w:szCs w:val="28"/>
        </w:rPr>
        <w:t>Невьянского городского округа</w:t>
      </w:r>
      <w:r w:rsidRPr="00FA7524">
        <w:rPr>
          <w:sz w:val="28"/>
          <w:szCs w:val="28"/>
        </w:rPr>
        <w:t xml:space="preserve"> на основании информации </w:t>
      </w:r>
      <w:r w:rsidR="00733467" w:rsidRPr="00FA7524">
        <w:rPr>
          <w:sz w:val="28"/>
          <w:szCs w:val="28"/>
        </w:rPr>
        <w:t>ИФНС №28 по Свердловской области</w:t>
      </w:r>
      <w:r w:rsidRPr="00FA7524">
        <w:rPr>
          <w:sz w:val="28"/>
          <w:szCs w:val="28"/>
        </w:rPr>
        <w:t>.</w:t>
      </w:r>
      <w:r w:rsidRPr="006F3120">
        <w:rPr>
          <w:sz w:val="28"/>
          <w:szCs w:val="28"/>
        </w:rPr>
        <w:t xml:space="preserve"> </w:t>
      </w:r>
    </w:p>
    <w:p w:rsidR="004046F7" w:rsidRPr="00FA7524" w:rsidRDefault="00162428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4EA">
        <w:rPr>
          <w:sz w:val="28"/>
          <w:szCs w:val="28"/>
        </w:rPr>
        <w:t>К</w:t>
      </w:r>
      <w:r w:rsidR="004046F7" w:rsidRPr="006B64EA">
        <w:rPr>
          <w:sz w:val="28"/>
          <w:szCs w:val="28"/>
        </w:rPr>
        <w:t xml:space="preserve">ураторы налоговых расходов </w:t>
      </w:r>
      <w:r w:rsidR="00A00E5C" w:rsidRPr="006B64EA">
        <w:rPr>
          <w:sz w:val="28"/>
          <w:szCs w:val="28"/>
        </w:rPr>
        <w:t>Невьянского городского округа</w:t>
      </w:r>
      <w:r w:rsidR="004046F7" w:rsidRPr="006B64EA">
        <w:rPr>
          <w:sz w:val="28"/>
          <w:szCs w:val="28"/>
        </w:rPr>
        <w:t xml:space="preserve"> на основе сформированного и размещенного в соответствии с пунктом </w:t>
      </w:r>
      <w:r w:rsidRPr="006B64EA">
        <w:rPr>
          <w:sz w:val="28"/>
          <w:szCs w:val="28"/>
        </w:rPr>
        <w:t>9</w:t>
      </w:r>
      <w:r w:rsidR="004046F7" w:rsidRPr="006B64EA">
        <w:rPr>
          <w:sz w:val="28"/>
          <w:szCs w:val="28"/>
        </w:rPr>
        <w:t xml:space="preserve"> настоящего Порядка перечня налоговых расходов </w:t>
      </w:r>
      <w:r w:rsidR="00A00E5C" w:rsidRPr="006B64EA">
        <w:rPr>
          <w:sz w:val="28"/>
          <w:szCs w:val="28"/>
        </w:rPr>
        <w:t>Невьянского городского округа</w:t>
      </w:r>
      <w:r w:rsidR="004046F7" w:rsidRPr="006B64EA">
        <w:rPr>
          <w:sz w:val="28"/>
          <w:szCs w:val="28"/>
        </w:rPr>
        <w:t xml:space="preserve"> и информации, указанной в абзаце </w:t>
      </w:r>
      <w:r w:rsidRPr="006B64EA">
        <w:rPr>
          <w:sz w:val="28"/>
          <w:szCs w:val="28"/>
        </w:rPr>
        <w:t xml:space="preserve">первом </w:t>
      </w:r>
      <w:r w:rsidR="004046F7" w:rsidRPr="006B64EA">
        <w:rPr>
          <w:sz w:val="28"/>
          <w:szCs w:val="28"/>
        </w:rPr>
        <w:t xml:space="preserve">настоящего пункта, формируют паспорта налоговых расходов </w:t>
      </w:r>
      <w:r w:rsidR="00A00E5C" w:rsidRPr="006B64EA">
        <w:rPr>
          <w:sz w:val="28"/>
          <w:szCs w:val="28"/>
        </w:rPr>
        <w:t>Невьянского городского округа</w:t>
      </w:r>
      <w:r w:rsidR="004046F7" w:rsidRPr="006B64EA">
        <w:rPr>
          <w:sz w:val="28"/>
          <w:szCs w:val="28"/>
        </w:rPr>
        <w:t xml:space="preserve"> и в срок </w:t>
      </w:r>
      <w:r w:rsidRPr="006B64EA">
        <w:rPr>
          <w:sz w:val="28"/>
          <w:szCs w:val="28"/>
        </w:rPr>
        <w:t xml:space="preserve">                </w:t>
      </w:r>
      <w:r w:rsidR="004046F7" w:rsidRPr="006B64EA">
        <w:rPr>
          <w:sz w:val="28"/>
          <w:szCs w:val="28"/>
        </w:rPr>
        <w:t xml:space="preserve">до 1 октября текущего финансового года направляют их в </w:t>
      </w:r>
      <w:r w:rsidR="00A00E5C" w:rsidRPr="006B64EA">
        <w:rPr>
          <w:sz w:val="28"/>
          <w:szCs w:val="28"/>
        </w:rPr>
        <w:t>Финансовое управление</w:t>
      </w:r>
      <w:r w:rsidR="004046F7" w:rsidRPr="006B64EA">
        <w:rPr>
          <w:sz w:val="28"/>
          <w:szCs w:val="28"/>
        </w:rPr>
        <w:t>.</w:t>
      </w:r>
    </w:p>
    <w:p w:rsidR="004046F7" w:rsidRPr="00FA7524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524">
        <w:rPr>
          <w:sz w:val="28"/>
          <w:szCs w:val="28"/>
        </w:rPr>
        <w:t xml:space="preserve">Оценка эффективности налоговых расходов </w:t>
      </w:r>
      <w:r w:rsidR="00A00E5C" w:rsidRPr="00FA7524">
        <w:rPr>
          <w:sz w:val="28"/>
          <w:szCs w:val="28"/>
        </w:rPr>
        <w:t>Невьянского городского округа</w:t>
      </w:r>
      <w:r w:rsidRPr="00FA7524">
        <w:rPr>
          <w:sz w:val="28"/>
          <w:szCs w:val="28"/>
        </w:rPr>
        <w:t xml:space="preserve"> (в том числе нераспределенных) осуществляется кураторами налоговых расходов и включает:</w:t>
      </w:r>
    </w:p>
    <w:p w:rsidR="004046F7" w:rsidRPr="00FA7524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524">
        <w:rPr>
          <w:sz w:val="28"/>
          <w:szCs w:val="28"/>
        </w:rPr>
        <w:t>а)</w:t>
      </w:r>
      <w:r w:rsidR="00FA7524">
        <w:rPr>
          <w:sz w:val="28"/>
          <w:szCs w:val="28"/>
        </w:rPr>
        <w:t xml:space="preserve"> </w:t>
      </w:r>
      <w:r w:rsidRPr="00FA7524">
        <w:rPr>
          <w:sz w:val="28"/>
          <w:szCs w:val="28"/>
        </w:rPr>
        <w:t xml:space="preserve">оценку целесообразности налоговых расходов </w:t>
      </w:r>
      <w:r w:rsidR="00A00E5C" w:rsidRPr="00FA7524">
        <w:rPr>
          <w:sz w:val="28"/>
          <w:szCs w:val="28"/>
        </w:rPr>
        <w:t>Невьянского городского округа</w:t>
      </w:r>
      <w:r w:rsidRPr="00FA7524">
        <w:rPr>
          <w:sz w:val="28"/>
          <w:szCs w:val="28"/>
        </w:rPr>
        <w:t>;</w:t>
      </w:r>
    </w:p>
    <w:p w:rsidR="004046F7" w:rsidRPr="006F3120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7B5F">
        <w:rPr>
          <w:sz w:val="28"/>
          <w:szCs w:val="28"/>
        </w:rPr>
        <w:t>б)</w:t>
      </w:r>
      <w:r w:rsidR="00B017C0" w:rsidRPr="00CD7B5F">
        <w:rPr>
          <w:sz w:val="28"/>
          <w:szCs w:val="28"/>
        </w:rPr>
        <w:t xml:space="preserve"> </w:t>
      </w:r>
      <w:r w:rsidRPr="00CD7B5F">
        <w:rPr>
          <w:sz w:val="28"/>
          <w:szCs w:val="28"/>
        </w:rPr>
        <w:t xml:space="preserve">оценку результативности налоговых расходов </w:t>
      </w:r>
      <w:r w:rsidR="00A00E5C" w:rsidRPr="00CD7B5F">
        <w:rPr>
          <w:sz w:val="28"/>
          <w:szCs w:val="28"/>
        </w:rPr>
        <w:t>Невьянского городского округа</w:t>
      </w:r>
      <w:r w:rsidRPr="00CD7B5F">
        <w:rPr>
          <w:sz w:val="28"/>
          <w:szCs w:val="28"/>
        </w:rPr>
        <w:t>.</w:t>
      </w:r>
    </w:p>
    <w:p w:rsidR="004046F7" w:rsidRPr="00CD7B5F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80"/>
      <w:bookmarkEnd w:id="2"/>
      <w:r w:rsidRPr="00CD7B5F">
        <w:rPr>
          <w:sz w:val="28"/>
          <w:szCs w:val="28"/>
        </w:rPr>
        <w:t xml:space="preserve">13. Критериями целесообразности налоговых расходов </w:t>
      </w:r>
      <w:r w:rsidR="00A00E5C" w:rsidRPr="00CD7B5F">
        <w:rPr>
          <w:sz w:val="28"/>
          <w:szCs w:val="28"/>
        </w:rPr>
        <w:t>Невьянского городского округа</w:t>
      </w:r>
      <w:r w:rsidRPr="00CD7B5F">
        <w:rPr>
          <w:sz w:val="28"/>
          <w:szCs w:val="28"/>
        </w:rPr>
        <w:t xml:space="preserve"> являются:</w:t>
      </w:r>
    </w:p>
    <w:p w:rsidR="004046F7" w:rsidRPr="002932E2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7B5F">
        <w:rPr>
          <w:sz w:val="28"/>
          <w:szCs w:val="28"/>
        </w:rPr>
        <w:t>а)</w:t>
      </w:r>
      <w:r w:rsidR="00CD7B5F" w:rsidRPr="00CD7B5F">
        <w:rPr>
          <w:sz w:val="28"/>
          <w:szCs w:val="28"/>
        </w:rPr>
        <w:t xml:space="preserve"> </w:t>
      </w:r>
      <w:r w:rsidRPr="00CD7B5F">
        <w:rPr>
          <w:sz w:val="28"/>
          <w:szCs w:val="28"/>
        </w:rPr>
        <w:t xml:space="preserve">соответствие налоговых расходов </w:t>
      </w:r>
      <w:r w:rsidR="00A00E5C" w:rsidRPr="00CD7B5F">
        <w:rPr>
          <w:sz w:val="28"/>
          <w:szCs w:val="28"/>
        </w:rPr>
        <w:t>Невьянского городского округа</w:t>
      </w:r>
      <w:r w:rsidRPr="00CD7B5F">
        <w:rPr>
          <w:sz w:val="28"/>
          <w:szCs w:val="28"/>
        </w:rPr>
        <w:t xml:space="preserve"> целям муниципальных программ </w:t>
      </w:r>
      <w:r w:rsidR="00A00E5C" w:rsidRPr="00CD7B5F">
        <w:rPr>
          <w:sz w:val="28"/>
          <w:szCs w:val="28"/>
        </w:rPr>
        <w:t>Невьянского городского округа</w:t>
      </w:r>
      <w:r w:rsidRPr="00CD7B5F">
        <w:rPr>
          <w:sz w:val="28"/>
          <w:szCs w:val="28"/>
        </w:rPr>
        <w:t xml:space="preserve">, </w:t>
      </w:r>
      <w:r w:rsidR="00162428" w:rsidRPr="00441596">
        <w:rPr>
          <w:sz w:val="28"/>
          <w:szCs w:val="28"/>
        </w:rPr>
        <w:t>структурны</w:t>
      </w:r>
      <w:r w:rsidR="00162428">
        <w:rPr>
          <w:sz w:val="28"/>
          <w:szCs w:val="28"/>
        </w:rPr>
        <w:t>м</w:t>
      </w:r>
      <w:r w:rsidR="00162428" w:rsidRPr="00441596">
        <w:rPr>
          <w:sz w:val="28"/>
          <w:szCs w:val="28"/>
        </w:rPr>
        <w:t xml:space="preserve"> элемент</w:t>
      </w:r>
      <w:r w:rsidR="00162428">
        <w:rPr>
          <w:sz w:val="28"/>
          <w:szCs w:val="28"/>
        </w:rPr>
        <w:t>ам</w:t>
      </w:r>
      <w:r w:rsidR="00162428" w:rsidRPr="00441596">
        <w:rPr>
          <w:sz w:val="28"/>
          <w:szCs w:val="28"/>
        </w:rPr>
        <w:t xml:space="preserve"> муниципальных программ Невьянского городского округа</w:t>
      </w:r>
      <w:r w:rsidR="00162428" w:rsidRPr="00266A8A">
        <w:rPr>
          <w:color w:val="212121"/>
          <w:sz w:val="28"/>
          <w:szCs w:val="28"/>
        </w:rPr>
        <w:t xml:space="preserve"> </w:t>
      </w:r>
      <w:r w:rsidRPr="00CD7B5F">
        <w:rPr>
          <w:sz w:val="28"/>
          <w:szCs w:val="28"/>
        </w:rPr>
        <w:t>и (или) целям социально-экономическо</w:t>
      </w:r>
      <w:r w:rsidR="00162428">
        <w:rPr>
          <w:sz w:val="28"/>
          <w:szCs w:val="28"/>
        </w:rPr>
        <w:t>го</w:t>
      </w:r>
      <w:r w:rsidRPr="00CD7B5F">
        <w:rPr>
          <w:sz w:val="28"/>
          <w:szCs w:val="28"/>
        </w:rPr>
        <w:t xml:space="preserve"> </w:t>
      </w:r>
      <w:r w:rsidR="00162428">
        <w:rPr>
          <w:sz w:val="28"/>
          <w:szCs w:val="28"/>
        </w:rPr>
        <w:t xml:space="preserve">развития </w:t>
      </w:r>
      <w:r w:rsidR="00A00E5C" w:rsidRPr="002932E2">
        <w:rPr>
          <w:sz w:val="28"/>
          <w:szCs w:val="28"/>
        </w:rPr>
        <w:t>Невьянского городского округа</w:t>
      </w:r>
      <w:r w:rsidRPr="002932E2">
        <w:rPr>
          <w:sz w:val="28"/>
          <w:szCs w:val="28"/>
        </w:rPr>
        <w:t xml:space="preserve">, не относящимся к муниципальным программам </w:t>
      </w:r>
      <w:r w:rsidR="00A00E5C" w:rsidRPr="002932E2">
        <w:rPr>
          <w:sz w:val="28"/>
          <w:szCs w:val="28"/>
        </w:rPr>
        <w:t>Невьянского городского округа</w:t>
      </w:r>
      <w:r w:rsidRPr="002932E2">
        <w:rPr>
          <w:sz w:val="28"/>
          <w:szCs w:val="28"/>
        </w:rPr>
        <w:t xml:space="preserve"> (в отношении непрограммных налоговых расходов);</w:t>
      </w:r>
    </w:p>
    <w:p w:rsidR="004046F7" w:rsidRPr="005C1D91" w:rsidRDefault="004046F7" w:rsidP="000E0B4E">
      <w:pPr>
        <w:tabs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2E2">
        <w:rPr>
          <w:sz w:val="28"/>
          <w:szCs w:val="28"/>
        </w:rPr>
        <w:t>б)</w:t>
      </w:r>
      <w:r w:rsidR="000E0B4E" w:rsidRPr="000E0B4E">
        <w:rPr>
          <w:sz w:val="12"/>
          <w:szCs w:val="12"/>
        </w:rPr>
        <w:t xml:space="preserve"> </w:t>
      </w:r>
      <w:r w:rsidRPr="002932E2">
        <w:rPr>
          <w:sz w:val="28"/>
          <w:szCs w:val="28"/>
        </w:rPr>
        <w:t xml:space="preserve">востребованность плательщиками предоставленных льгот, освобождений или иных преференций, которые характеризуются </w:t>
      </w:r>
      <w:r w:rsidRPr="005C1D91">
        <w:rPr>
          <w:sz w:val="28"/>
          <w:szCs w:val="28"/>
        </w:rPr>
        <w:t>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5C1D91" w:rsidRPr="006B7A79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4EE">
        <w:rPr>
          <w:sz w:val="28"/>
          <w:szCs w:val="28"/>
        </w:rPr>
        <w:t xml:space="preserve">14. В случае несоответствия налоговых расходов </w:t>
      </w:r>
      <w:r w:rsidR="00A00E5C" w:rsidRPr="00BF64EE">
        <w:rPr>
          <w:sz w:val="28"/>
          <w:szCs w:val="28"/>
        </w:rPr>
        <w:t>Невьянского городского округа</w:t>
      </w:r>
      <w:r w:rsidRPr="00BF64EE">
        <w:rPr>
          <w:sz w:val="28"/>
          <w:szCs w:val="28"/>
        </w:rPr>
        <w:t xml:space="preserve"> хотя бы одному из критериев, указанных в </w:t>
      </w:r>
      <w:hyperlink w:anchor="Par80" w:history="1">
        <w:r w:rsidRPr="00BF64EE">
          <w:rPr>
            <w:sz w:val="28"/>
            <w:szCs w:val="28"/>
          </w:rPr>
          <w:t>пункте 13</w:t>
        </w:r>
      </w:hyperlink>
      <w:r w:rsidRPr="00BF64EE">
        <w:rPr>
          <w:sz w:val="28"/>
          <w:szCs w:val="28"/>
        </w:rPr>
        <w:t xml:space="preserve"> настоящего Порядка, куратору налогового</w:t>
      </w:r>
      <w:r w:rsidR="00E87D4E" w:rsidRPr="00BF64EE">
        <w:rPr>
          <w:sz w:val="28"/>
          <w:szCs w:val="28"/>
        </w:rPr>
        <w:t xml:space="preserve"> расхода надлежит представить в Финансовое управление </w:t>
      </w:r>
      <w:r w:rsidRPr="00BF64EE">
        <w:rPr>
          <w:sz w:val="28"/>
          <w:szCs w:val="28"/>
        </w:rPr>
        <w:t xml:space="preserve">предложения </w:t>
      </w:r>
      <w:r w:rsidR="005C1D91" w:rsidRPr="00BF64EE">
        <w:rPr>
          <w:sz w:val="28"/>
          <w:szCs w:val="28"/>
        </w:rPr>
        <w:t xml:space="preserve"> о сохранении (уточнении, отмене) льгот для плательщиков.</w:t>
      </w:r>
    </w:p>
    <w:p w:rsidR="004046F7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305">
        <w:rPr>
          <w:sz w:val="28"/>
          <w:szCs w:val="28"/>
        </w:rPr>
        <w:t xml:space="preserve">15. В качестве критерия результативности налогового расхода </w:t>
      </w:r>
      <w:r w:rsidR="00A00E5C" w:rsidRPr="00E80305">
        <w:rPr>
          <w:sz w:val="28"/>
          <w:szCs w:val="28"/>
        </w:rPr>
        <w:t>Невьянского городского округа</w:t>
      </w:r>
      <w:r w:rsidRPr="00E80305">
        <w:rPr>
          <w:sz w:val="28"/>
          <w:szCs w:val="28"/>
        </w:rPr>
        <w:t xml:space="preserve"> определяется </w:t>
      </w:r>
      <w:r w:rsidR="006B7A79" w:rsidRPr="00E80305">
        <w:rPr>
          <w:sz w:val="28"/>
          <w:szCs w:val="28"/>
        </w:rPr>
        <w:t>как минимум  один</w:t>
      </w:r>
      <w:r w:rsidRPr="00E80305">
        <w:rPr>
          <w:sz w:val="28"/>
          <w:szCs w:val="28"/>
        </w:rPr>
        <w:t xml:space="preserve"> показател</w:t>
      </w:r>
      <w:r w:rsidR="006B7A79" w:rsidRPr="00E80305">
        <w:rPr>
          <w:sz w:val="28"/>
          <w:szCs w:val="28"/>
        </w:rPr>
        <w:t>ь</w:t>
      </w:r>
      <w:r w:rsidRPr="00E80305">
        <w:rPr>
          <w:sz w:val="28"/>
          <w:szCs w:val="28"/>
        </w:rPr>
        <w:t xml:space="preserve"> (индикатора) достижения целей муниципальной программы</w:t>
      </w:r>
      <w:r w:rsidR="006B7A79" w:rsidRPr="00E80305">
        <w:rPr>
          <w:sz w:val="28"/>
          <w:szCs w:val="28"/>
        </w:rPr>
        <w:t xml:space="preserve"> Невьянского городского округа</w:t>
      </w:r>
      <w:r w:rsidR="00BF64EE">
        <w:rPr>
          <w:sz w:val="28"/>
          <w:szCs w:val="28"/>
        </w:rPr>
        <w:t xml:space="preserve">, </w:t>
      </w:r>
      <w:r w:rsidR="00BF64EE" w:rsidRPr="00441596">
        <w:rPr>
          <w:sz w:val="28"/>
          <w:szCs w:val="28"/>
        </w:rPr>
        <w:lastRenderedPageBreak/>
        <w:t>структурных элементов муниципальных программ Невьянского городского округа</w:t>
      </w:r>
      <w:r w:rsidR="006B7A79" w:rsidRPr="00E80305">
        <w:rPr>
          <w:sz w:val="28"/>
          <w:szCs w:val="28"/>
        </w:rPr>
        <w:t xml:space="preserve"> </w:t>
      </w:r>
      <w:r w:rsidRPr="00E80305">
        <w:rPr>
          <w:sz w:val="28"/>
          <w:szCs w:val="28"/>
        </w:rPr>
        <w:t xml:space="preserve"> и (или) целей социально-экономическо</w:t>
      </w:r>
      <w:r w:rsidR="00BF64EE">
        <w:rPr>
          <w:sz w:val="28"/>
          <w:szCs w:val="28"/>
        </w:rPr>
        <w:t>го</w:t>
      </w:r>
      <w:r w:rsidRPr="00E80305">
        <w:rPr>
          <w:sz w:val="28"/>
          <w:szCs w:val="28"/>
        </w:rPr>
        <w:t xml:space="preserve"> </w:t>
      </w:r>
      <w:r w:rsidR="00BF64EE">
        <w:rPr>
          <w:sz w:val="28"/>
          <w:szCs w:val="28"/>
        </w:rPr>
        <w:t xml:space="preserve">развития </w:t>
      </w:r>
      <w:r w:rsidR="00A00E5C" w:rsidRPr="00E80305">
        <w:rPr>
          <w:sz w:val="28"/>
          <w:szCs w:val="28"/>
        </w:rPr>
        <w:t>Невьянского городского округа</w:t>
      </w:r>
      <w:r w:rsidRPr="00E80305">
        <w:rPr>
          <w:sz w:val="28"/>
          <w:szCs w:val="28"/>
        </w:rPr>
        <w:t>, не относящихся к муниципальным программам</w:t>
      </w:r>
      <w:r w:rsidR="00230739">
        <w:rPr>
          <w:sz w:val="28"/>
          <w:szCs w:val="28"/>
        </w:rPr>
        <w:t xml:space="preserve"> Невьянского городского округа</w:t>
      </w:r>
      <w:r w:rsidRPr="00E80305">
        <w:rPr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 w:rsidR="00A00E5C" w:rsidRPr="00E80305">
        <w:rPr>
          <w:sz w:val="28"/>
          <w:szCs w:val="28"/>
        </w:rPr>
        <w:t>Невьянского городского округа</w:t>
      </w:r>
      <w:r w:rsidRPr="00E80305">
        <w:rPr>
          <w:sz w:val="28"/>
          <w:szCs w:val="28"/>
        </w:rPr>
        <w:t>.</w:t>
      </w:r>
    </w:p>
    <w:p w:rsidR="00690095" w:rsidRPr="0041581D" w:rsidRDefault="00690095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81D">
        <w:rPr>
          <w:sz w:val="28"/>
          <w:szCs w:val="28"/>
        </w:rPr>
        <w:t>16. Оценка результативности налоговых расходов Невьянского городского округа включает оценку бюджетной эффективности налоговых расходов Невьянского городского округа.</w:t>
      </w:r>
    </w:p>
    <w:p w:rsidR="00690095" w:rsidRPr="00690095" w:rsidRDefault="00690095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81D">
        <w:rPr>
          <w:sz w:val="28"/>
          <w:szCs w:val="28"/>
        </w:rPr>
        <w:t>Оценке подлежит вклад предусмотренных</w:t>
      </w:r>
      <w:r>
        <w:rPr>
          <w:sz w:val="28"/>
          <w:szCs w:val="28"/>
        </w:rPr>
        <w:t xml:space="preserve"> для плательщиков льгот в изменение значения показателя (индикатора) достижения целей муниципальной  программы</w:t>
      </w:r>
      <w:r w:rsidR="005B3CC1">
        <w:rPr>
          <w:sz w:val="28"/>
          <w:szCs w:val="28"/>
        </w:rPr>
        <w:t xml:space="preserve"> Невьянского городского округа</w:t>
      </w:r>
      <w:r>
        <w:rPr>
          <w:sz w:val="28"/>
          <w:szCs w:val="28"/>
        </w:rPr>
        <w:t xml:space="preserve">  и (или) целей социально-экономическо</w:t>
      </w:r>
      <w:r w:rsidR="005B3CC1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5B3CC1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Невьянского городского округа, не относящихся к муниципальным  программам</w:t>
      </w:r>
      <w:r w:rsidR="005B3CC1">
        <w:rPr>
          <w:sz w:val="28"/>
          <w:szCs w:val="28"/>
        </w:rPr>
        <w:t xml:space="preserve"> Невьянского городского округа</w:t>
      </w:r>
      <w:r>
        <w:rPr>
          <w:sz w:val="28"/>
          <w:szCs w:val="28"/>
        </w:rPr>
        <w:t xml:space="preserve">, который рассчитывается как разница между значением указанного показателя (индикатора) с учетом льгот и значением указанного </w:t>
      </w:r>
      <w:r w:rsidRPr="00690095">
        <w:rPr>
          <w:sz w:val="28"/>
          <w:szCs w:val="28"/>
        </w:rPr>
        <w:t>показателя (индикатора) без учета льгот.</w:t>
      </w:r>
    </w:p>
    <w:p w:rsidR="0041581D" w:rsidRDefault="0073346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095">
        <w:rPr>
          <w:sz w:val="28"/>
          <w:szCs w:val="28"/>
        </w:rPr>
        <w:t>1</w:t>
      </w:r>
      <w:r w:rsidR="00690095">
        <w:rPr>
          <w:sz w:val="28"/>
          <w:szCs w:val="28"/>
        </w:rPr>
        <w:t>7</w:t>
      </w:r>
      <w:r w:rsidRPr="00690095">
        <w:rPr>
          <w:sz w:val="28"/>
          <w:szCs w:val="28"/>
        </w:rPr>
        <w:t xml:space="preserve">. </w:t>
      </w:r>
      <w:r w:rsidR="00690095">
        <w:rPr>
          <w:sz w:val="28"/>
          <w:szCs w:val="28"/>
        </w:rPr>
        <w:t>В целях проведения оценки бюджетной эффективности налоговых расходов Невьянского городского округа осуществляются сравнительный анализ результативности предоставления льгот в случае предоставления и (или) планируемого предоставления льгот и результативности применения альтернативных механизмов достижения целей муниципальной программы Невьянского городского округа и (или) целей социально-экономическо</w:t>
      </w:r>
      <w:r w:rsidR="0041581D">
        <w:rPr>
          <w:sz w:val="28"/>
          <w:szCs w:val="28"/>
        </w:rPr>
        <w:t>го</w:t>
      </w:r>
      <w:r w:rsidR="00690095">
        <w:rPr>
          <w:sz w:val="28"/>
          <w:szCs w:val="28"/>
        </w:rPr>
        <w:t xml:space="preserve"> </w:t>
      </w:r>
      <w:r w:rsidR="0041581D">
        <w:rPr>
          <w:sz w:val="28"/>
          <w:szCs w:val="28"/>
        </w:rPr>
        <w:t>развития</w:t>
      </w:r>
      <w:r w:rsidR="00690095">
        <w:rPr>
          <w:sz w:val="28"/>
          <w:szCs w:val="28"/>
        </w:rPr>
        <w:t xml:space="preserve"> Невьянского городского округа, не относящихся к муниципальным  программам Невьянского городского округа</w:t>
      </w:r>
    </w:p>
    <w:p w:rsidR="00690095" w:rsidRDefault="0041581D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</w:t>
      </w:r>
      <w:r w:rsidR="00690095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 xml:space="preserve">ет </w:t>
      </w:r>
      <w:r w:rsidR="00690095">
        <w:rPr>
          <w:sz w:val="28"/>
          <w:szCs w:val="28"/>
        </w:rPr>
        <w:t>сравнение объемов расходов местного бюджета в случае применения альтернативных механизмов достижения целей муниципальной программы Невьянского городского округа и (или) целей социально-экономическо</w:t>
      </w:r>
      <w:r>
        <w:rPr>
          <w:sz w:val="28"/>
          <w:szCs w:val="28"/>
        </w:rPr>
        <w:t>го развития</w:t>
      </w:r>
      <w:r w:rsidR="00690095">
        <w:rPr>
          <w:sz w:val="28"/>
          <w:szCs w:val="28"/>
        </w:rPr>
        <w:t xml:space="preserve"> Невьянского городского округа, не относящихся к </w:t>
      </w:r>
      <w:r w:rsidR="00510447">
        <w:rPr>
          <w:sz w:val="28"/>
          <w:szCs w:val="28"/>
        </w:rPr>
        <w:t xml:space="preserve">муниципальным </w:t>
      </w:r>
      <w:r w:rsidR="00690095">
        <w:rPr>
          <w:sz w:val="28"/>
          <w:szCs w:val="28"/>
        </w:rPr>
        <w:t xml:space="preserve">программам </w:t>
      </w:r>
      <w:r w:rsidR="00510447">
        <w:rPr>
          <w:sz w:val="28"/>
          <w:szCs w:val="28"/>
        </w:rPr>
        <w:t>Невьянского городского округа</w:t>
      </w:r>
      <w:r w:rsidR="00690095">
        <w:rPr>
          <w:sz w:val="28"/>
          <w:szCs w:val="28"/>
        </w:rPr>
        <w:t>, и объемов предоставленных льгот в случае предоставления и (или) планируемого предоставления льгот (расчет прироста показателя (индикатора) дости</w:t>
      </w:r>
      <w:r w:rsidR="00510447">
        <w:rPr>
          <w:sz w:val="28"/>
          <w:szCs w:val="28"/>
        </w:rPr>
        <w:t xml:space="preserve">жения целей муниципальной </w:t>
      </w:r>
      <w:r w:rsidR="00690095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Невьянского городского округа</w:t>
      </w:r>
      <w:r w:rsidR="00690095">
        <w:rPr>
          <w:sz w:val="28"/>
          <w:szCs w:val="28"/>
        </w:rPr>
        <w:t xml:space="preserve"> и (или) целей социально-экономическо</w:t>
      </w:r>
      <w:r>
        <w:rPr>
          <w:sz w:val="28"/>
          <w:szCs w:val="28"/>
        </w:rPr>
        <w:t xml:space="preserve">го развития </w:t>
      </w:r>
      <w:r w:rsidR="00510447">
        <w:rPr>
          <w:sz w:val="28"/>
          <w:szCs w:val="28"/>
        </w:rPr>
        <w:t>Невьянского городского округа</w:t>
      </w:r>
      <w:r w:rsidR="00690095">
        <w:rPr>
          <w:sz w:val="28"/>
          <w:szCs w:val="28"/>
        </w:rPr>
        <w:t xml:space="preserve">, не относящихся к </w:t>
      </w:r>
      <w:r w:rsidR="00510447">
        <w:rPr>
          <w:sz w:val="28"/>
          <w:szCs w:val="28"/>
        </w:rPr>
        <w:t>муниципальным программам</w:t>
      </w:r>
      <w:r>
        <w:rPr>
          <w:sz w:val="28"/>
          <w:szCs w:val="28"/>
        </w:rPr>
        <w:t xml:space="preserve"> Невьянского городского округа</w:t>
      </w:r>
      <w:r w:rsidR="00690095">
        <w:rPr>
          <w:sz w:val="28"/>
          <w:szCs w:val="28"/>
        </w:rPr>
        <w:t xml:space="preserve">, на 1 рубль налоговых расходов </w:t>
      </w:r>
      <w:r w:rsidR="00510447">
        <w:rPr>
          <w:sz w:val="28"/>
          <w:szCs w:val="28"/>
        </w:rPr>
        <w:t xml:space="preserve">Невьянского городского округа </w:t>
      </w:r>
      <w:r w:rsidR="00690095">
        <w:rPr>
          <w:sz w:val="28"/>
          <w:szCs w:val="28"/>
        </w:rPr>
        <w:t xml:space="preserve"> и на 1 рубль расходов </w:t>
      </w:r>
      <w:r w:rsidR="00510447">
        <w:rPr>
          <w:sz w:val="28"/>
          <w:szCs w:val="28"/>
        </w:rPr>
        <w:t xml:space="preserve">местного </w:t>
      </w:r>
      <w:r w:rsidR="00690095">
        <w:rPr>
          <w:sz w:val="28"/>
          <w:szCs w:val="28"/>
        </w:rPr>
        <w:t xml:space="preserve"> бюджета для достижения того же показателя (индикатора) в случае применения альтернативных механизмов), а также оценк</w:t>
      </w:r>
      <w:r w:rsidR="008E19F5">
        <w:rPr>
          <w:sz w:val="28"/>
          <w:szCs w:val="28"/>
        </w:rPr>
        <w:t>у</w:t>
      </w:r>
      <w:r w:rsidR="00690095">
        <w:rPr>
          <w:sz w:val="28"/>
          <w:szCs w:val="28"/>
        </w:rPr>
        <w:t xml:space="preserve"> совокупного бюджетного эффекта (самоокупаемости) стимулирующих налоговых расходов </w:t>
      </w:r>
      <w:r w:rsidR="00510447">
        <w:rPr>
          <w:sz w:val="28"/>
          <w:szCs w:val="28"/>
        </w:rPr>
        <w:t>Невьянского городского округа</w:t>
      </w:r>
      <w:r w:rsidR="00690095">
        <w:rPr>
          <w:sz w:val="28"/>
          <w:szCs w:val="28"/>
        </w:rPr>
        <w:t>.</w:t>
      </w:r>
    </w:p>
    <w:p w:rsidR="004046F7" w:rsidRPr="00510447" w:rsidRDefault="004046F7" w:rsidP="000E0B4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447">
        <w:rPr>
          <w:sz w:val="28"/>
          <w:szCs w:val="28"/>
        </w:rPr>
        <w:t>18.</w:t>
      </w:r>
      <w:r w:rsidRPr="000E0B4E">
        <w:rPr>
          <w:sz w:val="2"/>
          <w:szCs w:val="2"/>
        </w:rPr>
        <w:t xml:space="preserve"> </w:t>
      </w:r>
      <w:r w:rsidRPr="00510447">
        <w:rPr>
          <w:sz w:val="28"/>
          <w:szCs w:val="28"/>
        </w:rPr>
        <w:t xml:space="preserve">В качестве альтернативных механизмов достижения целей муниципальной программы </w:t>
      </w:r>
      <w:r w:rsidR="00A00E5C" w:rsidRPr="00510447">
        <w:rPr>
          <w:sz w:val="28"/>
          <w:szCs w:val="28"/>
        </w:rPr>
        <w:t>Невьянского городского округа</w:t>
      </w:r>
      <w:r w:rsidRPr="00510447">
        <w:rPr>
          <w:sz w:val="28"/>
          <w:szCs w:val="28"/>
        </w:rPr>
        <w:t xml:space="preserve"> и (или) целей социально-экономическо</w:t>
      </w:r>
      <w:r w:rsidR="00936611">
        <w:rPr>
          <w:sz w:val="28"/>
          <w:szCs w:val="28"/>
        </w:rPr>
        <w:t>го</w:t>
      </w:r>
      <w:r w:rsidRPr="00510447">
        <w:rPr>
          <w:sz w:val="28"/>
          <w:szCs w:val="28"/>
        </w:rPr>
        <w:t xml:space="preserve"> </w:t>
      </w:r>
      <w:r w:rsidR="00936611">
        <w:rPr>
          <w:sz w:val="28"/>
          <w:szCs w:val="28"/>
        </w:rPr>
        <w:t>развития</w:t>
      </w:r>
      <w:r w:rsidRPr="00510447">
        <w:rPr>
          <w:sz w:val="28"/>
          <w:szCs w:val="28"/>
        </w:rPr>
        <w:t xml:space="preserve"> </w:t>
      </w:r>
      <w:r w:rsidR="00A00E5C" w:rsidRPr="00510447">
        <w:rPr>
          <w:sz w:val="28"/>
          <w:szCs w:val="28"/>
        </w:rPr>
        <w:t>Невьянского городского округа</w:t>
      </w:r>
      <w:r w:rsidRPr="00510447">
        <w:rPr>
          <w:sz w:val="28"/>
          <w:szCs w:val="28"/>
        </w:rPr>
        <w:t xml:space="preserve">, не относящихся к муниципальным программам </w:t>
      </w:r>
      <w:r w:rsidR="00A00E5C" w:rsidRPr="00510447">
        <w:rPr>
          <w:sz w:val="28"/>
          <w:szCs w:val="28"/>
        </w:rPr>
        <w:t>Невьянского городского округа</w:t>
      </w:r>
      <w:r w:rsidRPr="00510447">
        <w:rPr>
          <w:sz w:val="28"/>
          <w:szCs w:val="28"/>
        </w:rPr>
        <w:t>, могут учитываться в том числе:</w:t>
      </w:r>
    </w:p>
    <w:p w:rsidR="004046F7" w:rsidRPr="00510447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447">
        <w:rPr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4046F7" w:rsidRPr="00510447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447">
        <w:rPr>
          <w:sz w:val="28"/>
          <w:szCs w:val="28"/>
        </w:rPr>
        <w:lastRenderedPageBreak/>
        <w:t xml:space="preserve">б) предоставление муниципальных гарантий </w:t>
      </w:r>
      <w:r w:rsidR="00A00E5C" w:rsidRPr="00510447">
        <w:rPr>
          <w:sz w:val="28"/>
          <w:szCs w:val="28"/>
        </w:rPr>
        <w:t>Невьянского городского округа</w:t>
      </w:r>
      <w:r w:rsidRPr="00510447">
        <w:rPr>
          <w:sz w:val="28"/>
          <w:szCs w:val="28"/>
        </w:rPr>
        <w:t xml:space="preserve"> по обязательствам плательщиков, имеющих право на льготы;</w:t>
      </w:r>
    </w:p>
    <w:p w:rsidR="004046F7" w:rsidRPr="00510447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447">
        <w:rPr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4046F7" w:rsidRPr="00510447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6B2">
        <w:rPr>
          <w:sz w:val="28"/>
          <w:szCs w:val="28"/>
        </w:rPr>
        <w:t>19.</w:t>
      </w:r>
      <w:r w:rsidRPr="000E0B4E">
        <w:rPr>
          <w:sz w:val="4"/>
          <w:szCs w:val="4"/>
        </w:rPr>
        <w:t xml:space="preserve"> </w:t>
      </w:r>
      <w:r w:rsidRPr="00A3132C">
        <w:rPr>
          <w:sz w:val="28"/>
          <w:szCs w:val="28"/>
        </w:rPr>
        <w:t xml:space="preserve">Оценка совокупного бюджетного эффекта (самоокупаемости) налоговых расходов </w:t>
      </w:r>
      <w:r w:rsidR="00A00E5C" w:rsidRPr="00A3132C">
        <w:rPr>
          <w:sz w:val="28"/>
          <w:szCs w:val="28"/>
        </w:rPr>
        <w:t>Невьянского городского округа</w:t>
      </w:r>
      <w:r w:rsidRPr="00A3132C">
        <w:rPr>
          <w:sz w:val="28"/>
          <w:szCs w:val="28"/>
        </w:rPr>
        <w:t xml:space="preserve"> определяется отдельно по каждому налоговому расходу. В случае если для отдельных категорий плательщиков, имеющих право на льготы, предоставлены льг</w:t>
      </w:r>
      <w:r w:rsidR="00510447" w:rsidRPr="00A3132C">
        <w:rPr>
          <w:sz w:val="28"/>
          <w:szCs w:val="28"/>
        </w:rPr>
        <w:t xml:space="preserve">оты по нескольким видам налогов </w:t>
      </w:r>
      <w:r w:rsidRPr="00A3132C">
        <w:rPr>
          <w:sz w:val="28"/>
          <w:szCs w:val="28"/>
        </w:rPr>
        <w:t xml:space="preserve"> оценка совокупного бюджетного эффекта </w:t>
      </w:r>
      <w:r w:rsidR="00733467" w:rsidRPr="00A3132C">
        <w:rPr>
          <w:sz w:val="28"/>
          <w:szCs w:val="28"/>
        </w:rPr>
        <w:t>стимулирующих налоговых расходов</w:t>
      </w:r>
      <w:r w:rsidRPr="00A3132C">
        <w:rPr>
          <w:sz w:val="28"/>
          <w:szCs w:val="28"/>
        </w:rPr>
        <w:t xml:space="preserve"> </w:t>
      </w:r>
      <w:r w:rsidR="00A00E5C" w:rsidRPr="00A3132C">
        <w:rPr>
          <w:sz w:val="28"/>
          <w:szCs w:val="28"/>
        </w:rPr>
        <w:t>Невьянского городского округа</w:t>
      </w:r>
      <w:r w:rsidRPr="00A3132C">
        <w:rPr>
          <w:sz w:val="28"/>
          <w:szCs w:val="28"/>
        </w:rPr>
        <w:t xml:space="preserve"> определяется в целом в отношении соответствующей категории плательщиков, имеющих льготы.</w:t>
      </w:r>
    </w:p>
    <w:p w:rsidR="004046F7" w:rsidRPr="00A3132C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2C">
        <w:rPr>
          <w:sz w:val="28"/>
          <w:szCs w:val="28"/>
        </w:rPr>
        <w:t>20.</w:t>
      </w:r>
      <w:r w:rsidRPr="000E0B4E">
        <w:rPr>
          <w:sz w:val="8"/>
          <w:szCs w:val="8"/>
        </w:rPr>
        <w:t xml:space="preserve"> </w:t>
      </w:r>
      <w:r w:rsidRPr="00A3132C"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 w:rsidR="00A00E5C" w:rsidRPr="00A3132C">
        <w:rPr>
          <w:sz w:val="28"/>
          <w:szCs w:val="28"/>
        </w:rPr>
        <w:t>Невьянского городского округа</w:t>
      </w:r>
      <w:r w:rsidRPr="00A3132C">
        <w:rPr>
          <w:sz w:val="28"/>
          <w:szCs w:val="28"/>
        </w:rPr>
        <w:t xml:space="preserve">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</w:t>
      </w:r>
      <w:r w:rsidR="00F235CB" w:rsidRPr="00A3132C">
        <w:rPr>
          <w:sz w:val="28"/>
          <w:szCs w:val="28"/>
        </w:rPr>
        <w:t xml:space="preserve"> </w:t>
      </w:r>
      <w:r w:rsidRPr="00A3132C">
        <w:rPr>
          <w:sz w:val="28"/>
          <w:szCs w:val="28"/>
        </w:rPr>
        <w:t>-</w:t>
      </w:r>
      <w:r w:rsidR="00F235CB" w:rsidRPr="00A3132C">
        <w:rPr>
          <w:sz w:val="28"/>
          <w:szCs w:val="28"/>
        </w:rPr>
        <w:t xml:space="preserve"> </w:t>
      </w:r>
      <w:r w:rsidRPr="00A3132C">
        <w:rPr>
          <w:sz w:val="28"/>
          <w:szCs w:val="28"/>
        </w:rPr>
        <w:t xml:space="preserve">на дату проведения оценки эффективности налоговых расходов </w:t>
      </w:r>
      <w:r w:rsidR="00A00E5C" w:rsidRPr="00A3132C">
        <w:rPr>
          <w:sz w:val="28"/>
          <w:szCs w:val="28"/>
        </w:rPr>
        <w:t>Невьянского городского округа</w:t>
      </w:r>
      <w:r w:rsidRPr="00A3132C">
        <w:rPr>
          <w:sz w:val="28"/>
          <w:szCs w:val="28"/>
        </w:rPr>
        <w:t xml:space="preserve"> (E) по следующей формуле:</w:t>
      </w:r>
    </w:p>
    <w:p w:rsidR="004046F7" w:rsidRPr="00A3132C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46F7" w:rsidRPr="00A3132C" w:rsidRDefault="004046F7" w:rsidP="0077078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3132C">
        <w:rPr>
          <w:noProof/>
          <w:position w:val="-25"/>
          <w:sz w:val="28"/>
          <w:szCs w:val="28"/>
        </w:rPr>
        <w:drawing>
          <wp:inline distT="0" distB="0" distL="0" distR="0" wp14:anchorId="3213684F" wp14:editId="2D956E6D">
            <wp:extent cx="2022475" cy="449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6F7" w:rsidRPr="00F235CB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4046F7" w:rsidRPr="00A3132C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2C">
        <w:rPr>
          <w:sz w:val="28"/>
          <w:szCs w:val="28"/>
        </w:rPr>
        <w:t>где:</w:t>
      </w:r>
    </w:p>
    <w:p w:rsidR="004046F7" w:rsidRPr="00A3132C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2C">
        <w:rPr>
          <w:sz w:val="28"/>
          <w:szCs w:val="28"/>
        </w:rPr>
        <w:t>i - порядковый номер года, имеющий значение от 1 до 5;</w:t>
      </w:r>
    </w:p>
    <w:p w:rsidR="004046F7" w:rsidRPr="00A3132C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2C">
        <w:rPr>
          <w:sz w:val="28"/>
          <w:szCs w:val="28"/>
        </w:rPr>
        <w:t>m</w:t>
      </w:r>
      <w:r w:rsidRPr="00A3132C">
        <w:rPr>
          <w:sz w:val="28"/>
          <w:szCs w:val="28"/>
          <w:vertAlign w:val="subscript"/>
        </w:rPr>
        <w:t>i</w:t>
      </w:r>
      <w:r w:rsidRPr="00A3132C">
        <w:rPr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8575F6" w:rsidRPr="00A3132C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2C">
        <w:rPr>
          <w:sz w:val="28"/>
          <w:szCs w:val="28"/>
        </w:rPr>
        <w:t>j - порядковый номер плательщика, имеющий значение от 1 до m;</w:t>
      </w:r>
    </w:p>
    <w:p w:rsidR="004046F7" w:rsidRPr="00A3132C" w:rsidRDefault="008575F6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2C">
        <w:rPr>
          <w:sz w:val="28"/>
          <w:szCs w:val="28"/>
        </w:rPr>
        <w:t xml:space="preserve">        g</w:t>
      </w:r>
      <w:r w:rsidRPr="00A3132C">
        <w:rPr>
          <w:sz w:val="28"/>
          <w:szCs w:val="28"/>
          <w:vertAlign w:val="subscript"/>
        </w:rPr>
        <w:t>i</w:t>
      </w:r>
      <w:r w:rsidRPr="00A3132C">
        <w:rPr>
          <w:sz w:val="28"/>
          <w:szCs w:val="28"/>
        </w:rPr>
        <w:t xml:space="preserve"> - номинальный темп прироста доходов бюджета Невьянского городского округа в i-м году по отношению к базовому году;</w:t>
      </w:r>
    </w:p>
    <w:p w:rsidR="004046F7" w:rsidRPr="00A3132C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2C">
        <w:rPr>
          <w:sz w:val="28"/>
          <w:szCs w:val="28"/>
        </w:rPr>
        <w:t>N</w:t>
      </w:r>
      <w:r w:rsidRPr="00A3132C">
        <w:rPr>
          <w:sz w:val="28"/>
          <w:szCs w:val="28"/>
          <w:vertAlign w:val="subscript"/>
        </w:rPr>
        <w:t>ij</w:t>
      </w:r>
      <w:r w:rsidRPr="00A3132C">
        <w:rPr>
          <w:sz w:val="28"/>
          <w:szCs w:val="28"/>
        </w:rPr>
        <w:t xml:space="preserve"> - объем налогов, сборов, задекларированных получателями налоговых расходов в бюджет </w:t>
      </w:r>
      <w:r w:rsidR="00A00E5C" w:rsidRPr="00A3132C">
        <w:rPr>
          <w:sz w:val="28"/>
          <w:szCs w:val="28"/>
        </w:rPr>
        <w:t>Невьянского городского округа</w:t>
      </w:r>
      <w:r w:rsidRPr="00A3132C">
        <w:rPr>
          <w:sz w:val="28"/>
          <w:szCs w:val="28"/>
        </w:rPr>
        <w:t xml:space="preserve">  j-м плательщиком в i-м году.</w:t>
      </w:r>
    </w:p>
    <w:p w:rsidR="004046F7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2C">
        <w:rPr>
          <w:sz w:val="28"/>
          <w:szCs w:val="28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</w:t>
      </w:r>
      <w:r w:rsidR="00A00E5C" w:rsidRPr="00A3132C">
        <w:rPr>
          <w:sz w:val="28"/>
          <w:szCs w:val="28"/>
        </w:rPr>
        <w:t>Невьянского городского округа</w:t>
      </w:r>
      <w:r w:rsidRPr="00A3132C">
        <w:rPr>
          <w:sz w:val="28"/>
          <w:szCs w:val="28"/>
        </w:rPr>
        <w:t xml:space="preserve"> для плательщиков, имеющих право на льготы, льготы действуют менее 6 лет, объемы налогов, сборов, подлежащих уплате в бюджет </w:t>
      </w:r>
      <w:r w:rsidR="00A00E5C" w:rsidRPr="00A3132C">
        <w:rPr>
          <w:sz w:val="28"/>
          <w:szCs w:val="28"/>
        </w:rPr>
        <w:t>Невьянского городского округа</w:t>
      </w:r>
      <w:r w:rsidRPr="00A3132C">
        <w:rPr>
          <w:sz w:val="28"/>
          <w:szCs w:val="28"/>
        </w:rPr>
        <w:t xml:space="preserve">, оцениваются (прогнозируются) по данным кураторов налоговых расходов и </w:t>
      </w:r>
      <w:r w:rsidR="00A3132C">
        <w:rPr>
          <w:sz w:val="28"/>
          <w:szCs w:val="28"/>
        </w:rPr>
        <w:t>Финансового управления</w:t>
      </w:r>
      <w:r w:rsidRPr="00A3132C">
        <w:rPr>
          <w:sz w:val="28"/>
          <w:szCs w:val="28"/>
        </w:rPr>
        <w:t>;</w:t>
      </w:r>
    </w:p>
    <w:p w:rsidR="0015578F" w:rsidRDefault="00A3132C" w:rsidP="00155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  <w:vertAlign w:val="subscript"/>
        </w:rPr>
        <w:t>0j</w:t>
      </w:r>
      <w:r>
        <w:rPr>
          <w:sz w:val="28"/>
          <w:szCs w:val="28"/>
        </w:rPr>
        <w:t xml:space="preserve"> - базовый объем налогов, сборов, задекларированных для уплаты в местный бюджет   j-м плательщиком в базовом году;</w:t>
      </w:r>
    </w:p>
    <w:p w:rsidR="0015578F" w:rsidRDefault="00A3132C" w:rsidP="00155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- номинальный темп прироста доходов местного бюджета в i-м году по отношению к базовому году.</w:t>
      </w:r>
    </w:p>
    <w:p w:rsidR="00881FD6" w:rsidRDefault="00A3132C" w:rsidP="00155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Номинальный темп прироста доходов бюджетов бюджетной системы Российской Федерации от уплаты налогов, сборов, таможенных платежей и страховых взносов на обязательное социальное страхование определяется Министерством финансов Российской Федерации</w:t>
      </w:r>
      <w:r w:rsidR="00881F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3132C" w:rsidRDefault="00A3132C" w:rsidP="00770783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 - расчетная стоимость среднесрочных рыночных заимствований</w:t>
      </w:r>
      <w:r w:rsidR="00881FD6">
        <w:rPr>
          <w:sz w:val="28"/>
          <w:szCs w:val="28"/>
        </w:rPr>
        <w:t xml:space="preserve"> определяется </w:t>
      </w:r>
      <w:r>
        <w:rPr>
          <w:sz w:val="28"/>
          <w:szCs w:val="28"/>
        </w:rPr>
        <w:t xml:space="preserve"> </w:t>
      </w:r>
      <w:r w:rsidR="00881FD6">
        <w:rPr>
          <w:sz w:val="28"/>
          <w:szCs w:val="28"/>
        </w:rPr>
        <w:t xml:space="preserve">в соответствии с постановлением </w:t>
      </w:r>
      <w:r w:rsidR="00881FD6" w:rsidRPr="00AC6031">
        <w:rPr>
          <w:sz w:val="28"/>
          <w:szCs w:val="28"/>
        </w:rPr>
        <w:t xml:space="preserve">Правительства Российской Федерации от 22.06.2019 № 796 «Об общих требованиях к оценке налоговых расходов субъектов  Российской Федерации и муниципальных образований», </w:t>
      </w:r>
      <w:r>
        <w:rPr>
          <w:sz w:val="28"/>
          <w:szCs w:val="28"/>
        </w:rPr>
        <w:t xml:space="preserve"> принимае</w:t>
      </w:r>
      <w:r w:rsidR="00881FD6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 на уровне 7,5 процента.</w:t>
      </w:r>
    </w:p>
    <w:p w:rsidR="004046F7" w:rsidRPr="00A3132C" w:rsidRDefault="008575F6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2C">
        <w:rPr>
          <w:sz w:val="28"/>
          <w:szCs w:val="28"/>
        </w:rPr>
        <w:t>21.</w:t>
      </w:r>
      <w:r w:rsidR="00A3132C" w:rsidRPr="00A3132C">
        <w:rPr>
          <w:sz w:val="28"/>
          <w:szCs w:val="28"/>
        </w:rPr>
        <w:t xml:space="preserve"> </w:t>
      </w:r>
      <w:r w:rsidR="00F03651" w:rsidRPr="00A3132C">
        <w:rPr>
          <w:sz w:val="28"/>
          <w:szCs w:val="28"/>
        </w:rPr>
        <w:t xml:space="preserve">Базовый объем налогов, </w:t>
      </w:r>
      <w:r w:rsidR="004046F7" w:rsidRPr="00A3132C">
        <w:rPr>
          <w:sz w:val="28"/>
          <w:szCs w:val="28"/>
        </w:rPr>
        <w:t xml:space="preserve">задекларированных для уплаты в бюджет </w:t>
      </w:r>
      <w:r w:rsidR="00A00E5C" w:rsidRPr="00A3132C">
        <w:rPr>
          <w:sz w:val="28"/>
          <w:szCs w:val="28"/>
        </w:rPr>
        <w:t>Невьянского городского округа</w:t>
      </w:r>
      <w:r w:rsidR="004046F7" w:rsidRPr="00A3132C">
        <w:rPr>
          <w:sz w:val="28"/>
          <w:szCs w:val="28"/>
        </w:rPr>
        <w:t xml:space="preserve"> j-м плательщиком в базовом году (B</w:t>
      </w:r>
      <w:r w:rsidR="004046F7" w:rsidRPr="00A3132C">
        <w:rPr>
          <w:sz w:val="28"/>
          <w:szCs w:val="28"/>
          <w:vertAlign w:val="subscript"/>
        </w:rPr>
        <w:t>0j</w:t>
      </w:r>
      <w:r w:rsidR="004046F7" w:rsidRPr="00A3132C">
        <w:rPr>
          <w:sz w:val="28"/>
          <w:szCs w:val="28"/>
        </w:rPr>
        <w:t>), рассчитывается по формуле:</w:t>
      </w:r>
    </w:p>
    <w:p w:rsidR="004046F7" w:rsidRPr="00A3132C" w:rsidRDefault="004046F7" w:rsidP="0077078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3132C">
        <w:rPr>
          <w:sz w:val="28"/>
          <w:szCs w:val="28"/>
        </w:rPr>
        <w:t>B</w:t>
      </w:r>
      <w:r w:rsidRPr="00A3132C">
        <w:rPr>
          <w:sz w:val="28"/>
          <w:szCs w:val="28"/>
          <w:vertAlign w:val="subscript"/>
        </w:rPr>
        <w:t>0j</w:t>
      </w:r>
      <w:r w:rsidRPr="00A3132C">
        <w:rPr>
          <w:sz w:val="28"/>
          <w:szCs w:val="28"/>
        </w:rPr>
        <w:t xml:space="preserve"> = N</w:t>
      </w:r>
      <w:r w:rsidRPr="00A3132C">
        <w:rPr>
          <w:sz w:val="28"/>
          <w:szCs w:val="28"/>
          <w:vertAlign w:val="subscript"/>
        </w:rPr>
        <w:t>0j</w:t>
      </w:r>
      <w:r w:rsidRPr="00A3132C">
        <w:rPr>
          <w:sz w:val="28"/>
          <w:szCs w:val="28"/>
        </w:rPr>
        <w:t xml:space="preserve"> + L</w:t>
      </w:r>
      <w:r w:rsidRPr="00A3132C">
        <w:rPr>
          <w:sz w:val="28"/>
          <w:szCs w:val="28"/>
          <w:vertAlign w:val="subscript"/>
        </w:rPr>
        <w:t>0j</w:t>
      </w:r>
      <w:r w:rsidRPr="00A3132C">
        <w:rPr>
          <w:sz w:val="28"/>
          <w:szCs w:val="28"/>
        </w:rPr>
        <w:t>,</w:t>
      </w:r>
    </w:p>
    <w:p w:rsidR="004046F7" w:rsidRPr="00A3132C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46F7" w:rsidRPr="00A3132C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2C">
        <w:rPr>
          <w:sz w:val="28"/>
          <w:szCs w:val="28"/>
        </w:rPr>
        <w:t>где:</w:t>
      </w:r>
    </w:p>
    <w:p w:rsidR="004046F7" w:rsidRPr="00A3132C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2C">
        <w:rPr>
          <w:sz w:val="28"/>
          <w:szCs w:val="28"/>
        </w:rPr>
        <w:t>N</w:t>
      </w:r>
      <w:r w:rsidRPr="00A3132C">
        <w:rPr>
          <w:sz w:val="28"/>
          <w:szCs w:val="28"/>
          <w:vertAlign w:val="subscript"/>
        </w:rPr>
        <w:t>0j</w:t>
      </w:r>
      <w:r w:rsidRPr="00A3132C">
        <w:rPr>
          <w:sz w:val="28"/>
          <w:szCs w:val="28"/>
        </w:rPr>
        <w:t xml:space="preserve"> - объем налогов, сборов, задекларированных для уплаты в бюджет </w:t>
      </w:r>
      <w:r w:rsidR="00A00E5C" w:rsidRPr="00A3132C">
        <w:rPr>
          <w:sz w:val="28"/>
          <w:szCs w:val="28"/>
        </w:rPr>
        <w:t>Невьянского городского округа</w:t>
      </w:r>
      <w:r w:rsidRPr="00A3132C">
        <w:rPr>
          <w:sz w:val="28"/>
          <w:szCs w:val="28"/>
        </w:rPr>
        <w:t xml:space="preserve"> j-м плательщиком в базовом году;</w:t>
      </w:r>
    </w:p>
    <w:p w:rsidR="004046F7" w:rsidRPr="00A3132C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2C">
        <w:rPr>
          <w:sz w:val="28"/>
          <w:szCs w:val="28"/>
        </w:rPr>
        <w:t>L</w:t>
      </w:r>
      <w:r w:rsidRPr="00A3132C">
        <w:rPr>
          <w:sz w:val="28"/>
          <w:szCs w:val="28"/>
          <w:vertAlign w:val="subscript"/>
        </w:rPr>
        <w:t>0j</w:t>
      </w:r>
      <w:r w:rsidRPr="00A3132C">
        <w:rPr>
          <w:sz w:val="28"/>
          <w:szCs w:val="28"/>
        </w:rPr>
        <w:t xml:space="preserve"> - объем льгот, предоставленных j-му плательщику в базовом году.</w:t>
      </w:r>
    </w:p>
    <w:p w:rsidR="004046F7" w:rsidRPr="00A3132C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2C">
        <w:rPr>
          <w:sz w:val="28"/>
          <w:szCs w:val="28"/>
        </w:rPr>
        <w:t>Под базовым годом 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4046F7" w:rsidRPr="00A3132C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2C">
        <w:rPr>
          <w:sz w:val="28"/>
          <w:szCs w:val="28"/>
        </w:rPr>
        <w:t>2</w:t>
      </w:r>
      <w:r w:rsidR="00936611">
        <w:rPr>
          <w:sz w:val="28"/>
          <w:szCs w:val="28"/>
        </w:rPr>
        <w:t>2</w:t>
      </w:r>
      <w:r w:rsidRPr="00A3132C">
        <w:rPr>
          <w:sz w:val="28"/>
          <w:szCs w:val="28"/>
        </w:rPr>
        <w:t xml:space="preserve">. Куратор налогового расхода в рамках </w:t>
      </w:r>
      <w:r w:rsidR="006B64EA">
        <w:rPr>
          <w:sz w:val="28"/>
          <w:szCs w:val="28"/>
        </w:rPr>
        <w:t xml:space="preserve">порядка </w:t>
      </w:r>
      <w:r w:rsidR="00936611">
        <w:rPr>
          <w:sz w:val="28"/>
          <w:szCs w:val="28"/>
        </w:rPr>
        <w:t xml:space="preserve"> оценки эффективности налоговых расходов</w:t>
      </w:r>
      <w:r w:rsidRPr="00A3132C">
        <w:rPr>
          <w:sz w:val="28"/>
          <w:szCs w:val="28"/>
        </w:rPr>
        <w:t xml:space="preserve"> </w:t>
      </w:r>
      <w:r w:rsidR="00A00E5C" w:rsidRPr="00A3132C">
        <w:rPr>
          <w:sz w:val="28"/>
          <w:szCs w:val="28"/>
        </w:rPr>
        <w:t>Невьянского городского округа</w:t>
      </w:r>
      <w:r w:rsidRPr="00A3132C">
        <w:rPr>
          <w:sz w:val="28"/>
          <w:szCs w:val="28"/>
        </w:rPr>
        <w:t xml:space="preserve"> вправе предусматривать дополнительные критерии оценки бюджетной эффективности налогового расхода </w:t>
      </w:r>
      <w:r w:rsidR="00A00E5C" w:rsidRPr="00A3132C">
        <w:rPr>
          <w:sz w:val="28"/>
          <w:szCs w:val="28"/>
        </w:rPr>
        <w:t>Невьянского городского округа</w:t>
      </w:r>
      <w:r w:rsidRPr="00A3132C">
        <w:rPr>
          <w:sz w:val="28"/>
          <w:szCs w:val="28"/>
        </w:rPr>
        <w:t>.</w:t>
      </w:r>
    </w:p>
    <w:p w:rsidR="004046F7" w:rsidRPr="004354E9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2C">
        <w:rPr>
          <w:sz w:val="28"/>
          <w:szCs w:val="28"/>
        </w:rPr>
        <w:t>2</w:t>
      </w:r>
      <w:r w:rsidR="001D78DC">
        <w:rPr>
          <w:sz w:val="28"/>
          <w:szCs w:val="28"/>
        </w:rPr>
        <w:t>3</w:t>
      </w:r>
      <w:r w:rsidRPr="00A3132C">
        <w:rPr>
          <w:sz w:val="28"/>
          <w:szCs w:val="28"/>
        </w:rPr>
        <w:t xml:space="preserve">. По итогам оценки эффективности налогового расхода </w:t>
      </w:r>
      <w:r w:rsidR="00A00E5C" w:rsidRPr="00A3132C">
        <w:rPr>
          <w:sz w:val="28"/>
          <w:szCs w:val="28"/>
        </w:rPr>
        <w:t>Невьянского городского округа</w:t>
      </w:r>
      <w:r w:rsidRPr="00A3132C">
        <w:rPr>
          <w:sz w:val="28"/>
          <w:szCs w:val="28"/>
        </w:rPr>
        <w:t xml:space="preserve"> </w:t>
      </w:r>
      <w:r w:rsidRPr="004354E9">
        <w:rPr>
          <w:sz w:val="28"/>
          <w:szCs w:val="28"/>
        </w:rPr>
        <w:t xml:space="preserve">куратор налогового расхода формулирует выводы о достижении целевых характеристик налогового расхода </w:t>
      </w:r>
      <w:r w:rsidR="00A00E5C" w:rsidRPr="004354E9">
        <w:rPr>
          <w:sz w:val="28"/>
          <w:szCs w:val="28"/>
        </w:rPr>
        <w:t>Невьянского городского округа</w:t>
      </w:r>
      <w:r w:rsidRPr="004354E9">
        <w:rPr>
          <w:sz w:val="28"/>
          <w:szCs w:val="28"/>
        </w:rPr>
        <w:t>:</w:t>
      </w:r>
    </w:p>
    <w:p w:rsidR="004046F7" w:rsidRPr="004354E9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4E9">
        <w:rPr>
          <w:sz w:val="28"/>
          <w:szCs w:val="28"/>
        </w:rPr>
        <w:t xml:space="preserve">-о значимости вклада налогового расхода </w:t>
      </w:r>
      <w:r w:rsidR="00A00E5C" w:rsidRPr="004354E9">
        <w:rPr>
          <w:sz w:val="28"/>
          <w:szCs w:val="28"/>
        </w:rPr>
        <w:t>Невьянского городского округа</w:t>
      </w:r>
      <w:r w:rsidRPr="004354E9">
        <w:rPr>
          <w:sz w:val="28"/>
          <w:szCs w:val="28"/>
        </w:rPr>
        <w:t xml:space="preserve"> в достижение соответствующих показателей (индикаторов);</w:t>
      </w:r>
    </w:p>
    <w:p w:rsidR="004046F7" w:rsidRPr="004354E9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4E9">
        <w:rPr>
          <w:sz w:val="28"/>
          <w:szCs w:val="28"/>
        </w:rPr>
        <w:t>-о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4046F7" w:rsidRPr="004354E9" w:rsidRDefault="004046F7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4EA">
        <w:rPr>
          <w:sz w:val="28"/>
          <w:szCs w:val="28"/>
        </w:rPr>
        <w:t>2</w:t>
      </w:r>
      <w:r w:rsidR="001D78DC">
        <w:rPr>
          <w:sz w:val="28"/>
          <w:szCs w:val="28"/>
        </w:rPr>
        <w:t>4</w:t>
      </w:r>
      <w:r w:rsidRPr="006B64EA">
        <w:rPr>
          <w:sz w:val="28"/>
          <w:szCs w:val="28"/>
        </w:rPr>
        <w:t>. По</w:t>
      </w:r>
      <w:r w:rsidRPr="004354E9">
        <w:rPr>
          <w:sz w:val="28"/>
          <w:szCs w:val="28"/>
        </w:rPr>
        <w:t xml:space="preserve"> результатам оценки эффективности соответствующих налоговых расходов куратор налогового расхода </w:t>
      </w:r>
      <w:r w:rsidR="00A00E5C" w:rsidRPr="004354E9">
        <w:rPr>
          <w:sz w:val="28"/>
          <w:szCs w:val="28"/>
        </w:rPr>
        <w:t>Невьянского городского округа</w:t>
      </w:r>
      <w:r w:rsidRPr="004354E9">
        <w:rPr>
          <w:sz w:val="28"/>
          <w:szCs w:val="28"/>
        </w:rPr>
        <w:t xml:space="preserve"> формирует общий вывод о степени их эффективности и рекомендации о целесообразности их дальнейшего осуществления.</w:t>
      </w:r>
    </w:p>
    <w:p w:rsidR="004046F7" w:rsidRDefault="006B64EA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F61">
        <w:rPr>
          <w:sz w:val="28"/>
          <w:szCs w:val="28"/>
        </w:rPr>
        <w:t>Р</w:t>
      </w:r>
      <w:r w:rsidR="004046F7" w:rsidRPr="00472F61">
        <w:rPr>
          <w:sz w:val="28"/>
          <w:szCs w:val="28"/>
        </w:rPr>
        <w:t xml:space="preserve">езультаты оценки эффективности налоговых расходов </w:t>
      </w:r>
      <w:r w:rsidR="00A00E5C" w:rsidRPr="00472F61">
        <w:rPr>
          <w:sz w:val="28"/>
          <w:szCs w:val="28"/>
        </w:rPr>
        <w:t>Невьянского городского округа</w:t>
      </w:r>
      <w:r w:rsidR="004046F7" w:rsidRPr="00472F61">
        <w:rPr>
          <w:sz w:val="28"/>
          <w:szCs w:val="28"/>
        </w:rPr>
        <w:t xml:space="preserve">, рекомендации по результатам указанной оценки </w:t>
      </w:r>
      <w:r w:rsidR="00770783" w:rsidRPr="00472F61">
        <w:rPr>
          <w:sz w:val="28"/>
          <w:szCs w:val="28"/>
        </w:rPr>
        <w:t xml:space="preserve">направляются </w:t>
      </w:r>
      <w:r w:rsidR="004046F7" w:rsidRPr="00472F61">
        <w:rPr>
          <w:sz w:val="28"/>
          <w:szCs w:val="28"/>
        </w:rPr>
        <w:t xml:space="preserve">кураторами налоговых расходов в </w:t>
      </w:r>
      <w:r w:rsidR="00F235CB" w:rsidRPr="00472F61">
        <w:rPr>
          <w:sz w:val="28"/>
          <w:szCs w:val="28"/>
        </w:rPr>
        <w:t>Финансовое управление</w:t>
      </w:r>
      <w:r w:rsidR="004046F7" w:rsidRPr="00472F61">
        <w:rPr>
          <w:sz w:val="28"/>
          <w:szCs w:val="28"/>
        </w:rPr>
        <w:t xml:space="preserve"> ежегодно, до 1 ок</w:t>
      </w:r>
      <w:r w:rsidR="00472F61" w:rsidRPr="00472F61">
        <w:rPr>
          <w:sz w:val="28"/>
          <w:szCs w:val="28"/>
        </w:rPr>
        <w:t>тября текущего финансового года</w:t>
      </w:r>
      <w:r w:rsidR="00770783" w:rsidRPr="00472F61">
        <w:rPr>
          <w:sz w:val="28"/>
          <w:szCs w:val="28"/>
        </w:rPr>
        <w:t>,  по макету согласно приложению № 3 к настоящему Порядку</w:t>
      </w:r>
      <w:r w:rsidR="004046F7" w:rsidRPr="00472F61">
        <w:rPr>
          <w:sz w:val="28"/>
          <w:szCs w:val="28"/>
        </w:rPr>
        <w:t>.</w:t>
      </w:r>
    </w:p>
    <w:p w:rsidR="004354E9" w:rsidRDefault="004354E9" w:rsidP="00770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78DC">
        <w:rPr>
          <w:sz w:val="28"/>
          <w:szCs w:val="28"/>
        </w:rPr>
        <w:t>5</w:t>
      </w:r>
      <w:r>
        <w:rPr>
          <w:sz w:val="28"/>
          <w:szCs w:val="28"/>
        </w:rPr>
        <w:t>. Финансовое управление обобщает результаты оценки налоговых расходов Невьянского городского округа и представляет их для рассмотрения в Главе Нев</w:t>
      </w:r>
      <w:r w:rsidR="006B64EA">
        <w:rPr>
          <w:sz w:val="28"/>
          <w:szCs w:val="28"/>
        </w:rPr>
        <w:t>ьянского городского округа и в Д</w:t>
      </w:r>
      <w:r>
        <w:rPr>
          <w:sz w:val="28"/>
          <w:szCs w:val="28"/>
        </w:rPr>
        <w:t>уму Невьянского городского округа.</w:t>
      </w:r>
    </w:p>
    <w:p w:rsidR="0018141A" w:rsidRDefault="004354E9" w:rsidP="0015578F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Результаты рассмотрения оценки налоговых расходов </w:t>
      </w:r>
      <w:r w:rsidR="006B64EA">
        <w:rPr>
          <w:sz w:val="28"/>
          <w:szCs w:val="28"/>
        </w:rPr>
        <w:t>Н</w:t>
      </w:r>
      <w:r>
        <w:rPr>
          <w:sz w:val="28"/>
          <w:szCs w:val="28"/>
        </w:rPr>
        <w:t xml:space="preserve">евьянского городского округа  учитываются при формировании основных направлений бюджетной и налоговой  политики Невьянского городского округа, а также при проведении оценки эффективности реализации муниципальных </w:t>
      </w:r>
      <w:r w:rsidR="006B64EA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Невьянского городского округа.</w:t>
      </w:r>
    </w:p>
    <w:p w:rsidR="00A8768E" w:rsidRDefault="00A8768E" w:rsidP="00F235CB">
      <w:pPr>
        <w:autoSpaceDE w:val="0"/>
        <w:autoSpaceDN w:val="0"/>
        <w:adjustRightInd w:val="0"/>
        <w:jc w:val="right"/>
        <w:outlineLvl w:val="1"/>
        <w:sectPr w:rsidR="00A8768E" w:rsidSect="000E0B4E">
          <w:headerReference w:type="default" r:id="rId14"/>
          <w:headerReference w:type="first" r:id="rId15"/>
          <w:pgSz w:w="11906" w:h="16838"/>
          <w:pgMar w:top="1243" w:right="567" w:bottom="567" w:left="1531" w:header="709" w:footer="709" w:gutter="0"/>
          <w:cols w:space="708"/>
          <w:titlePg/>
          <w:docGrid w:linePitch="381"/>
        </w:sectPr>
      </w:pPr>
    </w:p>
    <w:tbl>
      <w:tblPr>
        <w:tblStyle w:val="a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8137"/>
      </w:tblGrid>
      <w:tr w:rsidR="00C71CF4" w:rsidRPr="00330CF0" w:rsidTr="00D730F3">
        <w:trPr>
          <w:trHeight w:val="1147"/>
        </w:trPr>
        <w:tc>
          <w:tcPr>
            <w:tcW w:w="7280" w:type="dxa"/>
          </w:tcPr>
          <w:p w:rsidR="00C71CF4" w:rsidRPr="0075279C" w:rsidRDefault="00C71CF4" w:rsidP="00C71CF4">
            <w:pPr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8137" w:type="dxa"/>
          </w:tcPr>
          <w:p w:rsidR="00C71CF4" w:rsidRPr="00C71CF4" w:rsidRDefault="00C71CF4" w:rsidP="00C71CF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</w:t>
            </w:r>
            <w:r w:rsidRPr="0069227F">
              <w:rPr>
                <w:rFonts w:ascii="PT Astra Serif" w:hAnsi="PT Astra Serif"/>
              </w:rPr>
              <w:t xml:space="preserve"> </w:t>
            </w:r>
            <w:r w:rsidRPr="00330CF0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                           </w:t>
            </w:r>
            <w:r w:rsidR="00D730F3">
              <w:rPr>
                <w:rFonts w:ascii="PT Astra Serif" w:hAnsi="PT Astra Serif"/>
              </w:rPr>
              <w:t xml:space="preserve">                    </w:t>
            </w:r>
            <w:r w:rsidRPr="00C71CF4">
              <w:rPr>
                <w:rFonts w:ascii="PT Astra Serif" w:hAnsi="PT Astra Serif"/>
              </w:rPr>
              <w:t>Приложение № 1</w:t>
            </w:r>
          </w:p>
          <w:p w:rsidR="00C71CF4" w:rsidRPr="00C71CF4" w:rsidRDefault="00C71CF4" w:rsidP="00C71CF4">
            <w:pPr>
              <w:rPr>
                <w:rFonts w:ascii="PT Astra Serif" w:hAnsi="PT Astra Serif"/>
              </w:rPr>
            </w:pPr>
            <w:r w:rsidRPr="00C71CF4">
              <w:rPr>
                <w:rFonts w:ascii="PT Astra Serif" w:hAnsi="PT Astra Serif"/>
              </w:rPr>
              <w:t xml:space="preserve">                                                         </w:t>
            </w:r>
            <w:r w:rsidR="00D730F3">
              <w:rPr>
                <w:rFonts w:ascii="PT Astra Serif" w:hAnsi="PT Astra Serif"/>
              </w:rPr>
              <w:t xml:space="preserve">    </w:t>
            </w:r>
            <w:r w:rsidRPr="00C71CF4">
              <w:rPr>
                <w:rFonts w:ascii="PT Astra Serif" w:hAnsi="PT Astra Serif"/>
              </w:rPr>
              <w:t xml:space="preserve">к Порядку формирования перечня </w:t>
            </w:r>
          </w:p>
          <w:p w:rsidR="00D730F3" w:rsidRDefault="00C71CF4" w:rsidP="00C71CF4">
            <w:pPr>
              <w:rPr>
                <w:rFonts w:ascii="PT Astra Serif" w:hAnsi="PT Astra Serif"/>
              </w:rPr>
            </w:pPr>
            <w:r w:rsidRPr="00C71CF4">
              <w:rPr>
                <w:rFonts w:ascii="PT Astra Serif" w:hAnsi="PT Astra Serif"/>
              </w:rPr>
              <w:t xml:space="preserve">                                                           </w:t>
            </w:r>
            <w:r w:rsidR="00D730F3">
              <w:rPr>
                <w:rFonts w:ascii="PT Astra Serif" w:hAnsi="PT Astra Serif"/>
              </w:rPr>
              <w:t xml:space="preserve">  налоговых расходов Невьянского </w:t>
            </w:r>
          </w:p>
          <w:p w:rsidR="00C71CF4" w:rsidRPr="00330CF0" w:rsidRDefault="00D730F3" w:rsidP="00D730F3">
            <w:pPr>
              <w:ind w:left="3635" w:hanging="3635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 xml:space="preserve">                                                             городского округа  </w:t>
            </w:r>
            <w:r w:rsidR="00C71CF4" w:rsidRPr="00C71CF4">
              <w:rPr>
                <w:rFonts w:ascii="PT Astra Serif" w:hAnsi="PT Astra Serif"/>
              </w:rPr>
              <w:t xml:space="preserve">и оценки  </w:t>
            </w:r>
            <w:r>
              <w:rPr>
                <w:rFonts w:ascii="PT Astra Serif" w:hAnsi="PT Astra Serif"/>
              </w:rPr>
              <w:t xml:space="preserve">налоговых                расходов Невьянского городского округа                                       </w:t>
            </w:r>
          </w:p>
        </w:tc>
      </w:tr>
    </w:tbl>
    <w:p w:rsidR="00C71CF4" w:rsidRPr="00ED2F42" w:rsidRDefault="00C71CF4" w:rsidP="00C71CF4">
      <w:pPr>
        <w:tabs>
          <w:tab w:val="left" w:pos="8080"/>
        </w:tabs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C71CF4" w:rsidRPr="00ED2F42" w:rsidRDefault="00C71CF4" w:rsidP="00C71CF4">
      <w:pPr>
        <w:jc w:val="center"/>
        <w:rPr>
          <w:b/>
          <w:sz w:val="28"/>
          <w:szCs w:val="28"/>
        </w:rPr>
      </w:pPr>
      <w:r w:rsidRPr="00ED2F42">
        <w:rPr>
          <w:b/>
          <w:sz w:val="28"/>
          <w:szCs w:val="28"/>
        </w:rPr>
        <w:t>ПЕРЕЧЕНЬ</w:t>
      </w:r>
    </w:p>
    <w:p w:rsidR="00C71CF4" w:rsidRPr="00ED2F42" w:rsidRDefault="00C71CF4" w:rsidP="00C71CF4">
      <w:pPr>
        <w:jc w:val="center"/>
        <w:rPr>
          <w:b/>
          <w:sz w:val="28"/>
          <w:szCs w:val="28"/>
        </w:rPr>
      </w:pPr>
      <w:r w:rsidRPr="00ED2F42">
        <w:rPr>
          <w:b/>
          <w:sz w:val="28"/>
          <w:szCs w:val="28"/>
        </w:rPr>
        <w:t xml:space="preserve">налоговых расходов Невьянского городского округа </w:t>
      </w:r>
    </w:p>
    <w:p w:rsidR="00C71CF4" w:rsidRPr="00330CF0" w:rsidRDefault="00C71CF4" w:rsidP="00C71CF4">
      <w:pPr>
        <w:jc w:val="center"/>
        <w:rPr>
          <w:rFonts w:ascii="PT Astra Serif" w:hAnsi="PT Astra Serif"/>
          <w:b/>
          <w:highlight w:val="yellow"/>
        </w:rPr>
      </w:pPr>
    </w:p>
    <w:tbl>
      <w:tblPr>
        <w:tblStyle w:val="a6"/>
        <w:tblW w:w="1577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279"/>
        <w:gridCol w:w="2693"/>
        <w:gridCol w:w="2644"/>
        <w:gridCol w:w="1678"/>
        <w:gridCol w:w="1762"/>
        <w:gridCol w:w="2013"/>
      </w:tblGrid>
      <w:tr w:rsidR="00ED2F42" w:rsidRPr="00330CF0" w:rsidTr="00ED2F42">
        <w:trPr>
          <w:trHeight w:val="3744"/>
          <w:jc w:val="center"/>
        </w:trPr>
        <w:tc>
          <w:tcPr>
            <w:tcW w:w="704" w:type="dxa"/>
            <w:vAlign w:val="center"/>
          </w:tcPr>
          <w:p w:rsidR="00ED2F42" w:rsidRPr="00515637" w:rsidRDefault="00ED2F42" w:rsidP="00ED2F42">
            <w:pPr>
              <w:jc w:val="center"/>
              <w:rPr>
                <w:rFonts w:ascii="PT Astra Serif" w:hAnsi="PT Astra Serif"/>
              </w:rPr>
            </w:pPr>
            <w:r w:rsidRPr="00515637">
              <w:rPr>
                <w:rFonts w:ascii="PT Astra Serif" w:hAnsi="PT Astra Serif"/>
              </w:rPr>
              <w:t>№ п/п</w:t>
            </w:r>
          </w:p>
        </w:tc>
        <w:tc>
          <w:tcPr>
            <w:tcW w:w="4279" w:type="dxa"/>
            <w:vAlign w:val="center"/>
          </w:tcPr>
          <w:p w:rsidR="00ED2F42" w:rsidRPr="00515637" w:rsidRDefault="00ED2F42" w:rsidP="00ED2F42">
            <w:pPr>
              <w:jc w:val="center"/>
              <w:rPr>
                <w:rFonts w:ascii="PT Astra Serif" w:hAnsi="PT Astra Serif"/>
              </w:rPr>
            </w:pPr>
            <w:r w:rsidRPr="00515637">
              <w:rPr>
                <w:rFonts w:ascii="PT Astra Serif" w:hAnsi="PT Astra Serif"/>
              </w:rPr>
              <w:t>Наименование налогового расхода по категориям налогоплательщиков</w:t>
            </w:r>
          </w:p>
          <w:p w:rsidR="00ED2F42" w:rsidRPr="00515637" w:rsidRDefault="00ED2F42" w:rsidP="00ED2F4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93" w:type="dxa"/>
            <w:vAlign w:val="center"/>
          </w:tcPr>
          <w:p w:rsidR="00ED2F42" w:rsidRPr="00515637" w:rsidRDefault="00ED2F42" w:rsidP="00ED2F42">
            <w:pPr>
              <w:jc w:val="center"/>
              <w:rPr>
                <w:rFonts w:ascii="PT Astra Serif" w:hAnsi="PT Astra Serif"/>
              </w:rPr>
            </w:pPr>
            <w:r w:rsidRPr="00515637">
              <w:rPr>
                <w:rFonts w:ascii="PT Astra Serif" w:hAnsi="PT Astra Serif"/>
              </w:rPr>
              <w:t>Наименование муниципальной программы Невьянского городского округа</w:t>
            </w:r>
            <w:r w:rsidRPr="00515637">
              <w:t>, в целях реализации которой предоставляются налоговые льготы, освобождения и иные преференции</w:t>
            </w:r>
          </w:p>
        </w:tc>
        <w:tc>
          <w:tcPr>
            <w:tcW w:w="2644" w:type="dxa"/>
            <w:vAlign w:val="center"/>
          </w:tcPr>
          <w:p w:rsidR="00ED2F42" w:rsidRPr="00515637" w:rsidRDefault="00ED2F42" w:rsidP="00ED2F42">
            <w:pPr>
              <w:jc w:val="center"/>
              <w:rPr>
                <w:rFonts w:ascii="PT Astra Serif" w:hAnsi="PT Astra Serif"/>
              </w:rPr>
            </w:pPr>
            <w:r w:rsidRPr="00515637">
              <w:t>Наименования структурных элементов муниципальной программы Невьянского городского округа,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1678" w:type="dxa"/>
            <w:vAlign w:val="center"/>
          </w:tcPr>
          <w:p w:rsidR="00ED2F42" w:rsidRPr="00515637" w:rsidRDefault="00ED2F42" w:rsidP="00ED2F42">
            <w:pPr>
              <w:jc w:val="center"/>
              <w:rPr>
                <w:rFonts w:ascii="PT Astra Serif" w:hAnsi="PT Astra Serif"/>
              </w:rPr>
            </w:pPr>
            <w:r w:rsidRPr="00515637">
              <w:rPr>
                <w:rFonts w:ascii="PT Astra Serif" w:hAnsi="PT Astra Serif"/>
              </w:rPr>
              <w:t>Целевая категория налоговых расходов</w:t>
            </w:r>
          </w:p>
        </w:tc>
        <w:tc>
          <w:tcPr>
            <w:tcW w:w="1762" w:type="dxa"/>
            <w:vAlign w:val="center"/>
          </w:tcPr>
          <w:p w:rsidR="00ED2F42" w:rsidRPr="00515637" w:rsidRDefault="00ED2F42" w:rsidP="00ED2F42">
            <w:pPr>
              <w:autoSpaceDE w:val="0"/>
              <w:autoSpaceDN w:val="0"/>
              <w:adjustRightInd w:val="0"/>
              <w:jc w:val="center"/>
            </w:pPr>
            <w:r w:rsidRPr="00515637">
              <w:t>Цели предоставления налоговых расходов</w:t>
            </w:r>
          </w:p>
        </w:tc>
        <w:tc>
          <w:tcPr>
            <w:tcW w:w="2013" w:type="dxa"/>
            <w:vAlign w:val="center"/>
          </w:tcPr>
          <w:p w:rsidR="00ED2F42" w:rsidRPr="00515637" w:rsidRDefault="00ED2F42" w:rsidP="00ED2F42">
            <w:pPr>
              <w:jc w:val="center"/>
              <w:rPr>
                <w:rFonts w:ascii="PT Astra Serif" w:hAnsi="PT Astra Serif"/>
              </w:rPr>
            </w:pPr>
            <w:r w:rsidRPr="00515637">
              <w:rPr>
                <w:rFonts w:ascii="PT Astra Serif" w:hAnsi="PT Astra Serif"/>
              </w:rPr>
              <w:t>Куратор налогового расхода</w:t>
            </w:r>
          </w:p>
        </w:tc>
      </w:tr>
      <w:tr w:rsidR="00ED2F42" w:rsidRPr="00330CF0" w:rsidTr="00ED2F42">
        <w:trPr>
          <w:jc w:val="center"/>
        </w:trPr>
        <w:tc>
          <w:tcPr>
            <w:tcW w:w="704" w:type="dxa"/>
          </w:tcPr>
          <w:p w:rsidR="00ED2F42" w:rsidRPr="00515637" w:rsidRDefault="00ED2F42" w:rsidP="00C71CF4">
            <w:pPr>
              <w:jc w:val="center"/>
              <w:rPr>
                <w:rFonts w:ascii="PT Astra Serif" w:hAnsi="PT Astra Serif"/>
              </w:rPr>
            </w:pPr>
            <w:r w:rsidRPr="00515637">
              <w:rPr>
                <w:rFonts w:ascii="PT Astra Serif" w:hAnsi="PT Astra Serif"/>
              </w:rPr>
              <w:t>1</w:t>
            </w:r>
          </w:p>
        </w:tc>
        <w:tc>
          <w:tcPr>
            <w:tcW w:w="4279" w:type="dxa"/>
          </w:tcPr>
          <w:p w:rsidR="00ED2F42" w:rsidRPr="00515637" w:rsidRDefault="00ED2F42" w:rsidP="00EE3EB4">
            <w:pPr>
              <w:jc w:val="center"/>
              <w:rPr>
                <w:rFonts w:ascii="PT Astra Serif" w:hAnsi="PT Astra Serif"/>
              </w:rPr>
            </w:pPr>
            <w:r w:rsidRPr="00515637">
              <w:rPr>
                <w:rFonts w:ascii="PT Astra Serif" w:hAnsi="PT Astra Serif"/>
              </w:rPr>
              <w:t>2</w:t>
            </w:r>
          </w:p>
        </w:tc>
        <w:tc>
          <w:tcPr>
            <w:tcW w:w="2693" w:type="dxa"/>
          </w:tcPr>
          <w:p w:rsidR="00ED2F42" w:rsidRPr="00515637" w:rsidRDefault="00ED2F42" w:rsidP="00C71CF4">
            <w:pPr>
              <w:jc w:val="center"/>
              <w:rPr>
                <w:rFonts w:ascii="PT Astra Serif" w:hAnsi="PT Astra Serif"/>
              </w:rPr>
            </w:pPr>
            <w:r w:rsidRPr="00515637">
              <w:rPr>
                <w:rFonts w:ascii="PT Astra Serif" w:hAnsi="PT Astra Serif"/>
              </w:rPr>
              <w:t>3</w:t>
            </w:r>
          </w:p>
        </w:tc>
        <w:tc>
          <w:tcPr>
            <w:tcW w:w="2644" w:type="dxa"/>
          </w:tcPr>
          <w:p w:rsidR="00ED2F42" w:rsidRPr="00515637" w:rsidRDefault="00ED2F42" w:rsidP="00C71CF4">
            <w:pPr>
              <w:jc w:val="center"/>
              <w:rPr>
                <w:rFonts w:ascii="PT Astra Serif" w:hAnsi="PT Astra Serif"/>
              </w:rPr>
            </w:pPr>
            <w:r w:rsidRPr="00515637">
              <w:rPr>
                <w:rFonts w:ascii="PT Astra Serif" w:hAnsi="PT Astra Serif"/>
              </w:rPr>
              <w:t>4</w:t>
            </w:r>
          </w:p>
        </w:tc>
        <w:tc>
          <w:tcPr>
            <w:tcW w:w="1678" w:type="dxa"/>
          </w:tcPr>
          <w:p w:rsidR="00ED2F42" w:rsidRPr="00515637" w:rsidRDefault="00ED2F42" w:rsidP="00C71CF4">
            <w:pPr>
              <w:jc w:val="center"/>
              <w:rPr>
                <w:rFonts w:ascii="PT Astra Serif" w:hAnsi="PT Astra Serif"/>
              </w:rPr>
            </w:pPr>
            <w:r w:rsidRPr="00515637">
              <w:rPr>
                <w:rFonts w:ascii="PT Astra Serif" w:hAnsi="PT Astra Serif"/>
              </w:rPr>
              <w:t>5</w:t>
            </w:r>
          </w:p>
        </w:tc>
        <w:tc>
          <w:tcPr>
            <w:tcW w:w="1762" w:type="dxa"/>
          </w:tcPr>
          <w:p w:rsidR="00ED2F42" w:rsidRPr="00515637" w:rsidRDefault="00ED2F42" w:rsidP="00C71CF4">
            <w:pPr>
              <w:jc w:val="center"/>
              <w:rPr>
                <w:rFonts w:ascii="PT Astra Serif" w:hAnsi="PT Astra Serif"/>
              </w:rPr>
            </w:pPr>
            <w:r w:rsidRPr="00515637">
              <w:rPr>
                <w:rFonts w:ascii="PT Astra Serif" w:hAnsi="PT Astra Serif"/>
              </w:rPr>
              <w:t>6</w:t>
            </w:r>
          </w:p>
        </w:tc>
        <w:tc>
          <w:tcPr>
            <w:tcW w:w="2013" w:type="dxa"/>
          </w:tcPr>
          <w:p w:rsidR="00ED2F42" w:rsidRPr="00515637" w:rsidRDefault="00ED2F42" w:rsidP="00C71CF4">
            <w:pPr>
              <w:jc w:val="center"/>
              <w:rPr>
                <w:rFonts w:ascii="PT Astra Serif" w:hAnsi="PT Astra Serif"/>
              </w:rPr>
            </w:pPr>
            <w:r w:rsidRPr="00515637">
              <w:rPr>
                <w:rFonts w:ascii="PT Astra Serif" w:hAnsi="PT Astra Serif"/>
              </w:rPr>
              <w:t>7</w:t>
            </w:r>
          </w:p>
        </w:tc>
      </w:tr>
      <w:tr w:rsidR="00ED2F42" w:rsidRPr="00330CF0" w:rsidTr="00ED2F42">
        <w:trPr>
          <w:jc w:val="center"/>
        </w:trPr>
        <w:tc>
          <w:tcPr>
            <w:tcW w:w="704" w:type="dxa"/>
          </w:tcPr>
          <w:p w:rsidR="00ED2F42" w:rsidRPr="00ED2F42" w:rsidRDefault="00ED2F42" w:rsidP="00C71CF4">
            <w:pPr>
              <w:jc w:val="center"/>
              <w:rPr>
                <w:rFonts w:ascii="PT Astra Serif" w:hAnsi="PT Astra Serif"/>
              </w:rPr>
            </w:pPr>
            <w:r w:rsidRPr="00ED2F42">
              <w:rPr>
                <w:rFonts w:ascii="PT Astra Serif" w:hAnsi="PT Astra Serif"/>
              </w:rPr>
              <w:t>1.</w:t>
            </w:r>
          </w:p>
        </w:tc>
        <w:tc>
          <w:tcPr>
            <w:tcW w:w="15069" w:type="dxa"/>
            <w:gridSpan w:val="6"/>
          </w:tcPr>
          <w:p w:rsidR="00ED2F42" w:rsidRPr="00ED2F42" w:rsidRDefault="00ED2F42" w:rsidP="005D1FE2">
            <w:pPr>
              <w:tabs>
                <w:tab w:val="left" w:pos="346"/>
              </w:tabs>
              <w:jc w:val="center"/>
              <w:rPr>
                <w:rFonts w:ascii="PT Astra Serif" w:hAnsi="PT Astra Serif"/>
                <w:b/>
              </w:rPr>
            </w:pPr>
            <w:r w:rsidRPr="00ED2F42">
              <w:rPr>
                <w:sz w:val="28"/>
                <w:szCs w:val="28"/>
              </w:rPr>
              <w:t xml:space="preserve">Налоговые расходы по налогу на имущество физических лиц в соответствии с решением Думы Невьянского городского округа от  </w:t>
            </w:r>
            <w:r w:rsidR="005D1FE2">
              <w:rPr>
                <w:sz w:val="28"/>
                <w:szCs w:val="28"/>
              </w:rPr>
              <w:t>_______  № ____</w:t>
            </w:r>
            <w:r w:rsidRPr="00ED2F42">
              <w:rPr>
                <w:sz w:val="28"/>
                <w:szCs w:val="28"/>
              </w:rPr>
              <w:t xml:space="preserve"> «</w:t>
            </w:r>
            <w:r w:rsidR="005D1FE2">
              <w:rPr>
                <w:sz w:val="28"/>
                <w:szCs w:val="28"/>
              </w:rPr>
              <w:t>…</w:t>
            </w:r>
            <w:r w:rsidRPr="00ED2F42">
              <w:rPr>
                <w:sz w:val="28"/>
                <w:szCs w:val="28"/>
              </w:rPr>
              <w:t>»</w:t>
            </w:r>
          </w:p>
        </w:tc>
      </w:tr>
      <w:tr w:rsidR="00ED2F42" w:rsidRPr="00330CF0" w:rsidTr="00ED2F42">
        <w:trPr>
          <w:jc w:val="center"/>
        </w:trPr>
        <w:tc>
          <w:tcPr>
            <w:tcW w:w="704" w:type="dxa"/>
          </w:tcPr>
          <w:p w:rsidR="00ED2F42" w:rsidRPr="00ED2F42" w:rsidRDefault="00ED2F42" w:rsidP="00C71CF4">
            <w:pPr>
              <w:jc w:val="center"/>
              <w:rPr>
                <w:rFonts w:ascii="PT Astra Serif" w:hAnsi="PT Astra Serif"/>
              </w:rPr>
            </w:pPr>
            <w:r w:rsidRPr="00ED2F42">
              <w:rPr>
                <w:rFonts w:ascii="PT Astra Serif" w:hAnsi="PT Astra Serif"/>
              </w:rPr>
              <w:t>2.</w:t>
            </w:r>
          </w:p>
        </w:tc>
        <w:tc>
          <w:tcPr>
            <w:tcW w:w="4279" w:type="dxa"/>
          </w:tcPr>
          <w:p w:rsidR="00ED2F42" w:rsidRPr="00EE3EB4" w:rsidRDefault="00ED2F42" w:rsidP="00EE3EB4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</w:tcPr>
          <w:p w:rsidR="00ED2F42" w:rsidRPr="0008346C" w:rsidRDefault="00ED2F42" w:rsidP="00C71CF4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44" w:type="dxa"/>
          </w:tcPr>
          <w:p w:rsidR="00ED2F42" w:rsidRPr="00330CF0" w:rsidRDefault="00ED2F42" w:rsidP="00C71CF4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678" w:type="dxa"/>
          </w:tcPr>
          <w:p w:rsidR="00ED2F42" w:rsidRPr="00330CF0" w:rsidRDefault="00ED2F42" w:rsidP="00C71CF4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762" w:type="dxa"/>
          </w:tcPr>
          <w:p w:rsidR="00ED2F42" w:rsidRPr="00330CF0" w:rsidRDefault="00ED2F42" w:rsidP="00C71CF4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2013" w:type="dxa"/>
          </w:tcPr>
          <w:p w:rsidR="00ED2F42" w:rsidRPr="00330CF0" w:rsidRDefault="00ED2F42" w:rsidP="00C71CF4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</w:tr>
      <w:tr w:rsidR="00ED2F42" w:rsidRPr="00330CF0" w:rsidTr="00ED2F42">
        <w:trPr>
          <w:jc w:val="center"/>
        </w:trPr>
        <w:tc>
          <w:tcPr>
            <w:tcW w:w="704" w:type="dxa"/>
          </w:tcPr>
          <w:p w:rsidR="00ED2F42" w:rsidRPr="00ED2F42" w:rsidRDefault="00ED2F42" w:rsidP="00C71CF4">
            <w:pPr>
              <w:jc w:val="center"/>
              <w:rPr>
                <w:rFonts w:ascii="PT Astra Serif" w:hAnsi="PT Astra Serif"/>
              </w:rPr>
            </w:pPr>
            <w:r w:rsidRPr="00ED2F42">
              <w:rPr>
                <w:rFonts w:ascii="PT Astra Serif" w:hAnsi="PT Astra Serif"/>
              </w:rPr>
              <w:t>3.</w:t>
            </w:r>
          </w:p>
        </w:tc>
        <w:tc>
          <w:tcPr>
            <w:tcW w:w="15069" w:type="dxa"/>
            <w:gridSpan w:val="6"/>
          </w:tcPr>
          <w:p w:rsidR="00ED2F42" w:rsidRPr="00ED2F42" w:rsidRDefault="00ED2F42" w:rsidP="00ED2F4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ED2F42">
              <w:rPr>
                <w:b w:val="0"/>
                <w:sz w:val="28"/>
                <w:szCs w:val="28"/>
              </w:rPr>
              <w:t xml:space="preserve">Налоговые расходы по земельному налогу в соответствии  с решением Думы Невьянского городского округа </w:t>
            </w:r>
            <w:r w:rsidRPr="00ED2F42">
              <w:rPr>
                <w:b w:val="0"/>
                <w:sz w:val="28"/>
                <w:szCs w:val="28"/>
              </w:rPr>
              <w:fldChar w:fldCharType="begin"/>
            </w:r>
            <w:r w:rsidRPr="00ED2F42">
              <w:rPr>
                <w:b w:val="0"/>
                <w:sz w:val="28"/>
                <w:szCs w:val="28"/>
              </w:rPr>
              <w:instrText xml:space="preserve"> FILLIN  "О чем решение?" \d "О чём-то, наверное, очень важном..." \o  \* MERGEFORMAT </w:instrText>
            </w:r>
            <w:r w:rsidRPr="00ED2F42">
              <w:rPr>
                <w:b w:val="0"/>
                <w:sz w:val="28"/>
                <w:szCs w:val="28"/>
              </w:rPr>
              <w:fldChar w:fldCharType="separate"/>
            </w:r>
          </w:p>
          <w:p w:rsidR="00ED2F42" w:rsidRPr="00ED2F42" w:rsidRDefault="005D1FE2" w:rsidP="005D1FE2">
            <w:pPr>
              <w:tabs>
                <w:tab w:val="left" w:pos="0"/>
                <w:tab w:val="left" w:pos="1276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от ______</w:t>
            </w:r>
            <w:r w:rsidR="00ED2F42" w:rsidRPr="00ED2F42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 xml:space="preserve">______ </w:t>
            </w:r>
            <w:r w:rsidR="00ED2F42" w:rsidRPr="00ED2F42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……</w:t>
            </w:r>
            <w:r w:rsidR="00ED2F42" w:rsidRPr="00ED2F42">
              <w:rPr>
                <w:rStyle w:val="FontStyle15"/>
                <w:rFonts w:eastAsia="Calibri"/>
                <w:b w:val="0"/>
                <w:sz w:val="28"/>
                <w:szCs w:val="28"/>
              </w:rPr>
              <w:t>»</w:t>
            </w:r>
            <w:r w:rsidR="00ED2F42" w:rsidRPr="00ED2F42">
              <w:rPr>
                <w:sz w:val="28"/>
                <w:szCs w:val="28"/>
              </w:rPr>
              <w:fldChar w:fldCharType="end"/>
            </w:r>
          </w:p>
        </w:tc>
      </w:tr>
      <w:tr w:rsidR="00ED2F42" w:rsidRPr="00330CF0" w:rsidTr="00ED2F42">
        <w:trPr>
          <w:jc w:val="center"/>
        </w:trPr>
        <w:tc>
          <w:tcPr>
            <w:tcW w:w="704" w:type="dxa"/>
          </w:tcPr>
          <w:p w:rsidR="00ED2F42" w:rsidRPr="00ED2F42" w:rsidRDefault="00ED2F42" w:rsidP="00C71CF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4279" w:type="dxa"/>
          </w:tcPr>
          <w:p w:rsidR="00ED2F42" w:rsidRPr="00EE3EB4" w:rsidRDefault="00ED2F42" w:rsidP="00EE3EB4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</w:tcPr>
          <w:p w:rsidR="00ED2F42" w:rsidRPr="0008346C" w:rsidRDefault="00ED2F42" w:rsidP="00C71CF4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44" w:type="dxa"/>
          </w:tcPr>
          <w:p w:rsidR="00ED2F42" w:rsidRPr="00330CF0" w:rsidRDefault="00ED2F42" w:rsidP="00C71CF4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678" w:type="dxa"/>
          </w:tcPr>
          <w:p w:rsidR="00ED2F42" w:rsidRPr="00330CF0" w:rsidRDefault="00ED2F42" w:rsidP="00C71CF4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762" w:type="dxa"/>
          </w:tcPr>
          <w:p w:rsidR="00ED2F42" w:rsidRPr="00330CF0" w:rsidRDefault="00ED2F42" w:rsidP="00C71CF4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2013" w:type="dxa"/>
          </w:tcPr>
          <w:p w:rsidR="00ED2F42" w:rsidRPr="00330CF0" w:rsidRDefault="00ED2F42" w:rsidP="00C71CF4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</w:tr>
      <w:tr w:rsidR="00ED2F42" w:rsidRPr="00330CF0" w:rsidTr="00ED2F42">
        <w:trPr>
          <w:jc w:val="center"/>
        </w:trPr>
        <w:tc>
          <w:tcPr>
            <w:tcW w:w="704" w:type="dxa"/>
          </w:tcPr>
          <w:p w:rsidR="00ED2F42" w:rsidRPr="00ED2F42" w:rsidRDefault="00ED2F42" w:rsidP="00C71CF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4279" w:type="dxa"/>
          </w:tcPr>
          <w:p w:rsidR="00ED2F42" w:rsidRPr="00EE3EB4" w:rsidRDefault="00ED2F42" w:rsidP="00EE3EB4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</w:tcPr>
          <w:p w:rsidR="00ED2F42" w:rsidRPr="0008346C" w:rsidRDefault="00ED2F42" w:rsidP="00C71CF4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44" w:type="dxa"/>
          </w:tcPr>
          <w:p w:rsidR="00ED2F42" w:rsidRPr="00330CF0" w:rsidRDefault="00ED2F42" w:rsidP="00C71CF4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678" w:type="dxa"/>
          </w:tcPr>
          <w:p w:rsidR="00ED2F42" w:rsidRPr="00330CF0" w:rsidRDefault="00ED2F42" w:rsidP="00C71CF4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762" w:type="dxa"/>
          </w:tcPr>
          <w:p w:rsidR="00ED2F42" w:rsidRPr="00330CF0" w:rsidRDefault="00ED2F42" w:rsidP="00C71CF4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2013" w:type="dxa"/>
          </w:tcPr>
          <w:p w:rsidR="00ED2F42" w:rsidRPr="00330CF0" w:rsidRDefault="00ED2F42" w:rsidP="00C71CF4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</w:tr>
      <w:tr w:rsidR="00ED2F42" w:rsidRPr="00330CF0" w:rsidTr="00ED2F42">
        <w:trPr>
          <w:jc w:val="center"/>
        </w:trPr>
        <w:tc>
          <w:tcPr>
            <w:tcW w:w="704" w:type="dxa"/>
          </w:tcPr>
          <w:p w:rsidR="00ED2F42" w:rsidRDefault="00ED2F42" w:rsidP="00C71CF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6.</w:t>
            </w:r>
          </w:p>
        </w:tc>
        <w:tc>
          <w:tcPr>
            <w:tcW w:w="4279" w:type="dxa"/>
          </w:tcPr>
          <w:p w:rsidR="00ED2F42" w:rsidRPr="00EE3EB4" w:rsidRDefault="00ED2F42" w:rsidP="00EE3EB4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</w:tcPr>
          <w:p w:rsidR="00ED2F42" w:rsidRPr="0008346C" w:rsidRDefault="00ED2F42" w:rsidP="00C71CF4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44" w:type="dxa"/>
          </w:tcPr>
          <w:p w:rsidR="00ED2F42" w:rsidRPr="00330CF0" w:rsidRDefault="00ED2F42" w:rsidP="00C71CF4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678" w:type="dxa"/>
          </w:tcPr>
          <w:p w:rsidR="00ED2F42" w:rsidRPr="00330CF0" w:rsidRDefault="00ED2F42" w:rsidP="00C71CF4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762" w:type="dxa"/>
          </w:tcPr>
          <w:p w:rsidR="00ED2F42" w:rsidRPr="00330CF0" w:rsidRDefault="00ED2F42" w:rsidP="00C71CF4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2013" w:type="dxa"/>
          </w:tcPr>
          <w:p w:rsidR="00ED2F42" w:rsidRPr="00330CF0" w:rsidRDefault="00ED2F42" w:rsidP="00C71CF4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</w:tr>
      <w:tr w:rsidR="00ED2F42" w:rsidRPr="00330CF0" w:rsidTr="00ED2F42">
        <w:trPr>
          <w:jc w:val="center"/>
        </w:trPr>
        <w:tc>
          <w:tcPr>
            <w:tcW w:w="704" w:type="dxa"/>
          </w:tcPr>
          <w:p w:rsidR="00ED2F42" w:rsidRDefault="00ED2F42" w:rsidP="00C71CF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…</w:t>
            </w:r>
          </w:p>
        </w:tc>
        <w:tc>
          <w:tcPr>
            <w:tcW w:w="4279" w:type="dxa"/>
          </w:tcPr>
          <w:p w:rsidR="00ED2F42" w:rsidRPr="00EE3EB4" w:rsidRDefault="00ED2F42" w:rsidP="00EE3EB4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</w:tcPr>
          <w:p w:rsidR="00ED2F42" w:rsidRPr="0008346C" w:rsidRDefault="00ED2F42" w:rsidP="00C71CF4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44" w:type="dxa"/>
          </w:tcPr>
          <w:p w:rsidR="00ED2F42" w:rsidRPr="00330CF0" w:rsidRDefault="00ED2F42" w:rsidP="00C71CF4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678" w:type="dxa"/>
          </w:tcPr>
          <w:p w:rsidR="00ED2F42" w:rsidRPr="00330CF0" w:rsidRDefault="00ED2F42" w:rsidP="00C71CF4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762" w:type="dxa"/>
          </w:tcPr>
          <w:p w:rsidR="00ED2F42" w:rsidRPr="00330CF0" w:rsidRDefault="00ED2F42" w:rsidP="00C71CF4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2013" w:type="dxa"/>
          </w:tcPr>
          <w:p w:rsidR="00ED2F42" w:rsidRPr="00330CF0" w:rsidRDefault="00ED2F42" w:rsidP="00C71CF4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</w:tr>
    </w:tbl>
    <w:p w:rsidR="001F39EF" w:rsidRDefault="001F39EF" w:rsidP="008C543A">
      <w:pPr>
        <w:autoSpaceDE w:val="0"/>
        <w:autoSpaceDN w:val="0"/>
        <w:adjustRightInd w:val="0"/>
        <w:jc w:val="center"/>
        <w:outlineLvl w:val="1"/>
      </w:pPr>
    </w:p>
    <w:p w:rsidR="00A8768E" w:rsidRDefault="00A8768E" w:rsidP="008C543A">
      <w:pPr>
        <w:autoSpaceDE w:val="0"/>
        <w:autoSpaceDN w:val="0"/>
        <w:adjustRightInd w:val="0"/>
        <w:jc w:val="center"/>
        <w:outlineLvl w:val="1"/>
        <w:sectPr w:rsidR="00A8768E" w:rsidSect="00C71CF4">
          <w:pgSz w:w="16838" w:h="11906" w:orient="landscape"/>
          <w:pgMar w:top="709" w:right="993" w:bottom="707" w:left="851" w:header="708" w:footer="708" w:gutter="0"/>
          <w:cols w:space="708"/>
          <w:titlePg/>
          <w:docGrid w:linePitch="381"/>
        </w:sectPr>
      </w:pPr>
    </w:p>
    <w:p w:rsidR="00F235CB" w:rsidRPr="004816C7" w:rsidRDefault="008C543A" w:rsidP="008C543A">
      <w:pPr>
        <w:autoSpaceDE w:val="0"/>
        <w:autoSpaceDN w:val="0"/>
        <w:adjustRightInd w:val="0"/>
        <w:jc w:val="center"/>
        <w:outlineLvl w:val="1"/>
      </w:pPr>
      <w:r>
        <w:lastRenderedPageBreak/>
        <w:t xml:space="preserve">                                       </w:t>
      </w:r>
      <w:r w:rsidR="00011CD6">
        <w:t xml:space="preserve">        </w:t>
      </w:r>
      <w:r w:rsidR="00F235CB" w:rsidRPr="004816C7">
        <w:t>Приложение</w:t>
      </w:r>
      <w:r w:rsidR="004816C7" w:rsidRPr="004816C7">
        <w:rPr>
          <w:lang w:val="en-US"/>
        </w:rPr>
        <w:t xml:space="preserve"> </w:t>
      </w:r>
      <w:r w:rsidR="004816C7" w:rsidRPr="004816C7">
        <w:t>№ 2</w:t>
      </w:r>
    </w:p>
    <w:p w:rsidR="00A42755" w:rsidRDefault="00A42755" w:rsidP="00A4275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</w:t>
      </w:r>
      <w:r w:rsidR="00F235CB" w:rsidRPr="004816C7">
        <w:t xml:space="preserve">к Порядку формирования перечня  </w:t>
      </w:r>
    </w:p>
    <w:p w:rsidR="00F235CB" w:rsidRPr="004816C7" w:rsidRDefault="00A42755" w:rsidP="00A4275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налоговых расходов Невьянского </w:t>
      </w:r>
    </w:p>
    <w:p w:rsidR="00F235CB" w:rsidRPr="004816C7" w:rsidRDefault="00A42755" w:rsidP="00A42755">
      <w:pPr>
        <w:autoSpaceDE w:val="0"/>
        <w:autoSpaceDN w:val="0"/>
        <w:adjustRightInd w:val="0"/>
        <w:ind w:left="5387" w:hanging="5387"/>
      </w:pPr>
      <w:r>
        <w:t xml:space="preserve">                                                                                          городского округа </w:t>
      </w:r>
      <w:r w:rsidR="00F235CB" w:rsidRPr="004816C7">
        <w:t xml:space="preserve">и оценки </w:t>
      </w:r>
      <w:r>
        <w:t xml:space="preserve"> налоговых                                                                                                                                                                   </w:t>
      </w:r>
      <w:r w:rsidR="00F235CB" w:rsidRPr="004816C7">
        <w:t>расходов Невьянско</w:t>
      </w:r>
      <w:r>
        <w:t>го</w:t>
      </w:r>
      <w:r w:rsidR="00F235CB" w:rsidRPr="004816C7">
        <w:t xml:space="preserve"> городско</w:t>
      </w:r>
      <w:r>
        <w:t>го</w:t>
      </w:r>
      <w:r w:rsidR="00F235CB" w:rsidRPr="004816C7">
        <w:t xml:space="preserve"> округ</w:t>
      </w:r>
      <w:r>
        <w:t>а</w:t>
      </w:r>
    </w:p>
    <w:p w:rsidR="00F235CB" w:rsidRPr="00A77E85" w:rsidRDefault="00F235CB" w:rsidP="00F235C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235CB" w:rsidRPr="00A77E85" w:rsidRDefault="00F235CB" w:rsidP="00F235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Par133"/>
      <w:bookmarkEnd w:id="3"/>
      <w:r w:rsidRPr="00A77E85">
        <w:rPr>
          <w:b/>
          <w:sz w:val="28"/>
          <w:szCs w:val="28"/>
        </w:rPr>
        <w:t>Перечень информации,</w:t>
      </w:r>
    </w:p>
    <w:p w:rsidR="00F235CB" w:rsidRPr="00A77E85" w:rsidRDefault="00F235CB" w:rsidP="00F235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7E85">
        <w:rPr>
          <w:b/>
          <w:sz w:val="28"/>
          <w:szCs w:val="28"/>
        </w:rPr>
        <w:t>включаемой в паспорт налогового расхода</w:t>
      </w:r>
    </w:p>
    <w:p w:rsidR="00F235CB" w:rsidRPr="00A77E85" w:rsidRDefault="00F235CB" w:rsidP="00F235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7E85">
        <w:rPr>
          <w:b/>
          <w:sz w:val="28"/>
          <w:szCs w:val="28"/>
        </w:rPr>
        <w:t>в Невьянско</w:t>
      </w:r>
      <w:r w:rsidR="008C543A" w:rsidRPr="00A77E85">
        <w:rPr>
          <w:b/>
          <w:sz w:val="28"/>
          <w:szCs w:val="28"/>
        </w:rPr>
        <w:t xml:space="preserve">го </w:t>
      </w:r>
      <w:r w:rsidRPr="00A77E85">
        <w:rPr>
          <w:b/>
          <w:sz w:val="28"/>
          <w:szCs w:val="28"/>
        </w:rPr>
        <w:t>городско</w:t>
      </w:r>
      <w:r w:rsidR="008C543A" w:rsidRPr="00A77E85">
        <w:rPr>
          <w:b/>
          <w:sz w:val="28"/>
          <w:szCs w:val="28"/>
        </w:rPr>
        <w:t>го</w:t>
      </w:r>
      <w:r w:rsidRPr="00A77E85">
        <w:rPr>
          <w:b/>
          <w:sz w:val="28"/>
          <w:szCs w:val="28"/>
        </w:rPr>
        <w:t xml:space="preserve"> округ</w:t>
      </w:r>
      <w:r w:rsidR="008C543A" w:rsidRPr="00A77E85">
        <w:rPr>
          <w:b/>
          <w:sz w:val="28"/>
          <w:szCs w:val="28"/>
        </w:rPr>
        <w:t>а</w:t>
      </w:r>
    </w:p>
    <w:p w:rsidR="00F235CB" w:rsidRPr="004816C7" w:rsidRDefault="00F235CB" w:rsidP="00F235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899"/>
        <w:gridCol w:w="3379"/>
      </w:tblGrid>
      <w:tr w:rsidR="00F235CB" w:rsidRPr="004816C7" w:rsidTr="00F235CB">
        <w:trPr>
          <w:trHeight w:val="324"/>
        </w:trPr>
        <w:tc>
          <w:tcPr>
            <w:tcW w:w="6408" w:type="dxa"/>
            <w:gridSpan w:val="2"/>
          </w:tcPr>
          <w:p w:rsidR="00F235CB" w:rsidRPr="004816C7" w:rsidRDefault="00F235CB" w:rsidP="00F23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C7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379" w:type="dxa"/>
          </w:tcPr>
          <w:p w:rsidR="00F235CB" w:rsidRPr="004816C7" w:rsidRDefault="00F235CB" w:rsidP="00F23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C7">
              <w:rPr>
                <w:sz w:val="28"/>
                <w:szCs w:val="28"/>
              </w:rPr>
              <w:t>Источник данных</w:t>
            </w:r>
          </w:p>
        </w:tc>
      </w:tr>
      <w:tr w:rsidR="00F235CB" w:rsidRPr="004816C7" w:rsidTr="00F235CB">
        <w:trPr>
          <w:trHeight w:val="320"/>
        </w:trPr>
        <w:tc>
          <w:tcPr>
            <w:tcW w:w="9787" w:type="dxa"/>
            <w:gridSpan w:val="3"/>
          </w:tcPr>
          <w:p w:rsidR="00F235CB" w:rsidRPr="00A77E85" w:rsidRDefault="00F235CB" w:rsidP="004816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 xml:space="preserve">I. Нормативные характеристики налогового расхода </w:t>
            </w:r>
          </w:p>
        </w:tc>
      </w:tr>
      <w:tr w:rsidR="00F235CB" w:rsidRPr="00334901" w:rsidTr="00F235CB">
        <w:trPr>
          <w:trHeight w:val="894"/>
        </w:trPr>
        <w:tc>
          <w:tcPr>
            <w:tcW w:w="50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1.</w:t>
            </w:r>
          </w:p>
        </w:tc>
        <w:tc>
          <w:tcPr>
            <w:tcW w:w="589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 xml:space="preserve">перечень налоговых расходов </w:t>
            </w:r>
          </w:p>
        </w:tc>
      </w:tr>
      <w:tr w:rsidR="00F235CB" w:rsidRPr="00334901" w:rsidTr="00F235CB">
        <w:trPr>
          <w:trHeight w:val="1137"/>
        </w:trPr>
        <w:tc>
          <w:tcPr>
            <w:tcW w:w="50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2.</w:t>
            </w:r>
          </w:p>
        </w:tc>
        <w:tc>
          <w:tcPr>
            <w:tcW w:w="589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337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 xml:space="preserve">перечень налоговых расходов </w:t>
            </w:r>
          </w:p>
        </w:tc>
      </w:tr>
      <w:tr w:rsidR="00F235CB" w:rsidRPr="00334901" w:rsidTr="00F235CB">
        <w:trPr>
          <w:trHeight w:val="932"/>
        </w:trPr>
        <w:tc>
          <w:tcPr>
            <w:tcW w:w="50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3.</w:t>
            </w:r>
          </w:p>
        </w:tc>
        <w:tc>
          <w:tcPr>
            <w:tcW w:w="589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 xml:space="preserve">перечень налоговых расходов </w:t>
            </w:r>
          </w:p>
        </w:tc>
      </w:tr>
      <w:tr w:rsidR="00F235CB" w:rsidRPr="00334901" w:rsidTr="00F235CB">
        <w:trPr>
          <w:trHeight w:val="892"/>
        </w:trPr>
        <w:tc>
          <w:tcPr>
            <w:tcW w:w="509" w:type="dxa"/>
          </w:tcPr>
          <w:p w:rsidR="00F235CB" w:rsidRPr="004816C7" w:rsidRDefault="00F235CB" w:rsidP="00F23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C7">
              <w:rPr>
                <w:sz w:val="28"/>
                <w:szCs w:val="28"/>
              </w:rPr>
              <w:t>4.</w:t>
            </w:r>
          </w:p>
        </w:tc>
        <w:tc>
          <w:tcPr>
            <w:tcW w:w="5899" w:type="dxa"/>
          </w:tcPr>
          <w:p w:rsidR="00F235CB" w:rsidRPr="004816C7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6C7">
              <w:rPr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F235CB" w:rsidRPr="004816C7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6C7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F235CB" w:rsidRPr="00334901" w:rsidTr="00F235CB">
        <w:trPr>
          <w:trHeight w:val="710"/>
        </w:trPr>
        <w:tc>
          <w:tcPr>
            <w:tcW w:w="509" w:type="dxa"/>
          </w:tcPr>
          <w:p w:rsidR="00F235CB" w:rsidRPr="004816C7" w:rsidRDefault="00F235CB" w:rsidP="00F23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C7">
              <w:rPr>
                <w:sz w:val="28"/>
                <w:szCs w:val="28"/>
              </w:rPr>
              <w:t>5.</w:t>
            </w:r>
          </w:p>
        </w:tc>
        <w:tc>
          <w:tcPr>
            <w:tcW w:w="5899" w:type="dxa"/>
          </w:tcPr>
          <w:p w:rsidR="00F235CB" w:rsidRPr="004816C7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6C7">
              <w:rPr>
                <w:sz w:val="28"/>
                <w:szCs w:val="28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F235CB" w:rsidRPr="004816C7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6C7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F235CB" w:rsidRPr="00334901" w:rsidTr="00F235CB">
        <w:trPr>
          <w:trHeight w:val="1237"/>
        </w:trPr>
        <w:tc>
          <w:tcPr>
            <w:tcW w:w="509" w:type="dxa"/>
          </w:tcPr>
          <w:p w:rsidR="00F235CB" w:rsidRPr="004816C7" w:rsidRDefault="00F235CB" w:rsidP="00F23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6C7">
              <w:rPr>
                <w:sz w:val="28"/>
                <w:szCs w:val="28"/>
              </w:rPr>
              <w:t>6.</w:t>
            </w:r>
          </w:p>
        </w:tc>
        <w:tc>
          <w:tcPr>
            <w:tcW w:w="5899" w:type="dxa"/>
          </w:tcPr>
          <w:p w:rsidR="00F235CB" w:rsidRPr="004816C7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6C7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F235CB" w:rsidRPr="004816C7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6C7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F235CB" w:rsidRPr="00334901" w:rsidTr="00F235CB">
        <w:trPr>
          <w:trHeight w:val="1328"/>
        </w:trPr>
        <w:tc>
          <w:tcPr>
            <w:tcW w:w="509" w:type="dxa"/>
          </w:tcPr>
          <w:p w:rsidR="00F235CB" w:rsidRPr="0080769F" w:rsidRDefault="00F235CB" w:rsidP="00F23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769F">
              <w:rPr>
                <w:sz w:val="28"/>
                <w:szCs w:val="28"/>
              </w:rPr>
              <w:t>7.</w:t>
            </w:r>
          </w:p>
        </w:tc>
        <w:tc>
          <w:tcPr>
            <w:tcW w:w="5899" w:type="dxa"/>
          </w:tcPr>
          <w:p w:rsidR="00F235CB" w:rsidRPr="0080769F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769F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F235CB" w:rsidRPr="0080769F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769F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F235CB" w:rsidRPr="00334901" w:rsidTr="00F235CB">
        <w:trPr>
          <w:trHeight w:val="312"/>
        </w:trPr>
        <w:tc>
          <w:tcPr>
            <w:tcW w:w="9787" w:type="dxa"/>
            <w:gridSpan w:val="3"/>
            <w:vAlign w:val="center"/>
          </w:tcPr>
          <w:p w:rsidR="00F235CB" w:rsidRPr="00334901" w:rsidRDefault="00F235CB" w:rsidP="00F235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  <w:highlight w:val="yellow"/>
              </w:rPr>
            </w:pPr>
            <w:r w:rsidRPr="0080769F">
              <w:rPr>
                <w:sz w:val="28"/>
                <w:szCs w:val="28"/>
              </w:rPr>
              <w:t xml:space="preserve">II. Целевые характеристики налогового расхода </w:t>
            </w:r>
          </w:p>
        </w:tc>
      </w:tr>
      <w:tr w:rsidR="0080769F" w:rsidRPr="00334901" w:rsidTr="00ED2F42">
        <w:trPr>
          <w:trHeight w:val="456"/>
        </w:trPr>
        <w:tc>
          <w:tcPr>
            <w:tcW w:w="509" w:type="dxa"/>
          </w:tcPr>
          <w:p w:rsidR="0080769F" w:rsidRPr="00A77E85" w:rsidRDefault="0080769F" w:rsidP="00F23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8.</w:t>
            </w:r>
          </w:p>
        </w:tc>
        <w:tc>
          <w:tcPr>
            <w:tcW w:w="5899" w:type="dxa"/>
          </w:tcPr>
          <w:p w:rsidR="0080769F" w:rsidRPr="00A77E85" w:rsidRDefault="0080769F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Целевая категория налогового расхода</w:t>
            </w:r>
          </w:p>
        </w:tc>
        <w:tc>
          <w:tcPr>
            <w:tcW w:w="3379" w:type="dxa"/>
          </w:tcPr>
          <w:p w:rsidR="0080769F" w:rsidRPr="00A77E85" w:rsidRDefault="00ED2F42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 xml:space="preserve">перечень налоговых </w:t>
            </w:r>
            <w:r w:rsidRPr="00A77E85">
              <w:rPr>
                <w:sz w:val="28"/>
                <w:szCs w:val="28"/>
              </w:rPr>
              <w:lastRenderedPageBreak/>
              <w:t>расходов и данные куратора налогового расхода</w:t>
            </w:r>
          </w:p>
        </w:tc>
      </w:tr>
      <w:tr w:rsidR="00F235CB" w:rsidRPr="00334901" w:rsidTr="00F235CB">
        <w:trPr>
          <w:trHeight w:val="636"/>
        </w:trPr>
        <w:tc>
          <w:tcPr>
            <w:tcW w:w="509" w:type="dxa"/>
          </w:tcPr>
          <w:p w:rsidR="00F235CB" w:rsidRPr="00A77E85" w:rsidRDefault="0080769F" w:rsidP="00F23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lastRenderedPageBreak/>
              <w:t>9</w:t>
            </w:r>
            <w:r w:rsidR="00F235CB" w:rsidRPr="00A77E85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 xml:space="preserve">Цели предоставления налоговых расходов </w:t>
            </w:r>
          </w:p>
        </w:tc>
        <w:tc>
          <w:tcPr>
            <w:tcW w:w="3379" w:type="dxa"/>
          </w:tcPr>
          <w:p w:rsidR="00F235CB" w:rsidRPr="00A77E85" w:rsidRDefault="00ED2F42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перечень налоговых расходов и данные куратора налогового расхода</w:t>
            </w:r>
          </w:p>
        </w:tc>
      </w:tr>
      <w:tr w:rsidR="00F235CB" w:rsidRPr="00334901" w:rsidTr="00F235CB">
        <w:trPr>
          <w:trHeight w:val="3595"/>
        </w:trPr>
        <w:tc>
          <w:tcPr>
            <w:tcW w:w="509" w:type="dxa"/>
          </w:tcPr>
          <w:p w:rsidR="00F235CB" w:rsidRPr="00A77E85" w:rsidRDefault="0080769F" w:rsidP="00F23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10</w:t>
            </w:r>
            <w:r w:rsidR="00F235CB" w:rsidRPr="00A77E85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F235CB" w:rsidRPr="00A77E85" w:rsidRDefault="00F235CB" w:rsidP="00807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 xml:space="preserve">Наименования муниципальных программ </w:t>
            </w:r>
            <w:r w:rsidR="0080769F" w:rsidRPr="00A77E85">
              <w:rPr>
                <w:sz w:val="28"/>
                <w:szCs w:val="28"/>
              </w:rPr>
              <w:t>Невьянского городского округа</w:t>
            </w:r>
            <w:r w:rsidRPr="00A77E85">
              <w:rPr>
                <w:sz w:val="28"/>
                <w:szCs w:val="28"/>
              </w:rPr>
              <w:t xml:space="preserve">, наименования нормативных правовых актов, определяющих цели социально-экономической </w:t>
            </w:r>
            <w:r w:rsidR="0080769F" w:rsidRPr="00A77E85">
              <w:rPr>
                <w:sz w:val="28"/>
                <w:szCs w:val="28"/>
              </w:rPr>
              <w:t>развития Невьянского городского округа</w:t>
            </w:r>
            <w:r w:rsidRPr="00A77E85">
              <w:rPr>
                <w:sz w:val="28"/>
                <w:szCs w:val="28"/>
              </w:rPr>
              <w:t xml:space="preserve">, не относящиеся к муниципальным программам </w:t>
            </w:r>
            <w:r w:rsidR="0080769F" w:rsidRPr="00A77E85">
              <w:rPr>
                <w:sz w:val="28"/>
                <w:szCs w:val="28"/>
              </w:rPr>
              <w:t>Невьянского городского округа (</w:t>
            </w:r>
            <w:r w:rsidRPr="00A77E85">
              <w:rPr>
                <w:sz w:val="28"/>
                <w:szCs w:val="28"/>
              </w:rPr>
              <w:t>непрограммные направления деятельности),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перечень налоговых расходов и данные куратора налогового расхода</w:t>
            </w:r>
          </w:p>
        </w:tc>
      </w:tr>
      <w:tr w:rsidR="00F235CB" w:rsidRPr="00334901" w:rsidTr="00F235CB">
        <w:trPr>
          <w:trHeight w:val="1272"/>
        </w:trPr>
        <w:tc>
          <w:tcPr>
            <w:tcW w:w="509" w:type="dxa"/>
          </w:tcPr>
          <w:p w:rsidR="00F235CB" w:rsidRPr="00A77E85" w:rsidRDefault="00F235CB" w:rsidP="00807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1</w:t>
            </w:r>
            <w:r w:rsidR="0080769F" w:rsidRPr="00A77E85">
              <w:rPr>
                <w:sz w:val="28"/>
                <w:szCs w:val="28"/>
              </w:rPr>
              <w:t>1</w:t>
            </w:r>
            <w:r w:rsidRPr="00A77E85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F235CB" w:rsidRPr="00A77E85" w:rsidRDefault="00F235CB" w:rsidP="00807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 xml:space="preserve">Наименования структурных элементов муниципальных программ </w:t>
            </w:r>
            <w:r w:rsidR="0080769F" w:rsidRPr="00A77E85">
              <w:rPr>
                <w:sz w:val="28"/>
                <w:szCs w:val="28"/>
              </w:rPr>
              <w:t>Невьянского городского округа</w:t>
            </w:r>
            <w:r w:rsidRPr="00A77E85">
              <w:rPr>
                <w:sz w:val="28"/>
                <w:szCs w:val="28"/>
              </w:rPr>
              <w:t>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 xml:space="preserve">перечень налоговых расходов </w:t>
            </w:r>
            <w:r w:rsidR="000E46DE" w:rsidRPr="00A77E85">
              <w:rPr>
                <w:sz w:val="28"/>
                <w:szCs w:val="28"/>
              </w:rPr>
              <w:t>и данные куратора налогового расхода</w:t>
            </w:r>
          </w:p>
        </w:tc>
      </w:tr>
      <w:tr w:rsidR="00F235CB" w:rsidRPr="00334901" w:rsidTr="00F235CB">
        <w:trPr>
          <w:trHeight w:val="3286"/>
        </w:trPr>
        <w:tc>
          <w:tcPr>
            <w:tcW w:w="509" w:type="dxa"/>
          </w:tcPr>
          <w:p w:rsidR="00F235CB" w:rsidRPr="00A77E85" w:rsidRDefault="00F235CB" w:rsidP="00807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1</w:t>
            </w:r>
            <w:r w:rsidR="0080769F" w:rsidRPr="00A77E85">
              <w:rPr>
                <w:sz w:val="28"/>
                <w:szCs w:val="28"/>
              </w:rPr>
              <w:t>2</w:t>
            </w:r>
            <w:r w:rsidRPr="00A77E85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F235CB" w:rsidRPr="00A77E85" w:rsidRDefault="00F235CB" w:rsidP="00807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 xml:space="preserve">Показатели (индикаторы) достижения целей муниципальных программ </w:t>
            </w:r>
            <w:r w:rsidR="0080769F" w:rsidRPr="00A77E85">
              <w:rPr>
                <w:sz w:val="28"/>
                <w:szCs w:val="28"/>
              </w:rPr>
              <w:t xml:space="preserve">Невьянского городского округа </w:t>
            </w:r>
            <w:r w:rsidRPr="00A77E85">
              <w:rPr>
                <w:sz w:val="28"/>
                <w:szCs w:val="28"/>
              </w:rPr>
              <w:t>и (или</w:t>
            </w:r>
            <w:r w:rsidR="0080769F" w:rsidRPr="00A77E85">
              <w:rPr>
                <w:sz w:val="28"/>
                <w:szCs w:val="28"/>
              </w:rPr>
              <w:t>) целей социально-экономического развития Невьянского городского округа</w:t>
            </w:r>
            <w:r w:rsidRPr="00A77E85">
              <w:rPr>
                <w:sz w:val="28"/>
                <w:szCs w:val="28"/>
              </w:rPr>
              <w:t xml:space="preserve">, не относящихся к муниципальным программам </w:t>
            </w:r>
            <w:r w:rsidR="0080769F" w:rsidRPr="00A77E85">
              <w:rPr>
                <w:sz w:val="28"/>
                <w:szCs w:val="28"/>
              </w:rPr>
              <w:t>Невьянского городского округа</w:t>
            </w:r>
            <w:r w:rsidRPr="00A77E85">
              <w:rPr>
                <w:sz w:val="28"/>
                <w:szCs w:val="28"/>
              </w:rPr>
              <w:t>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F235CB" w:rsidRPr="00334901" w:rsidTr="00F235CB">
        <w:trPr>
          <w:trHeight w:val="3454"/>
        </w:trPr>
        <w:tc>
          <w:tcPr>
            <w:tcW w:w="509" w:type="dxa"/>
          </w:tcPr>
          <w:p w:rsidR="00F235CB" w:rsidRPr="00A77E85" w:rsidRDefault="00F235CB" w:rsidP="00807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lastRenderedPageBreak/>
              <w:t>1</w:t>
            </w:r>
            <w:r w:rsidR="0080769F" w:rsidRPr="00A77E85">
              <w:rPr>
                <w:sz w:val="28"/>
                <w:szCs w:val="28"/>
              </w:rPr>
              <w:t>3</w:t>
            </w:r>
            <w:r w:rsidRPr="00A77E85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F235CB" w:rsidRPr="00A77E85" w:rsidRDefault="0080769F" w:rsidP="00807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З</w:t>
            </w:r>
            <w:r w:rsidR="00F235CB" w:rsidRPr="00A77E85">
              <w:rPr>
                <w:sz w:val="28"/>
                <w:szCs w:val="28"/>
              </w:rPr>
              <w:t>начения показателей (индикаторов) достижения целей муниципальных программ</w:t>
            </w:r>
            <w:r w:rsidRPr="00A77E85">
              <w:rPr>
                <w:sz w:val="28"/>
                <w:szCs w:val="28"/>
              </w:rPr>
              <w:t xml:space="preserve"> Невьянского городского округа </w:t>
            </w:r>
            <w:r w:rsidR="00F235CB" w:rsidRPr="00A77E85">
              <w:rPr>
                <w:sz w:val="28"/>
                <w:szCs w:val="28"/>
              </w:rPr>
              <w:t xml:space="preserve"> и (или) целей социально-экономическо</w:t>
            </w:r>
            <w:r w:rsidRPr="00A77E85">
              <w:rPr>
                <w:sz w:val="28"/>
                <w:szCs w:val="28"/>
              </w:rPr>
              <w:t>го развития Невьянского городского округа</w:t>
            </w:r>
            <w:r w:rsidR="00F235CB" w:rsidRPr="00A77E85">
              <w:rPr>
                <w:sz w:val="28"/>
                <w:szCs w:val="28"/>
              </w:rPr>
              <w:t xml:space="preserve">, не относящихся к муниципальным программам </w:t>
            </w:r>
            <w:r w:rsidRPr="00A77E85">
              <w:rPr>
                <w:sz w:val="28"/>
                <w:szCs w:val="28"/>
              </w:rPr>
              <w:t>Невьянского городского округа</w:t>
            </w:r>
            <w:r w:rsidR="00F235CB" w:rsidRPr="00A77E85">
              <w:rPr>
                <w:sz w:val="28"/>
                <w:szCs w:val="28"/>
              </w:rPr>
              <w:t>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F235CB" w:rsidRPr="00334901" w:rsidTr="00F235CB">
        <w:trPr>
          <w:trHeight w:val="3819"/>
        </w:trPr>
        <w:tc>
          <w:tcPr>
            <w:tcW w:w="509" w:type="dxa"/>
          </w:tcPr>
          <w:p w:rsidR="00F235CB" w:rsidRPr="00A77E85" w:rsidRDefault="00F235CB" w:rsidP="000E46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1</w:t>
            </w:r>
            <w:r w:rsidR="000E46DE" w:rsidRPr="00A77E85">
              <w:rPr>
                <w:sz w:val="28"/>
                <w:szCs w:val="28"/>
              </w:rPr>
              <w:t>4</w:t>
            </w:r>
            <w:r w:rsidRPr="00A77E85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F235CB" w:rsidRPr="00A77E85" w:rsidRDefault="00F235CB" w:rsidP="000E46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 w:rsidR="000E46DE" w:rsidRPr="00A77E85">
              <w:rPr>
                <w:sz w:val="28"/>
                <w:szCs w:val="28"/>
              </w:rPr>
              <w:t>Невьянского городского округа</w:t>
            </w:r>
            <w:r w:rsidRPr="00A77E85">
              <w:rPr>
                <w:sz w:val="28"/>
                <w:szCs w:val="28"/>
              </w:rPr>
              <w:t xml:space="preserve"> и (или) целей социально-экономическо</w:t>
            </w:r>
            <w:r w:rsidR="000E46DE" w:rsidRPr="00A77E85">
              <w:rPr>
                <w:sz w:val="28"/>
                <w:szCs w:val="28"/>
              </w:rPr>
              <w:t>го развития Невьянского городского округа</w:t>
            </w:r>
            <w:r w:rsidRPr="00A77E85">
              <w:rPr>
                <w:sz w:val="28"/>
                <w:szCs w:val="28"/>
              </w:rPr>
              <w:t xml:space="preserve">, не относящихся к муниципальным программам </w:t>
            </w:r>
            <w:r w:rsidR="000E46DE" w:rsidRPr="00A77E85">
              <w:rPr>
                <w:sz w:val="28"/>
                <w:szCs w:val="28"/>
              </w:rPr>
              <w:t>Невьянского городского округа</w:t>
            </w:r>
            <w:r w:rsidRPr="00A77E85">
              <w:rPr>
                <w:sz w:val="28"/>
                <w:szCs w:val="28"/>
              </w:rPr>
              <w:t>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F235CB" w:rsidRPr="00334901" w:rsidTr="000E46DE">
        <w:trPr>
          <w:trHeight w:val="342"/>
        </w:trPr>
        <w:tc>
          <w:tcPr>
            <w:tcW w:w="9787" w:type="dxa"/>
            <w:gridSpan w:val="3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 xml:space="preserve">III. Фискальные характеристики налогового расхода </w:t>
            </w:r>
          </w:p>
        </w:tc>
      </w:tr>
      <w:tr w:rsidR="00F235CB" w:rsidRPr="00334901" w:rsidTr="00F235CB">
        <w:trPr>
          <w:trHeight w:val="1324"/>
        </w:trPr>
        <w:tc>
          <w:tcPr>
            <w:tcW w:w="509" w:type="dxa"/>
          </w:tcPr>
          <w:p w:rsidR="00F235CB" w:rsidRPr="00A77E85" w:rsidRDefault="00F235CB" w:rsidP="000E46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1</w:t>
            </w:r>
            <w:r w:rsidR="000E46DE" w:rsidRPr="00A77E85">
              <w:rPr>
                <w:sz w:val="28"/>
                <w:szCs w:val="28"/>
              </w:rPr>
              <w:t>5</w:t>
            </w:r>
            <w:r w:rsidRPr="00A77E85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</w:tcPr>
          <w:p w:rsidR="00F235CB" w:rsidRPr="00A77E85" w:rsidRDefault="001F39EF" w:rsidP="000E46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и</w:t>
            </w:r>
            <w:r w:rsidR="000E46DE" w:rsidRPr="00A77E85">
              <w:rPr>
                <w:sz w:val="28"/>
                <w:szCs w:val="28"/>
              </w:rPr>
              <w:t>нформация ИФНС № 28 по Свердловской области</w:t>
            </w:r>
            <w:r w:rsidR="00F235CB" w:rsidRPr="00A77E85">
              <w:rPr>
                <w:sz w:val="28"/>
                <w:szCs w:val="28"/>
              </w:rPr>
              <w:t>,</w:t>
            </w:r>
            <w:r w:rsidR="00334901" w:rsidRPr="00A77E85">
              <w:rPr>
                <w:sz w:val="28"/>
                <w:szCs w:val="28"/>
              </w:rPr>
              <w:t xml:space="preserve"> Финансовое </w:t>
            </w:r>
            <w:r w:rsidR="00F235CB" w:rsidRPr="00A77E85">
              <w:rPr>
                <w:sz w:val="28"/>
                <w:szCs w:val="28"/>
              </w:rPr>
              <w:t xml:space="preserve"> </w:t>
            </w:r>
            <w:r w:rsidR="00334901" w:rsidRPr="00A77E85">
              <w:rPr>
                <w:sz w:val="28"/>
                <w:szCs w:val="28"/>
              </w:rPr>
              <w:t>управление</w:t>
            </w:r>
          </w:p>
        </w:tc>
      </w:tr>
      <w:tr w:rsidR="00F235CB" w:rsidRPr="00334901" w:rsidTr="00F235CB">
        <w:trPr>
          <w:trHeight w:val="1642"/>
        </w:trPr>
        <w:tc>
          <w:tcPr>
            <w:tcW w:w="509" w:type="dxa"/>
          </w:tcPr>
          <w:p w:rsidR="00F235CB" w:rsidRPr="00A77E85" w:rsidRDefault="00F235CB" w:rsidP="000E46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1</w:t>
            </w:r>
            <w:r w:rsidR="000E46DE" w:rsidRPr="00A77E85">
              <w:rPr>
                <w:sz w:val="28"/>
                <w:szCs w:val="28"/>
              </w:rPr>
              <w:t>6</w:t>
            </w:r>
            <w:r w:rsidRPr="00A77E85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F235CB" w:rsidRPr="00A77E85" w:rsidRDefault="00334901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Финансовое управление</w:t>
            </w:r>
          </w:p>
        </w:tc>
      </w:tr>
      <w:tr w:rsidR="00F235CB" w:rsidRPr="00334901" w:rsidTr="00F235CB">
        <w:trPr>
          <w:trHeight w:val="1082"/>
        </w:trPr>
        <w:tc>
          <w:tcPr>
            <w:tcW w:w="509" w:type="dxa"/>
          </w:tcPr>
          <w:p w:rsidR="00F235CB" w:rsidRPr="00A77E85" w:rsidRDefault="00F235CB" w:rsidP="000E46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1</w:t>
            </w:r>
            <w:r w:rsidR="000E46DE" w:rsidRPr="00A77E85">
              <w:rPr>
                <w:sz w:val="28"/>
                <w:szCs w:val="28"/>
              </w:rPr>
              <w:t>7</w:t>
            </w:r>
            <w:r w:rsidRPr="00A77E85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3379" w:type="dxa"/>
          </w:tcPr>
          <w:p w:rsidR="00F235CB" w:rsidRPr="00A77E85" w:rsidRDefault="001F39EF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и</w:t>
            </w:r>
            <w:r w:rsidR="000E46DE" w:rsidRPr="00A77E85">
              <w:rPr>
                <w:sz w:val="28"/>
                <w:szCs w:val="28"/>
              </w:rPr>
              <w:t>нформация ИФНС № 28 по Свердловской области, Финансовое  управление</w:t>
            </w:r>
          </w:p>
        </w:tc>
      </w:tr>
      <w:tr w:rsidR="00F235CB" w:rsidRPr="00334901" w:rsidTr="00F235CB">
        <w:trPr>
          <w:trHeight w:val="1496"/>
        </w:trPr>
        <w:tc>
          <w:tcPr>
            <w:tcW w:w="509" w:type="dxa"/>
          </w:tcPr>
          <w:p w:rsidR="00F235CB" w:rsidRPr="00A77E85" w:rsidRDefault="00F235CB" w:rsidP="000E46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1</w:t>
            </w:r>
            <w:r w:rsidR="000E46DE" w:rsidRPr="00A77E85">
              <w:rPr>
                <w:sz w:val="28"/>
                <w:szCs w:val="28"/>
              </w:rPr>
              <w:t>8</w:t>
            </w:r>
            <w:r w:rsidRPr="00A77E85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F235CB" w:rsidRPr="00A77E85" w:rsidRDefault="00F235CB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</w:tcPr>
          <w:p w:rsidR="00F235CB" w:rsidRPr="00A77E85" w:rsidRDefault="001F39EF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информация ИФНС № 28 по Свердловской области, Финансовое  управление</w:t>
            </w:r>
          </w:p>
        </w:tc>
      </w:tr>
      <w:tr w:rsidR="00F235CB" w:rsidRPr="00334901" w:rsidTr="00F235CB">
        <w:trPr>
          <w:trHeight w:val="1935"/>
        </w:trPr>
        <w:tc>
          <w:tcPr>
            <w:tcW w:w="509" w:type="dxa"/>
          </w:tcPr>
          <w:p w:rsidR="00F235CB" w:rsidRPr="00A77E85" w:rsidRDefault="00F235CB" w:rsidP="001F39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lastRenderedPageBreak/>
              <w:t>1</w:t>
            </w:r>
            <w:r w:rsidR="001F39EF" w:rsidRPr="00A77E85">
              <w:rPr>
                <w:sz w:val="28"/>
                <w:szCs w:val="28"/>
              </w:rPr>
              <w:t>9</w:t>
            </w:r>
            <w:r w:rsidRPr="00A77E85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F235CB" w:rsidRPr="00A77E85" w:rsidRDefault="00F235CB" w:rsidP="00334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 xml:space="preserve">Базовый объем налогов, сборов, задекларированный для уплаты в бюджет </w:t>
            </w:r>
            <w:r w:rsidR="00334901" w:rsidRPr="00A77E85">
              <w:rPr>
                <w:sz w:val="28"/>
                <w:szCs w:val="28"/>
              </w:rPr>
              <w:t xml:space="preserve">Невьянского городского округа </w:t>
            </w:r>
            <w:r w:rsidRPr="00A77E85">
              <w:rPr>
                <w:sz w:val="28"/>
                <w:szCs w:val="28"/>
              </w:rPr>
              <w:t>плательщиками налогов, сборов по видам налога, сбора, (тыс. рублей)</w:t>
            </w:r>
          </w:p>
        </w:tc>
        <w:tc>
          <w:tcPr>
            <w:tcW w:w="3379" w:type="dxa"/>
          </w:tcPr>
          <w:p w:rsidR="00F235CB" w:rsidRPr="00A77E85" w:rsidRDefault="001F39EF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информация ИФНС № 28 по Свердловской области, Финансовое  управление</w:t>
            </w:r>
          </w:p>
        </w:tc>
      </w:tr>
      <w:tr w:rsidR="00F235CB" w:rsidRPr="006F3120" w:rsidTr="001F39EF">
        <w:trPr>
          <w:trHeight w:val="2298"/>
        </w:trPr>
        <w:tc>
          <w:tcPr>
            <w:tcW w:w="509" w:type="dxa"/>
          </w:tcPr>
          <w:p w:rsidR="00F235CB" w:rsidRPr="00A77E85" w:rsidRDefault="001F39EF" w:rsidP="001F39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20</w:t>
            </w:r>
            <w:r w:rsidR="00F235CB" w:rsidRPr="00A77E85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F235CB" w:rsidRPr="00A77E85" w:rsidRDefault="00F235CB" w:rsidP="00334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 xml:space="preserve">Объем налогов, сборов задекларированный для уплаты в уплаты в бюджет </w:t>
            </w:r>
            <w:r w:rsidR="00334901" w:rsidRPr="00A77E85">
              <w:rPr>
                <w:sz w:val="28"/>
                <w:szCs w:val="28"/>
              </w:rPr>
              <w:t>Невьянского городского округа</w:t>
            </w:r>
            <w:r w:rsidRPr="00A77E85">
              <w:rPr>
                <w:sz w:val="28"/>
                <w:szCs w:val="28"/>
              </w:rPr>
              <w:t xml:space="preserve">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F235CB" w:rsidRPr="00A77E85" w:rsidRDefault="001F39EF" w:rsidP="00F23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7E85">
              <w:rPr>
                <w:sz w:val="28"/>
                <w:szCs w:val="28"/>
              </w:rPr>
              <w:t>информация ИФНС № 28 по Свердловской области, Финансовое  управление</w:t>
            </w:r>
          </w:p>
        </w:tc>
      </w:tr>
    </w:tbl>
    <w:p w:rsidR="00F235CB" w:rsidRDefault="00F235CB" w:rsidP="00F235C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235CB" w:rsidRDefault="00F235CB" w:rsidP="00F235CB">
      <w:pPr>
        <w:tabs>
          <w:tab w:val="left" w:pos="6030"/>
        </w:tabs>
        <w:jc w:val="both"/>
        <w:rPr>
          <w:sz w:val="6"/>
          <w:szCs w:val="6"/>
        </w:rPr>
      </w:pPr>
    </w:p>
    <w:p w:rsidR="00F235CB" w:rsidRPr="0084704A" w:rsidRDefault="00F235CB" w:rsidP="00F235CB">
      <w:pPr>
        <w:tabs>
          <w:tab w:val="left" w:pos="6030"/>
        </w:tabs>
        <w:jc w:val="both"/>
        <w:rPr>
          <w:sz w:val="6"/>
          <w:szCs w:val="6"/>
        </w:rPr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F235CB" w:rsidRDefault="00F235CB" w:rsidP="00F235CB">
      <w:pPr>
        <w:jc w:val="both"/>
      </w:pPr>
    </w:p>
    <w:p w:rsidR="00032376" w:rsidRPr="0069227F" w:rsidRDefault="00032376" w:rsidP="006472CA">
      <w:pPr>
        <w:shd w:val="clear" w:color="auto" w:fill="FFFFFF"/>
        <w:spacing w:line="276" w:lineRule="auto"/>
        <w:ind w:firstLine="709"/>
        <w:jc w:val="both"/>
        <w:rPr>
          <w:color w:val="212121"/>
          <w:sz w:val="28"/>
          <w:szCs w:val="28"/>
        </w:rPr>
      </w:pPr>
    </w:p>
    <w:p w:rsidR="00032376" w:rsidRPr="0069227F" w:rsidRDefault="00032376" w:rsidP="006472CA">
      <w:pPr>
        <w:shd w:val="clear" w:color="auto" w:fill="FFFFFF"/>
        <w:spacing w:line="276" w:lineRule="auto"/>
        <w:ind w:firstLine="709"/>
        <w:jc w:val="both"/>
        <w:rPr>
          <w:color w:val="212121"/>
          <w:sz w:val="28"/>
          <w:szCs w:val="28"/>
        </w:rPr>
      </w:pPr>
    </w:p>
    <w:p w:rsidR="00032376" w:rsidRDefault="00032376" w:rsidP="00032376">
      <w:pPr>
        <w:jc w:val="center"/>
        <w:rPr>
          <w:rFonts w:ascii="PT Astra Serif" w:hAnsi="PT Astra Serif"/>
          <w:b/>
        </w:rPr>
        <w:sectPr w:rsidR="00032376" w:rsidSect="00A42755">
          <w:pgSz w:w="11906" w:h="16838"/>
          <w:pgMar w:top="993" w:right="424" w:bottom="851" w:left="1701" w:header="708" w:footer="708" w:gutter="0"/>
          <w:cols w:space="708"/>
          <w:titlePg/>
          <w:docGrid w:linePitch="381"/>
        </w:sectPr>
      </w:pPr>
    </w:p>
    <w:p w:rsidR="00A42755" w:rsidRPr="004816C7" w:rsidRDefault="00B97401" w:rsidP="00A42755">
      <w:pPr>
        <w:autoSpaceDE w:val="0"/>
        <w:autoSpaceDN w:val="0"/>
        <w:adjustRightInd w:val="0"/>
        <w:jc w:val="center"/>
        <w:outlineLvl w:val="1"/>
      </w:pPr>
      <w:r>
        <w:lastRenderedPageBreak/>
        <w:t xml:space="preserve">                                          </w:t>
      </w:r>
      <w:r w:rsidR="00A42755" w:rsidRPr="004816C7">
        <w:t>Приложение</w:t>
      </w:r>
      <w:r w:rsidR="00A42755" w:rsidRPr="00A42755">
        <w:t xml:space="preserve"> </w:t>
      </w:r>
      <w:r w:rsidR="00A42755" w:rsidRPr="004816C7">
        <w:t xml:space="preserve">№ </w:t>
      </w:r>
      <w:r w:rsidR="00A42755">
        <w:t>3</w:t>
      </w:r>
    </w:p>
    <w:p w:rsidR="00A42755" w:rsidRDefault="00A42755" w:rsidP="00A42755">
      <w:pPr>
        <w:autoSpaceDE w:val="0"/>
        <w:autoSpaceDN w:val="0"/>
        <w:adjustRightInd w:val="0"/>
        <w:jc w:val="center"/>
      </w:pPr>
      <w:r>
        <w:t xml:space="preserve">                                                      </w:t>
      </w:r>
      <w:r>
        <w:t xml:space="preserve">                 </w:t>
      </w:r>
      <w:r w:rsidRPr="004816C7">
        <w:t xml:space="preserve">к Порядку формирования перечня  </w:t>
      </w:r>
    </w:p>
    <w:p w:rsidR="00A42755" w:rsidRPr="004816C7" w:rsidRDefault="00A42755" w:rsidP="00A4275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</w:t>
      </w:r>
      <w:r>
        <w:t xml:space="preserve"> </w:t>
      </w:r>
      <w:r>
        <w:t xml:space="preserve">налоговых расходов Невьянского </w:t>
      </w:r>
    </w:p>
    <w:p w:rsidR="00A42755" w:rsidRPr="004816C7" w:rsidRDefault="00A42755" w:rsidP="00A42755">
      <w:pPr>
        <w:autoSpaceDE w:val="0"/>
        <w:autoSpaceDN w:val="0"/>
        <w:adjustRightInd w:val="0"/>
        <w:ind w:left="4962" w:hanging="4962"/>
      </w:pPr>
      <w:r>
        <w:t xml:space="preserve">                                                          </w:t>
      </w:r>
      <w:r>
        <w:t xml:space="preserve">                        </w:t>
      </w:r>
      <w:r>
        <w:t xml:space="preserve">городского округа </w:t>
      </w:r>
      <w:r w:rsidRPr="004816C7">
        <w:t xml:space="preserve">и оценки </w:t>
      </w:r>
      <w:r>
        <w:t xml:space="preserve">налоговых                                                                                                   </w:t>
      </w:r>
      <w:r>
        <w:t xml:space="preserve">                         </w:t>
      </w:r>
      <w:r w:rsidRPr="004816C7">
        <w:t>расходов Невьянско</w:t>
      </w:r>
      <w:r>
        <w:t>го</w:t>
      </w:r>
      <w:r w:rsidRPr="004816C7">
        <w:t xml:space="preserve"> городско</w:t>
      </w:r>
      <w:r>
        <w:t>го</w:t>
      </w:r>
      <w:r w:rsidRPr="004816C7">
        <w:t xml:space="preserve"> </w:t>
      </w:r>
      <w:r>
        <w:t>ок</w:t>
      </w:r>
      <w:r w:rsidRPr="004816C7">
        <w:t>руг</w:t>
      </w:r>
      <w:r>
        <w:t>а</w:t>
      </w:r>
    </w:p>
    <w:p w:rsidR="00032376" w:rsidRDefault="00032376" w:rsidP="00032376">
      <w:pPr>
        <w:jc w:val="center"/>
        <w:rPr>
          <w:rFonts w:ascii="PT Astra Serif" w:hAnsi="PT Astra Serif"/>
          <w:b/>
        </w:rPr>
      </w:pPr>
    </w:p>
    <w:p w:rsidR="00E91002" w:rsidRPr="00E91002" w:rsidRDefault="00E91002" w:rsidP="00E91002">
      <w:pPr>
        <w:shd w:val="clear" w:color="auto" w:fill="FFFFFF"/>
        <w:spacing w:line="276" w:lineRule="auto"/>
        <w:jc w:val="both"/>
        <w:rPr>
          <w:color w:val="212121"/>
          <w:sz w:val="28"/>
          <w:szCs w:val="28"/>
        </w:rPr>
      </w:pPr>
    </w:p>
    <w:p w:rsidR="00B97401" w:rsidRDefault="00B97401" w:rsidP="00B97401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Макет </w:t>
      </w:r>
    </w:p>
    <w:p w:rsidR="00B97401" w:rsidRDefault="00B97401" w:rsidP="00B97401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результатов оценки эффективности налогового расхода </w:t>
      </w:r>
    </w:p>
    <w:p w:rsidR="00B97401" w:rsidRDefault="00B97401" w:rsidP="00B97401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Невьянского городского округа </w:t>
      </w:r>
    </w:p>
    <w:p w:rsidR="00B97401" w:rsidRDefault="00B97401" w:rsidP="00B97401">
      <w:pPr>
        <w:autoSpaceDE w:val="0"/>
        <w:ind w:firstLine="684"/>
        <w:jc w:val="both"/>
        <w:rPr>
          <w:b/>
          <w:sz w:val="28"/>
          <w:szCs w:val="28"/>
        </w:rPr>
      </w:pPr>
    </w:p>
    <w:p w:rsidR="00B97401" w:rsidRDefault="00B97401" w:rsidP="00B97401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оценки эффективности налогового расхода </w:t>
      </w:r>
    </w:p>
    <w:p w:rsidR="00B97401" w:rsidRDefault="00B97401" w:rsidP="00B97401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Невьянского городского округа за _____ год</w:t>
      </w:r>
    </w:p>
    <w:p w:rsidR="00B97401" w:rsidRDefault="00B97401" w:rsidP="00B97401">
      <w:pPr>
        <w:autoSpaceDE w:val="0"/>
        <w:ind w:firstLine="684"/>
        <w:jc w:val="both"/>
        <w:rPr>
          <w:b/>
          <w:sz w:val="28"/>
          <w:szCs w:val="28"/>
        </w:rPr>
      </w:pPr>
    </w:p>
    <w:p w:rsidR="00B97401" w:rsidRDefault="00B97401" w:rsidP="00B97401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характеристики налогового расхода.</w:t>
      </w:r>
    </w:p>
    <w:p w:rsidR="008B19C5" w:rsidRDefault="008B19C5" w:rsidP="008B19C5">
      <w:pPr>
        <w:autoSpaceDE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налога, по которому предусматривается налоговая льгота.</w:t>
      </w:r>
    </w:p>
    <w:p w:rsidR="008B19C5" w:rsidRDefault="008B19C5" w:rsidP="008B19C5">
      <w:pPr>
        <w:autoSpaceDE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1.2. Реквизиты решения Думы Невьянского городского округа  с указанием структурной единицы, в соответствии с которым предусматривается налоговая льгота.</w:t>
      </w:r>
    </w:p>
    <w:p w:rsidR="00B97401" w:rsidRDefault="00B97401" w:rsidP="00B97401">
      <w:pPr>
        <w:autoSpaceDE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19C5">
        <w:rPr>
          <w:sz w:val="28"/>
          <w:szCs w:val="28"/>
        </w:rPr>
        <w:t>3</w:t>
      </w:r>
      <w:r>
        <w:rPr>
          <w:sz w:val="28"/>
          <w:szCs w:val="28"/>
        </w:rPr>
        <w:t>. Наименование налоговой льготы, освобождения, иных преференций (далее – налоговая льгота).</w:t>
      </w:r>
    </w:p>
    <w:p w:rsidR="00B97401" w:rsidRDefault="00B97401" w:rsidP="00B97401">
      <w:pPr>
        <w:autoSpaceDE w:val="0"/>
        <w:ind w:firstLine="684"/>
        <w:jc w:val="both"/>
      </w:pPr>
      <w:r>
        <w:rPr>
          <w:sz w:val="28"/>
          <w:szCs w:val="28"/>
        </w:rPr>
        <w:t>1.</w:t>
      </w:r>
      <w:r w:rsidR="008B19C5">
        <w:rPr>
          <w:sz w:val="28"/>
          <w:szCs w:val="28"/>
        </w:rPr>
        <w:t>4</w:t>
      </w:r>
      <w:r>
        <w:rPr>
          <w:sz w:val="28"/>
          <w:szCs w:val="28"/>
        </w:rPr>
        <w:t>. Вид налоговой льготы.</w:t>
      </w:r>
    </w:p>
    <w:p w:rsidR="00B97401" w:rsidRDefault="00B97401" w:rsidP="00B97401">
      <w:pPr>
        <w:autoSpaceDE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19C5">
        <w:rPr>
          <w:sz w:val="28"/>
          <w:szCs w:val="28"/>
        </w:rPr>
        <w:t>5</w:t>
      </w:r>
      <w:r>
        <w:rPr>
          <w:sz w:val="28"/>
          <w:szCs w:val="28"/>
        </w:rPr>
        <w:t>. Наименование куратора налогового расхода.</w:t>
      </w:r>
    </w:p>
    <w:p w:rsidR="00B97401" w:rsidRDefault="00B97401" w:rsidP="00B97401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Целевые характеристики налогового расхода.</w:t>
      </w:r>
    </w:p>
    <w:p w:rsidR="00B97401" w:rsidRPr="00472F61" w:rsidRDefault="00B97401" w:rsidP="00472F61">
      <w:pPr>
        <w:autoSpaceDE w:val="0"/>
        <w:ind w:firstLine="709"/>
        <w:jc w:val="both"/>
        <w:rPr>
          <w:sz w:val="28"/>
          <w:szCs w:val="28"/>
        </w:rPr>
      </w:pPr>
      <w:r w:rsidRPr="00472F61">
        <w:rPr>
          <w:sz w:val="28"/>
          <w:szCs w:val="28"/>
        </w:rPr>
        <w:t>2.1. Целевая категория налогового расхода.</w:t>
      </w:r>
    </w:p>
    <w:p w:rsidR="00B97401" w:rsidRPr="00472F61" w:rsidRDefault="00B97401" w:rsidP="00472F61">
      <w:pPr>
        <w:autoSpaceDE w:val="0"/>
        <w:ind w:firstLine="709"/>
        <w:jc w:val="both"/>
        <w:rPr>
          <w:sz w:val="28"/>
          <w:szCs w:val="28"/>
        </w:rPr>
      </w:pPr>
      <w:r w:rsidRPr="00472F61">
        <w:rPr>
          <w:sz w:val="28"/>
          <w:szCs w:val="28"/>
        </w:rPr>
        <w:t>2.2. Цели предоставления налоговой льготы.</w:t>
      </w:r>
    </w:p>
    <w:p w:rsidR="00B97401" w:rsidRPr="00472F61" w:rsidRDefault="00B97401" w:rsidP="00472F61">
      <w:pPr>
        <w:autoSpaceDE w:val="0"/>
        <w:ind w:firstLine="709"/>
        <w:jc w:val="both"/>
        <w:rPr>
          <w:sz w:val="28"/>
          <w:szCs w:val="28"/>
        </w:rPr>
      </w:pPr>
      <w:r w:rsidRPr="00472F61">
        <w:rPr>
          <w:sz w:val="28"/>
          <w:szCs w:val="28"/>
        </w:rPr>
        <w:t>2.3. </w:t>
      </w:r>
      <w:r w:rsidR="008B19C5" w:rsidRPr="00472F61">
        <w:rPr>
          <w:sz w:val="28"/>
          <w:szCs w:val="28"/>
        </w:rPr>
        <w:t>Наименование и реквизиты правового</w:t>
      </w:r>
      <w:r w:rsidRPr="00472F61">
        <w:rPr>
          <w:sz w:val="28"/>
          <w:szCs w:val="28"/>
        </w:rPr>
        <w:t xml:space="preserve"> акт</w:t>
      </w:r>
      <w:r w:rsidR="008B19C5" w:rsidRPr="00472F61">
        <w:rPr>
          <w:sz w:val="28"/>
          <w:szCs w:val="28"/>
        </w:rPr>
        <w:t>а</w:t>
      </w:r>
      <w:r w:rsidRPr="00472F61">
        <w:rPr>
          <w:sz w:val="28"/>
          <w:szCs w:val="28"/>
        </w:rPr>
        <w:t xml:space="preserve"> </w:t>
      </w:r>
      <w:r w:rsidR="008B19C5" w:rsidRPr="00472F61">
        <w:rPr>
          <w:sz w:val="28"/>
          <w:szCs w:val="28"/>
        </w:rPr>
        <w:t>Невьянского городского округа</w:t>
      </w:r>
      <w:r w:rsidRPr="00472F61">
        <w:rPr>
          <w:sz w:val="28"/>
          <w:szCs w:val="28"/>
        </w:rPr>
        <w:t>, утверждающ</w:t>
      </w:r>
      <w:r w:rsidR="008B19C5" w:rsidRPr="00472F61">
        <w:rPr>
          <w:sz w:val="28"/>
          <w:szCs w:val="28"/>
        </w:rPr>
        <w:t>его</w:t>
      </w:r>
      <w:r w:rsidRPr="00472F61">
        <w:rPr>
          <w:sz w:val="28"/>
          <w:szCs w:val="28"/>
        </w:rPr>
        <w:t xml:space="preserve"> </w:t>
      </w:r>
      <w:r w:rsidR="008B19C5" w:rsidRPr="00472F61">
        <w:rPr>
          <w:sz w:val="28"/>
          <w:szCs w:val="28"/>
        </w:rPr>
        <w:t xml:space="preserve">муниципальную </w:t>
      </w:r>
      <w:r w:rsidRPr="00472F61">
        <w:rPr>
          <w:sz w:val="28"/>
          <w:szCs w:val="28"/>
        </w:rPr>
        <w:t>программ</w:t>
      </w:r>
      <w:r w:rsidR="008B19C5" w:rsidRPr="00472F61">
        <w:rPr>
          <w:sz w:val="28"/>
          <w:szCs w:val="28"/>
        </w:rPr>
        <w:t xml:space="preserve">у Невьянского городского округа </w:t>
      </w:r>
      <w:r w:rsidRPr="00472F61">
        <w:rPr>
          <w:sz w:val="28"/>
          <w:szCs w:val="28"/>
        </w:rPr>
        <w:t xml:space="preserve"> и (или) направления деятельности, не относящиеся к </w:t>
      </w:r>
      <w:r w:rsidR="008B19C5" w:rsidRPr="00472F61">
        <w:rPr>
          <w:sz w:val="28"/>
          <w:szCs w:val="28"/>
        </w:rPr>
        <w:t>муниципальной программе Невьянского городского округа</w:t>
      </w:r>
      <w:r w:rsidRPr="00472F61">
        <w:rPr>
          <w:sz w:val="28"/>
          <w:szCs w:val="28"/>
        </w:rPr>
        <w:t>, определяющие цели социально-экономическо</w:t>
      </w:r>
      <w:r w:rsidR="008B19C5" w:rsidRPr="00472F61">
        <w:rPr>
          <w:sz w:val="28"/>
          <w:szCs w:val="28"/>
        </w:rPr>
        <w:t>го развития Невьянского городского округа</w:t>
      </w:r>
      <w:r w:rsidRPr="00472F61">
        <w:rPr>
          <w:sz w:val="28"/>
          <w:szCs w:val="28"/>
        </w:rPr>
        <w:t>, для достижения которых предоставлена налоговая льгота.</w:t>
      </w:r>
    </w:p>
    <w:p w:rsidR="00B97401" w:rsidRPr="00472F61" w:rsidRDefault="00B97401" w:rsidP="00472F61">
      <w:pPr>
        <w:autoSpaceDE w:val="0"/>
        <w:ind w:firstLine="709"/>
        <w:jc w:val="both"/>
      </w:pPr>
      <w:r w:rsidRPr="00472F61">
        <w:rPr>
          <w:sz w:val="28"/>
          <w:szCs w:val="28"/>
        </w:rPr>
        <w:t xml:space="preserve">2.4. Наименование показателей (индикаторов) достижения целей </w:t>
      </w:r>
      <w:r w:rsidR="008B19C5" w:rsidRPr="00472F61">
        <w:rPr>
          <w:sz w:val="28"/>
          <w:szCs w:val="28"/>
        </w:rPr>
        <w:t xml:space="preserve">муниципальной программы Невьянского городского округа </w:t>
      </w:r>
      <w:r w:rsidRPr="00472F61">
        <w:rPr>
          <w:sz w:val="28"/>
          <w:szCs w:val="28"/>
        </w:rPr>
        <w:t xml:space="preserve"> и (ил</w:t>
      </w:r>
      <w:r w:rsidR="008B19C5" w:rsidRPr="00472F61">
        <w:rPr>
          <w:sz w:val="28"/>
          <w:szCs w:val="28"/>
        </w:rPr>
        <w:t>и) целей социально-экономического развития Невьянского городского округа</w:t>
      </w:r>
      <w:r w:rsidRPr="00472F61">
        <w:rPr>
          <w:sz w:val="28"/>
          <w:szCs w:val="28"/>
        </w:rPr>
        <w:t xml:space="preserve">, не относящихся </w:t>
      </w:r>
      <w:r w:rsidR="008B19C5" w:rsidRPr="00472F61">
        <w:rPr>
          <w:sz w:val="28"/>
          <w:szCs w:val="28"/>
        </w:rPr>
        <w:t xml:space="preserve"> </w:t>
      </w:r>
      <w:r w:rsidRPr="00472F61">
        <w:rPr>
          <w:sz w:val="28"/>
          <w:szCs w:val="28"/>
        </w:rPr>
        <w:t xml:space="preserve">к </w:t>
      </w:r>
      <w:r w:rsidR="008B19C5" w:rsidRPr="00472F61">
        <w:rPr>
          <w:sz w:val="28"/>
          <w:szCs w:val="28"/>
        </w:rPr>
        <w:t>муниципальным программам Невьянского городского округа</w:t>
      </w:r>
      <w:r w:rsidRPr="00472F61">
        <w:rPr>
          <w:sz w:val="28"/>
          <w:szCs w:val="28"/>
        </w:rPr>
        <w:t>, либо иных показателей (индикаторов), на значение которых оказывает влияние налоговый расход, с указанием источника информации об установленных значениях указанных показателей (индикаторов).</w:t>
      </w:r>
    </w:p>
    <w:p w:rsidR="00B97401" w:rsidRPr="00472F61" w:rsidRDefault="00B97401" w:rsidP="00472F61">
      <w:pPr>
        <w:autoSpaceDE w:val="0"/>
        <w:ind w:firstLine="709"/>
        <w:jc w:val="both"/>
      </w:pPr>
      <w:r w:rsidRPr="00472F61">
        <w:rPr>
          <w:sz w:val="28"/>
          <w:szCs w:val="28"/>
        </w:rPr>
        <w:t>2.5. Критерии целесообразности налогового расхода.</w:t>
      </w:r>
    </w:p>
    <w:p w:rsidR="00B97401" w:rsidRDefault="00B97401" w:rsidP="00472F61">
      <w:pPr>
        <w:autoSpaceDE w:val="0"/>
        <w:ind w:firstLine="709"/>
        <w:jc w:val="both"/>
      </w:pPr>
      <w:r w:rsidRPr="00472F61">
        <w:rPr>
          <w:sz w:val="28"/>
          <w:szCs w:val="28"/>
        </w:rPr>
        <w:t>2.6. К</w:t>
      </w:r>
      <w:bookmarkStart w:id="4" w:name="_GoBack"/>
      <w:bookmarkEnd w:id="4"/>
      <w:r w:rsidRPr="00472F61">
        <w:rPr>
          <w:sz w:val="28"/>
          <w:szCs w:val="28"/>
        </w:rPr>
        <w:t>ритерии результативности налогового расхода.</w:t>
      </w:r>
      <w:r w:rsidR="00D77569">
        <w:rPr>
          <w:sz w:val="28"/>
          <w:szCs w:val="28"/>
        </w:rPr>
        <w:t xml:space="preserve">  </w:t>
      </w:r>
    </w:p>
    <w:p w:rsidR="00B97401" w:rsidRDefault="00B97401" w:rsidP="00B97401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Фискальные характеристики налогового расхода.</w:t>
      </w:r>
    </w:p>
    <w:p w:rsidR="00B97401" w:rsidRDefault="00B97401" w:rsidP="00B97401">
      <w:pPr>
        <w:autoSpaceDE w:val="0"/>
        <w:ind w:firstLine="684"/>
        <w:jc w:val="both"/>
      </w:pPr>
      <w:r>
        <w:rPr>
          <w:sz w:val="28"/>
          <w:szCs w:val="28"/>
        </w:rPr>
        <w:t>3.1. Количество плательщиков, воспользовавшихся льготами</w:t>
      </w:r>
      <w:r>
        <w:rPr>
          <w:rStyle w:val="FootnoteAnchor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B97401" w:rsidRDefault="00B97401" w:rsidP="00B97401">
      <w:pPr>
        <w:autoSpaceDE w:val="0"/>
        <w:ind w:firstLine="684"/>
        <w:jc w:val="both"/>
      </w:pPr>
      <w:r>
        <w:rPr>
          <w:sz w:val="28"/>
          <w:szCs w:val="28"/>
        </w:rPr>
        <w:t xml:space="preserve">3.2. Суммы выпадающих доходов  бюджета </w:t>
      </w:r>
      <w:r w:rsidR="008B19C5">
        <w:rPr>
          <w:sz w:val="28"/>
          <w:szCs w:val="28"/>
        </w:rPr>
        <w:t xml:space="preserve">Невьянского городского округа </w:t>
      </w:r>
      <w:r>
        <w:rPr>
          <w:sz w:val="28"/>
          <w:szCs w:val="28"/>
        </w:rPr>
        <w:t xml:space="preserve"> по налоговому расходу</w:t>
      </w:r>
      <w:r>
        <w:rPr>
          <w:rStyle w:val="FootnoteAnchor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B97401" w:rsidRDefault="00B97401" w:rsidP="00B97401">
      <w:pPr>
        <w:autoSpaceDE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Оценка совокупного бюджетного эффекта (самоокупаемости) </w:t>
      </w:r>
      <w:r>
        <w:rPr>
          <w:sz w:val="28"/>
          <w:szCs w:val="28"/>
        </w:rPr>
        <w:br/>
        <w:t>в отношении стимулирующих налоговых расходов.</w:t>
      </w:r>
    </w:p>
    <w:p w:rsidR="00B97401" w:rsidRDefault="00B97401" w:rsidP="00B97401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Результаты оценки эффективности налогового расхода.</w:t>
      </w:r>
    </w:p>
    <w:p w:rsidR="00B97401" w:rsidRDefault="00B97401" w:rsidP="00472F61">
      <w:pPr>
        <w:autoSpaceDE w:val="0"/>
        <w:ind w:firstLine="709"/>
        <w:rPr>
          <w:sz w:val="28"/>
          <w:szCs w:val="28"/>
        </w:rPr>
      </w:pPr>
      <w:r w:rsidRPr="00472F61">
        <w:rPr>
          <w:sz w:val="28"/>
          <w:szCs w:val="28"/>
        </w:rPr>
        <w:t>4.1. Результаты оценки целесообразности налогового расхода.</w:t>
      </w:r>
    </w:p>
    <w:p w:rsidR="00472F61" w:rsidRDefault="00472F61" w:rsidP="00472F6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472F61">
        <w:rPr>
          <w:sz w:val="28"/>
          <w:szCs w:val="28"/>
        </w:rPr>
        <w:t xml:space="preserve">Результаты оценки </w:t>
      </w:r>
      <w:r w:rsidRPr="00CD7B5F">
        <w:rPr>
          <w:sz w:val="28"/>
          <w:szCs w:val="28"/>
        </w:rPr>
        <w:t>соответстви</w:t>
      </w:r>
      <w:r>
        <w:rPr>
          <w:sz w:val="28"/>
          <w:szCs w:val="28"/>
        </w:rPr>
        <w:t>я</w:t>
      </w:r>
      <w:r w:rsidRPr="00CD7B5F">
        <w:rPr>
          <w:sz w:val="28"/>
          <w:szCs w:val="28"/>
        </w:rPr>
        <w:t xml:space="preserve"> налоговых расходов  целям</w:t>
      </w:r>
      <w:r>
        <w:rPr>
          <w:sz w:val="28"/>
          <w:szCs w:val="28"/>
        </w:rPr>
        <w:t>.</w:t>
      </w:r>
    </w:p>
    <w:p w:rsidR="00472F61" w:rsidRPr="00472F61" w:rsidRDefault="00472F61" w:rsidP="00472F6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472F61">
        <w:rPr>
          <w:sz w:val="28"/>
          <w:szCs w:val="28"/>
        </w:rPr>
        <w:t>Результаты оценки</w:t>
      </w:r>
      <w:r>
        <w:rPr>
          <w:sz w:val="28"/>
          <w:szCs w:val="28"/>
        </w:rPr>
        <w:t xml:space="preserve"> востребованности</w:t>
      </w:r>
      <w:r w:rsidRPr="002932E2">
        <w:rPr>
          <w:sz w:val="28"/>
          <w:szCs w:val="28"/>
        </w:rPr>
        <w:t xml:space="preserve"> плательщиками предоставленных льгот</w:t>
      </w:r>
      <w:r>
        <w:rPr>
          <w:sz w:val="28"/>
          <w:szCs w:val="28"/>
        </w:rPr>
        <w:t>.</w:t>
      </w:r>
    </w:p>
    <w:p w:rsidR="00B97401" w:rsidRPr="00472F61" w:rsidRDefault="00B97401" w:rsidP="00472F61">
      <w:pPr>
        <w:autoSpaceDE w:val="0"/>
        <w:ind w:firstLine="709"/>
        <w:jc w:val="both"/>
        <w:rPr>
          <w:sz w:val="28"/>
          <w:szCs w:val="28"/>
        </w:rPr>
      </w:pPr>
      <w:r w:rsidRPr="00472F61">
        <w:rPr>
          <w:sz w:val="28"/>
          <w:szCs w:val="28"/>
        </w:rPr>
        <w:t>4.2. Результаты оценки результативности налогового расхода.</w:t>
      </w:r>
    </w:p>
    <w:p w:rsidR="00B97401" w:rsidRPr="00472F61" w:rsidRDefault="00B97401" w:rsidP="00472F61">
      <w:pPr>
        <w:autoSpaceDE w:val="0"/>
        <w:ind w:firstLine="709"/>
        <w:jc w:val="both"/>
        <w:rPr>
          <w:sz w:val="28"/>
          <w:szCs w:val="28"/>
        </w:rPr>
      </w:pPr>
      <w:r w:rsidRPr="00472F61">
        <w:rPr>
          <w:sz w:val="28"/>
          <w:szCs w:val="28"/>
        </w:rPr>
        <w:t>4.2.1. Результаты оценки бюджетной эффективности налогового расхода.</w:t>
      </w:r>
    </w:p>
    <w:p w:rsidR="00B97401" w:rsidRPr="00472F61" w:rsidRDefault="00B97401" w:rsidP="00472F61">
      <w:pPr>
        <w:autoSpaceDE w:val="0"/>
        <w:ind w:firstLine="709"/>
        <w:jc w:val="both"/>
        <w:rPr>
          <w:sz w:val="28"/>
          <w:szCs w:val="28"/>
        </w:rPr>
      </w:pPr>
      <w:r w:rsidRPr="00472F61">
        <w:rPr>
          <w:sz w:val="28"/>
          <w:szCs w:val="28"/>
        </w:rPr>
        <w:t>4.2.2. Результаты оценки совокупного бюджетного эффекта (самоокупаемости) (для стимулирующего налогового расхода).</w:t>
      </w:r>
    </w:p>
    <w:p w:rsidR="00B97401" w:rsidRDefault="00B97401" w:rsidP="00B97401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Выводы по результатам оценки эффективности налогового расхода.</w:t>
      </w:r>
    </w:p>
    <w:p w:rsidR="00B97401" w:rsidRDefault="00B97401" w:rsidP="00B97401">
      <w:pPr>
        <w:autoSpaceDE w:val="0"/>
        <w:ind w:firstLine="684"/>
        <w:jc w:val="both"/>
      </w:pPr>
      <w:r>
        <w:rPr>
          <w:sz w:val="28"/>
          <w:szCs w:val="28"/>
        </w:rPr>
        <w:t>5.1. Достижение целевых характеристик налогового расхода.</w:t>
      </w:r>
    </w:p>
    <w:p w:rsidR="00B97401" w:rsidRDefault="00B97401" w:rsidP="00B97401">
      <w:pPr>
        <w:autoSpaceDE w:val="0"/>
        <w:ind w:firstLine="684"/>
        <w:jc w:val="both"/>
      </w:pPr>
      <w:r>
        <w:rPr>
          <w:sz w:val="28"/>
          <w:szCs w:val="28"/>
        </w:rPr>
        <w:t>5.2. Вклад налогового расхода в достижение целей соответствующего направления государственной политики Красноярского края.</w:t>
      </w:r>
    </w:p>
    <w:p w:rsidR="00B97401" w:rsidRDefault="00B97401" w:rsidP="00B97401">
      <w:pPr>
        <w:autoSpaceDE w:val="0"/>
        <w:ind w:firstLine="684"/>
        <w:jc w:val="both"/>
      </w:pPr>
      <w:r>
        <w:rPr>
          <w:sz w:val="28"/>
          <w:szCs w:val="28"/>
        </w:rPr>
        <w:t>5.3. Наличие или отсутствие более результативных (менее затратных для краевого бюджета альтернативных механизмов достижения целей соответствующего направления государственной политики Красноярского края.</w:t>
      </w:r>
    </w:p>
    <w:p w:rsidR="00B97401" w:rsidRDefault="00B97401" w:rsidP="00B97401">
      <w:pPr>
        <w:autoSpaceDE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5.4. Необходимость сохранения (уточнения, отмены) налоговой льготы иной преференции.</w:t>
      </w:r>
    </w:p>
    <w:p w:rsidR="00B97401" w:rsidRDefault="00B97401" w:rsidP="00B97401">
      <w:pPr>
        <w:autoSpaceDE w:val="0"/>
        <w:ind w:firstLine="684"/>
        <w:jc w:val="both"/>
        <w:rPr>
          <w:sz w:val="28"/>
          <w:szCs w:val="28"/>
        </w:rPr>
      </w:pPr>
    </w:p>
    <w:tbl>
      <w:tblPr>
        <w:tblW w:w="9853" w:type="dxa"/>
        <w:tblInd w:w="-108" w:type="dxa"/>
        <w:tblLook w:val="0000" w:firstRow="0" w:lastRow="0" w:firstColumn="0" w:lastColumn="0" w:noHBand="0" w:noVBand="0"/>
      </w:tblPr>
      <w:tblGrid>
        <w:gridCol w:w="5211"/>
        <w:gridCol w:w="4642"/>
      </w:tblGrid>
      <w:tr w:rsidR="00B97401" w:rsidTr="008B19C5">
        <w:tc>
          <w:tcPr>
            <w:tcW w:w="5211" w:type="dxa"/>
            <w:shd w:val="clear" w:color="auto" w:fill="auto"/>
          </w:tcPr>
          <w:p w:rsidR="00B97401" w:rsidRDefault="00B97401" w:rsidP="008B19C5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  <w:u w:val="single"/>
                <w:vertAlign w:val="subscript"/>
              </w:rPr>
            </w:pPr>
            <w:r>
              <w:rPr>
                <w:sz w:val="28"/>
                <w:szCs w:val="28"/>
                <w:u w:val="single"/>
                <w:vertAlign w:val="subscript"/>
              </w:rPr>
              <w:t>__________________________</w:t>
            </w:r>
          </w:p>
          <w:p w:rsidR="00B97401" w:rsidRDefault="00B97401" w:rsidP="008B19C5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(должность)</w:t>
            </w:r>
          </w:p>
          <w:p w:rsidR="00B97401" w:rsidRDefault="00B97401" w:rsidP="008B19C5">
            <w:pPr>
              <w:widowControl w:val="0"/>
              <w:suppressAutoHyphens/>
              <w:ind w:right="60"/>
              <w:jc w:val="right"/>
              <w:rPr>
                <w:sz w:val="28"/>
                <w:szCs w:val="28"/>
                <w:vertAlign w:val="subscript"/>
              </w:rPr>
            </w:pPr>
          </w:p>
          <w:p w:rsidR="00B97401" w:rsidRDefault="00B97401" w:rsidP="008B19C5">
            <w:pPr>
              <w:widowControl w:val="0"/>
              <w:suppressAutoHyphens/>
              <w:ind w:right="60"/>
              <w:jc w:val="right"/>
              <w:rPr>
                <w:sz w:val="28"/>
                <w:szCs w:val="28"/>
              </w:rPr>
            </w:pPr>
          </w:p>
          <w:p w:rsidR="00B97401" w:rsidRDefault="00B97401" w:rsidP="008B19C5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 xml:space="preserve">Исполнитель </w:t>
            </w:r>
            <w:r>
              <w:rPr>
                <w:sz w:val="28"/>
                <w:szCs w:val="28"/>
                <w:u w:val="single"/>
                <w:vertAlign w:val="subscript"/>
              </w:rPr>
              <w:t>___________________</w:t>
            </w:r>
          </w:p>
          <w:p w:rsidR="00B97401" w:rsidRDefault="00B97401" w:rsidP="008B19C5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bscript"/>
              </w:rPr>
              <w:t>(ФИО, тел.)</w:t>
            </w:r>
          </w:p>
        </w:tc>
        <w:tc>
          <w:tcPr>
            <w:tcW w:w="4642" w:type="dxa"/>
            <w:shd w:val="clear" w:color="auto" w:fill="auto"/>
          </w:tcPr>
          <w:p w:rsidR="00B97401" w:rsidRDefault="00B97401" w:rsidP="008B19C5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u w:val="single"/>
                <w:vertAlign w:val="subscript"/>
              </w:rPr>
              <w:t>_____________________________________________</w:t>
            </w:r>
          </w:p>
          <w:p w:rsidR="00B97401" w:rsidRDefault="00B97401" w:rsidP="008B19C5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(подпись)                                   (ФИО)</w:t>
            </w:r>
          </w:p>
          <w:p w:rsidR="00B97401" w:rsidRDefault="00B97401" w:rsidP="008B19C5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  <w:u w:val="single"/>
                <w:vertAlign w:val="subscript"/>
              </w:rPr>
            </w:pPr>
            <w:r>
              <w:rPr>
                <w:sz w:val="28"/>
                <w:szCs w:val="28"/>
                <w:u w:val="single"/>
                <w:vertAlign w:val="subscript"/>
              </w:rPr>
              <w:t>__________________________</w:t>
            </w:r>
          </w:p>
          <w:p w:rsidR="00B97401" w:rsidRDefault="00B97401" w:rsidP="008B19C5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bscript"/>
              </w:rPr>
              <w:t>(дата)</w:t>
            </w:r>
          </w:p>
        </w:tc>
      </w:tr>
    </w:tbl>
    <w:p w:rsidR="00032376" w:rsidRPr="00B97401" w:rsidRDefault="00032376" w:rsidP="006472CA">
      <w:pPr>
        <w:shd w:val="clear" w:color="auto" w:fill="FFFFFF"/>
        <w:spacing w:line="276" w:lineRule="auto"/>
        <w:ind w:firstLine="709"/>
        <w:jc w:val="both"/>
        <w:rPr>
          <w:color w:val="212121"/>
          <w:sz w:val="28"/>
          <w:szCs w:val="28"/>
        </w:rPr>
      </w:pPr>
    </w:p>
    <w:sectPr w:rsidR="00032376" w:rsidRPr="00B97401" w:rsidSect="00A42755">
      <w:pgSz w:w="11906" w:h="16838"/>
      <w:pgMar w:top="851" w:right="99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FC4" w:rsidRDefault="00447FC4">
      <w:r>
        <w:separator/>
      </w:r>
    </w:p>
  </w:endnote>
  <w:endnote w:type="continuationSeparator" w:id="0">
    <w:p w:rsidR="00447FC4" w:rsidRDefault="0044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FC4" w:rsidRDefault="00447FC4">
      <w:r>
        <w:separator/>
      </w:r>
    </w:p>
  </w:footnote>
  <w:footnote w:type="continuationSeparator" w:id="0">
    <w:p w:rsidR="00447FC4" w:rsidRDefault="00447FC4">
      <w:r>
        <w:continuationSeparator/>
      </w:r>
    </w:p>
  </w:footnote>
  <w:footnote w:id="1">
    <w:p w:rsidR="00447FC4" w:rsidRDefault="00447FC4" w:rsidP="00B97401">
      <w:pPr>
        <w:pStyle w:val="1d"/>
      </w:pPr>
      <w:r>
        <w:rPr>
          <w:rStyle w:val="FootnoteCharacters"/>
        </w:rPr>
        <w:footnoteRef/>
      </w:r>
      <w:r>
        <w:t>Указываются сведения за год, предшествующий отчетному, отчетный год, текущий год и плановый период.</w:t>
      </w:r>
    </w:p>
  </w:footnote>
  <w:footnote w:id="2">
    <w:p w:rsidR="00447FC4" w:rsidRDefault="00447FC4" w:rsidP="00B97401">
      <w:pPr>
        <w:pStyle w:val="1d"/>
      </w:pPr>
      <w:r>
        <w:rPr>
          <w:rStyle w:val="FootnoteCharacters"/>
        </w:rPr>
        <w:footnoteRef/>
      </w:r>
      <w:r>
        <w:t>Указываются сведения за год, предшествующий отчетному, отчетный год, текущий год и плановый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849105"/>
      <w:docPartObj>
        <w:docPartGallery w:val="Page Numbers (Top of Page)"/>
        <w:docPartUnique/>
      </w:docPartObj>
    </w:sdtPr>
    <w:sdtContent>
      <w:p w:rsidR="00447FC4" w:rsidRDefault="00447F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569">
          <w:rPr>
            <w:noProof/>
          </w:rPr>
          <w:t>17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379732"/>
      <w:docPartObj>
        <w:docPartGallery w:val="Page Numbers (Top of Page)"/>
        <w:docPartUnique/>
      </w:docPartObj>
    </w:sdtPr>
    <w:sdtContent>
      <w:p w:rsidR="00447FC4" w:rsidRDefault="00447F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569">
          <w:rPr>
            <w:noProof/>
          </w:rPr>
          <w:t>16</w:t>
        </w:r>
        <w:r>
          <w:fldChar w:fldCharType="end"/>
        </w:r>
      </w:p>
    </w:sdtContent>
  </w:sdt>
  <w:p w:rsidR="00447FC4" w:rsidRDefault="00447F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45E"/>
    <w:multiLevelType w:val="hybridMultilevel"/>
    <w:tmpl w:val="0DCE10FC"/>
    <w:lvl w:ilvl="0" w:tplc="D1486C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E1210"/>
    <w:multiLevelType w:val="multilevel"/>
    <w:tmpl w:val="FC3E71FA"/>
    <w:lvl w:ilvl="0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pStyle w:val="a0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pStyle w:val="1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pStyle w:val="2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2">
    <w:nsid w:val="0CCD3E4D"/>
    <w:multiLevelType w:val="hybridMultilevel"/>
    <w:tmpl w:val="99ACF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842A6"/>
    <w:multiLevelType w:val="hybridMultilevel"/>
    <w:tmpl w:val="CA2E032E"/>
    <w:lvl w:ilvl="0" w:tplc="2DE02E84">
      <w:start w:val="5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2A9F5588"/>
    <w:multiLevelType w:val="hybridMultilevel"/>
    <w:tmpl w:val="62A60596"/>
    <w:lvl w:ilvl="0" w:tplc="99BA0DDE">
      <w:start w:val="1"/>
      <w:numFmt w:val="upperRoman"/>
      <w:pStyle w:val="20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968B7"/>
    <w:multiLevelType w:val="hybridMultilevel"/>
    <w:tmpl w:val="FC782454"/>
    <w:lvl w:ilvl="0" w:tplc="BA90C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B51455"/>
    <w:multiLevelType w:val="hybridMultilevel"/>
    <w:tmpl w:val="B1185FEE"/>
    <w:lvl w:ilvl="0" w:tplc="B07653FE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EE617EC"/>
    <w:multiLevelType w:val="hybridMultilevel"/>
    <w:tmpl w:val="309C2E42"/>
    <w:lvl w:ilvl="0" w:tplc="4948E2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7CC06DC"/>
    <w:multiLevelType w:val="hybridMultilevel"/>
    <w:tmpl w:val="127A3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60B63"/>
    <w:multiLevelType w:val="multilevel"/>
    <w:tmpl w:val="E8FE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2E7755"/>
    <w:multiLevelType w:val="hybridMultilevel"/>
    <w:tmpl w:val="B9101698"/>
    <w:lvl w:ilvl="0" w:tplc="E35E1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A1218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419"/>
    <w:rsid w:val="00000284"/>
    <w:rsid w:val="00000822"/>
    <w:rsid w:val="00005635"/>
    <w:rsid w:val="000064CB"/>
    <w:rsid w:val="00011839"/>
    <w:rsid w:val="00011CD6"/>
    <w:rsid w:val="00011D8C"/>
    <w:rsid w:val="0001200D"/>
    <w:rsid w:val="00012AA6"/>
    <w:rsid w:val="00012AC4"/>
    <w:rsid w:val="00012F60"/>
    <w:rsid w:val="00013E2F"/>
    <w:rsid w:val="00013EC8"/>
    <w:rsid w:val="0001655E"/>
    <w:rsid w:val="000166AC"/>
    <w:rsid w:val="00020A6C"/>
    <w:rsid w:val="00021891"/>
    <w:rsid w:val="0002193E"/>
    <w:rsid w:val="00023DB5"/>
    <w:rsid w:val="000254D5"/>
    <w:rsid w:val="0002564B"/>
    <w:rsid w:val="00026F20"/>
    <w:rsid w:val="00030005"/>
    <w:rsid w:val="00030172"/>
    <w:rsid w:val="0003165A"/>
    <w:rsid w:val="00032376"/>
    <w:rsid w:val="000328DA"/>
    <w:rsid w:val="00032C27"/>
    <w:rsid w:val="00033145"/>
    <w:rsid w:val="00033553"/>
    <w:rsid w:val="00033E51"/>
    <w:rsid w:val="000354C7"/>
    <w:rsid w:val="0004005D"/>
    <w:rsid w:val="00040605"/>
    <w:rsid w:val="00040A56"/>
    <w:rsid w:val="00041496"/>
    <w:rsid w:val="00041599"/>
    <w:rsid w:val="00041997"/>
    <w:rsid w:val="000430BD"/>
    <w:rsid w:val="00044501"/>
    <w:rsid w:val="000459D6"/>
    <w:rsid w:val="0004609D"/>
    <w:rsid w:val="0004676C"/>
    <w:rsid w:val="000518ED"/>
    <w:rsid w:val="00054755"/>
    <w:rsid w:val="00054DCC"/>
    <w:rsid w:val="0005527B"/>
    <w:rsid w:val="00055B28"/>
    <w:rsid w:val="00055DBA"/>
    <w:rsid w:val="0005710A"/>
    <w:rsid w:val="00061148"/>
    <w:rsid w:val="0006145A"/>
    <w:rsid w:val="000614B6"/>
    <w:rsid w:val="00061A9F"/>
    <w:rsid w:val="00061CC0"/>
    <w:rsid w:val="00061CEB"/>
    <w:rsid w:val="000625C7"/>
    <w:rsid w:val="000634B5"/>
    <w:rsid w:val="000637B1"/>
    <w:rsid w:val="00063C8C"/>
    <w:rsid w:val="00066AAB"/>
    <w:rsid w:val="00070879"/>
    <w:rsid w:val="0007129A"/>
    <w:rsid w:val="00073D98"/>
    <w:rsid w:val="00073E2C"/>
    <w:rsid w:val="00074450"/>
    <w:rsid w:val="00074C23"/>
    <w:rsid w:val="000754CC"/>
    <w:rsid w:val="000802AC"/>
    <w:rsid w:val="000811B0"/>
    <w:rsid w:val="00083343"/>
    <w:rsid w:val="0008346C"/>
    <w:rsid w:val="000849C2"/>
    <w:rsid w:val="00085A7B"/>
    <w:rsid w:val="00087F26"/>
    <w:rsid w:val="00090597"/>
    <w:rsid w:val="000912C3"/>
    <w:rsid w:val="0009294D"/>
    <w:rsid w:val="00093CDB"/>
    <w:rsid w:val="00096ACA"/>
    <w:rsid w:val="00097387"/>
    <w:rsid w:val="000A0355"/>
    <w:rsid w:val="000A1E54"/>
    <w:rsid w:val="000A271C"/>
    <w:rsid w:val="000A4AF4"/>
    <w:rsid w:val="000A6E15"/>
    <w:rsid w:val="000A7A3E"/>
    <w:rsid w:val="000B24F9"/>
    <w:rsid w:val="000B288A"/>
    <w:rsid w:val="000B436A"/>
    <w:rsid w:val="000B4A4B"/>
    <w:rsid w:val="000B6201"/>
    <w:rsid w:val="000B6A9F"/>
    <w:rsid w:val="000C07CD"/>
    <w:rsid w:val="000C09A5"/>
    <w:rsid w:val="000C0EDF"/>
    <w:rsid w:val="000C0F99"/>
    <w:rsid w:val="000C11B1"/>
    <w:rsid w:val="000C1E35"/>
    <w:rsid w:val="000C2926"/>
    <w:rsid w:val="000C7647"/>
    <w:rsid w:val="000D0FB9"/>
    <w:rsid w:val="000D13D0"/>
    <w:rsid w:val="000D1B8D"/>
    <w:rsid w:val="000D2E3F"/>
    <w:rsid w:val="000D4297"/>
    <w:rsid w:val="000D4DFE"/>
    <w:rsid w:val="000D649F"/>
    <w:rsid w:val="000D7483"/>
    <w:rsid w:val="000E047A"/>
    <w:rsid w:val="000E0B4E"/>
    <w:rsid w:val="000E195F"/>
    <w:rsid w:val="000E25AD"/>
    <w:rsid w:val="000E3713"/>
    <w:rsid w:val="000E3BA5"/>
    <w:rsid w:val="000E3CFD"/>
    <w:rsid w:val="000E46DE"/>
    <w:rsid w:val="000E4C65"/>
    <w:rsid w:val="000E5014"/>
    <w:rsid w:val="000E5211"/>
    <w:rsid w:val="000E57D2"/>
    <w:rsid w:val="000E5D41"/>
    <w:rsid w:val="000E642C"/>
    <w:rsid w:val="000E7D16"/>
    <w:rsid w:val="000F307E"/>
    <w:rsid w:val="000F4172"/>
    <w:rsid w:val="000F626D"/>
    <w:rsid w:val="000F6436"/>
    <w:rsid w:val="000F6E38"/>
    <w:rsid w:val="00101E47"/>
    <w:rsid w:val="0010287D"/>
    <w:rsid w:val="00102F87"/>
    <w:rsid w:val="00103325"/>
    <w:rsid w:val="0010384C"/>
    <w:rsid w:val="0010384D"/>
    <w:rsid w:val="00104E55"/>
    <w:rsid w:val="00104FA9"/>
    <w:rsid w:val="001072D5"/>
    <w:rsid w:val="00107AED"/>
    <w:rsid w:val="00107CAF"/>
    <w:rsid w:val="00110423"/>
    <w:rsid w:val="0011090E"/>
    <w:rsid w:val="00111907"/>
    <w:rsid w:val="00111A9F"/>
    <w:rsid w:val="00111AA8"/>
    <w:rsid w:val="00111E18"/>
    <w:rsid w:val="00112679"/>
    <w:rsid w:val="00113B7F"/>
    <w:rsid w:val="00115EF4"/>
    <w:rsid w:val="00117EFD"/>
    <w:rsid w:val="00120A45"/>
    <w:rsid w:val="00120CA3"/>
    <w:rsid w:val="0012228E"/>
    <w:rsid w:val="001237A0"/>
    <w:rsid w:val="001239BD"/>
    <w:rsid w:val="00123A5A"/>
    <w:rsid w:val="00125E5C"/>
    <w:rsid w:val="00126A76"/>
    <w:rsid w:val="00126E71"/>
    <w:rsid w:val="00130AED"/>
    <w:rsid w:val="00130ED5"/>
    <w:rsid w:val="001336F6"/>
    <w:rsid w:val="00133F50"/>
    <w:rsid w:val="0013445F"/>
    <w:rsid w:val="00135E27"/>
    <w:rsid w:val="001360F7"/>
    <w:rsid w:val="00136CCC"/>
    <w:rsid w:val="001371AE"/>
    <w:rsid w:val="0013731C"/>
    <w:rsid w:val="0013794B"/>
    <w:rsid w:val="00141494"/>
    <w:rsid w:val="00141718"/>
    <w:rsid w:val="001417E8"/>
    <w:rsid w:val="00142150"/>
    <w:rsid w:val="00142218"/>
    <w:rsid w:val="00144BC9"/>
    <w:rsid w:val="00145E71"/>
    <w:rsid w:val="00146520"/>
    <w:rsid w:val="001468BE"/>
    <w:rsid w:val="0015100D"/>
    <w:rsid w:val="001514FE"/>
    <w:rsid w:val="00151E8D"/>
    <w:rsid w:val="00153207"/>
    <w:rsid w:val="00153268"/>
    <w:rsid w:val="001532E6"/>
    <w:rsid w:val="0015379C"/>
    <w:rsid w:val="0015578F"/>
    <w:rsid w:val="00155FE4"/>
    <w:rsid w:val="001568FD"/>
    <w:rsid w:val="001576B8"/>
    <w:rsid w:val="00160F73"/>
    <w:rsid w:val="001620F0"/>
    <w:rsid w:val="001622B5"/>
    <w:rsid w:val="00162428"/>
    <w:rsid w:val="00164BD2"/>
    <w:rsid w:val="00165A91"/>
    <w:rsid w:val="00167686"/>
    <w:rsid w:val="00170047"/>
    <w:rsid w:val="0017048A"/>
    <w:rsid w:val="00170BFC"/>
    <w:rsid w:val="00173AFA"/>
    <w:rsid w:val="0017679D"/>
    <w:rsid w:val="00177D81"/>
    <w:rsid w:val="001809BB"/>
    <w:rsid w:val="0018141A"/>
    <w:rsid w:val="00181F6D"/>
    <w:rsid w:val="00184089"/>
    <w:rsid w:val="00184ED8"/>
    <w:rsid w:val="001857BA"/>
    <w:rsid w:val="001868A7"/>
    <w:rsid w:val="00186E95"/>
    <w:rsid w:val="00186F6E"/>
    <w:rsid w:val="0018700D"/>
    <w:rsid w:val="001873D6"/>
    <w:rsid w:val="001911AC"/>
    <w:rsid w:val="00191AB9"/>
    <w:rsid w:val="00192488"/>
    <w:rsid w:val="00192E90"/>
    <w:rsid w:val="001944AE"/>
    <w:rsid w:val="0019666E"/>
    <w:rsid w:val="00197DB2"/>
    <w:rsid w:val="00197F97"/>
    <w:rsid w:val="001A0166"/>
    <w:rsid w:val="001A0499"/>
    <w:rsid w:val="001A0F11"/>
    <w:rsid w:val="001A10C4"/>
    <w:rsid w:val="001A12AA"/>
    <w:rsid w:val="001A6735"/>
    <w:rsid w:val="001B00FF"/>
    <w:rsid w:val="001B07B3"/>
    <w:rsid w:val="001B11F8"/>
    <w:rsid w:val="001B143B"/>
    <w:rsid w:val="001B16B2"/>
    <w:rsid w:val="001B36D9"/>
    <w:rsid w:val="001B53E0"/>
    <w:rsid w:val="001B5DB9"/>
    <w:rsid w:val="001B7FED"/>
    <w:rsid w:val="001C10BB"/>
    <w:rsid w:val="001C1251"/>
    <w:rsid w:val="001C2B0C"/>
    <w:rsid w:val="001C3A41"/>
    <w:rsid w:val="001C5041"/>
    <w:rsid w:val="001C5051"/>
    <w:rsid w:val="001C567C"/>
    <w:rsid w:val="001C6913"/>
    <w:rsid w:val="001C7877"/>
    <w:rsid w:val="001D0B70"/>
    <w:rsid w:val="001D2CE5"/>
    <w:rsid w:val="001D30A0"/>
    <w:rsid w:val="001D3964"/>
    <w:rsid w:val="001D3975"/>
    <w:rsid w:val="001D56A6"/>
    <w:rsid w:val="001D56EC"/>
    <w:rsid w:val="001D64F5"/>
    <w:rsid w:val="001D652B"/>
    <w:rsid w:val="001D6DF8"/>
    <w:rsid w:val="001D78DC"/>
    <w:rsid w:val="001D7B8B"/>
    <w:rsid w:val="001E1B8E"/>
    <w:rsid w:val="001E392B"/>
    <w:rsid w:val="001E39C8"/>
    <w:rsid w:val="001E56F9"/>
    <w:rsid w:val="001E5B3F"/>
    <w:rsid w:val="001E5C82"/>
    <w:rsid w:val="001E60C9"/>
    <w:rsid w:val="001F0E51"/>
    <w:rsid w:val="001F142B"/>
    <w:rsid w:val="001F2E28"/>
    <w:rsid w:val="001F39EF"/>
    <w:rsid w:val="001F506A"/>
    <w:rsid w:val="001F5D1F"/>
    <w:rsid w:val="001F60B7"/>
    <w:rsid w:val="001F70D9"/>
    <w:rsid w:val="002002B1"/>
    <w:rsid w:val="00200F3E"/>
    <w:rsid w:val="00202668"/>
    <w:rsid w:val="00202F23"/>
    <w:rsid w:val="002032C5"/>
    <w:rsid w:val="00205AF3"/>
    <w:rsid w:val="00205C56"/>
    <w:rsid w:val="002070F3"/>
    <w:rsid w:val="00210078"/>
    <w:rsid w:val="0021095D"/>
    <w:rsid w:val="00210A7F"/>
    <w:rsid w:val="00210DD5"/>
    <w:rsid w:val="00210DDC"/>
    <w:rsid w:val="002125D1"/>
    <w:rsid w:val="00213D04"/>
    <w:rsid w:val="00214063"/>
    <w:rsid w:val="00220EA7"/>
    <w:rsid w:val="00221C30"/>
    <w:rsid w:val="0022269C"/>
    <w:rsid w:val="00225541"/>
    <w:rsid w:val="00226603"/>
    <w:rsid w:val="00227805"/>
    <w:rsid w:val="0023008D"/>
    <w:rsid w:val="00230739"/>
    <w:rsid w:val="00231843"/>
    <w:rsid w:val="00231CF0"/>
    <w:rsid w:val="00232E50"/>
    <w:rsid w:val="0023378A"/>
    <w:rsid w:val="002349F5"/>
    <w:rsid w:val="00234C5E"/>
    <w:rsid w:val="00235423"/>
    <w:rsid w:val="00235B79"/>
    <w:rsid w:val="00235EB0"/>
    <w:rsid w:val="00236EF5"/>
    <w:rsid w:val="002409A2"/>
    <w:rsid w:val="00240FC2"/>
    <w:rsid w:val="002411C8"/>
    <w:rsid w:val="002411FD"/>
    <w:rsid w:val="002447AF"/>
    <w:rsid w:val="0024514E"/>
    <w:rsid w:val="00245632"/>
    <w:rsid w:val="002458D5"/>
    <w:rsid w:val="00246B2F"/>
    <w:rsid w:val="00246E5C"/>
    <w:rsid w:val="00251549"/>
    <w:rsid w:val="0025250D"/>
    <w:rsid w:val="002526D7"/>
    <w:rsid w:val="00252A09"/>
    <w:rsid w:val="00252CF1"/>
    <w:rsid w:val="0025361C"/>
    <w:rsid w:val="002557B0"/>
    <w:rsid w:val="002560F7"/>
    <w:rsid w:val="00257E36"/>
    <w:rsid w:val="002610B9"/>
    <w:rsid w:val="002649A9"/>
    <w:rsid w:val="00266A8A"/>
    <w:rsid w:val="00266E0A"/>
    <w:rsid w:val="002675A7"/>
    <w:rsid w:val="00267672"/>
    <w:rsid w:val="00270B35"/>
    <w:rsid w:val="00271110"/>
    <w:rsid w:val="002726E7"/>
    <w:rsid w:val="00277406"/>
    <w:rsid w:val="002777F3"/>
    <w:rsid w:val="0028004B"/>
    <w:rsid w:val="00281908"/>
    <w:rsid w:val="00281A98"/>
    <w:rsid w:val="00283B8A"/>
    <w:rsid w:val="00283CE4"/>
    <w:rsid w:val="00285F2C"/>
    <w:rsid w:val="00290BFE"/>
    <w:rsid w:val="002932E2"/>
    <w:rsid w:val="0029347F"/>
    <w:rsid w:val="00293987"/>
    <w:rsid w:val="00293B2B"/>
    <w:rsid w:val="00294AD3"/>
    <w:rsid w:val="002A14E2"/>
    <w:rsid w:val="002A2498"/>
    <w:rsid w:val="002A3237"/>
    <w:rsid w:val="002A3ED0"/>
    <w:rsid w:val="002A56FC"/>
    <w:rsid w:val="002A6538"/>
    <w:rsid w:val="002B0646"/>
    <w:rsid w:val="002B0F0E"/>
    <w:rsid w:val="002B19F6"/>
    <w:rsid w:val="002B248D"/>
    <w:rsid w:val="002B28F4"/>
    <w:rsid w:val="002B3D00"/>
    <w:rsid w:val="002B4237"/>
    <w:rsid w:val="002B4679"/>
    <w:rsid w:val="002B476A"/>
    <w:rsid w:val="002B6009"/>
    <w:rsid w:val="002B654A"/>
    <w:rsid w:val="002B711A"/>
    <w:rsid w:val="002B78BA"/>
    <w:rsid w:val="002B7D5B"/>
    <w:rsid w:val="002B7EE2"/>
    <w:rsid w:val="002C0A62"/>
    <w:rsid w:val="002C0AE4"/>
    <w:rsid w:val="002C1576"/>
    <w:rsid w:val="002C2038"/>
    <w:rsid w:val="002C2E16"/>
    <w:rsid w:val="002C3850"/>
    <w:rsid w:val="002C3D02"/>
    <w:rsid w:val="002C4975"/>
    <w:rsid w:val="002C4F61"/>
    <w:rsid w:val="002C5B3A"/>
    <w:rsid w:val="002C6618"/>
    <w:rsid w:val="002D10D4"/>
    <w:rsid w:val="002D1EEB"/>
    <w:rsid w:val="002D1F03"/>
    <w:rsid w:val="002D2C2A"/>
    <w:rsid w:val="002D3DF4"/>
    <w:rsid w:val="002D47FB"/>
    <w:rsid w:val="002D4BF2"/>
    <w:rsid w:val="002D5351"/>
    <w:rsid w:val="002D72F2"/>
    <w:rsid w:val="002E0D2A"/>
    <w:rsid w:val="002E0DF3"/>
    <w:rsid w:val="002E1C93"/>
    <w:rsid w:val="002E239D"/>
    <w:rsid w:val="002E267E"/>
    <w:rsid w:val="002E42E3"/>
    <w:rsid w:val="002E504A"/>
    <w:rsid w:val="002E63E4"/>
    <w:rsid w:val="002E6E7E"/>
    <w:rsid w:val="002F1626"/>
    <w:rsid w:val="002F363B"/>
    <w:rsid w:val="002F387A"/>
    <w:rsid w:val="002F5F6D"/>
    <w:rsid w:val="002F60BC"/>
    <w:rsid w:val="002F7AF0"/>
    <w:rsid w:val="002F7B05"/>
    <w:rsid w:val="002F7D03"/>
    <w:rsid w:val="002F7DD5"/>
    <w:rsid w:val="00300632"/>
    <w:rsid w:val="00300E11"/>
    <w:rsid w:val="00301906"/>
    <w:rsid w:val="0030221E"/>
    <w:rsid w:val="00302B5C"/>
    <w:rsid w:val="00304485"/>
    <w:rsid w:val="00304C76"/>
    <w:rsid w:val="00307DB5"/>
    <w:rsid w:val="003105B2"/>
    <w:rsid w:val="003109EA"/>
    <w:rsid w:val="00310DD9"/>
    <w:rsid w:val="00311664"/>
    <w:rsid w:val="003134D9"/>
    <w:rsid w:val="003136EC"/>
    <w:rsid w:val="003151A3"/>
    <w:rsid w:val="00316160"/>
    <w:rsid w:val="00320B0D"/>
    <w:rsid w:val="00321621"/>
    <w:rsid w:val="00321AA6"/>
    <w:rsid w:val="00322067"/>
    <w:rsid w:val="00323DD6"/>
    <w:rsid w:val="003248ED"/>
    <w:rsid w:val="00324C2D"/>
    <w:rsid w:val="00324C8B"/>
    <w:rsid w:val="00324D78"/>
    <w:rsid w:val="00325554"/>
    <w:rsid w:val="00326A17"/>
    <w:rsid w:val="0033099F"/>
    <w:rsid w:val="00330CF0"/>
    <w:rsid w:val="00331764"/>
    <w:rsid w:val="003339BC"/>
    <w:rsid w:val="00333E9D"/>
    <w:rsid w:val="00334901"/>
    <w:rsid w:val="003352A4"/>
    <w:rsid w:val="00335DA1"/>
    <w:rsid w:val="00337410"/>
    <w:rsid w:val="00340025"/>
    <w:rsid w:val="00341C5E"/>
    <w:rsid w:val="00341E50"/>
    <w:rsid w:val="0034251D"/>
    <w:rsid w:val="00342900"/>
    <w:rsid w:val="0034335F"/>
    <w:rsid w:val="00345C43"/>
    <w:rsid w:val="0034688A"/>
    <w:rsid w:val="003468FC"/>
    <w:rsid w:val="00347138"/>
    <w:rsid w:val="00347937"/>
    <w:rsid w:val="00350809"/>
    <w:rsid w:val="00350B41"/>
    <w:rsid w:val="00352100"/>
    <w:rsid w:val="003530D3"/>
    <w:rsid w:val="00353238"/>
    <w:rsid w:val="003542A2"/>
    <w:rsid w:val="003547AE"/>
    <w:rsid w:val="00356D47"/>
    <w:rsid w:val="00357F9B"/>
    <w:rsid w:val="0036074C"/>
    <w:rsid w:val="003609AC"/>
    <w:rsid w:val="00360EA9"/>
    <w:rsid w:val="0036115B"/>
    <w:rsid w:val="00364115"/>
    <w:rsid w:val="00364808"/>
    <w:rsid w:val="00364AF0"/>
    <w:rsid w:val="00370EE3"/>
    <w:rsid w:val="003717F0"/>
    <w:rsid w:val="003719E8"/>
    <w:rsid w:val="00372152"/>
    <w:rsid w:val="003731DA"/>
    <w:rsid w:val="003731E9"/>
    <w:rsid w:val="00373313"/>
    <w:rsid w:val="00374BB6"/>
    <w:rsid w:val="00376671"/>
    <w:rsid w:val="00376A8E"/>
    <w:rsid w:val="003773A3"/>
    <w:rsid w:val="003773AF"/>
    <w:rsid w:val="00377C57"/>
    <w:rsid w:val="0038038C"/>
    <w:rsid w:val="0038196A"/>
    <w:rsid w:val="003822C6"/>
    <w:rsid w:val="00382453"/>
    <w:rsid w:val="00382785"/>
    <w:rsid w:val="00382B43"/>
    <w:rsid w:val="0038351C"/>
    <w:rsid w:val="00383B9C"/>
    <w:rsid w:val="00384DEC"/>
    <w:rsid w:val="00384EBD"/>
    <w:rsid w:val="003911BB"/>
    <w:rsid w:val="00391E80"/>
    <w:rsid w:val="00393ABA"/>
    <w:rsid w:val="00393BC9"/>
    <w:rsid w:val="00393BCD"/>
    <w:rsid w:val="0039507E"/>
    <w:rsid w:val="00395395"/>
    <w:rsid w:val="00395E8E"/>
    <w:rsid w:val="00397103"/>
    <w:rsid w:val="00397C22"/>
    <w:rsid w:val="003A1E91"/>
    <w:rsid w:val="003A1EF9"/>
    <w:rsid w:val="003A45A0"/>
    <w:rsid w:val="003A4702"/>
    <w:rsid w:val="003A6559"/>
    <w:rsid w:val="003B01AF"/>
    <w:rsid w:val="003B08AD"/>
    <w:rsid w:val="003B0C4F"/>
    <w:rsid w:val="003B0FED"/>
    <w:rsid w:val="003B1AFE"/>
    <w:rsid w:val="003B1C44"/>
    <w:rsid w:val="003B29C5"/>
    <w:rsid w:val="003B6566"/>
    <w:rsid w:val="003B78CE"/>
    <w:rsid w:val="003C059C"/>
    <w:rsid w:val="003C0CFE"/>
    <w:rsid w:val="003C10A3"/>
    <w:rsid w:val="003C17C6"/>
    <w:rsid w:val="003C1FE2"/>
    <w:rsid w:val="003C2E1B"/>
    <w:rsid w:val="003C38F7"/>
    <w:rsid w:val="003C42A9"/>
    <w:rsid w:val="003C455C"/>
    <w:rsid w:val="003C47CA"/>
    <w:rsid w:val="003C59B6"/>
    <w:rsid w:val="003C61B7"/>
    <w:rsid w:val="003C74D5"/>
    <w:rsid w:val="003D0B39"/>
    <w:rsid w:val="003D254B"/>
    <w:rsid w:val="003D2BAC"/>
    <w:rsid w:val="003D3D9C"/>
    <w:rsid w:val="003D425E"/>
    <w:rsid w:val="003D4269"/>
    <w:rsid w:val="003D4CE6"/>
    <w:rsid w:val="003D4D6D"/>
    <w:rsid w:val="003D4EA3"/>
    <w:rsid w:val="003D5699"/>
    <w:rsid w:val="003D5F1A"/>
    <w:rsid w:val="003D6137"/>
    <w:rsid w:val="003D71B8"/>
    <w:rsid w:val="003E02BA"/>
    <w:rsid w:val="003E088C"/>
    <w:rsid w:val="003E1DEB"/>
    <w:rsid w:val="003E2850"/>
    <w:rsid w:val="003E3558"/>
    <w:rsid w:val="003E36E7"/>
    <w:rsid w:val="003E415E"/>
    <w:rsid w:val="003E490E"/>
    <w:rsid w:val="003E4E35"/>
    <w:rsid w:val="003E53AD"/>
    <w:rsid w:val="003E6FC7"/>
    <w:rsid w:val="003F0A3B"/>
    <w:rsid w:val="003F5426"/>
    <w:rsid w:val="003F5A2D"/>
    <w:rsid w:val="003F5F05"/>
    <w:rsid w:val="003F6154"/>
    <w:rsid w:val="003F6438"/>
    <w:rsid w:val="003F6952"/>
    <w:rsid w:val="003F6C9C"/>
    <w:rsid w:val="003F7657"/>
    <w:rsid w:val="003F7B1D"/>
    <w:rsid w:val="003F7DE2"/>
    <w:rsid w:val="003F7E8E"/>
    <w:rsid w:val="004015CA"/>
    <w:rsid w:val="0040371D"/>
    <w:rsid w:val="00403C1F"/>
    <w:rsid w:val="004046F7"/>
    <w:rsid w:val="00405376"/>
    <w:rsid w:val="0040643B"/>
    <w:rsid w:val="00406D02"/>
    <w:rsid w:val="00406D21"/>
    <w:rsid w:val="0041093C"/>
    <w:rsid w:val="00411FE3"/>
    <w:rsid w:val="00412C97"/>
    <w:rsid w:val="00414A23"/>
    <w:rsid w:val="00414B3D"/>
    <w:rsid w:val="0041539C"/>
    <w:rsid w:val="0041581D"/>
    <w:rsid w:val="00415F3D"/>
    <w:rsid w:val="00416227"/>
    <w:rsid w:val="00416D01"/>
    <w:rsid w:val="0041714A"/>
    <w:rsid w:val="00417FFB"/>
    <w:rsid w:val="00420A59"/>
    <w:rsid w:val="00420C29"/>
    <w:rsid w:val="00420F5C"/>
    <w:rsid w:val="00423376"/>
    <w:rsid w:val="0042449E"/>
    <w:rsid w:val="00425F7B"/>
    <w:rsid w:val="0042642F"/>
    <w:rsid w:val="00433BDE"/>
    <w:rsid w:val="004348E7"/>
    <w:rsid w:val="004354E9"/>
    <w:rsid w:val="004369DB"/>
    <w:rsid w:val="00436BE2"/>
    <w:rsid w:val="00440695"/>
    <w:rsid w:val="00440F14"/>
    <w:rsid w:val="00441460"/>
    <w:rsid w:val="00441596"/>
    <w:rsid w:val="00442476"/>
    <w:rsid w:val="004426FB"/>
    <w:rsid w:val="00444FB6"/>
    <w:rsid w:val="00445512"/>
    <w:rsid w:val="00447FC4"/>
    <w:rsid w:val="00450070"/>
    <w:rsid w:val="00450424"/>
    <w:rsid w:val="00450B95"/>
    <w:rsid w:val="00453AA9"/>
    <w:rsid w:val="00453BC3"/>
    <w:rsid w:val="0045419D"/>
    <w:rsid w:val="00454269"/>
    <w:rsid w:val="004551A5"/>
    <w:rsid w:val="00456D1A"/>
    <w:rsid w:val="00457343"/>
    <w:rsid w:val="00457B25"/>
    <w:rsid w:val="0046078E"/>
    <w:rsid w:val="004618E0"/>
    <w:rsid w:val="004619C7"/>
    <w:rsid w:val="00461E36"/>
    <w:rsid w:val="00462505"/>
    <w:rsid w:val="004625F1"/>
    <w:rsid w:val="004646BE"/>
    <w:rsid w:val="00464981"/>
    <w:rsid w:val="00464A7D"/>
    <w:rsid w:val="00465817"/>
    <w:rsid w:val="0046662B"/>
    <w:rsid w:val="0046677C"/>
    <w:rsid w:val="00466AF0"/>
    <w:rsid w:val="004675B0"/>
    <w:rsid w:val="00467660"/>
    <w:rsid w:val="00470546"/>
    <w:rsid w:val="00471558"/>
    <w:rsid w:val="00472F61"/>
    <w:rsid w:val="0047323D"/>
    <w:rsid w:val="00473EDB"/>
    <w:rsid w:val="00475AB6"/>
    <w:rsid w:val="004760BF"/>
    <w:rsid w:val="00476613"/>
    <w:rsid w:val="00476EA7"/>
    <w:rsid w:val="004775BC"/>
    <w:rsid w:val="00480ACA"/>
    <w:rsid w:val="004816C7"/>
    <w:rsid w:val="00482ED9"/>
    <w:rsid w:val="004831D8"/>
    <w:rsid w:val="00484472"/>
    <w:rsid w:val="00485712"/>
    <w:rsid w:val="004860E7"/>
    <w:rsid w:val="004901D3"/>
    <w:rsid w:val="00490A08"/>
    <w:rsid w:val="004917EE"/>
    <w:rsid w:val="00491AB7"/>
    <w:rsid w:val="00492C02"/>
    <w:rsid w:val="00492C96"/>
    <w:rsid w:val="00492FCC"/>
    <w:rsid w:val="00493634"/>
    <w:rsid w:val="004948DD"/>
    <w:rsid w:val="00495CF2"/>
    <w:rsid w:val="00496AB7"/>
    <w:rsid w:val="004A1D42"/>
    <w:rsid w:val="004A1EA4"/>
    <w:rsid w:val="004A2FC6"/>
    <w:rsid w:val="004A4854"/>
    <w:rsid w:val="004A5BEE"/>
    <w:rsid w:val="004A6377"/>
    <w:rsid w:val="004A79DB"/>
    <w:rsid w:val="004B70F5"/>
    <w:rsid w:val="004B7419"/>
    <w:rsid w:val="004B7953"/>
    <w:rsid w:val="004C0703"/>
    <w:rsid w:val="004C0FB8"/>
    <w:rsid w:val="004C0FEE"/>
    <w:rsid w:val="004C3290"/>
    <w:rsid w:val="004C38E2"/>
    <w:rsid w:val="004C45B2"/>
    <w:rsid w:val="004C49E3"/>
    <w:rsid w:val="004C7CBD"/>
    <w:rsid w:val="004D0A42"/>
    <w:rsid w:val="004D1A54"/>
    <w:rsid w:val="004D278F"/>
    <w:rsid w:val="004D2C9A"/>
    <w:rsid w:val="004D5120"/>
    <w:rsid w:val="004E04E0"/>
    <w:rsid w:val="004E0EF6"/>
    <w:rsid w:val="004E1584"/>
    <w:rsid w:val="004E23FF"/>
    <w:rsid w:val="004E25E8"/>
    <w:rsid w:val="004E2650"/>
    <w:rsid w:val="004E39FC"/>
    <w:rsid w:val="004E3A8E"/>
    <w:rsid w:val="004E3BDA"/>
    <w:rsid w:val="004E4500"/>
    <w:rsid w:val="004E48CA"/>
    <w:rsid w:val="004E4C09"/>
    <w:rsid w:val="004E7016"/>
    <w:rsid w:val="004F09BC"/>
    <w:rsid w:val="004F20B3"/>
    <w:rsid w:val="004F26E1"/>
    <w:rsid w:val="004F326B"/>
    <w:rsid w:val="004F3F2D"/>
    <w:rsid w:val="004F7CDD"/>
    <w:rsid w:val="0050024C"/>
    <w:rsid w:val="00500F00"/>
    <w:rsid w:val="00501533"/>
    <w:rsid w:val="00501746"/>
    <w:rsid w:val="00501B23"/>
    <w:rsid w:val="00502D0E"/>
    <w:rsid w:val="00503197"/>
    <w:rsid w:val="00507554"/>
    <w:rsid w:val="005101E3"/>
    <w:rsid w:val="00510447"/>
    <w:rsid w:val="00510ACE"/>
    <w:rsid w:val="00511AD5"/>
    <w:rsid w:val="005129B5"/>
    <w:rsid w:val="00515349"/>
    <w:rsid w:val="00515637"/>
    <w:rsid w:val="005156F7"/>
    <w:rsid w:val="00515B4A"/>
    <w:rsid w:val="0051735F"/>
    <w:rsid w:val="00520DBA"/>
    <w:rsid w:val="00521FD5"/>
    <w:rsid w:val="00523360"/>
    <w:rsid w:val="00523373"/>
    <w:rsid w:val="00525A0E"/>
    <w:rsid w:val="00525CE1"/>
    <w:rsid w:val="0053013A"/>
    <w:rsid w:val="00530469"/>
    <w:rsid w:val="00532317"/>
    <w:rsid w:val="00540B88"/>
    <w:rsid w:val="005413D0"/>
    <w:rsid w:val="0054245B"/>
    <w:rsid w:val="00544AE0"/>
    <w:rsid w:val="005455DC"/>
    <w:rsid w:val="0054681B"/>
    <w:rsid w:val="00546CE2"/>
    <w:rsid w:val="00547F46"/>
    <w:rsid w:val="005515FE"/>
    <w:rsid w:val="005520F1"/>
    <w:rsid w:val="00554150"/>
    <w:rsid w:val="005547CE"/>
    <w:rsid w:val="00554C5C"/>
    <w:rsid w:val="00554F09"/>
    <w:rsid w:val="00555013"/>
    <w:rsid w:val="00556D80"/>
    <w:rsid w:val="00560166"/>
    <w:rsid w:val="005603E0"/>
    <w:rsid w:val="00561119"/>
    <w:rsid w:val="00561E44"/>
    <w:rsid w:val="00562D22"/>
    <w:rsid w:val="00562F5E"/>
    <w:rsid w:val="0056319C"/>
    <w:rsid w:val="00563204"/>
    <w:rsid w:val="00565874"/>
    <w:rsid w:val="00566B2E"/>
    <w:rsid w:val="005676DB"/>
    <w:rsid w:val="0057079C"/>
    <w:rsid w:val="00570DD4"/>
    <w:rsid w:val="00570F71"/>
    <w:rsid w:val="0057174E"/>
    <w:rsid w:val="00577F99"/>
    <w:rsid w:val="0058210F"/>
    <w:rsid w:val="00584313"/>
    <w:rsid w:val="00584BF4"/>
    <w:rsid w:val="00585453"/>
    <w:rsid w:val="00586111"/>
    <w:rsid w:val="00586273"/>
    <w:rsid w:val="00590A3B"/>
    <w:rsid w:val="00592320"/>
    <w:rsid w:val="0059427C"/>
    <w:rsid w:val="00594EAF"/>
    <w:rsid w:val="0059623C"/>
    <w:rsid w:val="00596A7C"/>
    <w:rsid w:val="0059724A"/>
    <w:rsid w:val="005A0CCB"/>
    <w:rsid w:val="005A12A0"/>
    <w:rsid w:val="005A1CC1"/>
    <w:rsid w:val="005A34B8"/>
    <w:rsid w:val="005A39BA"/>
    <w:rsid w:val="005A4E88"/>
    <w:rsid w:val="005A72BF"/>
    <w:rsid w:val="005B0554"/>
    <w:rsid w:val="005B25C8"/>
    <w:rsid w:val="005B299D"/>
    <w:rsid w:val="005B2BD5"/>
    <w:rsid w:val="005B2EDF"/>
    <w:rsid w:val="005B384A"/>
    <w:rsid w:val="005B3B01"/>
    <w:rsid w:val="005B3CC1"/>
    <w:rsid w:val="005B4850"/>
    <w:rsid w:val="005C00E1"/>
    <w:rsid w:val="005C09FF"/>
    <w:rsid w:val="005C1363"/>
    <w:rsid w:val="005C13AD"/>
    <w:rsid w:val="005C1B91"/>
    <w:rsid w:val="005C1D91"/>
    <w:rsid w:val="005C1EB2"/>
    <w:rsid w:val="005C293F"/>
    <w:rsid w:val="005C628C"/>
    <w:rsid w:val="005C650D"/>
    <w:rsid w:val="005C7970"/>
    <w:rsid w:val="005D00CB"/>
    <w:rsid w:val="005D10F0"/>
    <w:rsid w:val="005D1122"/>
    <w:rsid w:val="005D1D7C"/>
    <w:rsid w:val="005D1FE2"/>
    <w:rsid w:val="005D2633"/>
    <w:rsid w:val="005D2A68"/>
    <w:rsid w:val="005D31E1"/>
    <w:rsid w:val="005D4A18"/>
    <w:rsid w:val="005D4CBA"/>
    <w:rsid w:val="005D5ECC"/>
    <w:rsid w:val="005D64DA"/>
    <w:rsid w:val="005D772D"/>
    <w:rsid w:val="005D78FE"/>
    <w:rsid w:val="005D79FF"/>
    <w:rsid w:val="005E06FB"/>
    <w:rsid w:val="005E178C"/>
    <w:rsid w:val="005E1A6D"/>
    <w:rsid w:val="005E22AE"/>
    <w:rsid w:val="005E2DD4"/>
    <w:rsid w:val="005E3101"/>
    <w:rsid w:val="005E3F8D"/>
    <w:rsid w:val="005E6199"/>
    <w:rsid w:val="005E63B6"/>
    <w:rsid w:val="005F11C0"/>
    <w:rsid w:val="005F1F9E"/>
    <w:rsid w:val="005F2250"/>
    <w:rsid w:val="005F51B7"/>
    <w:rsid w:val="005F5B83"/>
    <w:rsid w:val="005F6DFC"/>
    <w:rsid w:val="005F73B0"/>
    <w:rsid w:val="005F74D2"/>
    <w:rsid w:val="005F7EF4"/>
    <w:rsid w:val="00600723"/>
    <w:rsid w:val="006016AD"/>
    <w:rsid w:val="00602132"/>
    <w:rsid w:val="00604443"/>
    <w:rsid w:val="00604650"/>
    <w:rsid w:val="00605B7A"/>
    <w:rsid w:val="00606D13"/>
    <w:rsid w:val="00606E75"/>
    <w:rsid w:val="0061120C"/>
    <w:rsid w:val="006114B6"/>
    <w:rsid w:val="00611B02"/>
    <w:rsid w:val="00612CB9"/>
    <w:rsid w:val="006144A9"/>
    <w:rsid w:val="00616445"/>
    <w:rsid w:val="00617B19"/>
    <w:rsid w:val="00617F86"/>
    <w:rsid w:val="0062096C"/>
    <w:rsid w:val="00620A14"/>
    <w:rsid w:val="00620A63"/>
    <w:rsid w:val="00621933"/>
    <w:rsid w:val="00621E71"/>
    <w:rsid w:val="00621F7F"/>
    <w:rsid w:val="00622088"/>
    <w:rsid w:val="006229D1"/>
    <w:rsid w:val="0062461E"/>
    <w:rsid w:val="00625C54"/>
    <w:rsid w:val="00626B90"/>
    <w:rsid w:val="00627D6A"/>
    <w:rsid w:val="00630318"/>
    <w:rsid w:val="006316C5"/>
    <w:rsid w:val="00631903"/>
    <w:rsid w:val="00632D40"/>
    <w:rsid w:val="00632EB8"/>
    <w:rsid w:val="0063339B"/>
    <w:rsid w:val="00633DF9"/>
    <w:rsid w:val="00633E9D"/>
    <w:rsid w:val="00635675"/>
    <w:rsid w:val="00635742"/>
    <w:rsid w:val="006374D4"/>
    <w:rsid w:val="006375E5"/>
    <w:rsid w:val="006377E6"/>
    <w:rsid w:val="00642533"/>
    <w:rsid w:val="006430AE"/>
    <w:rsid w:val="00644027"/>
    <w:rsid w:val="00647123"/>
    <w:rsid w:val="006472CA"/>
    <w:rsid w:val="006472F4"/>
    <w:rsid w:val="00647AA9"/>
    <w:rsid w:val="00650FAE"/>
    <w:rsid w:val="00651BBA"/>
    <w:rsid w:val="006540E1"/>
    <w:rsid w:val="0065499D"/>
    <w:rsid w:val="00655D00"/>
    <w:rsid w:val="00660AAE"/>
    <w:rsid w:val="00661BD4"/>
    <w:rsid w:val="0066234A"/>
    <w:rsid w:val="006629AF"/>
    <w:rsid w:val="0066311E"/>
    <w:rsid w:val="0066452A"/>
    <w:rsid w:val="00665FC6"/>
    <w:rsid w:val="00666541"/>
    <w:rsid w:val="00666B80"/>
    <w:rsid w:val="00667EB0"/>
    <w:rsid w:val="0067069A"/>
    <w:rsid w:val="006710C2"/>
    <w:rsid w:val="006710CD"/>
    <w:rsid w:val="00671146"/>
    <w:rsid w:val="00671983"/>
    <w:rsid w:val="00671B09"/>
    <w:rsid w:val="00674F7F"/>
    <w:rsid w:val="00675E45"/>
    <w:rsid w:val="00677082"/>
    <w:rsid w:val="0068016F"/>
    <w:rsid w:val="00680493"/>
    <w:rsid w:val="00680576"/>
    <w:rsid w:val="006808F5"/>
    <w:rsid w:val="00681836"/>
    <w:rsid w:val="00681DF9"/>
    <w:rsid w:val="0068307A"/>
    <w:rsid w:val="00683C21"/>
    <w:rsid w:val="006848D5"/>
    <w:rsid w:val="00685050"/>
    <w:rsid w:val="00690095"/>
    <w:rsid w:val="00690122"/>
    <w:rsid w:val="00691A85"/>
    <w:rsid w:val="0069227F"/>
    <w:rsid w:val="00692B9E"/>
    <w:rsid w:val="006942EB"/>
    <w:rsid w:val="00696752"/>
    <w:rsid w:val="00697283"/>
    <w:rsid w:val="00697BDF"/>
    <w:rsid w:val="006A0095"/>
    <w:rsid w:val="006A0F21"/>
    <w:rsid w:val="006A3114"/>
    <w:rsid w:val="006A6366"/>
    <w:rsid w:val="006A6969"/>
    <w:rsid w:val="006A6A81"/>
    <w:rsid w:val="006B06ED"/>
    <w:rsid w:val="006B07DF"/>
    <w:rsid w:val="006B0FDD"/>
    <w:rsid w:val="006B274A"/>
    <w:rsid w:val="006B27B0"/>
    <w:rsid w:val="006B2938"/>
    <w:rsid w:val="006B2A9F"/>
    <w:rsid w:val="006B433D"/>
    <w:rsid w:val="006B64EA"/>
    <w:rsid w:val="006B7098"/>
    <w:rsid w:val="006B7A79"/>
    <w:rsid w:val="006C4E3E"/>
    <w:rsid w:val="006C6301"/>
    <w:rsid w:val="006C64BD"/>
    <w:rsid w:val="006C6698"/>
    <w:rsid w:val="006C6B79"/>
    <w:rsid w:val="006C7302"/>
    <w:rsid w:val="006C7493"/>
    <w:rsid w:val="006D1183"/>
    <w:rsid w:val="006D26DE"/>
    <w:rsid w:val="006D37D5"/>
    <w:rsid w:val="006D3AA5"/>
    <w:rsid w:val="006D415E"/>
    <w:rsid w:val="006D5BEB"/>
    <w:rsid w:val="006D5DB4"/>
    <w:rsid w:val="006D5F72"/>
    <w:rsid w:val="006D64F9"/>
    <w:rsid w:val="006D6620"/>
    <w:rsid w:val="006D7AC7"/>
    <w:rsid w:val="006E031A"/>
    <w:rsid w:val="006E1351"/>
    <w:rsid w:val="006E17E2"/>
    <w:rsid w:val="006E2C7C"/>
    <w:rsid w:val="006E56CC"/>
    <w:rsid w:val="006E6508"/>
    <w:rsid w:val="006E6E5A"/>
    <w:rsid w:val="006F0093"/>
    <w:rsid w:val="006F0B90"/>
    <w:rsid w:val="006F0BB9"/>
    <w:rsid w:val="006F24F2"/>
    <w:rsid w:val="006F2B0B"/>
    <w:rsid w:val="006F3559"/>
    <w:rsid w:val="006F38C4"/>
    <w:rsid w:val="006F7A61"/>
    <w:rsid w:val="00700487"/>
    <w:rsid w:val="00701257"/>
    <w:rsid w:val="00703D2D"/>
    <w:rsid w:val="00705BB4"/>
    <w:rsid w:val="00705FC4"/>
    <w:rsid w:val="00710D48"/>
    <w:rsid w:val="00712826"/>
    <w:rsid w:val="00712C09"/>
    <w:rsid w:val="007143E1"/>
    <w:rsid w:val="0071551C"/>
    <w:rsid w:val="007170ED"/>
    <w:rsid w:val="00717249"/>
    <w:rsid w:val="00720636"/>
    <w:rsid w:val="007206D9"/>
    <w:rsid w:val="007208EA"/>
    <w:rsid w:val="00721E40"/>
    <w:rsid w:val="00722BDF"/>
    <w:rsid w:val="0072361D"/>
    <w:rsid w:val="007238A0"/>
    <w:rsid w:val="00727CF2"/>
    <w:rsid w:val="00733467"/>
    <w:rsid w:val="007334CA"/>
    <w:rsid w:val="00736376"/>
    <w:rsid w:val="0073664B"/>
    <w:rsid w:val="00737466"/>
    <w:rsid w:val="00737534"/>
    <w:rsid w:val="00740419"/>
    <w:rsid w:val="00742578"/>
    <w:rsid w:val="00742840"/>
    <w:rsid w:val="007431A8"/>
    <w:rsid w:val="0074427C"/>
    <w:rsid w:val="007444AC"/>
    <w:rsid w:val="00744CF1"/>
    <w:rsid w:val="00744FE5"/>
    <w:rsid w:val="0074506D"/>
    <w:rsid w:val="00745DB0"/>
    <w:rsid w:val="00745F18"/>
    <w:rsid w:val="00746185"/>
    <w:rsid w:val="007461B7"/>
    <w:rsid w:val="00746657"/>
    <w:rsid w:val="00747C1E"/>
    <w:rsid w:val="0075049B"/>
    <w:rsid w:val="00750A90"/>
    <w:rsid w:val="00750D5C"/>
    <w:rsid w:val="0075109B"/>
    <w:rsid w:val="00751F0D"/>
    <w:rsid w:val="00753D99"/>
    <w:rsid w:val="007545A3"/>
    <w:rsid w:val="007606EF"/>
    <w:rsid w:val="007633B5"/>
    <w:rsid w:val="00763C7C"/>
    <w:rsid w:val="0076696D"/>
    <w:rsid w:val="00766A01"/>
    <w:rsid w:val="007703C0"/>
    <w:rsid w:val="00770783"/>
    <w:rsid w:val="00770BA3"/>
    <w:rsid w:val="00770E3B"/>
    <w:rsid w:val="00770F7B"/>
    <w:rsid w:val="00771E38"/>
    <w:rsid w:val="00772C03"/>
    <w:rsid w:val="0077359B"/>
    <w:rsid w:val="00774554"/>
    <w:rsid w:val="00774704"/>
    <w:rsid w:val="007766AF"/>
    <w:rsid w:val="00785B6F"/>
    <w:rsid w:val="00786780"/>
    <w:rsid w:val="007870FD"/>
    <w:rsid w:val="0079020C"/>
    <w:rsid w:val="00790429"/>
    <w:rsid w:val="00792B92"/>
    <w:rsid w:val="007934AB"/>
    <w:rsid w:val="00793CEE"/>
    <w:rsid w:val="00794104"/>
    <w:rsid w:val="007952FF"/>
    <w:rsid w:val="00795DDB"/>
    <w:rsid w:val="0079657A"/>
    <w:rsid w:val="00796732"/>
    <w:rsid w:val="0079722D"/>
    <w:rsid w:val="007A019E"/>
    <w:rsid w:val="007A02D0"/>
    <w:rsid w:val="007A13F2"/>
    <w:rsid w:val="007A1513"/>
    <w:rsid w:val="007A330E"/>
    <w:rsid w:val="007A3476"/>
    <w:rsid w:val="007A4741"/>
    <w:rsid w:val="007A577B"/>
    <w:rsid w:val="007A6788"/>
    <w:rsid w:val="007A7BB2"/>
    <w:rsid w:val="007B01A1"/>
    <w:rsid w:val="007B08B0"/>
    <w:rsid w:val="007B135D"/>
    <w:rsid w:val="007B19F1"/>
    <w:rsid w:val="007B219E"/>
    <w:rsid w:val="007B306B"/>
    <w:rsid w:val="007B325A"/>
    <w:rsid w:val="007B4163"/>
    <w:rsid w:val="007B61B3"/>
    <w:rsid w:val="007B63A9"/>
    <w:rsid w:val="007B69FE"/>
    <w:rsid w:val="007B7B6D"/>
    <w:rsid w:val="007C0B99"/>
    <w:rsid w:val="007C0E4B"/>
    <w:rsid w:val="007C44AB"/>
    <w:rsid w:val="007C59E6"/>
    <w:rsid w:val="007D126A"/>
    <w:rsid w:val="007D3028"/>
    <w:rsid w:val="007D3745"/>
    <w:rsid w:val="007D422C"/>
    <w:rsid w:val="007D44F6"/>
    <w:rsid w:val="007D6362"/>
    <w:rsid w:val="007D7A9C"/>
    <w:rsid w:val="007E4266"/>
    <w:rsid w:val="007E5E89"/>
    <w:rsid w:val="007E6B26"/>
    <w:rsid w:val="007E7341"/>
    <w:rsid w:val="007F0510"/>
    <w:rsid w:val="007F1460"/>
    <w:rsid w:val="007F1E5B"/>
    <w:rsid w:val="007F2426"/>
    <w:rsid w:val="007F2D2F"/>
    <w:rsid w:val="007F2D84"/>
    <w:rsid w:val="007F318A"/>
    <w:rsid w:val="007F4B36"/>
    <w:rsid w:val="007F5675"/>
    <w:rsid w:val="007F5E38"/>
    <w:rsid w:val="00800183"/>
    <w:rsid w:val="008010F3"/>
    <w:rsid w:val="00801461"/>
    <w:rsid w:val="00801AB9"/>
    <w:rsid w:val="00803047"/>
    <w:rsid w:val="0080321B"/>
    <w:rsid w:val="00803DF8"/>
    <w:rsid w:val="008051E5"/>
    <w:rsid w:val="00805289"/>
    <w:rsid w:val="008052FC"/>
    <w:rsid w:val="008056CE"/>
    <w:rsid w:val="00805ED1"/>
    <w:rsid w:val="00806C2E"/>
    <w:rsid w:val="0080769F"/>
    <w:rsid w:val="00807AC9"/>
    <w:rsid w:val="008117C4"/>
    <w:rsid w:val="00811EF5"/>
    <w:rsid w:val="0081242E"/>
    <w:rsid w:val="00812444"/>
    <w:rsid w:val="0081514F"/>
    <w:rsid w:val="00815171"/>
    <w:rsid w:val="00816155"/>
    <w:rsid w:val="00820693"/>
    <w:rsid w:val="00821A79"/>
    <w:rsid w:val="00823B88"/>
    <w:rsid w:val="00824AC8"/>
    <w:rsid w:val="00824AC9"/>
    <w:rsid w:val="00825605"/>
    <w:rsid w:val="00825D42"/>
    <w:rsid w:val="008271E0"/>
    <w:rsid w:val="00827E35"/>
    <w:rsid w:val="008308CE"/>
    <w:rsid w:val="00831374"/>
    <w:rsid w:val="00831A63"/>
    <w:rsid w:val="00832E50"/>
    <w:rsid w:val="00833D89"/>
    <w:rsid w:val="00834B44"/>
    <w:rsid w:val="0083517F"/>
    <w:rsid w:val="00836340"/>
    <w:rsid w:val="008370D4"/>
    <w:rsid w:val="00837AFA"/>
    <w:rsid w:val="0084025C"/>
    <w:rsid w:val="008415E2"/>
    <w:rsid w:val="00843B9C"/>
    <w:rsid w:val="00845120"/>
    <w:rsid w:val="008468C7"/>
    <w:rsid w:val="00846E05"/>
    <w:rsid w:val="0084779F"/>
    <w:rsid w:val="008507AC"/>
    <w:rsid w:val="00850FB7"/>
    <w:rsid w:val="008510E2"/>
    <w:rsid w:val="00851D44"/>
    <w:rsid w:val="0085493A"/>
    <w:rsid w:val="00855554"/>
    <w:rsid w:val="00855931"/>
    <w:rsid w:val="008563AB"/>
    <w:rsid w:val="00856F70"/>
    <w:rsid w:val="008575F6"/>
    <w:rsid w:val="00857AF2"/>
    <w:rsid w:val="00860D4C"/>
    <w:rsid w:val="00861491"/>
    <w:rsid w:val="00861AE3"/>
    <w:rsid w:val="0086285D"/>
    <w:rsid w:val="00864041"/>
    <w:rsid w:val="008640B3"/>
    <w:rsid w:val="008641FC"/>
    <w:rsid w:val="008659E5"/>
    <w:rsid w:val="008670E8"/>
    <w:rsid w:val="00867D60"/>
    <w:rsid w:val="008709C6"/>
    <w:rsid w:val="008719D5"/>
    <w:rsid w:val="0087247A"/>
    <w:rsid w:val="00873116"/>
    <w:rsid w:val="0087451A"/>
    <w:rsid w:val="00874549"/>
    <w:rsid w:val="00874F2B"/>
    <w:rsid w:val="00875882"/>
    <w:rsid w:val="00876E7E"/>
    <w:rsid w:val="00880762"/>
    <w:rsid w:val="00881C02"/>
    <w:rsid w:val="00881FD6"/>
    <w:rsid w:val="00883034"/>
    <w:rsid w:val="0088526A"/>
    <w:rsid w:val="00885A60"/>
    <w:rsid w:val="00887F53"/>
    <w:rsid w:val="00891433"/>
    <w:rsid w:val="00891DB7"/>
    <w:rsid w:val="00892112"/>
    <w:rsid w:val="00893AD1"/>
    <w:rsid w:val="00893B59"/>
    <w:rsid w:val="008958FF"/>
    <w:rsid w:val="00896460"/>
    <w:rsid w:val="008A5E63"/>
    <w:rsid w:val="008B19C5"/>
    <w:rsid w:val="008B19D7"/>
    <w:rsid w:val="008B317F"/>
    <w:rsid w:val="008B323E"/>
    <w:rsid w:val="008B6EF6"/>
    <w:rsid w:val="008B7B6C"/>
    <w:rsid w:val="008C161B"/>
    <w:rsid w:val="008C19FE"/>
    <w:rsid w:val="008C2B2B"/>
    <w:rsid w:val="008C3B3C"/>
    <w:rsid w:val="008C4B62"/>
    <w:rsid w:val="008C4BD4"/>
    <w:rsid w:val="008C4E58"/>
    <w:rsid w:val="008C5203"/>
    <w:rsid w:val="008C543A"/>
    <w:rsid w:val="008C6A0B"/>
    <w:rsid w:val="008C7A61"/>
    <w:rsid w:val="008D08D1"/>
    <w:rsid w:val="008D1AE6"/>
    <w:rsid w:val="008D204B"/>
    <w:rsid w:val="008D2607"/>
    <w:rsid w:val="008D33DD"/>
    <w:rsid w:val="008D73F7"/>
    <w:rsid w:val="008D7A38"/>
    <w:rsid w:val="008D7DDA"/>
    <w:rsid w:val="008E19F5"/>
    <w:rsid w:val="008E2C41"/>
    <w:rsid w:val="008E2D87"/>
    <w:rsid w:val="008E38A8"/>
    <w:rsid w:val="008E40D1"/>
    <w:rsid w:val="008E4CB2"/>
    <w:rsid w:val="008E50B9"/>
    <w:rsid w:val="008E52C0"/>
    <w:rsid w:val="008E5C86"/>
    <w:rsid w:val="008E666B"/>
    <w:rsid w:val="008E6A32"/>
    <w:rsid w:val="008E6A8A"/>
    <w:rsid w:val="008F0125"/>
    <w:rsid w:val="008F0670"/>
    <w:rsid w:val="008F0D0E"/>
    <w:rsid w:val="008F1EA5"/>
    <w:rsid w:val="008F4CE1"/>
    <w:rsid w:val="008F4EE5"/>
    <w:rsid w:val="008F6703"/>
    <w:rsid w:val="008F77A6"/>
    <w:rsid w:val="00901217"/>
    <w:rsid w:val="00901F4C"/>
    <w:rsid w:val="009022F6"/>
    <w:rsid w:val="00904C47"/>
    <w:rsid w:val="009056F1"/>
    <w:rsid w:val="00907F53"/>
    <w:rsid w:val="00910024"/>
    <w:rsid w:val="00910217"/>
    <w:rsid w:val="009108FC"/>
    <w:rsid w:val="00910CD7"/>
    <w:rsid w:val="00911426"/>
    <w:rsid w:val="00911B63"/>
    <w:rsid w:val="009120B4"/>
    <w:rsid w:val="009121E9"/>
    <w:rsid w:val="0091287F"/>
    <w:rsid w:val="0091578E"/>
    <w:rsid w:val="009167CA"/>
    <w:rsid w:val="00917C0A"/>
    <w:rsid w:val="009204A0"/>
    <w:rsid w:val="00921819"/>
    <w:rsid w:val="00921AFC"/>
    <w:rsid w:val="0092276B"/>
    <w:rsid w:val="00923C23"/>
    <w:rsid w:val="009256FA"/>
    <w:rsid w:val="00925A6D"/>
    <w:rsid w:val="009271CB"/>
    <w:rsid w:val="00927DD5"/>
    <w:rsid w:val="00930307"/>
    <w:rsid w:val="0093053D"/>
    <w:rsid w:val="009327D6"/>
    <w:rsid w:val="00933560"/>
    <w:rsid w:val="00933B31"/>
    <w:rsid w:val="00934788"/>
    <w:rsid w:val="009353AD"/>
    <w:rsid w:val="00936611"/>
    <w:rsid w:val="009369AA"/>
    <w:rsid w:val="009372FC"/>
    <w:rsid w:val="009432A3"/>
    <w:rsid w:val="0094449B"/>
    <w:rsid w:val="009444C2"/>
    <w:rsid w:val="00947BD5"/>
    <w:rsid w:val="0095005E"/>
    <w:rsid w:val="009514F8"/>
    <w:rsid w:val="00951612"/>
    <w:rsid w:val="009517E1"/>
    <w:rsid w:val="00951AC2"/>
    <w:rsid w:val="0095216C"/>
    <w:rsid w:val="00952659"/>
    <w:rsid w:val="009531C5"/>
    <w:rsid w:val="00953C46"/>
    <w:rsid w:val="00953D4E"/>
    <w:rsid w:val="00954D44"/>
    <w:rsid w:val="009558EF"/>
    <w:rsid w:val="009568BF"/>
    <w:rsid w:val="00956CA3"/>
    <w:rsid w:val="009572AB"/>
    <w:rsid w:val="00957824"/>
    <w:rsid w:val="00960906"/>
    <w:rsid w:val="00961E31"/>
    <w:rsid w:val="0096224F"/>
    <w:rsid w:val="009629EB"/>
    <w:rsid w:val="00962C66"/>
    <w:rsid w:val="00963B45"/>
    <w:rsid w:val="009666E3"/>
    <w:rsid w:val="0096685F"/>
    <w:rsid w:val="00966D15"/>
    <w:rsid w:val="00967159"/>
    <w:rsid w:val="0097252C"/>
    <w:rsid w:val="00973606"/>
    <w:rsid w:val="00975154"/>
    <w:rsid w:val="00975AF8"/>
    <w:rsid w:val="00980EB4"/>
    <w:rsid w:val="009813EB"/>
    <w:rsid w:val="00983588"/>
    <w:rsid w:val="009861C8"/>
    <w:rsid w:val="00987735"/>
    <w:rsid w:val="00990660"/>
    <w:rsid w:val="00990746"/>
    <w:rsid w:val="0099163A"/>
    <w:rsid w:val="009927CF"/>
    <w:rsid w:val="00992BB8"/>
    <w:rsid w:val="009947BE"/>
    <w:rsid w:val="00994CA3"/>
    <w:rsid w:val="0099500D"/>
    <w:rsid w:val="00995570"/>
    <w:rsid w:val="00996673"/>
    <w:rsid w:val="00996D6E"/>
    <w:rsid w:val="009A0EF7"/>
    <w:rsid w:val="009A300C"/>
    <w:rsid w:val="009A30FE"/>
    <w:rsid w:val="009A6548"/>
    <w:rsid w:val="009B075D"/>
    <w:rsid w:val="009B1EA9"/>
    <w:rsid w:val="009B5C7D"/>
    <w:rsid w:val="009B5DBE"/>
    <w:rsid w:val="009B611D"/>
    <w:rsid w:val="009B6E34"/>
    <w:rsid w:val="009C1252"/>
    <w:rsid w:val="009C2F67"/>
    <w:rsid w:val="009C34D0"/>
    <w:rsid w:val="009C42BD"/>
    <w:rsid w:val="009C4857"/>
    <w:rsid w:val="009C4C7E"/>
    <w:rsid w:val="009C50CC"/>
    <w:rsid w:val="009C5D60"/>
    <w:rsid w:val="009C623A"/>
    <w:rsid w:val="009D13D1"/>
    <w:rsid w:val="009D1CC6"/>
    <w:rsid w:val="009D2F3A"/>
    <w:rsid w:val="009D33A5"/>
    <w:rsid w:val="009D3E71"/>
    <w:rsid w:val="009D48D0"/>
    <w:rsid w:val="009D53D8"/>
    <w:rsid w:val="009D58F0"/>
    <w:rsid w:val="009D5B2D"/>
    <w:rsid w:val="009D7B1A"/>
    <w:rsid w:val="009D7E0E"/>
    <w:rsid w:val="009E0424"/>
    <w:rsid w:val="009E07F7"/>
    <w:rsid w:val="009E1271"/>
    <w:rsid w:val="009E19C4"/>
    <w:rsid w:val="009E1DF2"/>
    <w:rsid w:val="009E27D2"/>
    <w:rsid w:val="009E549B"/>
    <w:rsid w:val="009F02B0"/>
    <w:rsid w:val="009F1EC3"/>
    <w:rsid w:val="009F1FAA"/>
    <w:rsid w:val="009F27B3"/>
    <w:rsid w:val="009F3177"/>
    <w:rsid w:val="009F36FA"/>
    <w:rsid w:val="009F4AAA"/>
    <w:rsid w:val="009F6D67"/>
    <w:rsid w:val="009F7A13"/>
    <w:rsid w:val="00A00E5C"/>
    <w:rsid w:val="00A04555"/>
    <w:rsid w:val="00A04576"/>
    <w:rsid w:val="00A04639"/>
    <w:rsid w:val="00A0543E"/>
    <w:rsid w:val="00A1008E"/>
    <w:rsid w:val="00A10382"/>
    <w:rsid w:val="00A1089F"/>
    <w:rsid w:val="00A11F5A"/>
    <w:rsid w:val="00A13F60"/>
    <w:rsid w:val="00A141B1"/>
    <w:rsid w:val="00A148AC"/>
    <w:rsid w:val="00A14B42"/>
    <w:rsid w:val="00A1523C"/>
    <w:rsid w:val="00A15A89"/>
    <w:rsid w:val="00A16D81"/>
    <w:rsid w:val="00A215C2"/>
    <w:rsid w:val="00A22796"/>
    <w:rsid w:val="00A22D50"/>
    <w:rsid w:val="00A22FC9"/>
    <w:rsid w:val="00A2341A"/>
    <w:rsid w:val="00A23736"/>
    <w:rsid w:val="00A24707"/>
    <w:rsid w:val="00A27513"/>
    <w:rsid w:val="00A3132C"/>
    <w:rsid w:val="00A34052"/>
    <w:rsid w:val="00A3692B"/>
    <w:rsid w:val="00A37BF9"/>
    <w:rsid w:val="00A42755"/>
    <w:rsid w:val="00A43390"/>
    <w:rsid w:val="00A46C15"/>
    <w:rsid w:val="00A504A0"/>
    <w:rsid w:val="00A5083D"/>
    <w:rsid w:val="00A50C13"/>
    <w:rsid w:val="00A50F6E"/>
    <w:rsid w:val="00A53150"/>
    <w:rsid w:val="00A531EC"/>
    <w:rsid w:val="00A545B7"/>
    <w:rsid w:val="00A54A55"/>
    <w:rsid w:val="00A54F8D"/>
    <w:rsid w:val="00A5549C"/>
    <w:rsid w:val="00A561E4"/>
    <w:rsid w:val="00A57CF9"/>
    <w:rsid w:val="00A60447"/>
    <w:rsid w:val="00A610F5"/>
    <w:rsid w:val="00A61B76"/>
    <w:rsid w:val="00A63A9E"/>
    <w:rsid w:val="00A666DB"/>
    <w:rsid w:val="00A66D63"/>
    <w:rsid w:val="00A67621"/>
    <w:rsid w:val="00A7293D"/>
    <w:rsid w:val="00A73814"/>
    <w:rsid w:val="00A7449E"/>
    <w:rsid w:val="00A74C3F"/>
    <w:rsid w:val="00A74F6B"/>
    <w:rsid w:val="00A755CA"/>
    <w:rsid w:val="00A7579D"/>
    <w:rsid w:val="00A75F27"/>
    <w:rsid w:val="00A77E85"/>
    <w:rsid w:val="00A8616C"/>
    <w:rsid w:val="00A866BF"/>
    <w:rsid w:val="00A8768E"/>
    <w:rsid w:val="00A90B1D"/>
    <w:rsid w:val="00A916F5"/>
    <w:rsid w:val="00A9188D"/>
    <w:rsid w:val="00A92752"/>
    <w:rsid w:val="00A9495C"/>
    <w:rsid w:val="00A94BFF"/>
    <w:rsid w:val="00A965E3"/>
    <w:rsid w:val="00AA0128"/>
    <w:rsid w:val="00AA3465"/>
    <w:rsid w:val="00AA390F"/>
    <w:rsid w:val="00AA39E4"/>
    <w:rsid w:val="00AA443F"/>
    <w:rsid w:val="00AA5AE1"/>
    <w:rsid w:val="00AA5D14"/>
    <w:rsid w:val="00AA6C89"/>
    <w:rsid w:val="00AA7B9F"/>
    <w:rsid w:val="00AB1466"/>
    <w:rsid w:val="00AB4B35"/>
    <w:rsid w:val="00AB5FE3"/>
    <w:rsid w:val="00AB645C"/>
    <w:rsid w:val="00AB694E"/>
    <w:rsid w:val="00AB787E"/>
    <w:rsid w:val="00AC164E"/>
    <w:rsid w:val="00AC1B29"/>
    <w:rsid w:val="00AC2F30"/>
    <w:rsid w:val="00AC504E"/>
    <w:rsid w:val="00AC6031"/>
    <w:rsid w:val="00AC68FA"/>
    <w:rsid w:val="00AD01D8"/>
    <w:rsid w:val="00AD0D9E"/>
    <w:rsid w:val="00AD1281"/>
    <w:rsid w:val="00AD1C78"/>
    <w:rsid w:val="00AD1CCB"/>
    <w:rsid w:val="00AD4226"/>
    <w:rsid w:val="00AD4707"/>
    <w:rsid w:val="00AD489B"/>
    <w:rsid w:val="00AD6BB2"/>
    <w:rsid w:val="00AE1183"/>
    <w:rsid w:val="00AE1B73"/>
    <w:rsid w:val="00AE1DFB"/>
    <w:rsid w:val="00AE434A"/>
    <w:rsid w:val="00AE5740"/>
    <w:rsid w:val="00AE7D55"/>
    <w:rsid w:val="00AF0042"/>
    <w:rsid w:val="00AF08E5"/>
    <w:rsid w:val="00AF2B27"/>
    <w:rsid w:val="00AF3A56"/>
    <w:rsid w:val="00AF3D2D"/>
    <w:rsid w:val="00AF46BA"/>
    <w:rsid w:val="00AF4DC0"/>
    <w:rsid w:val="00AF7362"/>
    <w:rsid w:val="00AF7549"/>
    <w:rsid w:val="00AF766A"/>
    <w:rsid w:val="00AF7C9F"/>
    <w:rsid w:val="00AF7D91"/>
    <w:rsid w:val="00B007BD"/>
    <w:rsid w:val="00B017C0"/>
    <w:rsid w:val="00B01958"/>
    <w:rsid w:val="00B01C41"/>
    <w:rsid w:val="00B01D2B"/>
    <w:rsid w:val="00B039E1"/>
    <w:rsid w:val="00B03D16"/>
    <w:rsid w:val="00B04983"/>
    <w:rsid w:val="00B07AC9"/>
    <w:rsid w:val="00B07E68"/>
    <w:rsid w:val="00B105D7"/>
    <w:rsid w:val="00B10B53"/>
    <w:rsid w:val="00B10C63"/>
    <w:rsid w:val="00B11E8C"/>
    <w:rsid w:val="00B1276A"/>
    <w:rsid w:val="00B14F49"/>
    <w:rsid w:val="00B15189"/>
    <w:rsid w:val="00B15D62"/>
    <w:rsid w:val="00B15F0B"/>
    <w:rsid w:val="00B1758E"/>
    <w:rsid w:val="00B17E3E"/>
    <w:rsid w:val="00B17F8C"/>
    <w:rsid w:val="00B2067B"/>
    <w:rsid w:val="00B22514"/>
    <w:rsid w:val="00B22875"/>
    <w:rsid w:val="00B22C3A"/>
    <w:rsid w:val="00B23B2B"/>
    <w:rsid w:val="00B244AD"/>
    <w:rsid w:val="00B257DC"/>
    <w:rsid w:val="00B258B6"/>
    <w:rsid w:val="00B26C9E"/>
    <w:rsid w:val="00B27A86"/>
    <w:rsid w:val="00B32A2F"/>
    <w:rsid w:val="00B33354"/>
    <w:rsid w:val="00B3592A"/>
    <w:rsid w:val="00B360F2"/>
    <w:rsid w:val="00B36CB6"/>
    <w:rsid w:val="00B373C1"/>
    <w:rsid w:val="00B40AA5"/>
    <w:rsid w:val="00B411B1"/>
    <w:rsid w:val="00B41406"/>
    <w:rsid w:val="00B41F8B"/>
    <w:rsid w:val="00B42290"/>
    <w:rsid w:val="00B44805"/>
    <w:rsid w:val="00B44AC0"/>
    <w:rsid w:val="00B44B4F"/>
    <w:rsid w:val="00B459F6"/>
    <w:rsid w:val="00B4711B"/>
    <w:rsid w:val="00B47792"/>
    <w:rsid w:val="00B47E75"/>
    <w:rsid w:val="00B50DCF"/>
    <w:rsid w:val="00B513CB"/>
    <w:rsid w:val="00B530BC"/>
    <w:rsid w:val="00B53923"/>
    <w:rsid w:val="00B55493"/>
    <w:rsid w:val="00B56C43"/>
    <w:rsid w:val="00B60004"/>
    <w:rsid w:val="00B6095F"/>
    <w:rsid w:val="00B63AB3"/>
    <w:rsid w:val="00B63B41"/>
    <w:rsid w:val="00B641FB"/>
    <w:rsid w:val="00B661C2"/>
    <w:rsid w:val="00B703C7"/>
    <w:rsid w:val="00B71274"/>
    <w:rsid w:val="00B71A15"/>
    <w:rsid w:val="00B72C84"/>
    <w:rsid w:val="00B736C8"/>
    <w:rsid w:val="00B73A67"/>
    <w:rsid w:val="00B75621"/>
    <w:rsid w:val="00B75CB1"/>
    <w:rsid w:val="00B77C4B"/>
    <w:rsid w:val="00B80030"/>
    <w:rsid w:val="00B8086F"/>
    <w:rsid w:val="00B81171"/>
    <w:rsid w:val="00B813AC"/>
    <w:rsid w:val="00B813DA"/>
    <w:rsid w:val="00B81C94"/>
    <w:rsid w:val="00B8230B"/>
    <w:rsid w:val="00B82AD2"/>
    <w:rsid w:val="00B82BE5"/>
    <w:rsid w:val="00B831D2"/>
    <w:rsid w:val="00B843C6"/>
    <w:rsid w:val="00B8460D"/>
    <w:rsid w:val="00B87673"/>
    <w:rsid w:val="00B90450"/>
    <w:rsid w:val="00B91432"/>
    <w:rsid w:val="00B919F4"/>
    <w:rsid w:val="00B926CB"/>
    <w:rsid w:val="00B92E16"/>
    <w:rsid w:val="00B93353"/>
    <w:rsid w:val="00B946E0"/>
    <w:rsid w:val="00B94C4F"/>
    <w:rsid w:val="00B94E87"/>
    <w:rsid w:val="00B95EEA"/>
    <w:rsid w:val="00B96000"/>
    <w:rsid w:val="00B97401"/>
    <w:rsid w:val="00B97BE2"/>
    <w:rsid w:val="00BA0A5A"/>
    <w:rsid w:val="00BA0B4B"/>
    <w:rsid w:val="00BA1E92"/>
    <w:rsid w:val="00BA208E"/>
    <w:rsid w:val="00BA3163"/>
    <w:rsid w:val="00BA415B"/>
    <w:rsid w:val="00BA521E"/>
    <w:rsid w:val="00BA789F"/>
    <w:rsid w:val="00BB00D9"/>
    <w:rsid w:val="00BB0852"/>
    <w:rsid w:val="00BB0DFA"/>
    <w:rsid w:val="00BB29D9"/>
    <w:rsid w:val="00BB2A25"/>
    <w:rsid w:val="00BB5D8B"/>
    <w:rsid w:val="00BB618B"/>
    <w:rsid w:val="00BB6810"/>
    <w:rsid w:val="00BB68A4"/>
    <w:rsid w:val="00BB6A09"/>
    <w:rsid w:val="00BB6BCD"/>
    <w:rsid w:val="00BB7548"/>
    <w:rsid w:val="00BB775B"/>
    <w:rsid w:val="00BC08BE"/>
    <w:rsid w:val="00BC0CAF"/>
    <w:rsid w:val="00BC1778"/>
    <w:rsid w:val="00BC2686"/>
    <w:rsid w:val="00BC4164"/>
    <w:rsid w:val="00BC4394"/>
    <w:rsid w:val="00BC4881"/>
    <w:rsid w:val="00BD02B0"/>
    <w:rsid w:val="00BD0DE4"/>
    <w:rsid w:val="00BD15A9"/>
    <w:rsid w:val="00BD3CF6"/>
    <w:rsid w:val="00BD3FF0"/>
    <w:rsid w:val="00BD4404"/>
    <w:rsid w:val="00BD47D0"/>
    <w:rsid w:val="00BD4F9D"/>
    <w:rsid w:val="00BD5096"/>
    <w:rsid w:val="00BD551C"/>
    <w:rsid w:val="00BD62C5"/>
    <w:rsid w:val="00BD7529"/>
    <w:rsid w:val="00BE0826"/>
    <w:rsid w:val="00BE135C"/>
    <w:rsid w:val="00BE18EB"/>
    <w:rsid w:val="00BE250C"/>
    <w:rsid w:val="00BE31CF"/>
    <w:rsid w:val="00BE4AF4"/>
    <w:rsid w:val="00BE768D"/>
    <w:rsid w:val="00BF0A51"/>
    <w:rsid w:val="00BF1A9A"/>
    <w:rsid w:val="00BF1FAA"/>
    <w:rsid w:val="00BF241E"/>
    <w:rsid w:val="00BF3B58"/>
    <w:rsid w:val="00BF4C11"/>
    <w:rsid w:val="00BF5A17"/>
    <w:rsid w:val="00BF6069"/>
    <w:rsid w:val="00BF61E7"/>
    <w:rsid w:val="00BF64EE"/>
    <w:rsid w:val="00C031BD"/>
    <w:rsid w:val="00C0484E"/>
    <w:rsid w:val="00C04AE2"/>
    <w:rsid w:val="00C052D3"/>
    <w:rsid w:val="00C05CA1"/>
    <w:rsid w:val="00C06BCF"/>
    <w:rsid w:val="00C07F0F"/>
    <w:rsid w:val="00C109EF"/>
    <w:rsid w:val="00C12848"/>
    <w:rsid w:val="00C13AC5"/>
    <w:rsid w:val="00C14D02"/>
    <w:rsid w:val="00C16B39"/>
    <w:rsid w:val="00C221FE"/>
    <w:rsid w:val="00C22915"/>
    <w:rsid w:val="00C24402"/>
    <w:rsid w:val="00C25980"/>
    <w:rsid w:val="00C27490"/>
    <w:rsid w:val="00C3006C"/>
    <w:rsid w:val="00C31AF3"/>
    <w:rsid w:val="00C31BA7"/>
    <w:rsid w:val="00C3316E"/>
    <w:rsid w:val="00C3423A"/>
    <w:rsid w:val="00C34891"/>
    <w:rsid w:val="00C34FA1"/>
    <w:rsid w:val="00C356B9"/>
    <w:rsid w:val="00C3655A"/>
    <w:rsid w:val="00C365EE"/>
    <w:rsid w:val="00C36DF1"/>
    <w:rsid w:val="00C37149"/>
    <w:rsid w:val="00C372C4"/>
    <w:rsid w:val="00C37328"/>
    <w:rsid w:val="00C41185"/>
    <w:rsid w:val="00C44403"/>
    <w:rsid w:val="00C44AEC"/>
    <w:rsid w:val="00C4536B"/>
    <w:rsid w:val="00C459CD"/>
    <w:rsid w:val="00C502B0"/>
    <w:rsid w:val="00C51652"/>
    <w:rsid w:val="00C52419"/>
    <w:rsid w:val="00C5459E"/>
    <w:rsid w:val="00C54AA0"/>
    <w:rsid w:val="00C565C3"/>
    <w:rsid w:val="00C573CF"/>
    <w:rsid w:val="00C577AE"/>
    <w:rsid w:val="00C61409"/>
    <w:rsid w:val="00C619D9"/>
    <w:rsid w:val="00C63B22"/>
    <w:rsid w:val="00C643E1"/>
    <w:rsid w:val="00C65340"/>
    <w:rsid w:val="00C66E45"/>
    <w:rsid w:val="00C71CF4"/>
    <w:rsid w:val="00C7294C"/>
    <w:rsid w:val="00C72A8B"/>
    <w:rsid w:val="00C7442D"/>
    <w:rsid w:val="00C75F2A"/>
    <w:rsid w:val="00C76977"/>
    <w:rsid w:val="00C770A7"/>
    <w:rsid w:val="00C77E25"/>
    <w:rsid w:val="00C814F4"/>
    <w:rsid w:val="00C822D0"/>
    <w:rsid w:val="00C82399"/>
    <w:rsid w:val="00C83586"/>
    <w:rsid w:val="00C84E7D"/>
    <w:rsid w:val="00C851C4"/>
    <w:rsid w:val="00C859B8"/>
    <w:rsid w:val="00C869E6"/>
    <w:rsid w:val="00C86DCB"/>
    <w:rsid w:val="00C933BA"/>
    <w:rsid w:val="00C93D46"/>
    <w:rsid w:val="00C94446"/>
    <w:rsid w:val="00C949BC"/>
    <w:rsid w:val="00C96E7E"/>
    <w:rsid w:val="00CA0000"/>
    <w:rsid w:val="00CA0EEE"/>
    <w:rsid w:val="00CA1402"/>
    <w:rsid w:val="00CA23BB"/>
    <w:rsid w:val="00CA4504"/>
    <w:rsid w:val="00CA6C6E"/>
    <w:rsid w:val="00CA719B"/>
    <w:rsid w:val="00CA7C9E"/>
    <w:rsid w:val="00CB05CC"/>
    <w:rsid w:val="00CB35F4"/>
    <w:rsid w:val="00CB5F12"/>
    <w:rsid w:val="00CB6215"/>
    <w:rsid w:val="00CB6E52"/>
    <w:rsid w:val="00CB768A"/>
    <w:rsid w:val="00CC262A"/>
    <w:rsid w:val="00CC2FA8"/>
    <w:rsid w:val="00CC30BB"/>
    <w:rsid w:val="00CC41BB"/>
    <w:rsid w:val="00CC6855"/>
    <w:rsid w:val="00CD09A5"/>
    <w:rsid w:val="00CD0BFE"/>
    <w:rsid w:val="00CD258C"/>
    <w:rsid w:val="00CD5343"/>
    <w:rsid w:val="00CD5674"/>
    <w:rsid w:val="00CD5A45"/>
    <w:rsid w:val="00CD5B03"/>
    <w:rsid w:val="00CD5F09"/>
    <w:rsid w:val="00CD6C1F"/>
    <w:rsid w:val="00CD76C1"/>
    <w:rsid w:val="00CD7988"/>
    <w:rsid w:val="00CD7B5F"/>
    <w:rsid w:val="00CE0ED9"/>
    <w:rsid w:val="00CE0FD7"/>
    <w:rsid w:val="00CE1516"/>
    <w:rsid w:val="00CE306D"/>
    <w:rsid w:val="00CE429A"/>
    <w:rsid w:val="00CE63FC"/>
    <w:rsid w:val="00CE6419"/>
    <w:rsid w:val="00CE6CDD"/>
    <w:rsid w:val="00CE742A"/>
    <w:rsid w:val="00CF17DC"/>
    <w:rsid w:val="00CF1EBE"/>
    <w:rsid w:val="00CF24B8"/>
    <w:rsid w:val="00CF365D"/>
    <w:rsid w:val="00CF3B90"/>
    <w:rsid w:val="00CF4B2C"/>
    <w:rsid w:val="00CF671D"/>
    <w:rsid w:val="00CF7A26"/>
    <w:rsid w:val="00D00733"/>
    <w:rsid w:val="00D023AB"/>
    <w:rsid w:val="00D02940"/>
    <w:rsid w:val="00D029F8"/>
    <w:rsid w:val="00D065A3"/>
    <w:rsid w:val="00D10F5D"/>
    <w:rsid w:val="00D12DE1"/>
    <w:rsid w:val="00D1440D"/>
    <w:rsid w:val="00D1526A"/>
    <w:rsid w:val="00D1557F"/>
    <w:rsid w:val="00D15D0E"/>
    <w:rsid w:val="00D160A0"/>
    <w:rsid w:val="00D165D4"/>
    <w:rsid w:val="00D17652"/>
    <w:rsid w:val="00D20B4E"/>
    <w:rsid w:val="00D213F5"/>
    <w:rsid w:val="00D22A45"/>
    <w:rsid w:val="00D2378F"/>
    <w:rsid w:val="00D23868"/>
    <w:rsid w:val="00D23AC4"/>
    <w:rsid w:val="00D2410A"/>
    <w:rsid w:val="00D24ADA"/>
    <w:rsid w:val="00D2634F"/>
    <w:rsid w:val="00D278FD"/>
    <w:rsid w:val="00D313D4"/>
    <w:rsid w:val="00D318FA"/>
    <w:rsid w:val="00D329FC"/>
    <w:rsid w:val="00D33B86"/>
    <w:rsid w:val="00D3400D"/>
    <w:rsid w:val="00D34353"/>
    <w:rsid w:val="00D35648"/>
    <w:rsid w:val="00D4005F"/>
    <w:rsid w:val="00D40787"/>
    <w:rsid w:val="00D40911"/>
    <w:rsid w:val="00D40B5B"/>
    <w:rsid w:val="00D415A5"/>
    <w:rsid w:val="00D42F5A"/>
    <w:rsid w:val="00D431F9"/>
    <w:rsid w:val="00D43220"/>
    <w:rsid w:val="00D44E13"/>
    <w:rsid w:val="00D45C32"/>
    <w:rsid w:val="00D461A7"/>
    <w:rsid w:val="00D4644E"/>
    <w:rsid w:val="00D468F5"/>
    <w:rsid w:val="00D476B2"/>
    <w:rsid w:val="00D47AB6"/>
    <w:rsid w:val="00D47E3D"/>
    <w:rsid w:val="00D50DF9"/>
    <w:rsid w:val="00D50EF7"/>
    <w:rsid w:val="00D50FC5"/>
    <w:rsid w:val="00D53505"/>
    <w:rsid w:val="00D537F2"/>
    <w:rsid w:val="00D54414"/>
    <w:rsid w:val="00D545D5"/>
    <w:rsid w:val="00D55293"/>
    <w:rsid w:val="00D61295"/>
    <w:rsid w:val="00D62821"/>
    <w:rsid w:val="00D62BF5"/>
    <w:rsid w:val="00D64332"/>
    <w:rsid w:val="00D64481"/>
    <w:rsid w:val="00D64906"/>
    <w:rsid w:val="00D64FC0"/>
    <w:rsid w:val="00D66111"/>
    <w:rsid w:val="00D67EFC"/>
    <w:rsid w:val="00D71018"/>
    <w:rsid w:val="00D72232"/>
    <w:rsid w:val="00D723AB"/>
    <w:rsid w:val="00D730F3"/>
    <w:rsid w:val="00D73684"/>
    <w:rsid w:val="00D74A12"/>
    <w:rsid w:val="00D74E2D"/>
    <w:rsid w:val="00D74E76"/>
    <w:rsid w:val="00D76BA0"/>
    <w:rsid w:val="00D76F69"/>
    <w:rsid w:val="00D77569"/>
    <w:rsid w:val="00D80A52"/>
    <w:rsid w:val="00D80CDA"/>
    <w:rsid w:val="00D8151B"/>
    <w:rsid w:val="00D850BA"/>
    <w:rsid w:val="00D85E64"/>
    <w:rsid w:val="00D8647B"/>
    <w:rsid w:val="00D865DF"/>
    <w:rsid w:val="00D86E7E"/>
    <w:rsid w:val="00D90083"/>
    <w:rsid w:val="00D91549"/>
    <w:rsid w:val="00D9178B"/>
    <w:rsid w:val="00D923C6"/>
    <w:rsid w:val="00D95D85"/>
    <w:rsid w:val="00D964D8"/>
    <w:rsid w:val="00D969C4"/>
    <w:rsid w:val="00D97AB4"/>
    <w:rsid w:val="00DA0192"/>
    <w:rsid w:val="00DA02AF"/>
    <w:rsid w:val="00DA04E3"/>
    <w:rsid w:val="00DA0D82"/>
    <w:rsid w:val="00DA18A5"/>
    <w:rsid w:val="00DA221A"/>
    <w:rsid w:val="00DA23D2"/>
    <w:rsid w:val="00DA2CD5"/>
    <w:rsid w:val="00DA2FFA"/>
    <w:rsid w:val="00DA3424"/>
    <w:rsid w:val="00DA4029"/>
    <w:rsid w:val="00DA5737"/>
    <w:rsid w:val="00DA6010"/>
    <w:rsid w:val="00DA60AA"/>
    <w:rsid w:val="00DA7419"/>
    <w:rsid w:val="00DA7D05"/>
    <w:rsid w:val="00DB1121"/>
    <w:rsid w:val="00DB1B69"/>
    <w:rsid w:val="00DB1BD7"/>
    <w:rsid w:val="00DB4450"/>
    <w:rsid w:val="00DB5706"/>
    <w:rsid w:val="00DB670C"/>
    <w:rsid w:val="00DB7F10"/>
    <w:rsid w:val="00DB7F59"/>
    <w:rsid w:val="00DC0C49"/>
    <w:rsid w:val="00DC1322"/>
    <w:rsid w:val="00DC1BFD"/>
    <w:rsid w:val="00DC2A77"/>
    <w:rsid w:val="00DC5757"/>
    <w:rsid w:val="00DC63EC"/>
    <w:rsid w:val="00DC7638"/>
    <w:rsid w:val="00DC798F"/>
    <w:rsid w:val="00DD2A3D"/>
    <w:rsid w:val="00DD3216"/>
    <w:rsid w:val="00DD3C2B"/>
    <w:rsid w:val="00DD5865"/>
    <w:rsid w:val="00DD5C71"/>
    <w:rsid w:val="00DD7119"/>
    <w:rsid w:val="00DD7304"/>
    <w:rsid w:val="00DD77F8"/>
    <w:rsid w:val="00DE0D17"/>
    <w:rsid w:val="00DE1C44"/>
    <w:rsid w:val="00DE3D14"/>
    <w:rsid w:val="00DE5309"/>
    <w:rsid w:val="00DE6471"/>
    <w:rsid w:val="00DF0279"/>
    <w:rsid w:val="00DF118C"/>
    <w:rsid w:val="00DF4EF9"/>
    <w:rsid w:val="00DF5156"/>
    <w:rsid w:val="00DF560F"/>
    <w:rsid w:val="00DF590B"/>
    <w:rsid w:val="00DF71A6"/>
    <w:rsid w:val="00DF7EE2"/>
    <w:rsid w:val="00E01083"/>
    <w:rsid w:val="00E01180"/>
    <w:rsid w:val="00E0374E"/>
    <w:rsid w:val="00E04A56"/>
    <w:rsid w:val="00E06A26"/>
    <w:rsid w:val="00E0727D"/>
    <w:rsid w:val="00E11D32"/>
    <w:rsid w:val="00E12216"/>
    <w:rsid w:val="00E14AA7"/>
    <w:rsid w:val="00E14ABD"/>
    <w:rsid w:val="00E15D41"/>
    <w:rsid w:val="00E16769"/>
    <w:rsid w:val="00E17A80"/>
    <w:rsid w:val="00E208E5"/>
    <w:rsid w:val="00E21781"/>
    <w:rsid w:val="00E21964"/>
    <w:rsid w:val="00E2240D"/>
    <w:rsid w:val="00E233A0"/>
    <w:rsid w:val="00E24E17"/>
    <w:rsid w:val="00E24F2A"/>
    <w:rsid w:val="00E24F99"/>
    <w:rsid w:val="00E267F9"/>
    <w:rsid w:val="00E26E92"/>
    <w:rsid w:val="00E27222"/>
    <w:rsid w:val="00E27757"/>
    <w:rsid w:val="00E31D41"/>
    <w:rsid w:val="00E31FF6"/>
    <w:rsid w:val="00E32226"/>
    <w:rsid w:val="00E3262A"/>
    <w:rsid w:val="00E33FAC"/>
    <w:rsid w:val="00E34459"/>
    <w:rsid w:val="00E377FF"/>
    <w:rsid w:val="00E37823"/>
    <w:rsid w:val="00E37DC9"/>
    <w:rsid w:val="00E40CAA"/>
    <w:rsid w:val="00E420BE"/>
    <w:rsid w:val="00E44707"/>
    <w:rsid w:val="00E4481F"/>
    <w:rsid w:val="00E4509D"/>
    <w:rsid w:val="00E47050"/>
    <w:rsid w:val="00E502EF"/>
    <w:rsid w:val="00E50DDD"/>
    <w:rsid w:val="00E52C41"/>
    <w:rsid w:val="00E52D60"/>
    <w:rsid w:val="00E551B3"/>
    <w:rsid w:val="00E56B72"/>
    <w:rsid w:val="00E57C41"/>
    <w:rsid w:val="00E57D64"/>
    <w:rsid w:val="00E6522E"/>
    <w:rsid w:val="00E66594"/>
    <w:rsid w:val="00E66F78"/>
    <w:rsid w:val="00E673BE"/>
    <w:rsid w:val="00E67B69"/>
    <w:rsid w:val="00E67EFD"/>
    <w:rsid w:val="00E67FEC"/>
    <w:rsid w:val="00E712BE"/>
    <w:rsid w:val="00E71CE9"/>
    <w:rsid w:val="00E72666"/>
    <w:rsid w:val="00E72D0C"/>
    <w:rsid w:val="00E779BD"/>
    <w:rsid w:val="00E80305"/>
    <w:rsid w:val="00E816E8"/>
    <w:rsid w:val="00E827F9"/>
    <w:rsid w:val="00E82B54"/>
    <w:rsid w:val="00E8372F"/>
    <w:rsid w:val="00E83886"/>
    <w:rsid w:val="00E840B3"/>
    <w:rsid w:val="00E8529B"/>
    <w:rsid w:val="00E8795C"/>
    <w:rsid w:val="00E87BCD"/>
    <w:rsid w:val="00E87D4E"/>
    <w:rsid w:val="00E87EA1"/>
    <w:rsid w:val="00E90929"/>
    <w:rsid w:val="00E90B62"/>
    <w:rsid w:val="00E90C9E"/>
    <w:rsid w:val="00E90E55"/>
    <w:rsid w:val="00E90E94"/>
    <w:rsid w:val="00E91002"/>
    <w:rsid w:val="00E91B3A"/>
    <w:rsid w:val="00E922F7"/>
    <w:rsid w:val="00E9234E"/>
    <w:rsid w:val="00E95237"/>
    <w:rsid w:val="00E957AD"/>
    <w:rsid w:val="00E95AF5"/>
    <w:rsid w:val="00E95EB8"/>
    <w:rsid w:val="00E95FBD"/>
    <w:rsid w:val="00E97A99"/>
    <w:rsid w:val="00E97DCF"/>
    <w:rsid w:val="00EA03EC"/>
    <w:rsid w:val="00EA1A79"/>
    <w:rsid w:val="00EA2063"/>
    <w:rsid w:val="00EA2995"/>
    <w:rsid w:val="00EA2CC4"/>
    <w:rsid w:val="00EA3980"/>
    <w:rsid w:val="00EA4083"/>
    <w:rsid w:val="00EA4C54"/>
    <w:rsid w:val="00EA5FC4"/>
    <w:rsid w:val="00EA68A3"/>
    <w:rsid w:val="00EA68B0"/>
    <w:rsid w:val="00EA6E24"/>
    <w:rsid w:val="00EB0A76"/>
    <w:rsid w:val="00EB589E"/>
    <w:rsid w:val="00EB5A7C"/>
    <w:rsid w:val="00EB5C46"/>
    <w:rsid w:val="00EB6660"/>
    <w:rsid w:val="00EB7D1F"/>
    <w:rsid w:val="00EC00A2"/>
    <w:rsid w:val="00EC0A12"/>
    <w:rsid w:val="00EC3153"/>
    <w:rsid w:val="00EC59CE"/>
    <w:rsid w:val="00EC709A"/>
    <w:rsid w:val="00ED0477"/>
    <w:rsid w:val="00ED0CE8"/>
    <w:rsid w:val="00ED13E8"/>
    <w:rsid w:val="00ED21EB"/>
    <w:rsid w:val="00ED2869"/>
    <w:rsid w:val="00ED29F7"/>
    <w:rsid w:val="00ED2F42"/>
    <w:rsid w:val="00ED587B"/>
    <w:rsid w:val="00ED76A9"/>
    <w:rsid w:val="00EE0E96"/>
    <w:rsid w:val="00EE0F23"/>
    <w:rsid w:val="00EE1D17"/>
    <w:rsid w:val="00EE211C"/>
    <w:rsid w:val="00EE2E81"/>
    <w:rsid w:val="00EE383F"/>
    <w:rsid w:val="00EE3A50"/>
    <w:rsid w:val="00EE3B85"/>
    <w:rsid w:val="00EE3C19"/>
    <w:rsid w:val="00EE3EB4"/>
    <w:rsid w:val="00EE4E58"/>
    <w:rsid w:val="00EE6171"/>
    <w:rsid w:val="00EE68DF"/>
    <w:rsid w:val="00EE7D6F"/>
    <w:rsid w:val="00EF0199"/>
    <w:rsid w:val="00EF043F"/>
    <w:rsid w:val="00EF0713"/>
    <w:rsid w:val="00EF09FA"/>
    <w:rsid w:val="00EF18CF"/>
    <w:rsid w:val="00EF2152"/>
    <w:rsid w:val="00EF2719"/>
    <w:rsid w:val="00EF3F8D"/>
    <w:rsid w:val="00EF4518"/>
    <w:rsid w:val="00EF4963"/>
    <w:rsid w:val="00EF4BE4"/>
    <w:rsid w:val="00EF5B16"/>
    <w:rsid w:val="00EF5CF9"/>
    <w:rsid w:val="00EF605F"/>
    <w:rsid w:val="00EF6838"/>
    <w:rsid w:val="00F013CD"/>
    <w:rsid w:val="00F01885"/>
    <w:rsid w:val="00F02528"/>
    <w:rsid w:val="00F03328"/>
    <w:rsid w:val="00F03651"/>
    <w:rsid w:val="00F039CC"/>
    <w:rsid w:val="00F05DE9"/>
    <w:rsid w:val="00F10007"/>
    <w:rsid w:val="00F107B6"/>
    <w:rsid w:val="00F11498"/>
    <w:rsid w:val="00F11710"/>
    <w:rsid w:val="00F129DB"/>
    <w:rsid w:val="00F14F48"/>
    <w:rsid w:val="00F16966"/>
    <w:rsid w:val="00F16E5C"/>
    <w:rsid w:val="00F176E7"/>
    <w:rsid w:val="00F20051"/>
    <w:rsid w:val="00F20D9A"/>
    <w:rsid w:val="00F216F1"/>
    <w:rsid w:val="00F22B3C"/>
    <w:rsid w:val="00F235CB"/>
    <w:rsid w:val="00F23C5B"/>
    <w:rsid w:val="00F256DF"/>
    <w:rsid w:val="00F259A6"/>
    <w:rsid w:val="00F27E34"/>
    <w:rsid w:val="00F304AA"/>
    <w:rsid w:val="00F3207F"/>
    <w:rsid w:val="00F32DEE"/>
    <w:rsid w:val="00F33072"/>
    <w:rsid w:val="00F334CD"/>
    <w:rsid w:val="00F35376"/>
    <w:rsid w:val="00F3605C"/>
    <w:rsid w:val="00F36D02"/>
    <w:rsid w:val="00F379B9"/>
    <w:rsid w:val="00F428DF"/>
    <w:rsid w:val="00F429DF"/>
    <w:rsid w:val="00F4304F"/>
    <w:rsid w:val="00F44C72"/>
    <w:rsid w:val="00F4581F"/>
    <w:rsid w:val="00F46350"/>
    <w:rsid w:val="00F465EE"/>
    <w:rsid w:val="00F47B4E"/>
    <w:rsid w:val="00F50B98"/>
    <w:rsid w:val="00F52E8E"/>
    <w:rsid w:val="00F52F1F"/>
    <w:rsid w:val="00F5307D"/>
    <w:rsid w:val="00F533F1"/>
    <w:rsid w:val="00F53CA7"/>
    <w:rsid w:val="00F53D51"/>
    <w:rsid w:val="00F57147"/>
    <w:rsid w:val="00F60B06"/>
    <w:rsid w:val="00F60EAC"/>
    <w:rsid w:val="00F60EAF"/>
    <w:rsid w:val="00F62AD2"/>
    <w:rsid w:val="00F63022"/>
    <w:rsid w:val="00F65A57"/>
    <w:rsid w:val="00F65A63"/>
    <w:rsid w:val="00F67530"/>
    <w:rsid w:val="00F67676"/>
    <w:rsid w:val="00F67905"/>
    <w:rsid w:val="00F7030A"/>
    <w:rsid w:val="00F70EB0"/>
    <w:rsid w:val="00F70FA0"/>
    <w:rsid w:val="00F726F6"/>
    <w:rsid w:val="00F73FD5"/>
    <w:rsid w:val="00F7465B"/>
    <w:rsid w:val="00F747BF"/>
    <w:rsid w:val="00F75B53"/>
    <w:rsid w:val="00F761CA"/>
    <w:rsid w:val="00F76921"/>
    <w:rsid w:val="00F80502"/>
    <w:rsid w:val="00F813C8"/>
    <w:rsid w:val="00F81FB1"/>
    <w:rsid w:val="00F820D8"/>
    <w:rsid w:val="00F82555"/>
    <w:rsid w:val="00F82D5D"/>
    <w:rsid w:val="00F82DC5"/>
    <w:rsid w:val="00F83B8F"/>
    <w:rsid w:val="00F84519"/>
    <w:rsid w:val="00F84526"/>
    <w:rsid w:val="00F84EFA"/>
    <w:rsid w:val="00F8528A"/>
    <w:rsid w:val="00F852D3"/>
    <w:rsid w:val="00F85FA6"/>
    <w:rsid w:val="00F9054C"/>
    <w:rsid w:val="00F90990"/>
    <w:rsid w:val="00F90F64"/>
    <w:rsid w:val="00F94D5B"/>
    <w:rsid w:val="00F95D57"/>
    <w:rsid w:val="00F96F3B"/>
    <w:rsid w:val="00FA0659"/>
    <w:rsid w:val="00FA0772"/>
    <w:rsid w:val="00FA27C7"/>
    <w:rsid w:val="00FA3F0F"/>
    <w:rsid w:val="00FA46D5"/>
    <w:rsid w:val="00FA4F4F"/>
    <w:rsid w:val="00FA4F9E"/>
    <w:rsid w:val="00FA523F"/>
    <w:rsid w:val="00FA648D"/>
    <w:rsid w:val="00FA66D1"/>
    <w:rsid w:val="00FA7524"/>
    <w:rsid w:val="00FA7E08"/>
    <w:rsid w:val="00FB0A2B"/>
    <w:rsid w:val="00FB0E05"/>
    <w:rsid w:val="00FB37B1"/>
    <w:rsid w:val="00FB3ABB"/>
    <w:rsid w:val="00FB5067"/>
    <w:rsid w:val="00FB5306"/>
    <w:rsid w:val="00FB5F20"/>
    <w:rsid w:val="00FC0569"/>
    <w:rsid w:val="00FC0914"/>
    <w:rsid w:val="00FC1C38"/>
    <w:rsid w:val="00FC2603"/>
    <w:rsid w:val="00FC296F"/>
    <w:rsid w:val="00FC3597"/>
    <w:rsid w:val="00FC4691"/>
    <w:rsid w:val="00FC48B9"/>
    <w:rsid w:val="00FC726E"/>
    <w:rsid w:val="00FD3A7A"/>
    <w:rsid w:val="00FD3CD3"/>
    <w:rsid w:val="00FD4942"/>
    <w:rsid w:val="00FD49EF"/>
    <w:rsid w:val="00FD57A6"/>
    <w:rsid w:val="00FD5D42"/>
    <w:rsid w:val="00FD5D63"/>
    <w:rsid w:val="00FD6A25"/>
    <w:rsid w:val="00FD76A2"/>
    <w:rsid w:val="00FE2557"/>
    <w:rsid w:val="00FE2FAF"/>
    <w:rsid w:val="00FE43C1"/>
    <w:rsid w:val="00FE5AEA"/>
    <w:rsid w:val="00FE6E46"/>
    <w:rsid w:val="00FE76A7"/>
    <w:rsid w:val="00FE7DF8"/>
    <w:rsid w:val="00FF017C"/>
    <w:rsid w:val="00FF02DE"/>
    <w:rsid w:val="00FF0417"/>
    <w:rsid w:val="00FF087E"/>
    <w:rsid w:val="00FF18E7"/>
    <w:rsid w:val="00FF2176"/>
    <w:rsid w:val="00FF27AC"/>
    <w:rsid w:val="00FF29FE"/>
    <w:rsid w:val="00FF345B"/>
    <w:rsid w:val="00FF34EB"/>
    <w:rsid w:val="00FF3DAE"/>
    <w:rsid w:val="00FF4F7D"/>
    <w:rsid w:val="00FF71E3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A7419"/>
    <w:rPr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BB618B"/>
    <w:pPr>
      <w:widowControl w:val="0"/>
      <w:numPr>
        <w:numId w:val="8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rFonts w:eastAsiaTheme="minorHAnsi"/>
      <w:b/>
      <w:color w:val="000000" w:themeColor="text1"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5"/>
    <w:rsid w:val="000166AC"/>
    <w:pPr>
      <w:spacing w:after="0"/>
      <w:ind w:firstLine="709"/>
      <w:jc w:val="both"/>
    </w:pPr>
    <w:rPr>
      <w:sz w:val="28"/>
    </w:rPr>
  </w:style>
  <w:style w:type="paragraph" w:styleId="a5">
    <w:name w:val="Body Text"/>
    <w:basedOn w:val="a1"/>
    <w:rsid w:val="000166AC"/>
    <w:pPr>
      <w:spacing w:after="120"/>
    </w:pPr>
  </w:style>
  <w:style w:type="table" w:styleId="a6">
    <w:name w:val="Table Grid"/>
    <w:basedOn w:val="a3"/>
    <w:uiPriority w:val="39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1"/>
    <w:link w:val="a8"/>
    <w:uiPriority w:val="99"/>
    <w:rsid w:val="004E7016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4E7016"/>
  </w:style>
  <w:style w:type="paragraph" w:styleId="aa">
    <w:name w:val="Balloon Text"/>
    <w:basedOn w:val="a1"/>
    <w:link w:val="ab"/>
    <w:semiHidden/>
    <w:rsid w:val="00AF766A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4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Hyperlink"/>
    <w:uiPriority w:val="99"/>
    <w:unhideWhenUsed/>
    <w:rsid w:val="005A12A0"/>
    <w:rPr>
      <w:color w:val="0000FF"/>
      <w:u w:val="single"/>
    </w:rPr>
  </w:style>
  <w:style w:type="paragraph" w:styleId="ad">
    <w:name w:val="List Paragraph"/>
    <w:basedOn w:val="a1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3"/>
    <w:next w:val="a6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uiPriority w:val="99"/>
    <w:unhideWhenUsed/>
    <w:rsid w:val="005A12A0"/>
  </w:style>
  <w:style w:type="character" w:customStyle="1" w:styleId="ab">
    <w:name w:val="Текст выноски Знак"/>
    <w:link w:val="aa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5A12A0"/>
    <w:rPr>
      <w:sz w:val="24"/>
      <w:szCs w:val="24"/>
    </w:rPr>
  </w:style>
  <w:style w:type="paragraph" w:styleId="af">
    <w:name w:val="footer"/>
    <w:basedOn w:val="a1"/>
    <w:link w:val="af0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link w:val="af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1">
    <w:name w:val="Placeholder Text"/>
    <w:uiPriority w:val="99"/>
    <w:semiHidden/>
    <w:rsid w:val="005A12A0"/>
    <w:rPr>
      <w:color w:val="808080"/>
    </w:rPr>
  </w:style>
  <w:style w:type="paragraph" w:styleId="af2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basedOn w:val="a1"/>
    <w:unhideWhenUsed/>
    <w:rsid w:val="005A12A0"/>
    <w:pPr>
      <w:spacing w:before="100" w:beforeAutospacing="1" w:after="100" w:afterAutospacing="1"/>
    </w:pPr>
  </w:style>
  <w:style w:type="paragraph" w:customStyle="1" w:styleId="15">
    <w:name w:val="Знак Знак1"/>
    <w:basedOn w:val="a1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1"/>
    <w:basedOn w:val="a1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1"/>
    <w:link w:val="af5"/>
    <w:rsid w:val="006F38C4"/>
    <w:rPr>
      <w:sz w:val="20"/>
      <w:szCs w:val="20"/>
    </w:rPr>
  </w:style>
  <w:style w:type="character" w:customStyle="1" w:styleId="af5">
    <w:name w:val="Текст сноски Знак"/>
    <w:basedOn w:val="a2"/>
    <w:link w:val="af4"/>
    <w:rsid w:val="006F38C4"/>
  </w:style>
  <w:style w:type="character" w:styleId="af6">
    <w:name w:val="footnote reference"/>
    <w:rsid w:val="006F38C4"/>
    <w:rPr>
      <w:vertAlign w:val="superscript"/>
    </w:rPr>
  </w:style>
  <w:style w:type="paragraph" w:styleId="af7">
    <w:name w:val="endnote text"/>
    <w:basedOn w:val="a1"/>
    <w:link w:val="af8"/>
    <w:rsid w:val="00806C2E"/>
    <w:rPr>
      <w:sz w:val="20"/>
      <w:szCs w:val="20"/>
    </w:rPr>
  </w:style>
  <w:style w:type="character" w:customStyle="1" w:styleId="af8">
    <w:name w:val="Текст концевой сноски Знак"/>
    <w:basedOn w:val="a2"/>
    <w:link w:val="af7"/>
    <w:rsid w:val="00806C2E"/>
  </w:style>
  <w:style w:type="character" w:styleId="af9">
    <w:name w:val="endnote reference"/>
    <w:rsid w:val="00806C2E"/>
    <w:rPr>
      <w:vertAlign w:val="superscript"/>
    </w:rPr>
  </w:style>
  <w:style w:type="paragraph" w:customStyle="1" w:styleId="17">
    <w:name w:val="Знак Знак1 Знак"/>
    <w:basedOn w:val="a1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a">
    <w:name w:val="annotation text"/>
    <w:basedOn w:val="a1"/>
    <w:link w:val="afb"/>
    <w:uiPriority w:val="99"/>
    <w:unhideWhenUsed/>
    <w:rsid w:val="00B10B53"/>
    <w:rPr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rsid w:val="00B10B53"/>
  </w:style>
  <w:style w:type="character" w:customStyle="1" w:styleId="11">
    <w:name w:val="Заголовок 1 Знак"/>
    <w:link w:val="10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c">
    <w:name w:val="Title"/>
    <w:basedOn w:val="a1"/>
    <w:link w:val="afd"/>
    <w:qFormat/>
    <w:rsid w:val="0017048A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link w:val="afc"/>
    <w:rsid w:val="0017048A"/>
    <w:rPr>
      <w:b/>
      <w:sz w:val="28"/>
    </w:rPr>
  </w:style>
  <w:style w:type="paragraph" w:customStyle="1" w:styleId="afe">
    <w:name w:val="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1"/>
    <w:next w:val="a1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f">
    <w:name w:val="Document Map"/>
    <w:basedOn w:val="a1"/>
    <w:link w:val="aff0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f0">
    <w:name w:val="Схема документа Знак"/>
    <w:link w:val="aff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Знак Знак1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3"/>
    <w:next w:val="a6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uiPriority w:val="99"/>
    <w:unhideWhenUsed/>
    <w:rsid w:val="0017048A"/>
    <w:rPr>
      <w:sz w:val="16"/>
      <w:szCs w:val="16"/>
    </w:rPr>
  </w:style>
  <w:style w:type="paragraph" w:styleId="aff4">
    <w:name w:val="annotation subject"/>
    <w:basedOn w:val="afa"/>
    <w:next w:val="afa"/>
    <w:link w:val="aff5"/>
    <w:uiPriority w:val="99"/>
    <w:unhideWhenUsed/>
    <w:rsid w:val="0017048A"/>
    <w:rPr>
      <w:b/>
      <w:bCs/>
    </w:rPr>
  </w:style>
  <w:style w:type="character" w:customStyle="1" w:styleId="aff5">
    <w:name w:val="Тема примечания Знак"/>
    <w:link w:val="aff4"/>
    <w:uiPriority w:val="99"/>
    <w:rsid w:val="0017048A"/>
    <w:rPr>
      <w:b/>
      <w:bCs/>
    </w:rPr>
  </w:style>
  <w:style w:type="paragraph" w:styleId="aff6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1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2">
    <w:name w:val="Сетка таблицы2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2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9">
    <w:name w:val="Знак Знак1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1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1"/>
    <w:next w:val="a1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b">
    <w:name w:val="Знак Знак1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1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a">
    <w:name w:val="Основной текст_"/>
    <w:link w:val="1c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c">
    <w:name w:val="Основной текст1"/>
    <w:basedOn w:val="a1"/>
    <w:link w:val="affa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1">
    <w:name w:val="Заголовок 2 Знак"/>
    <w:basedOn w:val="a2"/>
    <w:link w:val="20"/>
    <w:uiPriority w:val="9"/>
    <w:rsid w:val="00BB618B"/>
    <w:rPr>
      <w:rFonts w:eastAsiaTheme="minorHAnsi"/>
      <w:b/>
      <w:color w:val="000000" w:themeColor="text1"/>
      <w:sz w:val="28"/>
      <w:szCs w:val="28"/>
      <w:lang w:eastAsia="en-US"/>
    </w:rPr>
  </w:style>
  <w:style w:type="paragraph" w:customStyle="1" w:styleId="a">
    <w:name w:val="Пункт"/>
    <w:basedOn w:val="ad"/>
    <w:link w:val="affb"/>
    <w:qFormat/>
    <w:rsid w:val="00BB618B"/>
    <w:pPr>
      <w:numPr>
        <w:numId w:val="9"/>
      </w:numPr>
      <w:autoSpaceDE w:val="0"/>
      <w:autoSpaceDN w:val="0"/>
      <w:adjustRightInd w:val="0"/>
      <w:spacing w:after="0" w:line="312" w:lineRule="auto"/>
      <w:jc w:val="both"/>
    </w:pPr>
    <w:rPr>
      <w:rFonts w:ascii="Times New Roman" w:eastAsiaTheme="minorHAnsi" w:hAnsi="Times New Roman"/>
      <w:color w:val="000000" w:themeColor="text1"/>
      <w:sz w:val="28"/>
      <w:szCs w:val="28"/>
    </w:rPr>
  </w:style>
  <w:style w:type="paragraph" w:customStyle="1" w:styleId="affc">
    <w:name w:val="Абзац"/>
    <w:basedOn w:val="a0"/>
    <w:link w:val="affd"/>
    <w:qFormat/>
    <w:rsid w:val="00BB618B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ffb">
    <w:name w:val="Пункт Знак"/>
    <w:basedOn w:val="a2"/>
    <w:link w:val="a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a0">
    <w:name w:val="Подпункт"/>
    <w:basedOn w:val="a"/>
    <w:link w:val="affe"/>
    <w:qFormat/>
    <w:rsid w:val="00BB618B"/>
    <w:pPr>
      <w:numPr>
        <w:ilvl w:val="1"/>
      </w:numPr>
    </w:pPr>
  </w:style>
  <w:style w:type="character" w:customStyle="1" w:styleId="affd">
    <w:name w:val="Абзац Знак"/>
    <w:basedOn w:val="a2"/>
    <w:link w:val="affc"/>
    <w:rsid w:val="00BB618B"/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affe">
    <w:name w:val="Подпункт Знак"/>
    <w:basedOn w:val="a2"/>
    <w:link w:val="a0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1">
    <w:name w:val="Подпункт 1"/>
    <w:basedOn w:val="a"/>
    <w:qFormat/>
    <w:rsid w:val="00BB618B"/>
    <w:pPr>
      <w:numPr>
        <w:ilvl w:val="3"/>
      </w:numPr>
      <w:tabs>
        <w:tab w:val="clear" w:pos="992"/>
        <w:tab w:val="num" w:pos="360"/>
        <w:tab w:val="left" w:pos="1276"/>
      </w:tabs>
    </w:pPr>
  </w:style>
  <w:style w:type="paragraph" w:customStyle="1" w:styleId="2">
    <w:name w:val="Подпункт 2"/>
    <w:basedOn w:val="a1"/>
    <w:qFormat/>
    <w:rsid w:val="00BB618B"/>
    <w:pPr>
      <w:numPr>
        <w:ilvl w:val="4"/>
        <w:numId w:val="9"/>
      </w:numPr>
      <w:autoSpaceDE w:val="0"/>
      <w:autoSpaceDN w:val="0"/>
      <w:adjustRightInd w:val="0"/>
      <w:spacing w:line="312" w:lineRule="auto"/>
      <w:jc w:val="both"/>
    </w:pPr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FontStyle15">
    <w:name w:val="Font Style15"/>
    <w:uiPriority w:val="99"/>
    <w:rsid w:val="00ED2F42"/>
    <w:rPr>
      <w:rFonts w:ascii="Times New Roman" w:hAnsi="Times New Roman" w:cs="Times New Roman"/>
      <w:b/>
      <w:bCs/>
      <w:spacing w:val="10"/>
      <w:sz w:val="46"/>
      <w:szCs w:val="46"/>
    </w:rPr>
  </w:style>
  <w:style w:type="character" w:customStyle="1" w:styleId="FootnoteCharacters">
    <w:name w:val="Footnote Characters"/>
    <w:basedOn w:val="a2"/>
    <w:qFormat/>
    <w:rsid w:val="00B97401"/>
    <w:rPr>
      <w:vertAlign w:val="superscript"/>
    </w:rPr>
  </w:style>
  <w:style w:type="character" w:customStyle="1" w:styleId="FootnoteAnchor">
    <w:name w:val="Footnote Anchor"/>
    <w:rsid w:val="00B97401"/>
    <w:rPr>
      <w:vertAlign w:val="superscript"/>
    </w:rPr>
  </w:style>
  <w:style w:type="paragraph" w:customStyle="1" w:styleId="1d">
    <w:name w:val="Текст сноски1"/>
    <w:basedOn w:val="a1"/>
    <w:rsid w:val="00B97401"/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A7419"/>
    <w:rPr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BB618B"/>
    <w:pPr>
      <w:widowControl w:val="0"/>
      <w:numPr>
        <w:numId w:val="8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rFonts w:eastAsiaTheme="minorHAnsi"/>
      <w:b/>
      <w:color w:val="000000" w:themeColor="text1"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5"/>
    <w:rsid w:val="000166AC"/>
    <w:pPr>
      <w:spacing w:after="0"/>
      <w:ind w:firstLine="709"/>
      <w:jc w:val="both"/>
    </w:pPr>
    <w:rPr>
      <w:sz w:val="28"/>
    </w:rPr>
  </w:style>
  <w:style w:type="paragraph" w:styleId="a5">
    <w:name w:val="Body Text"/>
    <w:basedOn w:val="a1"/>
    <w:rsid w:val="000166AC"/>
    <w:pPr>
      <w:spacing w:after="120"/>
    </w:pPr>
  </w:style>
  <w:style w:type="table" w:styleId="a6">
    <w:name w:val="Table Grid"/>
    <w:basedOn w:val="a3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1"/>
    <w:link w:val="a8"/>
    <w:uiPriority w:val="99"/>
    <w:rsid w:val="004E7016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4E7016"/>
  </w:style>
  <w:style w:type="paragraph" w:styleId="aa">
    <w:name w:val="Balloon Text"/>
    <w:basedOn w:val="a1"/>
    <w:link w:val="ab"/>
    <w:semiHidden/>
    <w:rsid w:val="00AF766A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4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Hyperlink"/>
    <w:uiPriority w:val="99"/>
    <w:unhideWhenUsed/>
    <w:rsid w:val="005A12A0"/>
    <w:rPr>
      <w:color w:val="0000FF"/>
      <w:u w:val="single"/>
    </w:rPr>
  </w:style>
  <w:style w:type="paragraph" w:styleId="ad">
    <w:name w:val="List Paragraph"/>
    <w:basedOn w:val="a1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3"/>
    <w:next w:val="a6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uiPriority w:val="99"/>
    <w:unhideWhenUsed/>
    <w:rsid w:val="005A12A0"/>
  </w:style>
  <w:style w:type="character" w:customStyle="1" w:styleId="ab">
    <w:name w:val="Текст выноски Знак"/>
    <w:link w:val="aa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5A12A0"/>
    <w:rPr>
      <w:sz w:val="24"/>
      <w:szCs w:val="24"/>
    </w:rPr>
  </w:style>
  <w:style w:type="paragraph" w:styleId="af">
    <w:name w:val="footer"/>
    <w:basedOn w:val="a1"/>
    <w:link w:val="af0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link w:val="af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1">
    <w:name w:val="Placeholder Text"/>
    <w:uiPriority w:val="99"/>
    <w:semiHidden/>
    <w:rsid w:val="005A12A0"/>
    <w:rPr>
      <w:color w:val="808080"/>
    </w:rPr>
  </w:style>
  <w:style w:type="paragraph" w:styleId="af2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basedOn w:val="a1"/>
    <w:unhideWhenUsed/>
    <w:rsid w:val="005A12A0"/>
    <w:pPr>
      <w:spacing w:before="100" w:beforeAutospacing="1" w:after="100" w:afterAutospacing="1"/>
    </w:pPr>
  </w:style>
  <w:style w:type="paragraph" w:customStyle="1" w:styleId="15">
    <w:name w:val="Знак Знак1"/>
    <w:basedOn w:val="a1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1"/>
    <w:basedOn w:val="a1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1"/>
    <w:link w:val="af5"/>
    <w:rsid w:val="006F38C4"/>
    <w:rPr>
      <w:sz w:val="20"/>
      <w:szCs w:val="20"/>
    </w:rPr>
  </w:style>
  <w:style w:type="character" w:customStyle="1" w:styleId="af5">
    <w:name w:val="Текст сноски Знак"/>
    <w:basedOn w:val="a2"/>
    <w:link w:val="af4"/>
    <w:rsid w:val="006F38C4"/>
  </w:style>
  <w:style w:type="character" w:styleId="af6">
    <w:name w:val="footnote reference"/>
    <w:rsid w:val="006F38C4"/>
    <w:rPr>
      <w:vertAlign w:val="superscript"/>
    </w:rPr>
  </w:style>
  <w:style w:type="paragraph" w:styleId="af7">
    <w:name w:val="endnote text"/>
    <w:basedOn w:val="a1"/>
    <w:link w:val="af8"/>
    <w:rsid w:val="00806C2E"/>
    <w:rPr>
      <w:sz w:val="20"/>
      <w:szCs w:val="20"/>
    </w:rPr>
  </w:style>
  <w:style w:type="character" w:customStyle="1" w:styleId="af8">
    <w:name w:val="Текст концевой сноски Знак"/>
    <w:basedOn w:val="a2"/>
    <w:link w:val="af7"/>
    <w:rsid w:val="00806C2E"/>
  </w:style>
  <w:style w:type="character" w:styleId="af9">
    <w:name w:val="endnote reference"/>
    <w:rsid w:val="00806C2E"/>
    <w:rPr>
      <w:vertAlign w:val="superscript"/>
    </w:rPr>
  </w:style>
  <w:style w:type="paragraph" w:customStyle="1" w:styleId="17">
    <w:name w:val="Знак Знак1 Знак"/>
    <w:basedOn w:val="a1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a">
    <w:name w:val="annotation text"/>
    <w:basedOn w:val="a1"/>
    <w:link w:val="afb"/>
    <w:uiPriority w:val="99"/>
    <w:unhideWhenUsed/>
    <w:rsid w:val="00B10B53"/>
    <w:rPr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rsid w:val="00B10B53"/>
  </w:style>
  <w:style w:type="character" w:customStyle="1" w:styleId="11">
    <w:name w:val="Заголовок 1 Знак"/>
    <w:link w:val="10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c">
    <w:name w:val="Title"/>
    <w:basedOn w:val="a1"/>
    <w:link w:val="afd"/>
    <w:qFormat/>
    <w:rsid w:val="0017048A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link w:val="afc"/>
    <w:rsid w:val="0017048A"/>
    <w:rPr>
      <w:b/>
      <w:sz w:val="28"/>
    </w:rPr>
  </w:style>
  <w:style w:type="paragraph" w:customStyle="1" w:styleId="afe">
    <w:name w:val="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1"/>
    <w:next w:val="a1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f">
    <w:name w:val="Document Map"/>
    <w:basedOn w:val="a1"/>
    <w:link w:val="aff0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f0">
    <w:name w:val="Схема документа Знак"/>
    <w:link w:val="aff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Знак Знак1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3"/>
    <w:next w:val="a6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uiPriority w:val="99"/>
    <w:unhideWhenUsed/>
    <w:rsid w:val="0017048A"/>
    <w:rPr>
      <w:sz w:val="16"/>
      <w:szCs w:val="16"/>
    </w:rPr>
  </w:style>
  <w:style w:type="paragraph" w:styleId="aff4">
    <w:name w:val="annotation subject"/>
    <w:basedOn w:val="afa"/>
    <w:next w:val="afa"/>
    <w:link w:val="aff5"/>
    <w:uiPriority w:val="99"/>
    <w:unhideWhenUsed/>
    <w:rsid w:val="0017048A"/>
    <w:rPr>
      <w:b/>
      <w:bCs/>
    </w:rPr>
  </w:style>
  <w:style w:type="character" w:customStyle="1" w:styleId="aff5">
    <w:name w:val="Тема примечания Знак"/>
    <w:link w:val="aff4"/>
    <w:uiPriority w:val="99"/>
    <w:rsid w:val="0017048A"/>
    <w:rPr>
      <w:b/>
      <w:bCs/>
    </w:rPr>
  </w:style>
  <w:style w:type="paragraph" w:styleId="aff6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1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2">
    <w:name w:val="Сетка таблицы2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2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9">
    <w:name w:val="Знак Знак1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1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1"/>
    <w:next w:val="a1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b">
    <w:name w:val="Знак Знак1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1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a">
    <w:name w:val="Основной текст_"/>
    <w:link w:val="1c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c">
    <w:name w:val="Основной текст1"/>
    <w:basedOn w:val="a1"/>
    <w:link w:val="affa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1">
    <w:name w:val="Заголовок 2 Знак"/>
    <w:basedOn w:val="a2"/>
    <w:link w:val="20"/>
    <w:uiPriority w:val="9"/>
    <w:rsid w:val="00BB618B"/>
    <w:rPr>
      <w:rFonts w:eastAsiaTheme="minorHAnsi"/>
      <w:b/>
      <w:color w:val="000000" w:themeColor="text1"/>
      <w:sz w:val="28"/>
      <w:szCs w:val="28"/>
      <w:lang w:eastAsia="en-US"/>
    </w:rPr>
  </w:style>
  <w:style w:type="paragraph" w:customStyle="1" w:styleId="a">
    <w:name w:val="Пункт"/>
    <w:basedOn w:val="ad"/>
    <w:link w:val="affb"/>
    <w:qFormat/>
    <w:rsid w:val="00BB618B"/>
    <w:pPr>
      <w:numPr>
        <w:numId w:val="9"/>
      </w:numPr>
      <w:autoSpaceDE w:val="0"/>
      <w:autoSpaceDN w:val="0"/>
      <w:adjustRightInd w:val="0"/>
      <w:spacing w:after="0" w:line="312" w:lineRule="auto"/>
      <w:jc w:val="both"/>
    </w:pPr>
    <w:rPr>
      <w:rFonts w:ascii="Times New Roman" w:eastAsiaTheme="minorHAnsi" w:hAnsi="Times New Roman"/>
      <w:color w:val="000000" w:themeColor="text1"/>
      <w:sz w:val="28"/>
      <w:szCs w:val="28"/>
    </w:rPr>
  </w:style>
  <w:style w:type="paragraph" w:customStyle="1" w:styleId="affc">
    <w:name w:val="Абзац"/>
    <w:basedOn w:val="a0"/>
    <w:link w:val="affd"/>
    <w:qFormat/>
    <w:rsid w:val="00BB618B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ffb">
    <w:name w:val="Пункт Знак"/>
    <w:basedOn w:val="a2"/>
    <w:link w:val="a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a0">
    <w:name w:val="Подпункт"/>
    <w:basedOn w:val="a"/>
    <w:link w:val="affe"/>
    <w:qFormat/>
    <w:rsid w:val="00BB618B"/>
    <w:pPr>
      <w:numPr>
        <w:ilvl w:val="1"/>
      </w:numPr>
    </w:pPr>
  </w:style>
  <w:style w:type="character" w:customStyle="1" w:styleId="affd">
    <w:name w:val="Абзац Знак"/>
    <w:basedOn w:val="a2"/>
    <w:link w:val="affc"/>
    <w:rsid w:val="00BB618B"/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affe">
    <w:name w:val="Подпункт Знак"/>
    <w:basedOn w:val="a2"/>
    <w:link w:val="a0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1">
    <w:name w:val="Подпункт 1"/>
    <w:basedOn w:val="a"/>
    <w:qFormat/>
    <w:rsid w:val="00BB618B"/>
    <w:pPr>
      <w:numPr>
        <w:ilvl w:val="3"/>
      </w:numPr>
      <w:tabs>
        <w:tab w:val="clear" w:pos="992"/>
        <w:tab w:val="num" w:pos="360"/>
        <w:tab w:val="left" w:pos="1276"/>
      </w:tabs>
    </w:pPr>
  </w:style>
  <w:style w:type="paragraph" w:customStyle="1" w:styleId="2">
    <w:name w:val="Подпункт 2"/>
    <w:basedOn w:val="a1"/>
    <w:qFormat/>
    <w:rsid w:val="00BB618B"/>
    <w:pPr>
      <w:numPr>
        <w:ilvl w:val="4"/>
        <w:numId w:val="9"/>
      </w:numPr>
      <w:autoSpaceDE w:val="0"/>
      <w:autoSpaceDN w:val="0"/>
      <w:adjustRightInd w:val="0"/>
      <w:spacing w:line="312" w:lineRule="auto"/>
      <w:jc w:val="both"/>
    </w:pPr>
    <w:rPr>
      <w:rFonts w:eastAsiaTheme="minorHAnsi"/>
      <w:color w:val="000000" w:themeColor="text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4D6324D948EA4055B784BDBE9C8123903855B0CC8C8FD21ADAE953FDFF5FC7B921382E769BFD04A686772742C3EE71ECE27CB0427F8514nF01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EF90B-0AEE-47A5-A4A1-0208F428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17</Pages>
  <Words>4031</Words>
  <Characters>33221</Characters>
  <Application>Microsoft Office Word</Application>
  <DocSecurity>0</DocSecurity>
  <Lines>276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КАЧЕСТВА ФИНАНСОВОГО МЕНЕДЖМЕНТА</vt:lpstr>
    </vt:vector>
  </TitlesOfParts>
  <Company>FD</Company>
  <LinksUpToDate>false</LinksUpToDate>
  <CharactersWithSpaces>37178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КАЧЕСТВА ФИНАНСОВОГО МЕНЕДЖМЕНТА</dc:title>
  <dc:creator>AnnaAlek</dc:creator>
  <cp:lastModifiedBy>ShmakovaEP</cp:lastModifiedBy>
  <cp:revision>79</cp:revision>
  <cp:lastPrinted>2020-05-21T12:59:00Z</cp:lastPrinted>
  <dcterms:created xsi:type="dcterms:W3CDTF">2019-11-29T04:02:00Z</dcterms:created>
  <dcterms:modified xsi:type="dcterms:W3CDTF">2020-05-22T04:51:00Z</dcterms:modified>
</cp:coreProperties>
</file>