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FA" w:rsidRDefault="004820FA">
      <w:pPr>
        <w:autoSpaceDE w:val="0"/>
        <w:autoSpaceDN w:val="0"/>
        <w:adjustRightInd w:val="0"/>
        <w:spacing w:after="0" w:line="240" w:lineRule="auto"/>
        <w:rPr>
          <w:rFonts w:ascii="Calibri" w:hAnsi="Calibri" w:cs="Calibri"/>
        </w:rPr>
      </w:pPr>
    </w:p>
    <w:p w:rsidR="004820FA" w:rsidRDefault="004820FA">
      <w:pPr>
        <w:autoSpaceDE w:val="0"/>
        <w:autoSpaceDN w:val="0"/>
        <w:adjustRightInd w:val="0"/>
        <w:spacing w:after="0" w:line="240" w:lineRule="auto"/>
        <w:jc w:val="both"/>
        <w:rPr>
          <w:rFonts w:ascii="Calibri" w:hAnsi="Calibri" w:cs="Calibri"/>
          <w:sz w:val="2"/>
          <w:szCs w:val="2"/>
        </w:rPr>
      </w:pPr>
      <w:r>
        <w:rPr>
          <w:rFonts w:ascii="Calibri" w:hAnsi="Calibri" w:cs="Calibri"/>
        </w:rPr>
        <w:t>29 октября 2007 года N 136-ОЗ</w:t>
      </w:r>
      <w:r>
        <w:rPr>
          <w:rFonts w:ascii="Calibri" w:hAnsi="Calibri" w:cs="Calibri"/>
        </w:rPr>
        <w:br/>
      </w:r>
      <w:r>
        <w:rPr>
          <w:rFonts w:ascii="Calibri" w:hAnsi="Calibri" w:cs="Calibri"/>
        </w:rPr>
        <w:br/>
      </w:r>
    </w:p>
    <w:p w:rsidR="004820FA" w:rsidRDefault="004820FA">
      <w:pPr>
        <w:pStyle w:val="ConsPlusNonformat"/>
        <w:widowControl/>
        <w:pBdr>
          <w:top w:val="single" w:sz="6" w:space="0" w:color="auto"/>
        </w:pBdr>
        <w:rPr>
          <w:sz w:val="2"/>
          <w:szCs w:val="2"/>
        </w:rPr>
      </w:pP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pPr>
      <w:r>
        <w:t>ЗАКОН</w:t>
      </w:r>
    </w:p>
    <w:p w:rsidR="004820FA" w:rsidRDefault="004820FA">
      <w:pPr>
        <w:pStyle w:val="ConsPlusTitle"/>
        <w:widowControl/>
        <w:jc w:val="center"/>
      </w:pPr>
    </w:p>
    <w:p w:rsidR="004820FA" w:rsidRDefault="004820FA">
      <w:pPr>
        <w:pStyle w:val="ConsPlusTitle"/>
        <w:widowControl/>
        <w:jc w:val="center"/>
      </w:pPr>
      <w:r>
        <w:t>СВЕРДЛОВСКОЙ ОБЛАСТИ</w:t>
      </w:r>
    </w:p>
    <w:p w:rsidR="004820FA" w:rsidRDefault="004820FA">
      <w:pPr>
        <w:pStyle w:val="ConsPlusTitle"/>
        <w:widowControl/>
        <w:jc w:val="center"/>
      </w:pPr>
    </w:p>
    <w:p w:rsidR="004820FA" w:rsidRDefault="004820FA">
      <w:pPr>
        <w:pStyle w:val="ConsPlusTitle"/>
        <w:widowControl/>
        <w:jc w:val="center"/>
      </w:pPr>
      <w:r>
        <w:t>ОБ ОСОБЕННОСТЯХ МУНИЦИПАЛЬНОЙ СЛУЖБЫ</w:t>
      </w:r>
    </w:p>
    <w:p w:rsidR="004820FA" w:rsidRDefault="004820FA">
      <w:pPr>
        <w:pStyle w:val="ConsPlusTitle"/>
        <w:widowControl/>
        <w:jc w:val="center"/>
      </w:pPr>
      <w:r>
        <w:t>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Принят Областной Думой</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16 октября 2007 года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Одобрен Палатой Представителей</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Законодательного Собрания</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25 октября 2007 года</w:t>
      </w:r>
    </w:p>
    <w:p w:rsidR="004820FA" w:rsidRDefault="004820FA">
      <w:pPr>
        <w:autoSpaceDE w:val="0"/>
        <w:autoSpaceDN w:val="0"/>
        <w:adjustRightInd w:val="0"/>
        <w:spacing w:after="0" w:line="240" w:lineRule="auto"/>
        <w:jc w:val="center"/>
        <w:rPr>
          <w:rFonts w:ascii="Calibri" w:hAnsi="Calibri" w:cs="Calibri"/>
        </w:rPr>
      </w:pP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Свердловской области от 27.06.2008 </w:t>
      </w:r>
      <w:hyperlink r:id="rId4" w:history="1">
        <w:r>
          <w:rPr>
            <w:rFonts w:ascii="Calibri" w:hAnsi="Calibri" w:cs="Calibri"/>
            <w:color w:val="0000FF"/>
          </w:rPr>
          <w:t>N 43-ОЗ</w:t>
        </w:r>
      </w:hyperlink>
      <w:r>
        <w:rPr>
          <w:rFonts w:ascii="Calibri" w:hAnsi="Calibri" w:cs="Calibri"/>
        </w:rPr>
        <w:t>,</w:t>
      </w: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от 20.02.2009 </w:t>
      </w:r>
      <w:hyperlink r:id="rId5" w:history="1">
        <w:r>
          <w:rPr>
            <w:rFonts w:ascii="Calibri" w:hAnsi="Calibri" w:cs="Calibri"/>
            <w:color w:val="0000FF"/>
          </w:rPr>
          <w:t>N 3-ОЗ</w:t>
        </w:r>
      </w:hyperlink>
      <w:r>
        <w:rPr>
          <w:rFonts w:ascii="Calibri" w:hAnsi="Calibri" w:cs="Calibri"/>
        </w:rPr>
        <w:t xml:space="preserve">, от 09.03.2011 </w:t>
      </w:r>
      <w:hyperlink r:id="rId6" w:history="1">
        <w:r>
          <w:rPr>
            <w:rFonts w:ascii="Calibri" w:hAnsi="Calibri" w:cs="Calibri"/>
            <w:color w:val="0000FF"/>
          </w:rPr>
          <w:t>N 5-ОЗ</w:t>
        </w:r>
      </w:hyperlink>
      <w:r>
        <w:rPr>
          <w:rFonts w:ascii="Calibri" w:hAnsi="Calibri" w:cs="Calibri"/>
        </w:rPr>
        <w:t>,</w:t>
      </w: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от 23.05.2011 </w:t>
      </w:r>
      <w:hyperlink r:id="rId7" w:history="1">
        <w:r>
          <w:rPr>
            <w:rFonts w:ascii="Calibri" w:hAnsi="Calibri" w:cs="Calibri"/>
            <w:color w:val="0000FF"/>
          </w:rPr>
          <w:t>N 30-ОЗ</w:t>
        </w:r>
      </w:hyperlink>
      <w:r>
        <w:rPr>
          <w:rFonts w:ascii="Calibri" w:hAnsi="Calibri" w:cs="Calibri"/>
        </w:rPr>
        <w:t xml:space="preserve">, от 20.10.2011 </w:t>
      </w:r>
      <w:hyperlink r:id="rId8" w:history="1">
        <w:r>
          <w:rPr>
            <w:rFonts w:ascii="Calibri" w:hAnsi="Calibri" w:cs="Calibri"/>
            <w:color w:val="0000FF"/>
          </w:rPr>
          <w:t>N 89-ОЗ</w:t>
        </w:r>
      </w:hyperlink>
      <w:r>
        <w:rPr>
          <w:rFonts w:ascii="Calibri" w:hAnsi="Calibri" w:cs="Calibri"/>
        </w:rPr>
        <w:t>)</w:t>
      </w:r>
    </w:p>
    <w:p w:rsidR="004820FA" w:rsidRDefault="004820FA">
      <w:pPr>
        <w:autoSpaceDE w:val="0"/>
        <w:autoSpaceDN w:val="0"/>
        <w:adjustRightInd w:val="0"/>
        <w:spacing w:after="0" w:line="240" w:lineRule="auto"/>
        <w:rPr>
          <w:rFonts w:ascii="Calibri" w:hAnsi="Calibri" w:cs="Calibri"/>
        </w:rPr>
      </w:pPr>
    </w:p>
    <w:p w:rsidR="004820FA" w:rsidRDefault="004820FA">
      <w:pPr>
        <w:pStyle w:val="ConsPlusTitle"/>
        <w:widowControl/>
        <w:jc w:val="center"/>
        <w:outlineLvl w:val="1"/>
      </w:pPr>
      <w:r>
        <w:t>Глава 1. ОБЩИЕ ПОЛОЖЕНИЯ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 Предмет регулирования настоящего Закона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на основе федеральных </w:t>
      </w:r>
      <w:hyperlink r:id="rId9" w:history="1">
        <w:r>
          <w:rPr>
            <w:rFonts w:ascii="Calibri" w:hAnsi="Calibri" w:cs="Calibri"/>
            <w:color w:val="0000FF"/>
          </w:rPr>
          <w:t>законов</w:t>
        </w:r>
      </w:hyperlink>
      <w:r>
        <w:rPr>
          <w:rFonts w:ascii="Calibri" w:hAnsi="Calibri" w:cs="Calibri"/>
        </w:rPr>
        <w:t xml:space="preserve"> и </w:t>
      </w:r>
      <w:hyperlink r:id="rId10" w:history="1">
        <w:r>
          <w:rPr>
            <w:rFonts w:ascii="Calibri" w:hAnsi="Calibri" w:cs="Calibri"/>
            <w:color w:val="0000FF"/>
          </w:rPr>
          <w:t>Устава</w:t>
        </w:r>
      </w:hyperlink>
      <w:r>
        <w:rPr>
          <w:rFonts w:ascii="Calibri" w:hAnsi="Calibri" w:cs="Calibri"/>
        </w:rPr>
        <w:t xml:space="preserve"> Свердловской области регулирует особенности муниципальной службы на территории Свердловской области, в том числе особенности поступления и прохождения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2. Муниципальная служба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Муниципальной службой в соответствии с федеральным законом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3.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Должностью муниципальной службы в соответствии с федеральным законом является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Должности муниципальной службы устанавливаются муниципальными правовыми актами в соответствии с реестром должностей муниципальной службы в Свердловской области, утверждаемым законом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Должности муниципальной службы в соответствии с федеральным законом подразделяются на следующие группы: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главные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к должностям муниципальной службы, замещаемым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8 тысяч жителей и более, и к должностям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соответствуют высшим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соответствуют главным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соответствуют ведущим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соответствуют старшим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 соответствуют младшим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 ред. </w:t>
      </w:r>
      <w:hyperlink r:id="rId12" w:history="1">
        <w:r>
          <w:rPr>
            <w:rFonts w:ascii="Calibri" w:hAnsi="Calibri" w:cs="Calibri"/>
            <w:color w:val="0000FF"/>
          </w:rPr>
          <w:t>Закона</w:t>
        </w:r>
      </w:hyperlink>
      <w:r>
        <w:rPr>
          <w:rFonts w:ascii="Calibri" w:hAnsi="Calibri" w:cs="Calibri"/>
        </w:rPr>
        <w:t xml:space="preserve"> Свердловской области от 27.06.2008 N 43-ОЗ)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С учетом квалификационных требований к должностям муниципальной службы, замещаемым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менее 8 тысяч жителей, и к должностям государственной гражданской службы Свердловской области устанавливается следующее соотношение должностей муниципальной службы и должностей государственной гражданской службы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соответствуют главным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соответствуют ведущим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соответствуют старшим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соответствуют младшим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 соответствуют младшим должностям государственной гражданской службы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w:t>
      </w:r>
      <w:hyperlink r:id="rId14" w:history="1">
        <w:r>
          <w:rPr>
            <w:rFonts w:ascii="Calibri" w:hAnsi="Calibri" w:cs="Calibri"/>
            <w:color w:val="0000FF"/>
          </w:rPr>
          <w:t>Законом</w:t>
        </w:r>
      </w:hyperlink>
      <w:r>
        <w:rPr>
          <w:rFonts w:ascii="Calibri" w:hAnsi="Calibri" w:cs="Calibri"/>
        </w:rPr>
        <w:t xml:space="preserve"> Свердловской области от 27.06.2008 N 43-ОЗ)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4. Муниципальный служащий</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Свердловской области, обязанности по должности муниципальной службы за денежное содержание, выплачиваемое за счет средств местного бюджета.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расположенных на территории Свердловской области, в соответствии с федеральным законом не замещают должности муниципальной службы и не являются муниципальными служащими.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outlineLvl w:val="1"/>
      </w:pPr>
      <w:r>
        <w:t>Глава 2. ПОЛНОМОЧИЯ ВЫСШИХ ОРГАНОВ</w:t>
      </w:r>
    </w:p>
    <w:p w:rsidR="004820FA" w:rsidRDefault="004820FA">
      <w:pPr>
        <w:pStyle w:val="ConsPlusTitle"/>
        <w:widowControl/>
        <w:jc w:val="center"/>
      </w:pPr>
      <w:r>
        <w:t>ГОСУДАРСТВЕННОЙ ВЛАСТИ СВЕРДЛОВСКОЙ ОБЛАСТИ И</w:t>
      </w:r>
    </w:p>
    <w:p w:rsidR="004820FA" w:rsidRDefault="004820FA">
      <w:pPr>
        <w:pStyle w:val="ConsPlusTitle"/>
        <w:widowControl/>
        <w:jc w:val="center"/>
      </w:pPr>
      <w:r>
        <w:t>ДЕЯТЕЛЬНОСТЬ ОРГАНОВ МЕСТНОГО САМОУПРАВЛЕНИЯ</w:t>
      </w:r>
    </w:p>
    <w:p w:rsidR="004820FA" w:rsidRDefault="004820FA">
      <w:pPr>
        <w:pStyle w:val="ConsPlusTitle"/>
        <w:widowControl/>
        <w:jc w:val="center"/>
      </w:pPr>
      <w:r>
        <w:t>МУНИЦИПАЛЬНЫХ ОБРАЗОВАНИЙ, РАСПОЛОЖЕННЫХ</w:t>
      </w:r>
    </w:p>
    <w:p w:rsidR="004820FA" w:rsidRDefault="004820FA">
      <w:pPr>
        <w:pStyle w:val="ConsPlusTitle"/>
        <w:widowControl/>
        <w:jc w:val="center"/>
      </w:pPr>
      <w:r>
        <w:t>НА ТЕРРИТОРИИ СВЕРДЛОВСКОЙ ОБЛАСТИ,</w:t>
      </w:r>
    </w:p>
    <w:p w:rsidR="004820FA" w:rsidRDefault="004820FA">
      <w:pPr>
        <w:pStyle w:val="ConsPlusTitle"/>
        <w:widowControl/>
        <w:jc w:val="center"/>
      </w:pPr>
      <w:r>
        <w:t>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5. Полномочия высших органов государственной власти Свердловской области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Законодательное Собрание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законодательное регулирование отношений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контроль за соблюдением и исполнением законов Свердловской области, регулирующих отношения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муниципальной службы в соответствии с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Губернатор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исполнение законов Свердловской области, регулирующих отношения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защиту прав граждан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исполнение законов Свердловской области, регулирующих отношения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государственные целевые программы Свердловской области развития муниципальной службы на территории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23.05.2011 </w:t>
      </w:r>
      <w:hyperlink r:id="rId16" w:history="1">
        <w:r>
          <w:rPr>
            <w:rFonts w:ascii="Calibri" w:hAnsi="Calibri" w:cs="Calibri"/>
            <w:color w:val="0000FF"/>
          </w:rPr>
          <w:t>N 30-ОЗ</w:t>
        </w:r>
      </w:hyperlink>
      <w:r>
        <w:rPr>
          <w:rFonts w:ascii="Calibri" w:hAnsi="Calibri" w:cs="Calibri"/>
        </w:rPr>
        <w:t xml:space="preserve">, от 20.10.2011 </w:t>
      </w:r>
      <w:hyperlink r:id="rId17" w:history="1">
        <w:r>
          <w:rPr>
            <w:rFonts w:ascii="Calibri" w:hAnsi="Calibri" w:cs="Calibri"/>
            <w:color w:val="0000FF"/>
          </w:rPr>
          <w:t>N 89-ОЗ</w:t>
        </w:r>
      </w:hyperlink>
      <w:r>
        <w:rPr>
          <w:rFonts w:ascii="Calibri" w:hAnsi="Calibri" w:cs="Calibri"/>
        </w:rPr>
        <w:t>)</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устанавливает порядок, условия и сроки проведения экспериментов в ходе реализации государственных целевых программ Свердловской области развития муниципальной службы на территории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23.05.2011 </w:t>
      </w:r>
      <w:hyperlink r:id="rId18" w:history="1">
        <w:r>
          <w:rPr>
            <w:rFonts w:ascii="Calibri" w:hAnsi="Calibri" w:cs="Calibri"/>
            <w:color w:val="0000FF"/>
          </w:rPr>
          <w:t>N 30-ОЗ</w:t>
        </w:r>
      </w:hyperlink>
      <w:r>
        <w:rPr>
          <w:rFonts w:ascii="Calibri" w:hAnsi="Calibri" w:cs="Calibri"/>
        </w:rPr>
        <w:t xml:space="preserve">, от 20.10.2011 </w:t>
      </w:r>
      <w:hyperlink r:id="rId19" w:history="1">
        <w:r>
          <w:rPr>
            <w:rFonts w:ascii="Calibri" w:hAnsi="Calibri" w:cs="Calibri"/>
            <w:color w:val="0000FF"/>
          </w:rPr>
          <w:t>N 89-ОЗ</w:t>
        </w:r>
      </w:hyperlink>
      <w:r>
        <w:rPr>
          <w:rFonts w:ascii="Calibri" w:hAnsi="Calibri" w:cs="Calibri"/>
        </w:rPr>
        <w:t>)</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другие полномочия в сфере муниципальной службы в соответствии с федеральными законами, иными нормативными правовыми актами Российской Федерации, законами Свердловской области и иными нормативными правовыми актами, принимаемыми Губернатором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6. Деятельность органов местного самоуправления муниципальных образований, расположенных на территории Свердловской области, в сфере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муниципальных образований, расположенных на территории Свердловской области, в пределах их компетенции в соответствии с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устанавливают должности муниципальной службы в соответствии с реестром должностей муниципальной службы в Свердловской области, утверждаемым законом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устанавливают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на основе типовых квалификационных требований для замещения должностей муниципальной службы, определяемых настоящим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устанавливают дополнительные требования к кандидатам на должность главы местной администрации в случае, если лицо назначается на должность главы местной администрации по контракту;</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определяют порядок исполнения муниципальным служащим обязанностей по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устанавливают порядок проведения конкурса на замещение должностей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утверждают положения о проведении аттестации муниципальных служащих в соответствии с типовым положением о проведении аттестации муниципальных служащих, утверждаемым настоящим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устанавливают размер должностного оклада, размер ежемесячных и иных дополнительных выплат и порядок их осуществления;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предусматривают дополнительные гарантии для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устанавливают виды поощрения муниципального служащего и порядок его применения;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утверждают порядок ведения реестра муниципальных служащих в муниципальном образовании;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11) создают кадровый резерв для замещения вакантных должностей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12) утверждают муниципальные программы развития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13) устанавливают порядок, условия и сроки проведения экспериментов в ходе реализации муниципальных программ развития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осуществляют иную деятельность в сфере муниципальной службы в соответствии с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outlineLvl w:val="1"/>
      </w:pPr>
      <w:r>
        <w:t>Глава 3. ОСОБЕННОСТИ ПОСТУПЛЕНИЯ НА МУНИЦИПАЛЬНУЮ СЛУЖБУ</w:t>
      </w:r>
    </w:p>
    <w:p w:rsidR="004820FA" w:rsidRDefault="004820FA">
      <w:pPr>
        <w:pStyle w:val="ConsPlusTitle"/>
        <w:widowControl/>
        <w:jc w:val="center"/>
      </w:pPr>
      <w:r>
        <w:t>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7. Поступление на муниципальную службу</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Поступление гражданина на муниципальную службу в соответствии с федеральным законом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поступающий на должность главы местной администрации по результатам конкурса на замещение указанной должности, в соответствии с федеральным законом заключает контракт. </w:t>
      </w:r>
      <w:hyperlink r:id="rId20" w:history="1">
        <w:r>
          <w:rPr>
            <w:rFonts w:ascii="Calibri" w:hAnsi="Calibri" w:cs="Calibri"/>
            <w:color w:val="0000FF"/>
          </w:rPr>
          <w:t>Типовая форма контракта</w:t>
        </w:r>
      </w:hyperlink>
      <w:r>
        <w:rPr>
          <w:rFonts w:ascii="Calibri" w:hAnsi="Calibri" w:cs="Calibri"/>
        </w:rPr>
        <w:t xml:space="preserve"> с лицом, назначаемым на должность главы местной администрации по контракту утверждается настоящим Законом (прилагается).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8. Квалификационные требования для замещения должностей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Свердловской области от 09.03.2011 N 5-ОЗ)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Квалификационные требования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r:id="rId22" w:history="1">
        <w:r>
          <w:rPr>
            <w:rFonts w:ascii="Calibri" w:hAnsi="Calibri" w:cs="Calibri"/>
            <w:color w:val="0000FF"/>
          </w:rPr>
          <w:t>пунктами 2</w:t>
        </w:r>
      </w:hyperlink>
      <w:r>
        <w:rPr>
          <w:rFonts w:ascii="Calibri" w:hAnsi="Calibri" w:cs="Calibri"/>
        </w:rPr>
        <w:t xml:space="preserve"> - </w:t>
      </w:r>
      <w:hyperlink r:id="rId23" w:history="1">
        <w:r>
          <w:rPr>
            <w:rFonts w:ascii="Calibri" w:hAnsi="Calibri" w:cs="Calibri"/>
            <w:color w:val="0000FF"/>
          </w:rPr>
          <w:t>5</w:t>
        </w:r>
      </w:hyperlink>
      <w:r>
        <w:rPr>
          <w:rFonts w:ascii="Calibri" w:hAnsi="Calibri" w:cs="Calibri"/>
        </w:rPr>
        <w:t xml:space="preserve"> настоящей статьи в соответствии с классификацией должностей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Типовыми квалификационными требованиями к профессиональным знаниям, необходимым для исполнения должностных обязанностей, для всех групп должностей муниципальной службы являются знание </w:t>
      </w:r>
      <w:hyperlink r:id="rId24" w:history="1">
        <w:r>
          <w:rPr>
            <w:rFonts w:ascii="Calibri" w:hAnsi="Calibri" w:cs="Calibri"/>
            <w:color w:val="0000FF"/>
          </w:rPr>
          <w:t>Конституции</w:t>
        </w:r>
      </w:hyperlink>
      <w:r>
        <w:rPr>
          <w:rFonts w:ascii="Calibri" w:hAnsi="Calibri" w:cs="Calibri"/>
        </w:rPr>
        <w:t xml:space="preserve"> Российской Федерации, </w:t>
      </w:r>
      <w:hyperlink r:id="rId25" w:history="1">
        <w:r>
          <w:rPr>
            <w:rFonts w:ascii="Calibri" w:hAnsi="Calibri" w:cs="Calibri"/>
            <w:color w:val="0000FF"/>
          </w:rPr>
          <w:t>Устава</w:t>
        </w:r>
      </w:hyperlink>
      <w:r>
        <w:rPr>
          <w:rFonts w:ascii="Calibri" w:hAnsi="Calibri" w:cs="Calibri"/>
        </w:rPr>
        <w:t xml:space="preserve"> Свердловской области, устава соответствующего муниципального образования, а также </w:t>
      </w:r>
      <w:r>
        <w:rPr>
          <w:rFonts w:ascii="Calibri" w:hAnsi="Calibri" w:cs="Calibri"/>
        </w:rPr>
        <w:lastRenderedPageBreak/>
        <w:t>федеральных законов, иных нормативных правовых актов Российской Федерации, законов Свердловской области, иных нормативных правовых актов Свердловской области, принимаемых Губернатором Свердловской области и Правительством Свердловской области, муниципальных нормативных правовых актов в соответствующей сфере деятельности органов местного самоуправления и избирательных комиссий муниципальных образований, расположенных на территории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(п. 2 в ред. </w:t>
      </w:r>
      <w:hyperlink r:id="rId26"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Типовыми квалификационными требованиями к профессиональным навыкам, необходимым для исполнения должностных обязанностей, для всех групп должностей муниципальной службы являются навыки организации и планирования работы, контроля, анализа и прогнозирования последствий принимаемых решений, владения информационными технологиями, пользования офисной техникой и программным обеспечением, редактирования документации, организационные и коммуникативные навыки.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Типовыми квалификационными требованиями к профессиональным навыкам, необходимым для исполнения должностных обязанностей, для высших и главных должностей муниципальной службы, помимо указанных в </w:t>
      </w:r>
      <w:hyperlink r:id="rId28" w:history="1">
        <w:r>
          <w:rPr>
            <w:rFonts w:ascii="Calibri" w:hAnsi="Calibri" w:cs="Calibri"/>
            <w:color w:val="0000FF"/>
          </w:rPr>
          <w:t>части первой</w:t>
        </w:r>
      </w:hyperlink>
      <w:r>
        <w:rPr>
          <w:rFonts w:ascii="Calibri" w:hAnsi="Calibri" w:cs="Calibri"/>
        </w:rPr>
        <w:t xml:space="preserve"> настоящего пункта, являются навыки координирования управленческой деятельности, оперативного принятия и реализации управленческих решений, ведения деловых переговоров и публичного выступления.</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Типовые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8 тысяч жителей и более, устанавливаются дифференцированно по группам должностей муниципальной службы:</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высшее профессиональное образование и стаж муниципальной службы и (или) государственной службы не менее шести лет либо стаж работы по специальности не менее семи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главные должности муниципальной службы - высшее профессиональное образование и стаж муниципальной службы и (или) государственной службы не менее четырех лет либо стаж работы по специальности не менее пяти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 а при отсутствии претендентов на замещение главных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десяти лет;</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ведущие должности муниципальной службы - высшее профессиональное образование и стаж муниципальной службы и (или) государственной службы не менее двух лет либо стаж работы по специальности не менее четырех лет либо высшее профессиональное образование и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 а при отсутствии претендентов на замещение ведущих должностей муниципальной службы, соответствующих предъявляемым к ним требованиям к образованию и стажу муниципальной службы и (или) государственной службы либо стажу работы по специальности, - среднее профессиональное образование и стаж муниципальной службы и (или) государственной службы не менее пяти лет;</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 высшее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старших должностей муниципальной службы, соответствующих предъявляемым к ним требованиям к образованию, - среднее профессиональное образование и стаж муниципальной службы и (или) государственной службы не менее пяти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 - среднее профессиональное образование без предъявления требований к стажу муниципальной службы и (или) государственной службы, а при отсутствии претендентов на замещение младших должностей муниципальной службы, соответствующих предъявляемым к ним требованиям к образованию, - среднее (полное) общее образование и стаж муниципальной службы и (или) государственной службы не менее трех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Типовые квалификационные требования к уровню профессионального образования и стажу муниципальной службы и (или) государственной службы либо стажу работы по специальности для замещения муниципальными служащими соответствующих должностей 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численность населения в которых составляет менее 8 тысяч жителей, устанавливаются дифференцированно по группам должностей муниципальной службы:</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высшие должности муниципальной службы - среднее профессиональное образование и стаж муниципальной службы и (или) государственной службы не менее шести лет либо стаж работы по специальности не менее семи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главные должности муниципальной службы - среднее профессиональное образование и стаж муниципальной службы и (или) государственной службы не менее четырех лет либо стаж работы по специальности не менее пяти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w:t>
      </w:r>
      <w:r>
        <w:rPr>
          <w:rFonts w:ascii="Calibri" w:hAnsi="Calibri" w:cs="Calibri"/>
        </w:rPr>
        <w:lastRenderedPageBreak/>
        <w:t>комиссии муниципального образования, действующей на постоянной основе и являющейся юридическим лицом;</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ведущие должности муниципальной службы - среднее профессиональное образование и стаж муниципальной службы и (или) государственной службы не менее двух лет либо стаж работы по специальности не менее четырех лет либо исполнение полномочий не менее одного срока, установленного уставом муниципального образования, на постоянной или непостоянной основе лица, замещающего муниципальную должность и наделенного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либо высшее профессиональное образование и замещение не менее пяти лет муниципальной должности в избирательной комиссии муниципального образования, действующей на постоянной основе и являющейся юридическим лицом;</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старшие должности муниципальной службы - среднее профессиональное образование без предъявления требований к стажу муниципальной службы и (или) государственной службы либо стажу работы по специальности;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младшие должности муниципальной службы - среднее (полное) общее образование без предъявления требований к стажу муниципальной службы и (или) государственной службы либо стажу работы по специальности.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Свердловской области могут быть установлены дополнительные требования к кандидатам на должность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9. Конкурс на замещение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Порядок проведения конкурса на замещение должности муниципальной службы в соответствии с федеральным законом устанавливается муниципальным правовым актом, принимаемым представительным органом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outlineLvl w:val="1"/>
      </w:pPr>
      <w:r>
        <w:t>Глава 4. ОСОБЕННОСТИ ПРОХОЖДЕНИЯ МУНИЦИПАЛЬНОЙ СЛУЖБЫ</w:t>
      </w:r>
    </w:p>
    <w:p w:rsidR="004820FA" w:rsidRDefault="004820FA">
      <w:pPr>
        <w:pStyle w:val="ConsPlusTitle"/>
        <w:widowControl/>
        <w:jc w:val="center"/>
      </w:pPr>
      <w:r>
        <w:t>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10. Прохождение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муниципальной службы осуществляется в соответствии с федеральными законами, настоящим Законом и муниципальными правовыми актами.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11. Аттестация муниципальных служащих</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Аттестация муниципального служащего в соответствии с федеральным законом проводится в целях определения его соответствия замещаемой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Положение о проведении аттестации муниципальных служащих утверждается муниципальным правовым актом в соответствии с </w:t>
      </w:r>
      <w:hyperlink r:id="rId41" w:history="1">
        <w:r>
          <w:rPr>
            <w:rFonts w:ascii="Calibri" w:hAnsi="Calibri" w:cs="Calibri"/>
            <w:color w:val="0000FF"/>
          </w:rPr>
          <w:t>Типовым положением</w:t>
        </w:r>
      </w:hyperlink>
      <w:r>
        <w:rPr>
          <w:rFonts w:ascii="Calibri" w:hAnsi="Calibri" w:cs="Calibri"/>
        </w:rPr>
        <w:t xml:space="preserve"> о проведении аттестации муниципальных служащих, утверждаемым настоящим Законом (прилагается).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12. Поощрение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безупречную и эффективную муниципальную службу могут применяться виды поощрения муниципального служащего, установленные муниципальными правовыми актами в соответствии с федеральными законами и </w:t>
      </w:r>
      <w:hyperlink r:id="rId42" w:history="1">
        <w:r>
          <w:rPr>
            <w:rFonts w:ascii="Calibri" w:hAnsi="Calibri" w:cs="Calibri"/>
            <w:color w:val="0000FF"/>
          </w:rPr>
          <w:t>пунктом 2</w:t>
        </w:r>
      </w:hyperlink>
      <w:r>
        <w:rPr>
          <w:rFonts w:ascii="Calibri" w:hAnsi="Calibri" w:cs="Calibri"/>
        </w:rPr>
        <w:t xml:space="preserve"> настоящей статьи.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Основными видами поощрения муниципального служащего являются: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выплата единовременного денежного поощрения, в том числе в связи с выходом на пенсию;</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награждение почетной грамотой органа местного самоуправления;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награждение ценным подарком;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присвоение почетного звания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поощрения муниципального служащего осуществляется представителем нанимателя (работодателя) в порядке, установленном муниципальными правовыми актами в соответствии с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outlineLvl w:val="1"/>
      </w:pPr>
      <w:r>
        <w:t>Глава 5. ОСОБЕННОСТИ ПРЕДОСТАВЛЕНИЯ ГАРАНТИЙ</w:t>
      </w:r>
    </w:p>
    <w:p w:rsidR="004820FA" w:rsidRDefault="004820FA">
      <w:pPr>
        <w:pStyle w:val="ConsPlusTitle"/>
        <w:widowControl/>
        <w:jc w:val="center"/>
      </w:pPr>
      <w:r>
        <w:t>МУНИЦИПАЛЬНОМУ СЛУЖАЩЕМУ НА ТЕРРИТОРИИ СВЕРДЛОВСКОЙ ОБЛАСТИ,</w:t>
      </w:r>
    </w:p>
    <w:p w:rsidR="004820FA" w:rsidRDefault="004820FA">
      <w:pPr>
        <w:pStyle w:val="ConsPlusTitle"/>
        <w:widowControl/>
        <w:jc w:val="center"/>
      </w:pPr>
      <w:r>
        <w:t>ДЕНЕЖНОЕ СОДЕРЖАНИЕ И ОТПУСКА МУНИЦИПАЛЬНОГО СЛУЖАЩЕГО,</w:t>
      </w:r>
    </w:p>
    <w:p w:rsidR="004820FA" w:rsidRDefault="004820FA">
      <w:pPr>
        <w:pStyle w:val="ConsPlusTitle"/>
        <w:widowControl/>
        <w:jc w:val="center"/>
      </w:pPr>
      <w:r>
        <w:t>СТАЖ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13. Гарантии, предоставляемые муниципальному служащему</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предоставляются гарантии в соответствии с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Законами Свердловской области и уставами муниципальных образований, расположенных на территории Свердловской области, муниципальным служащим в соответствии с федеральным законом могут быть предоставлены дополнительные гарантии.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Муниципальному служащему предоставляется за счет средств областного бюджета дополнительные гарантии в виде переподготовки и повышения квалификации на условиях и в порядке, установленных нормативным правовым актом Свердловской области, принимаемым Правительством Свердловской области.</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14. Оплата труда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в </w:t>
      </w:r>
      <w:hyperlink r:id="rId44" w:history="1">
        <w:r>
          <w:rPr>
            <w:rFonts w:ascii="Calibri" w:hAnsi="Calibri" w:cs="Calibri"/>
            <w:color w:val="0000FF"/>
          </w:rPr>
          <w:t>пункте 2</w:t>
        </w:r>
      </w:hyperlink>
      <w:r>
        <w:rPr>
          <w:rFonts w:ascii="Calibri" w:hAnsi="Calibri" w:cs="Calibri"/>
        </w:rPr>
        <w:t xml:space="preserve"> настоящей статьи.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В денежное содержание муниципального служащего включаются следующие ежемесячные и иные дополнительные выплаты: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ежемесячная надбавка к должностному окладу за особые условия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ежемесячная надбавка к должностному окладу за выслугу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премии по результатам работы;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материальная помощь.</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Органы местного самоуправления муниципальных образований, расположенных на территории Свердловской области, в соответствии с федеральным законом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в соответствии с федеральным законом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45" w:history="1">
        <w:r>
          <w:rPr>
            <w:rFonts w:ascii="Calibri" w:hAnsi="Calibri" w:cs="Calibri"/>
            <w:color w:val="0000FF"/>
          </w:rPr>
          <w:t>Закон</w:t>
        </w:r>
      </w:hyperlink>
      <w:r>
        <w:rPr>
          <w:rFonts w:ascii="Calibri" w:hAnsi="Calibri" w:cs="Calibri"/>
        </w:rPr>
        <w:t xml:space="preserve"> Свердловской области от 20.02.2009 N 3-ОЗ.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15. Отпуска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Муниципальному служащему в соответствии с федеральным законом предоставляется ежегодный основной оплачиваемый отпуск продолжительностью 30 календарных дней.</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Закона</w:t>
        </w:r>
      </w:hyperlink>
      <w:r>
        <w:rPr>
          <w:rFonts w:ascii="Calibri" w:hAnsi="Calibri" w:cs="Calibri"/>
        </w:rPr>
        <w:t xml:space="preserve"> Свердловской области от 20.02.2009 N 3-ОЗ)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Сверх ежегодного основного оплачиваемого отпуска муниципальному служащему предоставляется ежегодный дополнительный оплачиваемый отпуск за выслугу лет в порядке, определяемом федеральными законами, и на условиях, предусмотренных в </w:t>
      </w:r>
      <w:hyperlink r:id="rId47" w:history="1">
        <w:r>
          <w:rPr>
            <w:rFonts w:ascii="Calibri" w:hAnsi="Calibri" w:cs="Calibri"/>
            <w:color w:val="0000FF"/>
          </w:rPr>
          <w:t>части второй</w:t>
        </w:r>
      </w:hyperlink>
      <w:r>
        <w:rPr>
          <w:rFonts w:ascii="Calibri" w:hAnsi="Calibri" w:cs="Calibri"/>
        </w:rPr>
        <w:t xml:space="preserve"> настоящего пункта.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Продолжительность ежегодного дополнительного оплачиваемого отпуска за выслугу лет определяется в зависимости от стажа муниципальной службы, исчисляемого в соответствии со </w:t>
      </w:r>
      <w:hyperlink r:id="rId48" w:history="1">
        <w:r>
          <w:rPr>
            <w:rFonts w:ascii="Calibri" w:hAnsi="Calibri" w:cs="Calibri"/>
            <w:color w:val="0000FF"/>
          </w:rPr>
          <w:t>статьей 16</w:t>
        </w:r>
      </w:hyperlink>
      <w:r>
        <w:rPr>
          <w:rFonts w:ascii="Calibri" w:hAnsi="Calibri" w:cs="Calibri"/>
        </w:rPr>
        <w:t xml:space="preserve"> настоящего Закона, и составляет: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5 календарных дней - при стаже муниципальной службы от 5 до 10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10 календарных дней - при стаже муниципальной службы от 10 до 15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15 календарных дней - при стаже муниципальной службы свыше 15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Муниципальному служащему по его письменному заявлению решением представителя нанимателя (работодателя) в соответствии с федеральным законом может предоставляться отпуск без сохранения денежного содержания продолжительностью не более одного года.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16. Стаж муниципальной службы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 стаж (общую продолжительность) муниципальной службы, исчисляемый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 включаются периоды работы на: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должностях муниципальной службы (муниципальных должностях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должностях;</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государственных должностях Российской Федерации, государственных должностях Свердловской области и государственных должностях других субъектов Российской Федерации;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иных должностях в соответствии с законом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исчисления стажа муниципальной службы и зачета в него иных периодов трудовой деятельности, помимо указанных в </w:t>
      </w:r>
      <w:hyperlink r:id="rId49" w:history="1">
        <w:r>
          <w:rPr>
            <w:rFonts w:ascii="Calibri" w:hAnsi="Calibri" w:cs="Calibri"/>
            <w:color w:val="0000FF"/>
          </w:rPr>
          <w:t>пункте 1</w:t>
        </w:r>
      </w:hyperlink>
      <w:r>
        <w:rPr>
          <w:rFonts w:ascii="Calibri" w:hAnsi="Calibri" w:cs="Calibri"/>
        </w:rPr>
        <w:t xml:space="preserve"> настоящей статьи, устанавливается законом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outlineLvl w:val="1"/>
      </w:pPr>
      <w:r>
        <w:t>Глава 6. ЗАКЛЮЧИТЕЛЬНЫЕ И ПЕРЕХОДНЫЕ ПОЛОЖЕНИЯ</w:t>
      </w: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17. Кадровая работа в муниципальных образованиях, расположенных 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Кадровая работа в муниципальных образованиях, расположенных на территории Свердловской области, помимо вопросов, предусмотренных федеральным законом, включает организацию работы по исчислению стажа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 Программы развития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Развитие муниципальной службы обеспечивается муниципальными программами развития муниципальной службы и государственными целевыми программами Свердловской области развития муниципальной службы на территории Свердловской области, финансируемыми соответственно за счет средств местных бюджетов и областного бюджета.</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Свердловской области от 23.05.2011 </w:t>
      </w:r>
      <w:hyperlink r:id="rId51" w:history="1">
        <w:r>
          <w:rPr>
            <w:rFonts w:ascii="Calibri" w:hAnsi="Calibri" w:cs="Calibri"/>
            <w:color w:val="0000FF"/>
          </w:rPr>
          <w:t>N 30-ОЗ</w:t>
        </w:r>
      </w:hyperlink>
      <w:r>
        <w:rPr>
          <w:rFonts w:ascii="Calibri" w:hAnsi="Calibri" w:cs="Calibri"/>
        </w:rPr>
        <w:t xml:space="preserve">, от 20.10.2011 </w:t>
      </w:r>
      <w:hyperlink r:id="rId52" w:history="1">
        <w:r>
          <w:rPr>
            <w:rFonts w:ascii="Calibri" w:hAnsi="Calibri" w:cs="Calibri"/>
            <w:color w:val="0000FF"/>
          </w:rPr>
          <w:t>N 89-ОЗ</w:t>
        </w:r>
      </w:hyperlink>
      <w:r>
        <w:rPr>
          <w:rFonts w:ascii="Calibri" w:hAnsi="Calibri" w:cs="Calibri"/>
        </w:rPr>
        <w:t>)</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повышения эффективности деятельности органов местного самоуправления, избирательных комиссий муниципальных образований, расположенных на территории Свердловской области, и муниципальных служащих в отдельных органах местного самоуправления, избирательных комиссиях таких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r:id="rId53" w:history="1">
        <w:r>
          <w:rPr>
            <w:rFonts w:ascii="Calibri" w:hAnsi="Calibri" w:cs="Calibri"/>
            <w:color w:val="0000FF"/>
          </w:rPr>
          <w:t>пункте 1</w:t>
        </w:r>
      </w:hyperlink>
      <w:r>
        <w:rPr>
          <w:rFonts w:ascii="Calibri" w:hAnsi="Calibri" w:cs="Calibri"/>
        </w:rPr>
        <w:t xml:space="preserve"> настоящей статьи, устанавливаются соответственно муниципальными правовыми актами и нормативными правовыми актами Свердловской области, принимаемыми Правительством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18-1. Переходные положения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54" w:history="1">
        <w:r>
          <w:rPr>
            <w:rFonts w:ascii="Calibri" w:hAnsi="Calibri" w:cs="Calibri"/>
            <w:color w:val="0000FF"/>
          </w:rPr>
          <w:t>Законом</w:t>
        </w:r>
      </w:hyperlink>
      <w:r>
        <w:rPr>
          <w:rFonts w:ascii="Calibri" w:hAnsi="Calibri" w:cs="Calibri"/>
        </w:rPr>
        <w:t xml:space="preserve"> Свердловской области от 09.03.2011 N 5-ОЗ)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служащие, поступившие на муниципальную службу до вступления в силу настоящего Закона и замещающие на день вступления в силу настоящего Закона главные, ведущие, старшие и младшие должности муниципальной службы, не могут быть уволены с муниципальной службы, переведены на нижестоящие должности муниципальной службы в связи с их несоответствием установленным в соответствии с настоящим Законом квалификационным требованиям к уровню профессионального образования, стажу муниципальной службы и (или) государственной службы либо стажу работы по специальности, профессиональным знаниям и навыкам, необходимым для исполнения должностных обязанностей.</w:t>
      </w:r>
    </w:p>
    <w:p w:rsidR="004820FA" w:rsidRDefault="004820FA">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Свердловской области от 20.10.2011 N 89-ОЗ)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outlineLvl w:val="2"/>
        <w:rPr>
          <w:rFonts w:ascii="Calibri" w:hAnsi="Calibri" w:cs="Calibri"/>
        </w:rPr>
      </w:pPr>
      <w:r>
        <w:rPr>
          <w:rFonts w:ascii="Calibri" w:hAnsi="Calibri" w:cs="Calibri"/>
        </w:rPr>
        <w:t>Статья 19. Вступление в силу настоящего Закона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4820FA" w:rsidRDefault="004820FA">
      <w:pPr>
        <w:pStyle w:val="ConsPlusNonformat"/>
        <w:widowControl/>
        <w:pBdr>
          <w:top w:val="single" w:sz="6" w:space="0" w:color="auto"/>
        </w:pBdr>
        <w:rPr>
          <w:sz w:val="2"/>
          <w:szCs w:val="2"/>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Областной закон от 21 августа 1997 года </w:t>
      </w:r>
      <w:hyperlink r:id="rId56" w:history="1">
        <w:r>
          <w:rPr>
            <w:rFonts w:ascii="Calibri" w:hAnsi="Calibri" w:cs="Calibri"/>
            <w:color w:val="0000FF"/>
          </w:rPr>
          <w:t>N 52-ОЗ</w:t>
        </w:r>
      </w:hyperlink>
      <w:r>
        <w:rPr>
          <w:rFonts w:ascii="Calibri" w:hAnsi="Calibri" w:cs="Calibri"/>
        </w:rPr>
        <w:t xml:space="preserve"> ранее был признан утратившим силу </w:t>
      </w:r>
      <w:hyperlink r:id="rId57" w:history="1">
        <w:r>
          <w:rPr>
            <w:rFonts w:ascii="Calibri" w:hAnsi="Calibri" w:cs="Calibri"/>
            <w:color w:val="0000FF"/>
          </w:rPr>
          <w:t>Законом</w:t>
        </w:r>
      </w:hyperlink>
      <w:r>
        <w:rPr>
          <w:rFonts w:ascii="Calibri" w:hAnsi="Calibri" w:cs="Calibri"/>
        </w:rPr>
        <w:t xml:space="preserve"> Свердловской области от 28.03.2005 N 19-ОЗ.</w:t>
      </w:r>
    </w:p>
    <w:p w:rsidR="004820FA" w:rsidRDefault="004820FA">
      <w:pPr>
        <w:pStyle w:val="ConsPlusNonformat"/>
        <w:widowControl/>
        <w:pBdr>
          <w:top w:val="single" w:sz="6" w:space="0" w:color="auto"/>
        </w:pBdr>
        <w:rPr>
          <w:sz w:val="2"/>
          <w:szCs w:val="2"/>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Областной </w:t>
      </w:r>
      <w:hyperlink r:id="rId58" w:history="1">
        <w:r>
          <w:rPr>
            <w:rFonts w:ascii="Calibri" w:hAnsi="Calibri" w:cs="Calibri"/>
            <w:color w:val="0000FF"/>
          </w:rPr>
          <w:t>закон</w:t>
        </w:r>
      </w:hyperlink>
      <w:r>
        <w:rPr>
          <w:rFonts w:ascii="Calibri" w:hAnsi="Calibri" w:cs="Calibri"/>
        </w:rPr>
        <w:t xml:space="preserve"> от 3 апреля 1996 года N 17-ОЗ "О муниципальной службе в Свердловской области" ("Областная газета", 1996, 9 апреля, N 52) с изменениями, внесенными Областным законом от 21 августа 1997 года </w:t>
      </w:r>
      <w:hyperlink r:id="rId59" w:history="1">
        <w:r>
          <w:rPr>
            <w:rFonts w:ascii="Calibri" w:hAnsi="Calibri" w:cs="Calibri"/>
            <w:color w:val="0000FF"/>
          </w:rPr>
          <w:t>N 52-ОЗ</w:t>
        </w:r>
      </w:hyperlink>
      <w:r>
        <w:rPr>
          <w:rFonts w:ascii="Calibri" w:hAnsi="Calibri" w:cs="Calibri"/>
        </w:rPr>
        <w:t xml:space="preserve"> ("Областная газета", 1997, 26 августа, N 127) и Законами Свердловской области от 15 июля 1999 года </w:t>
      </w:r>
      <w:hyperlink r:id="rId60" w:history="1">
        <w:r>
          <w:rPr>
            <w:rFonts w:ascii="Calibri" w:hAnsi="Calibri" w:cs="Calibri"/>
            <w:color w:val="0000FF"/>
          </w:rPr>
          <w:t>N 26-ОЗ</w:t>
        </w:r>
      </w:hyperlink>
      <w:r>
        <w:rPr>
          <w:rFonts w:ascii="Calibri" w:hAnsi="Calibri" w:cs="Calibri"/>
        </w:rPr>
        <w:t xml:space="preserve"> ("Областная газета", 1999, 20 июля, N 136), от 16 февраля 2001 года </w:t>
      </w:r>
      <w:hyperlink r:id="rId61" w:history="1">
        <w:r>
          <w:rPr>
            <w:rFonts w:ascii="Calibri" w:hAnsi="Calibri" w:cs="Calibri"/>
            <w:color w:val="0000FF"/>
          </w:rPr>
          <w:t>N 17-ОЗ</w:t>
        </w:r>
      </w:hyperlink>
      <w:r>
        <w:rPr>
          <w:rFonts w:ascii="Calibri" w:hAnsi="Calibri" w:cs="Calibri"/>
        </w:rPr>
        <w:t xml:space="preserve"> ("Областная газета", 2001, 20 февраля, N 36) и от 15 июля 2005 года </w:t>
      </w:r>
      <w:hyperlink r:id="rId62" w:history="1">
        <w:r>
          <w:rPr>
            <w:rFonts w:ascii="Calibri" w:hAnsi="Calibri" w:cs="Calibri"/>
            <w:color w:val="0000FF"/>
          </w:rPr>
          <w:t>N 85-ОЗ</w:t>
        </w:r>
      </w:hyperlink>
      <w:r>
        <w:rPr>
          <w:rFonts w:ascii="Calibri" w:hAnsi="Calibri" w:cs="Calibri"/>
        </w:rPr>
        <w:t xml:space="preserve"> ("Областная газета", 2005, 19 июля, N 216-219), признать утратившим силу.</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Губернатор</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Свердловской области</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Э.Э.РОССЕЛЬ</w:t>
      </w:r>
    </w:p>
    <w:p w:rsidR="004820FA" w:rsidRDefault="004820FA">
      <w:pPr>
        <w:autoSpaceDE w:val="0"/>
        <w:autoSpaceDN w:val="0"/>
        <w:adjustRightInd w:val="0"/>
        <w:spacing w:after="0" w:line="240" w:lineRule="auto"/>
        <w:rPr>
          <w:rFonts w:ascii="Calibri" w:hAnsi="Calibri" w:cs="Calibri"/>
        </w:rPr>
      </w:pPr>
      <w:r>
        <w:rPr>
          <w:rFonts w:ascii="Calibri" w:hAnsi="Calibri" w:cs="Calibri"/>
        </w:rPr>
        <w:lastRenderedPageBreak/>
        <w:t>г. Екатеринбург</w:t>
      </w:r>
    </w:p>
    <w:p w:rsidR="004820FA" w:rsidRDefault="004820FA">
      <w:pPr>
        <w:autoSpaceDE w:val="0"/>
        <w:autoSpaceDN w:val="0"/>
        <w:adjustRightInd w:val="0"/>
        <w:spacing w:after="0" w:line="240" w:lineRule="auto"/>
        <w:rPr>
          <w:rFonts w:ascii="Calibri" w:hAnsi="Calibri" w:cs="Calibri"/>
        </w:rPr>
      </w:pPr>
      <w:r>
        <w:rPr>
          <w:rFonts w:ascii="Calibri" w:hAnsi="Calibri" w:cs="Calibri"/>
        </w:rPr>
        <w:t>29 октября 2007 года</w:t>
      </w:r>
    </w:p>
    <w:p w:rsidR="004820FA" w:rsidRDefault="004820FA">
      <w:pPr>
        <w:autoSpaceDE w:val="0"/>
        <w:autoSpaceDN w:val="0"/>
        <w:adjustRightInd w:val="0"/>
        <w:spacing w:after="0" w:line="240" w:lineRule="auto"/>
        <w:rPr>
          <w:rFonts w:ascii="Calibri" w:hAnsi="Calibri" w:cs="Calibri"/>
        </w:rPr>
      </w:pPr>
      <w:r>
        <w:rPr>
          <w:rFonts w:ascii="Calibri" w:hAnsi="Calibri" w:cs="Calibri"/>
        </w:rPr>
        <w:t>N 136-ОЗ</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Законом Свердловской области</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"Об особенностях муниципальной службы</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на территории Свердловской области"</w:t>
      </w:r>
    </w:p>
    <w:p w:rsidR="004820FA" w:rsidRDefault="004820FA">
      <w:pPr>
        <w:autoSpaceDE w:val="0"/>
        <w:autoSpaceDN w:val="0"/>
        <w:adjustRightInd w:val="0"/>
        <w:spacing w:after="0" w:line="240" w:lineRule="auto"/>
        <w:jc w:val="center"/>
        <w:rPr>
          <w:rFonts w:ascii="Calibri" w:hAnsi="Calibri" w:cs="Calibri"/>
        </w:rPr>
      </w:pP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Свердловской области от 27.06.2008 </w:t>
      </w:r>
      <w:hyperlink r:id="rId63" w:history="1">
        <w:r>
          <w:rPr>
            <w:rFonts w:ascii="Calibri" w:hAnsi="Calibri" w:cs="Calibri"/>
            <w:color w:val="0000FF"/>
          </w:rPr>
          <w:t>N 43-ОЗ</w:t>
        </w:r>
      </w:hyperlink>
      <w:r>
        <w:rPr>
          <w:rFonts w:ascii="Calibri" w:hAnsi="Calibri" w:cs="Calibri"/>
        </w:rPr>
        <w:t>,</w:t>
      </w: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 xml:space="preserve">от 20.10.2011 </w:t>
      </w:r>
      <w:hyperlink r:id="rId64" w:history="1">
        <w:r>
          <w:rPr>
            <w:rFonts w:ascii="Calibri" w:hAnsi="Calibri" w:cs="Calibri"/>
            <w:color w:val="0000FF"/>
          </w:rPr>
          <w:t>N 89-ОЗ</w:t>
        </w:r>
      </w:hyperlink>
      <w:r>
        <w:rPr>
          <w:rFonts w:ascii="Calibri" w:hAnsi="Calibri" w:cs="Calibri"/>
        </w:rPr>
        <w:t>)</w:t>
      </w:r>
    </w:p>
    <w:p w:rsidR="004820FA" w:rsidRDefault="004820FA">
      <w:pPr>
        <w:autoSpaceDE w:val="0"/>
        <w:autoSpaceDN w:val="0"/>
        <w:adjustRightInd w:val="0"/>
        <w:spacing w:after="0" w:line="240" w:lineRule="auto"/>
        <w:rPr>
          <w:rFonts w:ascii="Calibri" w:hAnsi="Calibri" w:cs="Calibri"/>
        </w:rPr>
      </w:pPr>
    </w:p>
    <w:p w:rsidR="004820FA" w:rsidRDefault="004820FA">
      <w:pPr>
        <w:pStyle w:val="ConsPlusTitle"/>
        <w:widowControl/>
        <w:jc w:val="center"/>
      </w:pPr>
      <w:r>
        <w:t>ТИПОВАЯ ФОРМА КОНТРАКТА</w:t>
      </w:r>
    </w:p>
    <w:p w:rsidR="004820FA" w:rsidRDefault="004820FA">
      <w:pPr>
        <w:pStyle w:val="ConsPlusTitle"/>
        <w:widowControl/>
        <w:jc w:val="center"/>
      </w:pPr>
      <w:r>
        <w:t>С ЛИЦОМ, НАЗНАЧАЕМЫМ НА ДОЛЖНОСТЬ</w:t>
      </w:r>
    </w:p>
    <w:p w:rsidR="004820FA" w:rsidRDefault="004820FA">
      <w:pPr>
        <w:pStyle w:val="ConsPlusTitle"/>
        <w:widowControl/>
        <w:jc w:val="center"/>
      </w:pPr>
      <w:r>
        <w:t>ГЛАВЫ МЕСТНОЙ АДМИНИСТРАЦИИ ПО КОНТРАКТУ</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Nonformat"/>
        <w:widowControl/>
      </w:pPr>
      <w:r>
        <w:t>____________________________           "___" ___________ 200_ года</w:t>
      </w:r>
    </w:p>
    <w:p w:rsidR="004820FA" w:rsidRDefault="004820FA">
      <w:pPr>
        <w:pStyle w:val="ConsPlusNonformat"/>
        <w:widowControl/>
      </w:pPr>
      <w:r>
        <w:t>(место заключения контракта)           (дата заключения контракта)</w:t>
      </w:r>
    </w:p>
    <w:p w:rsidR="004820FA" w:rsidRDefault="004820FA">
      <w:pPr>
        <w:pStyle w:val="ConsPlusNonformat"/>
        <w:widowControl/>
      </w:pPr>
    </w:p>
    <w:p w:rsidR="004820FA" w:rsidRDefault="004820FA">
      <w:pPr>
        <w:pStyle w:val="ConsPlusNonformat"/>
        <w:widowControl/>
      </w:pPr>
      <w:r>
        <w:t xml:space="preserve">    Глава муниципального образования _____________________________</w:t>
      </w:r>
    </w:p>
    <w:p w:rsidR="004820FA" w:rsidRDefault="004820FA">
      <w:pPr>
        <w:pStyle w:val="ConsPlusNonformat"/>
        <w:widowControl/>
      </w:pPr>
      <w:r>
        <w:t xml:space="preserve">                         (наименование муниципального образования)</w:t>
      </w:r>
    </w:p>
    <w:p w:rsidR="004820FA" w:rsidRDefault="004820FA">
      <w:pPr>
        <w:pStyle w:val="ConsPlusNonformat"/>
        <w:widowControl/>
      </w:pPr>
      <w:r>
        <w:t>_________________________________________________________________,</w:t>
      </w:r>
    </w:p>
    <w:p w:rsidR="004820FA" w:rsidRDefault="004820FA">
      <w:pPr>
        <w:pStyle w:val="ConsPlusNonformat"/>
        <w:widowControl/>
      </w:pPr>
      <w:r>
        <w:t xml:space="preserve">                     (фамилия, имя, отчество)</w:t>
      </w:r>
    </w:p>
    <w:p w:rsidR="004820FA" w:rsidRDefault="004820FA">
      <w:pPr>
        <w:pStyle w:val="ConsPlusNonformat"/>
        <w:widowControl/>
      </w:pPr>
      <w:r>
        <w:t>именуемый в дальнейшем "представитель нанимателя",  действующий на</w:t>
      </w:r>
    </w:p>
    <w:p w:rsidR="004820FA" w:rsidRDefault="004820FA">
      <w:pPr>
        <w:pStyle w:val="ConsPlusNonformat"/>
        <w:widowControl/>
      </w:pPr>
      <w:r>
        <w:t>основании  устава  муниципального  образования, с одной стороны, и</w:t>
      </w:r>
    </w:p>
    <w:p w:rsidR="004820FA" w:rsidRDefault="004820FA">
      <w:pPr>
        <w:pStyle w:val="ConsPlusNonformat"/>
        <w:widowControl/>
      </w:pPr>
      <w:r>
        <w:t>гражданин ______________________________, назначенный на должность</w:t>
      </w:r>
    </w:p>
    <w:p w:rsidR="004820FA" w:rsidRDefault="004820FA">
      <w:pPr>
        <w:pStyle w:val="ConsPlusNonformat"/>
        <w:widowControl/>
      </w:pPr>
      <w:r>
        <w:t xml:space="preserve">             (фамилия, имя, отчество)</w:t>
      </w:r>
    </w:p>
    <w:p w:rsidR="004820FA" w:rsidRDefault="004820FA">
      <w:pPr>
        <w:pStyle w:val="ConsPlusNonformat"/>
        <w:widowControl/>
      </w:pPr>
      <w:r>
        <w:t>главы местной администрации ______________________________________</w:t>
      </w:r>
    </w:p>
    <w:p w:rsidR="004820FA" w:rsidRDefault="004820FA">
      <w:pPr>
        <w:pStyle w:val="ConsPlusNonformat"/>
        <w:widowControl/>
      </w:pPr>
      <w:r>
        <w:t xml:space="preserve">                         (наименование муниципального образования)</w:t>
      </w:r>
    </w:p>
    <w:p w:rsidR="004820FA" w:rsidRDefault="004820FA">
      <w:pPr>
        <w:pStyle w:val="ConsPlusNonformat"/>
        <w:widowControl/>
      </w:pPr>
      <w:r>
        <w:t>решением Думы муниципального образования  от "___" _______________</w:t>
      </w:r>
    </w:p>
    <w:p w:rsidR="004820FA" w:rsidRDefault="004820FA">
      <w:pPr>
        <w:pStyle w:val="ConsPlusNonformat"/>
        <w:widowControl/>
      </w:pPr>
      <w:r>
        <w:t>200_ года N ______  по результатам конкурса на замещение указанной</w:t>
      </w:r>
    </w:p>
    <w:p w:rsidR="004820FA" w:rsidRDefault="004820FA">
      <w:pPr>
        <w:pStyle w:val="ConsPlusNonformat"/>
        <w:widowControl/>
      </w:pPr>
      <w:r>
        <w:t>должности, именуемый в дальнейшем "глава местной администрации", с</w:t>
      </w:r>
    </w:p>
    <w:p w:rsidR="004820FA" w:rsidRDefault="004820FA">
      <w:pPr>
        <w:pStyle w:val="ConsPlusNonformat"/>
        <w:widowControl/>
      </w:pPr>
      <w:r>
        <w:t>другой   стороны,   далее   при  совместном  упоминании  именуемые</w:t>
      </w:r>
    </w:p>
    <w:p w:rsidR="004820FA" w:rsidRDefault="004820FA">
      <w:pPr>
        <w:pStyle w:val="ConsPlusNonformat"/>
        <w:widowControl/>
      </w:pPr>
      <w:r>
        <w:t>"Сторонами", заключили настоящий контракт о нижеследующем:</w:t>
      </w:r>
    </w:p>
    <w:p w:rsidR="004820FA" w:rsidRDefault="004820FA">
      <w:pPr>
        <w:pStyle w:val="ConsPlusNonformat"/>
        <w:widowControl/>
      </w:pPr>
    </w:p>
    <w:p w:rsidR="004820FA" w:rsidRDefault="004820FA">
      <w:pPr>
        <w:pStyle w:val="ConsPlusNonformat"/>
        <w:widowControl/>
      </w:pPr>
      <w:r>
        <w:t xml:space="preserve">                     Глава 1. ОБЩИЕ ПОЛОЖЕНИЯ</w:t>
      </w:r>
    </w:p>
    <w:p w:rsidR="004820FA" w:rsidRDefault="004820FA">
      <w:pPr>
        <w:pStyle w:val="ConsPlusNonformat"/>
        <w:widowControl/>
      </w:pPr>
    </w:p>
    <w:p w:rsidR="004820FA" w:rsidRDefault="004820FA">
      <w:pPr>
        <w:pStyle w:val="ConsPlusNonformat"/>
        <w:widowControl/>
      </w:pPr>
      <w:r>
        <w:t xml:space="preserve">    1. По настоящему контракту гражданин _________________________</w:t>
      </w:r>
    </w:p>
    <w:p w:rsidR="004820FA" w:rsidRDefault="004820FA">
      <w:pPr>
        <w:pStyle w:val="ConsPlusNonformat"/>
        <w:widowControl/>
      </w:pPr>
      <w:r>
        <w:t xml:space="preserve">                                          (фамилия, имя, отчество)</w:t>
      </w:r>
    </w:p>
    <w:p w:rsidR="004820FA" w:rsidRDefault="004820FA">
      <w:pPr>
        <w:pStyle w:val="ConsPlusNonformat"/>
        <w:widowControl/>
      </w:pPr>
      <w:r>
        <w:t>поступает на должность главы местной администрации для обеспечения</w:t>
      </w:r>
    </w:p>
    <w:p w:rsidR="004820FA" w:rsidRDefault="004820FA">
      <w:pPr>
        <w:pStyle w:val="ConsPlusNonformat"/>
        <w:widowControl/>
      </w:pPr>
      <w:r>
        <w:t>исполнения  полномочий  местной  администрации по решению вопросов</w:t>
      </w:r>
    </w:p>
    <w:p w:rsidR="004820FA" w:rsidRDefault="004820FA">
      <w:pPr>
        <w:pStyle w:val="ConsPlusNonformat"/>
        <w:widowControl/>
      </w:pPr>
      <w:r>
        <w:t>местного   значения   и  осуществления  отдельных  государственных</w:t>
      </w:r>
    </w:p>
    <w:p w:rsidR="004820FA" w:rsidRDefault="004820FA">
      <w:pPr>
        <w:pStyle w:val="ConsPlusNonformat"/>
        <w:widowControl/>
      </w:pPr>
      <w:r>
        <w:t>полномочий,    переданных    органам    местного    самоуправления</w:t>
      </w:r>
    </w:p>
    <w:p w:rsidR="004820FA" w:rsidRDefault="004820FA">
      <w:pPr>
        <w:pStyle w:val="ConsPlusNonformat"/>
        <w:widowControl/>
      </w:pPr>
      <w:r>
        <w:t>муниципального образования _______________________________________</w:t>
      </w:r>
    </w:p>
    <w:p w:rsidR="004820FA" w:rsidRDefault="004820FA">
      <w:pPr>
        <w:pStyle w:val="ConsPlusNonformat"/>
        <w:widowControl/>
      </w:pPr>
      <w:r>
        <w:t xml:space="preserve">                         (наименование муниципального образования)</w:t>
      </w:r>
    </w:p>
    <w:p w:rsidR="004820FA" w:rsidRDefault="004820FA">
      <w:pPr>
        <w:pStyle w:val="ConsPlusNonformat"/>
        <w:widowControl/>
      </w:pPr>
      <w:r>
        <w:t>федеральными   законами   и   законами   Свердловской  области,  а</w:t>
      </w:r>
    </w:p>
    <w:p w:rsidR="004820FA" w:rsidRDefault="004820FA">
      <w:pPr>
        <w:pStyle w:val="ConsPlusNonformat"/>
        <w:widowControl/>
      </w:pPr>
      <w:r>
        <w:t>представитель   нанимателя   обязуется  обеспечить  главе  местной</w:t>
      </w:r>
    </w:p>
    <w:p w:rsidR="004820FA" w:rsidRDefault="004820FA">
      <w:pPr>
        <w:pStyle w:val="ConsPlusNonformat"/>
        <w:widowControl/>
      </w:pPr>
      <w:r>
        <w:t>администрации  условия  для  исполнения  полномочий,  определенных</w:t>
      </w:r>
    </w:p>
    <w:p w:rsidR="004820FA" w:rsidRDefault="004820FA">
      <w:pPr>
        <w:pStyle w:val="ConsPlusNonformat"/>
        <w:widowControl/>
      </w:pPr>
      <w:r>
        <w:t>настоящим  контрактом,  в  соответствии  с федеральными законами и</w:t>
      </w:r>
    </w:p>
    <w:p w:rsidR="004820FA" w:rsidRDefault="004820FA">
      <w:pPr>
        <w:pStyle w:val="ConsPlusNonformat"/>
        <w:widowControl/>
      </w:pPr>
      <w:r>
        <w:t>законами  Свердловской области, уставом муниципального образования</w:t>
      </w:r>
    </w:p>
    <w:p w:rsidR="004820FA" w:rsidRDefault="004820FA">
      <w:pPr>
        <w:pStyle w:val="ConsPlusNonformat"/>
        <w:widowControl/>
      </w:pPr>
      <w:r>
        <w:t>и    иными    муниципальными   правовыми   актами   муниципального</w:t>
      </w:r>
    </w:p>
    <w:p w:rsidR="004820FA" w:rsidRDefault="004820FA">
      <w:pPr>
        <w:pStyle w:val="ConsPlusNonformat"/>
        <w:widowControl/>
      </w:pPr>
      <w:r>
        <w:t>образования, а также настоящим контрактом.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контракта является определение взаимных прав, обязанностей и ответственности Сторон в период действия контракта.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Глава местной администрации назначается на должность на определенный уставом муниципального образования срок полномочий и приступает к исполнению полномочий "___" _____________ 200_ года.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Работа по настоящему контракту является для главы местной администрации основной.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Глава местной администрации замещает должность муниципальной службы, относящуюся к высшей группе должностей, возглавляет местную администрацию на принципах единоначалия, самостоятельно решает все вопросы, отнесенные к его компетенции.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Местом работы главы местной администрации является местная администрация.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Глава местной администрации в своей деятельности по решению вопросов местного значения муниципального образования подконтролен Думе муниципального образования, а в части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 органам государственной власти.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2. ПРАВА И ОБЯЗАННОСТИ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Глава местной администрации в соответствии с федеральным законом осуществляет основные права и обязанности муниципального служащего, а также вправе: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представлять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физическими и юридическими лицами;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действовать без доверенности от имени местной администрации, представлять интересы муниципального образования и местной администрации на территории Российской Федерации и за ее пределами;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выдавать доверенности, в том числе руководителям отраслевых, функциональных и территориальных органов местной администрации, совершать другие юридически значимые действия;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в пределах своих полномочий, установленных федеральными законами и законами Свердловской области, уставом муниципального образования и иными муниципальными правовыми актами муниципального образования, издавать постановления по решению вопросов местного значения муниципального образования и вопросам, связанным с осуществлением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использовать в пределах своих полномочий материальные ресурсы и финансовые средства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открывать лицевой счет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обращаться с запросом и получать в порядке, установленном федеральными законами или законами Свердловской области, от органов государственной власти, иных государственных органов, органов местного самоуправления, избирательной комиссии муниципального образования, иных организаций, их должностных лиц информацию и материалы, необходимые для исполнения должностных обязанностей, в том числе сведения для анализа социально-экономического развития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посещать в порядке, установленном федеральными законами или законами Свердловской области, в целях исполнения обязанностей главы местной администрации органы государственной власти, иные государственные органы, органы местного самоуправления, избирательную комиссию муниципального образования, иные организации;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участвовать в подготовке решений, принимаемых органами местного самоуправления муниципального образования и их должностными лицами;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делегировать свои права заместителям главы местной администрации, распределять между ними обязанности;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осуществлять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Глава местной администрации в связи с исполнением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 имеет право: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издавать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 а также нормативными правовыми актами, принятыми федеральными органами исполнительной власти и органами исполнительной власти Свердловской области, в случаях, установленных федеральными законами и законами Свердловской области, постановления по вопросам, связанным с осуществлением этих полномочий, а также распоряжения по вопросам организации работы местной администрации, выполнение которой необходимо для осуществления таких полномочий;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у федеральных органов исполнительной власти информацию, необходимую для осуществления отдельных государственных полномочий, переданных органам местного самоуправления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у Правительства Свердловской области, областных и территориальных исполнительных органов государственной власти Свердловской области информацию, необходимую для осуществления отдельных государственных полномочий, переданных органам местного самоуправления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Глава местной администрации исполняет следующие обязанности: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возглавляет местную администрацию, руководит ее деятельностью;</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организует и обеспечивает исполнение полномочий местной администрации по решению вопросов местного значения муниципального образования, а также по исполнению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представляет на утверждение Думе муниципального образования проект местного бюджета и отчет о его исполнении, а также планы и программы развития муниципального образования, отчеты об их исполнении;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вносит на рассмотрение Думы муниципального образования проекты решений Думы, предусматривающих установление, изменение и отмену местных налогов, осуществление расходов из средств местного бюджета, а также дает заключения на такие проекты решений;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ежегодно отчитывается перед Думой муниципального образования о социально-экономическом положении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организует предоставление муниципальных услуг местной администрацией и иными органами местного самоуправления, осуществляющими исполнительно-распорядительные полномочия;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для утверждения Думе муниципального образования структуру местной администрации и положения об отраслевых, функциональных и территориальных органах местной администрации, наделенных правами юридического лица;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штатное расписание местной администрации в соответствии с утвержденной Думой муниципального образования структурой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назначает на должность и освобождает от должности первого заместителя главы местной администрации, заместителей главы местной администрации в соответствии с федеральными законами и уставом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назначает на должность и освобождает от должности руководителей отраслевых, функциональных и территориальных органов местной администрации, определяет их полномочия;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11) назначает на должность и освобождает от должности руководителей муниципальных унитарных предприятий и муниципальных учреждений;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 принимает на работу муниципальных служащих, а также лиц, исполняющих обязанности по техническому обеспечению деятельности местной администрации и не являющихся муниципальными служащими;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13) утверждает положения об отраслевых, функциональных и территориальных органах местной администрации, не наделенных правами юридического лица;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14) определяет цели, задачи, полномочия, состав коллегий и комиссий в структуре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15)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интересов органов государственной власти и органов местного самоуправления, иных организаций при решении вопросов местного значения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16) осуществляет контроль за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17) распоряжается средствами местного бюджета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18)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19) организует прием граждан;</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20)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21) обеспечивает своевременное и качественное исполнение всех договоров и иных обязательств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22) организует формирование, утверждение муниципального заказа и контролирует его выполнение;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23) организует осуществление в муниципальном образовании эффективной финансовой, налоговой и инвестиционной политики;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24) обеспечивает сохранность материальных ресурсов и расходует по целевому назначению предоставленные финансовые средства, обеспечивает сохранность государственного и муниципального имущества, в том числе предоставленного ему для исполнения должностных обязанностей;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25) предоставляет уполномоченным государственным органам, органам местного самоуправления необходимую информацию и документы в соответствии с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26) исполняет предписания и иные документы уполномоченных государственных органов, органов местного самоуправления об устранении нарушений требований федеральных законов и законов Свердловской области, иных нормативных правовых актов;</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27) согласовывает с главой муниципального образования убытие в ежегодные очередные и иные отпуска и командировки, информирует о лице, исполняющем обязанности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28) исполняет иные обязанности, предусмотренные федеральными законами и законами Свердловской области, уставом муниципального образования и иными муниципальными правовыми актами.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11. Глава местной администрации обязан соблюдать ограничения и не нарушать запреты, установленные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12. Глава местной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обязан:</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организовать работу местной администрации, выполнение которой необходимо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принимать в пределах своих полномочий меры, направленные на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для осуществления этих полномочий в случаях и порядке, предусмотренных уставом соответствующего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предоставлять уполномоченным государственным органам Российской Федерации и (или) уполномоченным государственным органам Свердловской области сведения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переданы отдельные государственные полномочия;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уполномоченным государственным органам Российской Федерации в порядке, установленном федеральными законами, которыми органам местного самоуправления переданы отдельные государственные полномочия, отчетность об осуществлении этих полномочий;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предоставлять уполномоченным государственным органам Свердловской области в порядке, установленном законами Свердловской области, которыми органам местного самоуправления переданы отдельные государственные полномочия, отчетность об осуществлении этих полномочий;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оказывать органам государственной власти Российской Федерации содействие при осуществлении ими контроля за осуществлением отдельных государственных полномочий, переданных органам местного самоуправления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оказывать органам государственной власти Свердловской области содействие при осуществлении ими контроля за осуществлением отдельных государственных полномочий, переданных органам местного самоуправления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принимать в пределах своих полномочий меры, направленные на устранение указанных в письменных предписаниях уполномоченных государственных органов Российской Федерации нарушений требований федеральных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принимать в пределах своих полномочий меры, направленные на устранение указанных в письменных предписаниях уполномоченных государственных органов Свердловской области нарушений требований законов Свердловской области по вопросам осуществления органами местного самоуправления или должностными лицами местного самоуправления отдельных государственных полномочий, переданных органам местного самоуправления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принимать при наступлении условий и в порядке, установленных федеральными законами или законами Свердловской области, которыми органам местного самоуправления переданы отдельные государственные полномочия, меры, направленные на прекращение их осуществления органами местного самоуправления.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3. ПРАВА И ОБЯЗАННОСТИ ПРЕДСТАВИТЕЛЯ НАНИМАТЕЛЯ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13. Представитель нанимателя имеет право: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требовать от главы местной администрации исполнения должностных обязанностей, возложенных на него настоящим контрактом, а также соблюдения правил внутреннего трудового распорядка, действующих в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осуществлять контроль за соблюдением главой местной администрации требований законодательства Российской Федерации, устава муниципального образования, настоящего контракта в части решения вопросов местного значения;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поощрять главу местной администрации за безупречную и эффективную муниципальную службу;</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привлекать главу местной администрации к дисциплинарной ответственности за неисполнение и (или) ненадлежащее исполнение возложенных на него должностных обязанностей;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случаях и в порядке, установленных федеральными законами, в суд в связи с нарушением главой местной администрации условий настоящего контракта в части, касающейся решения вопросов местного значения;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реализовывать иные права, предусмотренные трудовым законодательством, иными нормативными правовыми актами, содержащими нормы трудового права, законодательством о муниципальной службе.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14. Представитель нанимателя обязан:</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не вмешиваться в оперативно-распорядительную деятельность главы местной администрации, за исключением случаев, предусмотренных законодательством Российской Федерации;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обеспечить реализацию прав главы местной администрации, предусмотренных настоящим контрактом;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создать главе местной администрации условия для безопасного и эффективного исполнения должностных обязанностей, определенных настоящим контрактом;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соблюдать трудовое законодательство, иные акты, содержащие нормы трудового права, законодательство о муниципальной службе и условия настоящего контракта;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обеспечить в полном объеме выплату денежного содержания главе местной администрации и предоставление иных гарантий;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исполнять иные обязанности, предусмотренные трудовым законодательством, иными актами, содержащими нормы трудового права, законодательством о муниципальной службе.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15. Представитель нанимателя не вправе требовать от главы местной администрации исполнения обязанностей, не предусмотренных федеральными законами и законами Свердловской области, муниципальными правовыми актами муниципального образования и настоящим контрактом.</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4. ОПЛАТА ТРУДА И ИНЫЕ ГАРАНТИИ,</w:t>
      </w:r>
    </w:p>
    <w:p w:rsidR="004820FA" w:rsidRDefault="004820FA">
      <w:pPr>
        <w:autoSpaceDE w:val="0"/>
        <w:autoSpaceDN w:val="0"/>
        <w:adjustRightInd w:val="0"/>
        <w:spacing w:after="0" w:line="240" w:lineRule="auto"/>
        <w:jc w:val="center"/>
        <w:rPr>
          <w:rFonts w:ascii="Calibri" w:hAnsi="Calibri" w:cs="Calibri"/>
        </w:rPr>
      </w:pPr>
      <w:r>
        <w:rPr>
          <w:rFonts w:ascii="Calibri" w:hAnsi="Calibri" w:cs="Calibri"/>
        </w:rPr>
        <w:t>ПРЕДОСТАВЛЯЕМЫЕ ГЛАВЕ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16. Оплата труда главы местной администрации производится в виде денежного содержания, которое состоит из должностного оклада в размере __________ рублей в месяц и следующих ежемесячных и иных дополнительных выплат: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ежемесячной надбавки к должностному окладу за выслугу лет на муниципальной службе в размере ___________ процентов этого оклада;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ежемесячной надбавки к должностному окладу за особые условия муниципальной службы в размере ___________ процентов этого оклада;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ежемесячной процентной надбавки к должностному окладу за работу со сведениями, составляющими государственную тайну, в размере ___________ процентов этого оклада;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премии по результатам работы в соответствии с положением, утвержденным представителем нанимателя;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материальной помощи, выплачиваемой за счет средств фонда оплаты труда муниципальных служащих в размере _____ должностных окладов;</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других выплат, предусмотренных законодательством Российской Федерации и законодательством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17. Ежегодный оплачиваемый отпуск главы местной администрации состоит из:</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ежегодного основного оплачиваемого отпуска продолжительностью 30 календарных дней;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ежегодного дополнительного оплачиваемого отпуска за выслугу лет, порядок и условия предоставления которого определяются законом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ежегодного дополнительного оплачиваемого отпуска в связи с ненормированным рабочим днем, продолжительность которого определяется правилами внутреннего трудового распорядка, действующими в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иных ежегодных дополнительных оплачиваемых отпусков в соответствии с трудовым законодательством и иными нормативными правовыми актами, содержащими нормы трудового права.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18. Главе местной администрации гарантируются: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обслуживание главы местной администрации и членов его семьи, в том числе после выхода главы местной администрации на пенсию;</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пенсионное обеспечение за выслугу лет и в связи с инвалидностью, а также пенсионное обеспечение членов семьи главы местной администрации в случае его смерти, наступившей в связи с исполнением им должностных обязанностей;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обязательное государственное страхование на случай причинения вреда здоровью и имуществу главы местной администрации в связи с исполнением им должностных обязанностей;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обязательное государственное социальное страхование на случай заболевания или утраты трудоспособности в период прохождения муниципальной службы или после ее прекращения, но наступивших в связи с исполнением им должностных обязанностей.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19. Главе местной администрации предоставляются иные гарантии, установленные федеральными законами и законами Свердловской области, уставом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5. РЕЖИМ РАБОЧЕГО ВРЕМЕНИ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20. Режим рабочего времени главы местной администрации устанавливается в соответствии с правилами внутреннего трудового распорядка, действующими в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21. Глава местной администрации исполняет должностные обязанности на условиях ненормированного рабочего дня.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6. ПООЩРЕНИЕ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22. За безупречную и эффективную муниципальную службу к главе местной администрации могут применяться следующие виды поощрения: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объявление благодарности с выплатой единовременного поощрения;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награждение почетной грамотой Думы муниципального образования с выплатой единовременного поощрения или с вручением ценного подарка;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выплата единовременного поощрения в связи с выходом на государственную пенсию за выслугу лет;</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иные виды поощрения в соответствии с федеральными законами и законами Свердловской области, уставом муниципального образования и иными муниципальными правовыми актами.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Решение о поощрении главы местной администрации в соответствии с </w:t>
      </w:r>
      <w:hyperlink r:id="rId65" w:history="1">
        <w:r>
          <w:rPr>
            <w:rFonts w:ascii="Calibri" w:hAnsi="Calibri" w:cs="Calibri"/>
            <w:color w:val="0000FF"/>
          </w:rPr>
          <w:t>подпунктами 1</w:t>
        </w:r>
      </w:hyperlink>
      <w:r>
        <w:rPr>
          <w:rFonts w:ascii="Calibri" w:hAnsi="Calibri" w:cs="Calibri"/>
        </w:rPr>
        <w:t xml:space="preserve"> - </w:t>
      </w:r>
      <w:hyperlink r:id="rId66" w:history="1">
        <w:r>
          <w:rPr>
            <w:rFonts w:ascii="Calibri" w:hAnsi="Calibri" w:cs="Calibri"/>
            <w:color w:val="0000FF"/>
          </w:rPr>
          <w:t>3 пункта 22</w:t>
        </w:r>
      </w:hyperlink>
      <w:r>
        <w:rPr>
          <w:rFonts w:ascii="Calibri" w:hAnsi="Calibri" w:cs="Calibri"/>
        </w:rPr>
        <w:t xml:space="preserve"> настоящего контракта принимается представителем нанимателя.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24. Поощрение главы местной администрации денежной премией, ценным подарком допускается наряду с применением иных видов поощрения.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25. При стаже муниципальной службы не менее 10 лет производится выплата единовременного поощрения в связи с выходом на государственную пенсию за выслугу лет, порядок и размер которого определяется уставом муниципального образования или иным муниципальным правовым актом.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26. Применение поощрения главы местной администрации осуществляется в порядке, установленном муниципальными правовыми актами в соответствии с трудовым законодательством и иными нормативными правовыми актами, содержащими нормы трудового права.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7. ОТВЕТСТВЕННОСТЬ СТОРОН</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27. За неисполнение и (или) ненадлежащее исполнение условий настоящего контракта Стороны несут ответственность в соответствии с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28. Глава местной администрации городского округа, муниципального района несет ответственность за неисполнение своих должностных обязанностей, в том числе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29. Глава местной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своих обязательств представителем нанимателя.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8. ИЗМЕНЕНИЕ И РАСТОРЖЕНИЕ НАСТОЯЩЕГО КОНТРАКТА</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30. Каждая из Сторон вправе ставить перед другой Стороной вопрос об изменении настоящего контракта, которое оформляется дополнительным соглашением, прилагаемым к настоящему контракту, в порядке, установленном трудовым законодательством и иными актами, содержащими нормы трудового права.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31. Полномочия главы местной администрации прекращаются в связи с истечением срока контракта или досрочно в случае: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расторжения контракта в соответствии с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отрешения от должности в соответствии с федеральными законами;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него в законную силу обвинительного приговора суда;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призыва на военную службу или направления на заменяющую ее альтернативную гражданскую службу;</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достижения предельного возраста, установленного для замещения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11) 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12) несоблюдения ограничений и запретов, связанных с муниципальной службой и установленных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14) утраты поселением статуса муниципального образования в связи с его объединением с городским округом;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32. Настоящий контракт с главой местной администрации может быть расторгнут по соглашению Сторон или в судебном порядке на основании заявления: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Думы муниципального образования или представителя нанимателя - в связи с нарушением условий настоящего контракта в части, касающейся решения вопросов местного значения муниципального образования, а также в связи с несоблюдением ограничений, установленных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Губернатора Свердловской области - в связи с нарушением условий настоящего контракта в части, касающейся осуществления отдельных государственных полномочий, переданных </w:t>
      </w:r>
      <w:r>
        <w:rPr>
          <w:rFonts w:ascii="Calibri" w:hAnsi="Calibri" w:cs="Calibri"/>
        </w:rPr>
        <w:lastRenderedPageBreak/>
        <w:t>органам местного самоуправления федеральными законами и законами Свердловской области, а также в связи с несоблюдением ограничений, установленных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настоящего контракта органами местного самоуправления и (или) органами государственной власти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33. Глава местной администрации по прекращении муниципальной службы обязан возвратить все документы, содержащие служебную информацию.</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jc w:val="center"/>
        <w:outlineLvl w:val="1"/>
        <w:rPr>
          <w:rFonts w:ascii="Calibri" w:hAnsi="Calibri" w:cs="Calibri"/>
        </w:rPr>
      </w:pPr>
      <w:r>
        <w:rPr>
          <w:rFonts w:ascii="Calibri" w:hAnsi="Calibri" w:cs="Calibri"/>
        </w:rPr>
        <w:t>Глава 9. ЗАКЛЮЧИТЕЛЬНЫЕ ПОЛОЖЕНИЯ</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34. Настоящий контракт вступает в силу со дня его подписания обеими Сторонами и прекращается после окончания полномочий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35. По вопросам, не урегулированным настоящим контрактом, Стороны руководствуются трудовым законодательством и иными нормативными правовыми актами, содержащими нормы трудового права.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36. Споры между Сторонами разрешаются в порядке, установленном трудовым законодательством и иными нормативными правовыми актами, содержащими нормы трудового права.</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37. Условия настоящего контракта подлежат изменению в обязательном порядке в случае соответствующего изменения федеральных законов и законов Свердловской области, устава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38. Настоящий контракт составлен в трех экземплярах, имеющих одинаковую юридическую силу, которые хранятся в местной администрации в личном деле главы местной администрации, в Думе муниципального образования и у главы местной администрации.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Nonformat"/>
        <w:widowControl/>
      </w:pPr>
      <w:r>
        <w:t xml:space="preserve">   Представитель нанимателя          Глава местной администрации</w:t>
      </w:r>
    </w:p>
    <w:p w:rsidR="004820FA" w:rsidRDefault="004820FA">
      <w:pPr>
        <w:pStyle w:val="ConsPlusNonformat"/>
        <w:widowControl/>
      </w:pPr>
      <w:r>
        <w:t>______________________________     _______________________________</w:t>
      </w:r>
    </w:p>
    <w:p w:rsidR="004820FA" w:rsidRDefault="004820FA">
      <w:pPr>
        <w:pStyle w:val="ConsPlusNonformat"/>
        <w:widowControl/>
      </w:pPr>
      <w:r>
        <w:t>______________________________     _______________________________</w:t>
      </w:r>
    </w:p>
    <w:p w:rsidR="004820FA" w:rsidRDefault="004820FA">
      <w:pPr>
        <w:pStyle w:val="ConsPlusNonformat"/>
        <w:widowControl/>
      </w:pPr>
      <w:r>
        <w:t>______________________________     _______________________________</w:t>
      </w:r>
    </w:p>
    <w:p w:rsidR="004820FA" w:rsidRDefault="004820FA">
      <w:pPr>
        <w:pStyle w:val="ConsPlusNonformat"/>
        <w:widowControl/>
      </w:pPr>
      <w:r>
        <w:t>(фамилия, имя, отчество главы       (фамилия, имя, отчество главы</w:t>
      </w:r>
    </w:p>
    <w:p w:rsidR="004820FA" w:rsidRDefault="004820FA">
      <w:pPr>
        <w:pStyle w:val="ConsPlusNonformat"/>
        <w:widowControl/>
      </w:pPr>
      <w:r>
        <w:t>муниципального образования)          муниципального образования)</w:t>
      </w:r>
    </w:p>
    <w:p w:rsidR="004820FA" w:rsidRDefault="004820FA">
      <w:pPr>
        <w:pStyle w:val="ConsPlusNonformat"/>
        <w:widowControl/>
      </w:pPr>
      <w:r>
        <w:t>____________________________       _______________________________</w:t>
      </w:r>
    </w:p>
    <w:p w:rsidR="004820FA" w:rsidRDefault="004820FA">
      <w:pPr>
        <w:pStyle w:val="ConsPlusNonformat"/>
        <w:widowControl/>
      </w:pPr>
      <w:r>
        <w:t xml:space="preserve">         (подпись)                          (подпись)</w:t>
      </w:r>
    </w:p>
    <w:p w:rsidR="004820FA" w:rsidRDefault="004820FA">
      <w:pPr>
        <w:pStyle w:val="ConsPlusNonformat"/>
        <w:widowControl/>
      </w:pPr>
      <w:r>
        <w:t>"____" ____________ 20__ г.        "____" ________________ 20__ г.</w:t>
      </w:r>
    </w:p>
    <w:p w:rsidR="004820FA" w:rsidRDefault="004820FA">
      <w:pPr>
        <w:pStyle w:val="ConsPlusNonformat"/>
        <w:widowControl/>
      </w:pPr>
      <w:r>
        <w:t xml:space="preserve">                                   Паспорт серии  ________________</w:t>
      </w:r>
    </w:p>
    <w:p w:rsidR="004820FA" w:rsidRDefault="004820FA">
      <w:pPr>
        <w:pStyle w:val="ConsPlusNonformat"/>
        <w:widowControl/>
      </w:pPr>
      <w:r>
        <w:t xml:space="preserve">                                   N  ____________________________</w:t>
      </w:r>
    </w:p>
    <w:p w:rsidR="004820FA" w:rsidRDefault="004820FA">
      <w:pPr>
        <w:pStyle w:val="ConsPlusNonformat"/>
        <w:widowControl/>
      </w:pPr>
      <w:r>
        <w:t xml:space="preserve">                                   выдан "___" __________ _____ г.</w:t>
      </w:r>
    </w:p>
    <w:p w:rsidR="004820FA" w:rsidRDefault="004820FA">
      <w:pPr>
        <w:pStyle w:val="ConsPlusNonformat"/>
        <w:widowControl/>
      </w:pPr>
      <w:r>
        <w:t xml:space="preserve">                                   _______________________________</w:t>
      </w:r>
    </w:p>
    <w:p w:rsidR="004820FA" w:rsidRDefault="004820FA">
      <w:pPr>
        <w:pStyle w:val="ConsPlusNonformat"/>
        <w:widowControl/>
      </w:pPr>
      <w:r>
        <w:t xml:space="preserve">                                              (когда, кем)</w:t>
      </w:r>
    </w:p>
    <w:p w:rsidR="004820FA" w:rsidRDefault="004820FA">
      <w:pPr>
        <w:pStyle w:val="ConsPlusNonformat"/>
        <w:widowControl/>
      </w:pPr>
    </w:p>
    <w:p w:rsidR="004820FA" w:rsidRDefault="004820FA">
      <w:pPr>
        <w:pStyle w:val="ConsPlusNonformat"/>
        <w:widowControl/>
      </w:pPr>
      <w:r>
        <w:t xml:space="preserve">    (место для печати)</w:t>
      </w:r>
    </w:p>
    <w:p w:rsidR="004820FA" w:rsidRDefault="004820FA">
      <w:pPr>
        <w:pStyle w:val="ConsPlusNonformat"/>
        <w:widowControl/>
      </w:pPr>
    </w:p>
    <w:p w:rsidR="004820FA" w:rsidRDefault="004820FA">
      <w:pPr>
        <w:pStyle w:val="ConsPlusNonformat"/>
        <w:widowControl/>
      </w:pPr>
      <w:r>
        <w:t>Адрес: ___________________         Адрес места жительства: _______</w:t>
      </w:r>
    </w:p>
    <w:p w:rsidR="004820FA" w:rsidRDefault="004820FA">
      <w:pPr>
        <w:pStyle w:val="ConsPlusNonformat"/>
        <w:widowControl/>
      </w:pPr>
      <w:r>
        <w:t>_______________________________    _______________________________</w:t>
      </w:r>
    </w:p>
    <w:p w:rsidR="004820FA" w:rsidRDefault="004820FA">
      <w:pPr>
        <w:autoSpaceDE w:val="0"/>
        <w:autoSpaceDN w:val="0"/>
        <w:adjustRightInd w:val="0"/>
        <w:spacing w:after="0" w:line="240" w:lineRule="auto"/>
        <w:rPr>
          <w:rFonts w:ascii="Calibri" w:hAnsi="Calibri" w:cs="Calibri"/>
        </w:rPr>
      </w:pPr>
    </w:p>
    <w:p w:rsidR="004820FA" w:rsidRDefault="004820FA">
      <w:pPr>
        <w:autoSpaceDE w:val="0"/>
        <w:autoSpaceDN w:val="0"/>
        <w:adjustRightInd w:val="0"/>
        <w:spacing w:after="0" w:line="240" w:lineRule="auto"/>
        <w:jc w:val="both"/>
        <w:rPr>
          <w:rFonts w:ascii="Calibri" w:hAnsi="Calibri" w:cs="Calibri"/>
        </w:rPr>
      </w:pPr>
    </w:p>
    <w:p w:rsidR="004820FA" w:rsidRDefault="004820FA">
      <w:pPr>
        <w:autoSpaceDE w:val="0"/>
        <w:autoSpaceDN w:val="0"/>
        <w:adjustRightInd w:val="0"/>
        <w:spacing w:after="0" w:line="240" w:lineRule="auto"/>
        <w:jc w:val="both"/>
        <w:rPr>
          <w:rFonts w:ascii="Calibri" w:hAnsi="Calibri" w:cs="Calibri"/>
        </w:rPr>
      </w:pPr>
    </w:p>
    <w:p w:rsidR="004820FA" w:rsidRDefault="004820FA">
      <w:pPr>
        <w:autoSpaceDE w:val="0"/>
        <w:autoSpaceDN w:val="0"/>
        <w:adjustRightInd w:val="0"/>
        <w:spacing w:after="0" w:line="240" w:lineRule="auto"/>
        <w:jc w:val="both"/>
        <w:rPr>
          <w:rFonts w:ascii="Calibri" w:hAnsi="Calibri" w:cs="Calibri"/>
        </w:rPr>
      </w:pPr>
    </w:p>
    <w:p w:rsidR="004820FA" w:rsidRDefault="004820FA">
      <w:pPr>
        <w:autoSpaceDE w:val="0"/>
        <w:autoSpaceDN w:val="0"/>
        <w:adjustRightInd w:val="0"/>
        <w:spacing w:after="0" w:line="240" w:lineRule="auto"/>
        <w:jc w:val="both"/>
        <w:rPr>
          <w:rFonts w:ascii="Calibri" w:hAnsi="Calibri" w:cs="Calibri"/>
        </w:rPr>
      </w:pPr>
    </w:p>
    <w:p w:rsidR="004820FA" w:rsidRDefault="004820FA">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Законом Свердловской области</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"Об особенностях муниципальной службы</w:t>
      </w:r>
    </w:p>
    <w:p w:rsidR="004820FA" w:rsidRDefault="004820FA">
      <w:pPr>
        <w:autoSpaceDE w:val="0"/>
        <w:autoSpaceDN w:val="0"/>
        <w:adjustRightInd w:val="0"/>
        <w:spacing w:after="0" w:line="240" w:lineRule="auto"/>
        <w:jc w:val="right"/>
        <w:rPr>
          <w:rFonts w:ascii="Calibri" w:hAnsi="Calibri" w:cs="Calibri"/>
        </w:rPr>
      </w:pPr>
      <w:r>
        <w:rPr>
          <w:rFonts w:ascii="Calibri" w:hAnsi="Calibri" w:cs="Calibri"/>
        </w:rPr>
        <w:t>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pStyle w:val="ConsPlusTitle"/>
        <w:widowControl/>
        <w:jc w:val="center"/>
      </w:pPr>
      <w:r>
        <w:t>ТИПОВОЕ ПОЛОЖЕНИЕ</w:t>
      </w:r>
    </w:p>
    <w:p w:rsidR="004820FA" w:rsidRDefault="004820FA">
      <w:pPr>
        <w:pStyle w:val="ConsPlusTitle"/>
        <w:widowControl/>
        <w:jc w:val="center"/>
      </w:pPr>
      <w:r>
        <w:t>О ПРОВЕДЕНИИ АТТЕСТАЦИИ МУНИЦИПАЛЬНЫХ СЛУЖАЩИХ</w:t>
      </w:r>
    </w:p>
    <w:p w:rsidR="004820FA" w:rsidRDefault="004820FA">
      <w:pPr>
        <w:autoSpaceDE w:val="0"/>
        <w:autoSpaceDN w:val="0"/>
        <w:adjustRightInd w:val="0"/>
        <w:spacing w:after="0" w:line="240" w:lineRule="auto"/>
        <w:ind w:firstLine="540"/>
        <w:jc w:val="both"/>
        <w:rPr>
          <w:rFonts w:ascii="Calibri" w:hAnsi="Calibri" w:cs="Calibri"/>
        </w:rPr>
      </w:pP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Настоящим Типовым положением определяется порядок проведения аттестации муниципальных служащих в органах местного самоуправления, избирательных комиссиях муниципальных образований, расположенных на территории Свердловской области.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Категории муниципальных служащих, не подлежащих аттестации, определяются федеральным законом.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Для проведения аттестации муниципальных служащих по решению представителя нанимателя (работодателя) издается правовой акт муниципального органа, содержащий положения: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о формировании аттестационной комиссии, в том числе о составе аттестационной комиссии, сроках и порядке ее работы;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об утверждении графика проведения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о составлении списков муниципальных служащих, подлежащих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о подготовке документов, необходимых для работы аттестационной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а также представители научных и образовательных учреждений, других организаций, приглашаемые представителем нанимателя (работодателем) в качестве независимых экспертов-специалистов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и сельских поселениях, расположенных на территории Свердловской области, с численностью муниципальных служащих менее семи человек состав аттестационной комиссии определяется правовыми актами главы соответствующего муниципального образования.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В зависимости от специфики должностных обязанностей муниципальных служащих в органе местного самоуправления муниципального образования, расположенного на территории Свердловской области, и в муниципальном органе, не входящем в структуру органов местного самоуправления этого муниципального образования, может быть создано несколько аттестационных комиссий.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Аттестационная комиссия состоит из председателя, заместителя председателя, секретаря и иных членов комиссии. Председатель, заместитель председателя, секретарь и иные члены аттестационной комиссии при принятии решений обладают равными правами.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В графике проведения аттестации указываются: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органа местного самоуправления (избирательной комиссии) муниципального образования, расположенного на территории Свердловской области и структурного подразделения, в которых проводится аттестация;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список муниципальных служащих, подлежащих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дата, время и место проведения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его наличии.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Отзыв, предусмотренный </w:t>
      </w:r>
      <w:hyperlink r:id="rId67" w:history="1">
        <w:r>
          <w:rPr>
            <w:rFonts w:ascii="Calibri" w:hAnsi="Calibri" w:cs="Calibri"/>
            <w:color w:val="0000FF"/>
          </w:rPr>
          <w:t>пунктом 8</w:t>
        </w:r>
      </w:hyperlink>
      <w:r>
        <w:rPr>
          <w:rFonts w:ascii="Calibri" w:hAnsi="Calibri" w:cs="Calibri"/>
        </w:rPr>
        <w:t xml:space="preserve"> настоящего Положения, должен содержать следующие сведения о муниципальном служащем: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замещаемая должность муниципальной службы на момент проведения аттестации и дата назначения на эту должность;</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перечень основных вопросов (документов), в решении (разработке) которых муниципальный служащий принимал участие;</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мотивированная оценка профессиональных, личностных качеств и результатов профессиональной деятельности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10.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11. Подразделение по вопросам кадров в органе местного самоуправления (в избирательной комиссии) муниципального образования, расположенного на территории Свердловской области,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12. Аттестация проводится с приглашением аттестуемого муниципального служащего на заседание аттестационной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13.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структурным подразделением (органом местного самоуправления, избирательной комиссией муниципального образования, расположенного на территории Свердловской области) задач, сложности выполняемой им работы, ее эффективности и результативности.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обязанностей,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14. Заседание аттестационной комиссии считается правомочным, если на нем присутствует не менее двух третей ее членов.</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15.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16. По результатам аттестации муниципального служащего аттестационная комиссия выносит одно из следующих решений: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соответствует замещаемой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не соответствует замещаемой должности муниципальной службы.</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а также о направлении отдельных муниципальных служащих на повышение квалификации.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17. Результаты аттестации сообщаются аттестованным муниципальным служащим непосредственно после подведения итогов голосования.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аттестации заносятся в аттестационный лист муниципального служащего. Аттестационный лист должен содержать следующие сведения: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и дата рождения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профессиональное образование муниципального служащего, наличие у него ученой степени, ученого звания;</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3) замещаемая должность муниципальной службы на момент проведения аттестации и дата назначения на эту должность;</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4) стаж муниципальной службы и (или) государственной службы, а также стаж работы по специальности;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вопросов к муниципальному служащему и ответов на них;</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6) замечания и предложения, высказанные аттестационной комиссией;</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7) краткая оценка выполнения муниципальным служащим рекомендаций предыдущей аттестации;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8) решение и рекомендации аттестационной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9) количественный состав аттестационной комиссии и результаты голосования членов аттестационной комиссии.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Форма аттестационного листа утверждается муниципальным правовым актом.</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18. Аттестационной комиссией ведется протокол заседания комиссии, в котором фиксируются ее решения и результаты голосования. Протокол заседания аттестационной комиссии подписывается председателем, заместителем председателя, секретарем и иными членами аттестационной комиссии, присутствовавшими на заседании.</w:t>
      </w:r>
    </w:p>
    <w:p w:rsidR="004820FA" w:rsidRDefault="004820FA">
      <w:pPr>
        <w:autoSpaceDE w:val="0"/>
        <w:autoSpaceDN w:val="0"/>
        <w:adjustRightInd w:val="0"/>
        <w:spacing w:after="0" w:line="240" w:lineRule="auto"/>
        <w:ind w:firstLine="540"/>
        <w:jc w:val="both"/>
        <w:rPr>
          <w:rFonts w:ascii="Calibri" w:hAnsi="Calibri" w:cs="Calibri"/>
        </w:rPr>
      </w:pPr>
      <w:r>
        <w:rPr>
          <w:rFonts w:ascii="Calibri" w:hAnsi="Calibri" w:cs="Calibri"/>
        </w:rPr>
        <w:t>19.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4820FA" w:rsidRDefault="004820FA">
      <w:pPr>
        <w:autoSpaceDE w:val="0"/>
        <w:autoSpaceDN w:val="0"/>
        <w:adjustRightInd w:val="0"/>
        <w:spacing w:after="0" w:line="240" w:lineRule="auto"/>
        <w:rPr>
          <w:rFonts w:ascii="Calibri" w:hAnsi="Calibri" w:cs="Calibri"/>
        </w:rPr>
      </w:pPr>
    </w:p>
    <w:p w:rsidR="004820FA" w:rsidRDefault="004820FA">
      <w:pPr>
        <w:autoSpaceDE w:val="0"/>
        <w:autoSpaceDN w:val="0"/>
        <w:adjustRightInd w:val="0"/>
        <w:spacing w:after="0" w:line="240" w:lineRule="auto"/>
        <w:rPr>
          <w:rFonts w:ascii="Calibri" w:hAnsi="Calibri" w:cs="Calibri"/>
        </w:rPr>
      </w:pPr>
    </w:p>
    <w:p w:rsidR="004820FA" w:rsidRDefault="004820FA">
      <w:pPr>
        <w:pStyle w:val="ConsPlusNonformat"/>
        <w:widowControl/>
        <w:pBdr>
          <w:top w:val="single" w:sz="6" w:space="0" w:color="auto"/>
        </w:pBdr>
        <w:rPr>
          <w:sz w:val="2"/>
          <w:szCs w:val="2"/>
        </w:rPr>
      </w:pPr>
    </w:p>
    <w:p w:rsidR="00B10E15" w:rsidRDefault="00B10E15"/>
    <w:sectPr w:rsidR="00B10E15" w:rsidSect="00C003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820FA"/>
    <w:rsid w:val="004820FA"/>
    <w:rsid w:val="005F2D29"/>
    <w:rsid w:val="006633A7"/>
    <w:rsid w:val="009D1DFD"/>
    <w:rsid w:val="00A67A1D"/>
    <w:rsid w:val="00B10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820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820FA"/>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CFB77BD38AEFE60C298F4E3C1DF837C9F601F0D5647F1754292490A6EF23964FED915FBA8CD6283BFE4CJDE0D" TargetMode="External"/><Relationship Id="rId18" Type="http://schemas.openxmlformats.org/officeDocument/2006/relationships/hyperlink" Target="consultantplus://offline/ref=8CCFB77BD38AEFE60C298F4E3C1DF837C9F601F0D566761F50292490A6EF23964FED915FBA8CD6283BFF44JDE7D" TargetMode="External"/><Relationship Id="rId26" Type="http://schemas.openxmlformats.org/officeDocument/2006/relationships/hyperlink" Target="consultantplus://offline/ref=8CCFB77BD38AEFE60C298F4E3C1DF837C9F601F0D5647F1754292490A6EF23964FED915FBA8CD6283BFE49JDE3D" TargetMode="External"/><Relationship Id="rId39" Type="http://schemas.openxmlformats.org/officeDocument/2006/relationships/hyperlink" Target="consultantplus://offline/ref=8CCFB77BD38AEFE60C298F4E3C1DF837C9F601F0D5647F1754292490A6EF23964FED915FBA8CD6283BFE49JDE9D" TargetMode="External"/><Relationship Id="rId21" Type="http://schemas.openxmlformats.org/officeDocument/2006/relationships/hyperlink" Target="consultantplus://offline/ref=8CCFB77BD38AEFE60C298F4E3C1DF837C9F601F0D465761F5C292490A6EF23964FED915FBA8CD6283BFE4CJDE0D" TargetMode="External"/><Relationship Id="rId34" Type="http://schemas.openxmlformats.org/officeDocument/2006/relationships/hyperlink" Target="consultantplus://offline/ref=8CCFB77BD38AEFE60C298F4E3C1DF837C9F601F0D5647F1754292490A6EF23964FED915FBA8CD6283BFE49JDE7D" TargetMode="External"/><Relationship Id="rId42" Type="http://schemas.openxmlformats.org/officeDocument/2006/relationships/hyperlink" Target="consultantplus://offline/ref=8CCFB77BD38AEFE60C298F4E3C1DF837C9F601F0D565761B5D292490A6EF23964FED915FBA8CD6283BFE45JDE5D" TargetMode="External"/><Relationship Id="rId47" Type="http://schemas.openxmlformats.org/officeDocument/2006/relationships/hyperlink" Target="consultantplus://offline/ref=8CCFB77BD38AEFE60C298F4E3C1DF837C9F601F0D565761B5D292490A6EF23964FED915FBA8CD6283BFF4CJDE0D" TargetMode="External"/><Relationship Id="rId50" Type="http://schemas.openxmlformats.org/officeDocument/2006/relationships/hyperlink" Target="consultantplus://offline/ref=8CCFB77BD38AEFE60C298F4E3C1DF837C9F601F0D5647F1754292490A6EF23964FED915FBA8CD6283BFE44JDE4D" TargetMode="External"/><Relationship Id="rId55" Type="http://schemas.openxmlformats.org/officeDocument/2006/relationships/hyperlink" Target="consultantplus://offline/ref=8CCFB77BD38AEFE60C298F4E3C1DF837C9F601F0D5647F1754292490A6EF23964FED915FBA8CD6283BFE44JDE5D" TargetMode="External"/><Relationship Id="rId63" Type="http://schemas.openxmlformats.org/officeDocument/2006/relationships/hyperlink" Target="consultantplus://offline/ref=8CCFB77BD38AEFE60C298F4E3C1DF837C9F601F0D8667F1851292490A6EF23964FED915FBA8CD6283BFE4FJDE5D" TargetMode="External"/><Relationship Id="rId68" Type="http://schemas.openxmlformats.org/officeDocument/2006/relationships/fontTable" Target="fontTable.xml"/><Relationship Id="rId7" Type="http://schemas.openxmlformats.org/officeDocument/2006/relationships/hyperlink" Target="consultantplus://offline/ref=8CCFB77BD38AEFE60C298F4E3C1DF837C9F601F0D566761F50292490A6EF23964FED915FBA8CD6283BFF44JDE4D" TargetMode="External"/><Relationship Id="rId2" Type="http://schemas.openxmlformats.org/officeDocument/2006/relationships/settings" Target="settings.xml"/><Relationship Id="rId16" Type="http://schemas.openxmlformats.org/officeDocument/2006/relationships/hyperlink" Target="consultantplus://offline/ref=8CCFB77BD38AEFE60C298F4E3C1DF837C9F601F0D566761F50292490A6EF23964FED915FBA8CD6283BFF44JDE6D" TargetMode="External"/><Relationship Id="rId29" Type="http://schemas.openxmlformats.org/officeDocument/2006/relationships/hyperlink" Target="consultantplus://offline/ref=8CCFB77BD38AEFE60C298F4E3C1DF837C9F601F0D5647F1754292490A6EF23964FED915FBA8CD6283BFE49JDE6D" TargetMode="External"/><Relationship Id="rId1" Type="http://schemas.openxmlformats.org/officeDocument/2006/relationships/styles" Target="styles.xml"/><Relationship Id="rId6" Type="http://schemas.openxmlformats.org/officeDocument/2006/relationships/hyperlink" Target="consultantplus://offline/ref=8CCFB77BD38AEFE60C298F4E3C1DF837C9F601F0D465761F5C292490A6EF23964FED915FBA8CD6283BFE4DJDE9D" TargetMode="External"/><Relationship Id="rId11" Type="http://schemas.openxmlformats.org/officeDocument/2006/relationships/hyperlink" Target="consultantplus://offline/ref=8CCFB77BD38AEFE60C298F4E3C1DF837C9F601F0D5647F1754292490A6EF23964FED915FBA8CD6283BFE4CJDE0D" TargetMode="External"/><Relationship Id="rId24" Type="http://schemas.openxmlformats.org/officeDocument/2006/relationships/hyperlink" Target="consultantplus://offline/ref=8CCFB77BD38AEFE60C2991432A71A63DCAF558F8D7322A4A582371JCE8D" TargetMode="External"/><Relationship Id="rId32" Type="http://schemas.openxmlformats.org/officeDocument/2006/relationships/hyperlink" Target="consultantplus://offline/ref=8CCFB77BD38AEFE60C298F4E3C1DF837C9F601F0D5647F1754292490A6EF23964FED915FBA8CD6283BFE49JDE8D" TargetMode="External"/><Relationship Id="rId37" Type="http://schemas.openxmlformats.org/officeDocument/2006/relationships/hyperlink" Target="consultantplus://offline/ref=8CCFB77BD38AEFE60C298F4E3C1DF837C9F601F0D5647F1754292490A6EF23964FED915FBA8CD6283BFE49JDE8D" TargetMode="External"/><Relationship Id="rId40" Type="http://schemas.openxmlformats.org/officeDocument/2006/relationships/hyperlink" Target="consultantplus://offline/ref=8CCFB77BD38AEFE60C298F4E3C1DF837C9F601F0D5647F1754292490A6EF23964FED915FBA8CD6283BFE48JDE0D" TargetMode="External"/><Relationship Id="rId45" Type="http://schemas.openxmlformats.org/officeDocument/2006/relationships/hyperlink" Target="consultantplus://offline/ref=8CCFB77BD38AEFE60C298F4E3C1DF837C9F601F0D964731656292490A6EF23964FED915FBA8CD6283BFE4CJDE2D" TargetMode="External"/><Relationship Id="rId53" Type="http://schemas.openxmlformats.org/officeDocument/2006/relationships/hyperlink" Target="consultantplus://offline/ref=8CCFB77BD38AEFE60C298F4E3C1DF837C9F601F0D565761B5D292490A6EF23964FED915FBA8CD6283BFF4FJDE7D" TargetMode="External"/><Relationship Id="rId58" Type="http://schemas.openxmlformats.org/officeDocument/2006/relationships/hyperlink" Target="consultantplus://offline/ref=8CCFB77BD38AEFE60C298F4E3C1DF837C9F601F0DE65701C5D292490A6EF2396J4EFD" TargetMode="External"/><Relationship Id="rId66" Type="http://schemas.openxmlformats.org/officeDocument/2006/relationships/hyperlink" Target="consultantplus://offline/ref=8CCFB77BD38AEFE60C298F4E3C1DF837C9F601F0D565761B5D292490A6EF23964FED915FBA8CD6283BFC49JDE8D" TargetMode="External"/><Relationship Id="rId5" Type="http://schemas.openxmlformats.org/officeDocument/2006/relationships/hyperlink" Target="consultantplus://offline/ref=8CCFB77BD38AEFE60C298F4E3C1DF837C9F601F0D964731656292490A6EF23964FED915FBA8CD6283BFE4DJDE9D" TargetMode="External"/><Relationship Id="rId15" Type="http://schemas.openxmlformats.org/officeDocument/2006/relationships/hyperlink" Target="consultantplus://offline/ref=8CCFB77BD38AEFE60C298F4E3C1DF837C9F601F0D5647F1754292490A6EF23964FED915FBA8CD6283BFE49JDE1D" TargetMode="External"/><Relationship Id="rId23" Type="http://schemas.openxmlformats.org/officeDocument/2006/relationships/hyperlink" Target="consultantplus://offline/ref=8CCFB77BD38AEFE60C298F4E3C1DF837C9F601F0D565761B5D292490A6EF23964FED915FBA8CD6283BFD4AJDE3D" TargetMode="External"/><Relationship Id="rId28" Type="http://schemas.openxmlformats.org/officeDocument/2006/relationships/hyperlink" Target="consultantplus://offline/ref=8CCFB77BD38AEFE60C298F4E3C1DF837C9F601F0D565761B5D292490A6EF23964FED915FBA8CD6283BFD4BJDE5D" TargetMode="External"/><Relationship Id="rId36" Type="http://schemas.openxmlformats.org/officeDocument/2006/relationships/hyperlink" Target="consultantplus://offline/ref=8CCFB77BD38AEFE60C298F4E3C1DF837C9F601F0D5647F1754292490A6EF23964FED915FBA8CD6283BFE49JDE8D" TargetMode="External"/><Relationship Id="rId49" Type="http://schemas.openxmlformats.org/officeDocument/2006/relationships/hyperlink" Target="consultantplus://offline/ref=8CCFB77BD38AEFE60C298F4E3C1DF837C9F601F0D565761B5D292490A6EF23964FED915FBA8CD6283BFF4CJDE6D" TargetMode="External"/><Relationship Id="rId57" Type="http://schemas.openxmlformats.org/officeDocument/2006/relationships/hyperlink" Target="consultantplus://offline/ref=8CCFB77BD38AEFE60C298F4E3C1DF837C9F601F0DE64771753292490A6EF23964FED915FBA8CD6283BFE4DJDE8D" TargetMode="External"/><Relationship Id="rId61" Type="http://schemas.openxmlformats.org/officeDocument/2006/relationships/hyperlink" Target="consultantplus://offline/ref=8CCFB77BD38AEFE60C298F4E3C1DF837C9F601F0DD64761A51292490A6EF2396J4EFD" TargetMode="External"/><Relationship Id="rId10" Type="http://schemas.openxmlformats.org/officeDocument/2006/relationships/hyperlink" Target="consultantplus://offline/ref=8CCFB77BD38AEFE60C298F4E3C1DF837C9F601F0DB63711751292490A6EF23964FED915FBA8CD6283BFE4CJDE1D" TargetMode="External"/><Relationship Id="rId19" Type="http://schemas.openxmlformats.org/officeDocument/2006/relationships/hyperlink" Target="consultantplus://offline/ref=8CCFB77BD38AEFE60C298F4E3C1DF837C9F601F0D5647F1754292490A6EF23964FED915FBA8CD6283BFE49JDE2D" TargetMode="External"/><Relationship Id="rId31" Type="http://schemas.openxmlformats.org/officeDocument/2006/relationships/hyperlink" Target="consultantplus://offline/ref=8CCFB77BD38AEFE60C298F4E3C1DF837C9F601F0D5647F1754292490A6EF23964FED915FBA8CD6283BFE49JDE8D" TargetMode="External"/><Relationship Id="rId44" Type="http://schemas.openxmlformats.org/officeDocument/2006/relationships/hyperlink" Target="consultantplus://offline/ref=8CCFB77BD38AEFE60C298F4E3C1DF837C9F601F0D565761B5D292490A6EF23964FED915FBA8CD6283BFE44JDE9D" TargetMode="External"/><Relationship Id="rId52" Type="http://schemas.openxmlformats.org/officeDocument/2006/relationships/hyperlink" Target="consultantplus://offline/ref=8CCFB77BD38AEFE60C298F4E3C1DF837C9F601F0D5647F1754292490A6EF23964FED915FBA8CD6283BFE49JDE2D" TargetMode="External"/><Relationship Id="rId60" Type="http://schemas.openxmlformats.org/officeDocument/2006/relationships/hyperlink" Target="consultantplus://offline/ref=8CCFB77BD38AEFE60C298F4E3C1DF837C9F601F0DA6C71165E742E98FFE321J9E1D" TargetMode="External"/><Relationship Id="rId65" Type="http://schemas.openxmlformats.org/officeDocument/2006/relationships/hyperlink" Target="consultantplus://offline/ref=8CCFB77BD38AEFE60C298F4E3C1DF837C9F601F0D565761B5D292490A6EF23964FED915FBA8CD6283BFC49JDE6D" TargetMode="External"/><Relationship Id="rId4" Type="http://schemas.openxmlformats.org/officeDocument/2006/relationships/hyperlink" Target="consultantplus://offline/ref=8CCFB77BD38AEFE60C298F4E3C1DF837C9F601F0D8667F1851292490A6EF23964FED915FBA8CD6283BFE4DJDE9D" TargetMode="External"/><Relationship Id="rId9" Type="http://schemas.openxmlformats.org/officeDocument/2006/relationships/hyperlink" Target="consultantplus://offline/ref=8CCFB77BD38AEFE60C2991432A71A63DC9FF5FFADF6C7D4809767FCDF1E629C108A2C81DFE81D729J3ECD" TargetMode="External"/><Relationship Id="rId14" Type="http://schemas.openxmlformats.org/officeDocument/2006/relationships/hyperlink" Target="consultantplus://offline/ref=8CCFB77BD38AEFE60C298F4E3C1DF837C9F601F0D8667F1851292490A6EF23964FED915FBA8CD6283BFE4CJDE7D" TargetMode="External"/><Relationship Id="rId22" Type="http://schemas.openxmlformats.org/officeDocument/2006/relationships/hyperlink" Target="consultantplus://offline/ref=8CCFB77BD38AEFE60C298F4E3C1DF837C9F601F0D565761B5D292490A6EF23964FED915FBA8CD6283BFD4BJDE4D" TargetMode="External"/><Relationship Id="rId27" Type="http://schemas.openxmlformats.org/officeDocument/2006/relationships/hyperlink" Target="consultantplus://offline/ref=8CCFB77BD38AEFE60C298F4E3C1DF837C9F601F0D5647F1754292490A6EF23964FED915FBA8CD6283BFE49JDE5D" TargetMode="External"/><Relationship Id="rId30" Type="http://schemas.openxmlformats.org/officeDocument/2006/relationships/hyperlink" Target="consultantplus://offline/ref=8CCFB77BD38AEFE60C298F4E3C1DF837C9F601F0D5647F1754292490A6EF23964FED915FBA8CD6283BFE49JDE7D" TargetMode="External"/><Relationship Id="rId35" Type="http://schemas.openxmlformats.org/officeDocument/2006/relationships/hyperlink" Target="consultantplus://offline/ref=8CCFB77BD38AEFE60C298F4E3C1DF837C9F601F0D5647F1754292490A6EF23964FED915FBA8CD6283BFE49JDE8D" TargetMode="External"/><Relationship Id="rId43" Type="http://schemas.openxmlformats.org/officeDocument/2006/relationships/hyperlink" Target="consultantplus://offline/ref=8CCFB77BD38AEFE60C298F4E3C1DF837C9F601F0D5647F1754292490A6EF23964FED915FBA8CD6283BFE45JDE4D" TargetMode="External"/><Relationship Id="rId48" Type="http://schemas.openxmlformats.org/officeDocument/2006/relationships/hyperlink" Target="consultantplus://offline/ref=8CCFB77BD38AEFE60C298F4E3C1DF837C9F601F0D565761B5D292490A6EF23964FED915FBA8CD6283BFF4CJDE5D" TargetMode="External"/><Relationship Id="rId56" Type="http://schemas.openxmlformats.org/officeDocument/2006/relationships/hyperlink" Target="consultantplus://offline/ref=8CCFB77BD38AEFE60C298F4E3C1DF837C9F601F0D56D771B5E742E98FFE321J9E1D" TargetMode="External"/><Relationship Id="rId64" Type="http://schemas.openxmlformats.org/officeDocument/2006/relationships/hyperlink" Target="consultantplus://offline/ref=8CCFB77BD38AEFE60C298F4E3C1DF837C9F601F0D5647F1754292490A6EF23964FED915FBA8CD6283BFE44JDE7D" TargetMode="External"/><Relationship Id="rId69" Type="http://schemas.openxmlformats.org/officeDocument/2006/relationships/theme" Target="theme/theme1.xml"/><Relationship Id="rId8" Type="http://schemas.openxmlformats.org/officeDocument/2006/relationships/hyperlink" Target="consultantplus://offline/ref=8CCFB77BD38AEFE60C298F4E3C1DF837C9F601F0D5647F1754292490A6EF23964FED915FBA8CD6283BFE4DJDE9D" TargetMode="External"/><Relationship Id="rId51" Type="http://schemas.openxmlformats.org/officeDocument/2006/relationships/hyperlink" Target="consultantplus://offline/ref=8CCFB77BD38AEFE60C298F4E3C1DF837C9F601F0D566761F50292490A6EF23964FED915FBA8CD6283BFF44JDE8D" TargetMode="External"/><Relationship Id="rId3" Type="http://schemas.openxmlformats.org/officeDocument/2006/relationships/webSettings" Target="webSettings.xml"/><Relationship Id="rId12" Type="http://schemas.openxmlformats.org/officeDocument/2006/relationships/hyperlink" Target="consultantplus://offline/ref=8CCFB77BD38AEFE60C298F4E3C1DF837C9F601F0D8667F1851292490A6EF23964FED915FBA8CD6283BFE4CJDE0D" TargetMode="External"/><Relationship Id="rId17" Type="http://schemas.openxmlformats.org/officeDocument/2006/relationships/hyperlink" Target="consultantplus://offline/ref=8CCFB77BD38AEFE60C298F4E3C1DF837C9F601F0D5647F1754292490A6EF23964FED915FBA8CD6283BFE49JDE2D" TargetMode="External"/><Relationship Id="rId25" Type="http://schemas.openxmlformats.org/officeDocument/2006/relationships/hyperlink" Target="consultantplus://offline/ref=8CCFB77BD38AEFE60C298F4E3C1DF837C9F601F0D565711850292490A6EF2396J4EFD" TargetMode="External"/><Relationship Id="rId33" Type="http://schemas.openxmlformats.org/officeDocument/2006/relationships/hyperlink" Target="consultantplus://offline/ref=8CCFB77BD38AEFE60C298F4E3C1DF837C9F601F0D5647F1754292490A6EF23964FED915FBA8CD6283BFE49JDE8D" TargetMode="External"/><Relationship Id="rId38" Type="http://schemas.openxmlformats.org/officeDocument/2006/relationships/hyperlink" Target="consultantplus://offline/ref=8CCFB77BD38AEFE60C298F4E3C1DF837C9F601F0D5647F1754292490A6EF23964FED915FBA8CD6283BFE49JDE9D" TargetMode="External"/><Relationship Id="rId46" Type="http://schemas.openxmlformats.org/officeDocument/2006/relationships/hyperlink" Target="consultantplus://offline/ref=8CCFB77BD38AEFE60C298F4E3C1DF837C9F601F0D964731656292490A6EF23964FED915FBA8CD6283BFE4CJDE3D" TargetMode="External"/><Relationship Id="rId59" Type="http://schemas.openxmlformats.org/officeDocument/2006/relationships/hyperlink" Target="consultantplus://offline/ref=8CCFB77BD38AEFE60C298F4E3C1DF837C9F601F0D56D771B5E742E98FFE3219140B28658F380D7283AF8J4E5D" TargetMode="External"/><Relationship Id="rId67" Type="http://schemas.openxmlformats.org/officeDocument/2006/relationships/hyperlink" Target="consultantplus://offline/ref=8CCFB77BD38AEFE60C298F4E3C1DF837C9F601F0D565761B5D292490A6EF23964FED915FBA8CD6283BFD4DJDE6D" TargetMode="External"/><Relationship Id="rId20" Type="http://schemas.openxmlformats.org/officeDocument/2006/relationships/hyperlink" Target="consultantplus://offline/ref=8CCFB77BD38AEFE60C298F4E3C1DF837C9F601F0D565761B5D292490A6EF23964FED915FBA8CD6283BFF4EJDE7D" TargetMode="External"/><Relationship Id="rId41" Type="http://schemas.openxmlformats.org/officeDocument/2006/relationships/hyperlink" Target="consultantplus://offline/ref=8CCFB77BD38AEFE60C298F4E3C1DF837C9F601F0D565761B5D292490A6EF23964FED915FBA8CD6283BFC45JDE6D" TargetMode="External"/><Relationship Id="rId54" Type="http://schemas.openxmlformats.org/officeDocument/2006/relationships/hyperlink" Target="consultantplus://offline/ref=8CCFB77BD38AEFE60C298F4E3C1DF837C9F601F0D465761F5C292490A6EF23964FED915FBA8CD6283BFE4FJDE9D" TargetMode="External"/><Relationship Id="rId62" Type="http://schemas.openxmlformats.org/officeDocument/2006/relationships/hyperlink" Target="consultantplus://offline/ref=8CCFB77BD38AEFE60C298F4E3C1DF837C9F601F0DE65701F52292490A6EF2396J4E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12120</Words>
  <Characters>69085</Characters>
  <Application>Microsoft Office Word</Application>
  <DocSecurity>0</DocSecurity>
  <Lines>575</Lines>
  <Paragraphs>162</Paragraphs>
  <ScaleCrop>false</ScaleCrop>
  <Company/>
  <LinksUpToDate>false</LinksUpToDate>
  <CharactersWithSpaces>81043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SavinaSM</dc:creator>
  <cp:lastModifiedBy>SavinaSM</cp:lastModifiedBy>
  <cp:revision>1</cp:revision>
  <dcterms:created xsi:type="dcterms:W3CDTF">2011-11-28T03:04:00Z</dcterms:created>
  <dcterms:modified xsi:type="dcterms:W3CDTF">2011-11-28T03:04:00Z</dcterms:modified>
</cp:coreProperties>
</file>