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FE4AD1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7822D8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89055318" r:id="rId10"/>
        </w:pict>
      </w: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FE4AD1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FE4AD1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FE4AD1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657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4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r7ZPf2wAAAAcBAAAPAAAAZHJzL2Rvd25yZXYu&#10;eG1sTI7NTsMwEITvSLyDtUjcqN2ioDbEqSKkip74CRXnbbIkEfE6jd028PQsJzjNjmY0+2XryfXq&#10;RGPoPFuYzwwo4srXHTcWdm+bmyWoEJFr7D2ThS8KsM4vLzJMa3/mVzqVsVEywiFFC22MQ6p1qFpy&#10;GGZ+IJbsw48Oo9ix0fWIZxl3vV4Yc6cddiwfWhzooaXqszw6C6Xh5/fidrdd4eHlsXia+/Dtt9Ze&#10;X03FPahIU/wrwy++oEMuTHt/5DqoXnwiRZGlqMSrJJFjb2FhEtB5pv/z5z8A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q+2T39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650B8" w:rsidRPr="00FE4AD1" w:rsidRDefault="008757C7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26ED3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0D1D93" w:rsidRPr="000D1D93"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D1D93">
        <w:rPr>
          <w:rFonts w:ascii="Liberation Serif" w:eastAsia="Times New Roman" w:hAnsi="Liberation Serif" w:cs="Times New Roman"/>
          <w:sz w:val="28"/>
          <w:szCs w:val="28"/>
          <w:lang w:eastAsia="ru-RU"/>
        </w:rPr>
        <w:t>.07.2021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 w:rsidR="00140369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9F5D4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D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8C195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FE4AD1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FE4AD1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43D31" w:rsidRPr="005705FB" w:rsidRDefault="00643D31" w:rsidP="00643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соответствии с Федеральным законом от 6 октября 2003 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протоколом публичных слушаний </w:t>
      </w:r>
      <w:r w:rsidR="007A4646">
        <w:rPr>
          <w:rFonts w:ascii="Liberation Serif" w:hAnsi="Liberation Serif" w:cs="Liberation Serif"/>
          <w:sz w:val="28"/>
          <w:szCs w:val="28"/>
        </w:rPr>
        <w:t xml:space="preserve">по Уставу Невьянского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7A4646">
        <w:rPr>
          <w:rFonts w:ascii="Liberation Serif" w:hAnsi="Liberation Serif" w:cs="Liberation Serif"/>
          <w:sz w:val="28"/>
          <w:szCs w:val="28"/>
        </w:rPr>
        <w:t>15.06.2021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34144C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FE4AD1" w:rsidRDefault="007E455C" w:rsidP="004817DB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E7" w:rsidRPr="004C49E7" w:rsidRDefault="004A379D" w:rsidP="004C4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Pr="00FE4AD1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29.11. 2017 № 42, от  27.12.2017 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5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7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863C4E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63C4E" w:rsidRPr="008757C7">
        <w:rPr>
          <w:rFonts w:ascii="Liberation Serif" w:hAnsi="Liberation Serif" w:cs="Times New Roman"/>
          <w:sz w:val="28"/>
          <w:szCs w:val="28"/>
        </w:rPr>
        <w:t>от 26.02.2020</w:t>
      </w:r>
      <w:proofErr w:type="gramEnd"/>
      <w:r w:rsidR="00863C4E" w:rsidRPr="008757C7">
        <w:rPr>
          <w:rFonts w:ascii="Liberation Serif" w:hAnsi="Liberation Serif" w:cs="Times New Roman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="007C5FE0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"consultantplus://offline/ref=B1BA9DEF1ACCC7C787D95F553799981C87F4C0D89E9E64A8EFE60E16A8C2B2AE3C76234426E79ABE07CD216E811E8D831C8C12E57C80059CF784166FyEo4E" </w:instrTex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863C4E" w:rsidRPr="008757C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14</w:t>
      </w:r>
      <w:r w:rsid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C49E7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24" w:history="1">
        <w:r w:rsidR="004C49E7" w:rsidRPr="004C49E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="004C49E7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A379D" w:rsidRPr="00FE4AD1" w:rsidRDefault="004C49E7" w:rsidP="004C49E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25" w:history="1">
        <w:r w:rsidRPr="004C49E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102</w:t>
        </w:r>
      </w:hyperlink>
      <w:r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09.12.2020 </w:t>
      </w:r>
      <w:hyperlink r:id="rId26" w:history="1">
        <w:r w:rsidRPr="004C49E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114</w:t>
        </w:r>
        <w:r w:rsidR="00DD0E1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, </w:t>
        </w:r>
        <w:r w:rsidR="00DD0E10" w:rsidRPr="00DD0E1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от 28.04.2021 </w:t>
        </w:r>
        <w:hyperlink r:id="rId27" w:history="1">
          <w:r w:rsidR="00DD0E10">
            <w:rPr>
              <w:rFonts w:ascii="Liberation Serif" w:eastAsia="Times New Roman" w:hAnsi="Liberation Serif" w:cs="Times New Roman"/>
              <w:sz w:val="28"/>
              <w:szCs w:val="28"/>
              <w:lang w:eastAsia="ru-RU"/>
            </w:rPr>
            <w:t>№</w:t>
          </w:r>
          <w:r w:rsidR="00DD0E10" w:rsidRPr="00DD0E10">
            <w:rPr>
              <w:rFonts w:ascii="Liberation Serif" w:eastAsia="Times New Roman" w:hAnsi="Liberation Serif" w:cs="Times New Roman"/>
              <w:sz w:val="28"/>
              <w:szCs w:val="28"/>
              <w:lang w:eastAsia="ru-RU"/>
            </w:rPr>
            <w:t xml:space="preserve"> 35</w:t>
          </w:r>
          <w:r w:rsidR="00DD0E10">
            <w:rPr>
              <w:rFonts w:ascii="Liberation Serif" w:eastAsia="Times New Roman" w:hAnsi="Liberation Serif" w:cs="Times New Roman"/>
              <w:sz w:val="28"/>
              <w:szCs w:val="28"/>
              <w:lang w:eastAsia="ru-RU"/>
            </w:rPr>
            <w:t xml:space="preserve"> </w:t>
          </w:r>
        </w:hyperlink>
      </w:hyperlink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="004A379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D7833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D7833" w:rsidRPr="00FE4AD1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5464D" w:rsidRPr="00FE4AD1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05EAD" w:rsidP="008757C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FE4AD1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705EAD" w:rsidRPr="00FE4AD1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705EAD" w:rsidRPr="00FE4AD1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FE4AD1" w:rsidTr="00E3196B">
        <w:tc>
          <w:tcPr>
            <w:tcW w:w="4299" w:type="dxa"/>
          </w:tcPr>
          <w:p w:rsidR="00471532" w:rsidRPr="00FE4AD1" w:rsidRDefault="00471532" w:rsidP="008C1956">
            <w:pPr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FE4AD1" w:rsidRDefault="00DF1F3B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80C36" w:rsidRDefault="00680C36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80C36" w:rsidRPr="00FE4AD1" w:rsidRDefault="00680C36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4817DB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471532" w:rsidRPr="00FE4AD1" w:rsidRDefault="00471532" w:rsidP="001C2214">
            <w:pPr>
              <w:ind w:left="701" w:firstLine="8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                                                                           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от</w:t>
            </w:r>
            <w:r w:rsidR="00373E08" w:rsidRPr="00FE4A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D1D93">
              <w:rPr>
                <w:rFonts w:ascii="Liberation Serif" w:hAnsi="Liberation Serif"/>
                <w:sz w:val="28"/>
                <w:szCs w:val="28"/>
              </w:rPr>
              <w:t>28.07.2021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8757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№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D1D93">
              <w:rPr>
                <w:rFonts w:ascii="Liberation Serif" w:hAnsi="Liberation Serif"/>
                <w:sz w:val="28"/>
                <w:szCs w:val="28"/>
              </w:rPr>
              <w:t>68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D93E4A" w:rsidRPr="00FE4AD1" w:rsidRDefault="00D93E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 Статью 2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FA49F2" w:rsidRDefault="00FA49F2" w:rsidP="00FA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«Статья 2. Наименование муниципального образования</w:t>
      </w:r>
    </w:p>
    <w:p w:rsidR="00FA49F2" w:rsidRDefault="00FA49F2" w:rsidP="00FA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2"/>
      <w:bookmarkEnd w:id="0"/>
    </w:p>
    <w:p w:rsidR="00FA49F2" w:rsidRDefault="00FA49F2" w:rsidP="00FA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 - Невьянский городской округ Свердловской области.</w:t>
      </w:r>
    </w:p>
    <w:p w:rsidR="00FA49F2" w:rsidRDefault="00FA49F2" w:rsidP="00FA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Сокращенная форма наименования муниципального образования - Невьянский городской округ.</w:t>
      </w:r>
    </w:p>
    <w:p w:rsidR="00FA49F2" w:rsidRDefault="00FA49F2" w:rsidP="00FA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</w:t>
      </w:r>
      <w:hyperlink w:anchor="Par2" w:history="1">
        <w:r w:rsidRPr="00A2652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абзацем первым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статьи.</w:t>
      </w:r>
    </w:p>
    <w:p w:rsidR="00FA49F2" w:rsidRDefault="00FA49F2" w:rsidP="00FA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Термины «городской округ», «муниципальное образование», применяемые в настоящем Уставе, имеют одинаковое значение.».</w:t>
      </w: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Статью 31 Устава Невьянского городского округа дополнить пунктом 59 следующего содержания:</w:t>
      </w: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59) </w:t>
      </w:r>
      <w:r w:rsidRPr="009B42A3">
        <w:rPr>
          <w:rFonts w:ascii="Liberation Serif" w:hAnsi="Liberation Serif"/>
          <w:sz w:val="28"/>
          <w:szCs w:val="28"/>
        </w:rPr>
        <w:t xml:space="preserve">организация в соответствии с федеральным </w:t>
      </w:r>
      <w:hyperlink r:id="rId28" w:history="1">
        <w:r w:rsidRPr="009B42A3">
          <w:rPr>
            <w:rFonts w:ascii="Liberation Serif" w:hAnsi="Liberation Serif"/>
            <w:sz w:val="28"/>
            <w:szCs w:val="28"/>
          </w:rPr>
          <w:t>законом</w:t>
        </w:r>
      </w:hyperlink>
      <w:r w:rsidRPr="009B42A3"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территории;».</w:t>
      </w: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5705F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 подпункте 3 пункта 7 статьи 46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слова «нормативного характера» исключить. </w:t>
      </w: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Default="00FA49F2" w:rsidP="00FA49F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49F2" w:rsidRPr="00BF74AF" w:rsidRDefault="00FA49F2" w:rsidP="00FA49F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A49F2" w:rsidRPr="005705FB" w:rsidRDefault="00FA49F2" w:rsidP="00FA49F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FA49F2" w:rsidRPr="005705FB" w:rsidSect="008C1956">
      <w:headerReference w:type="default" r:id="rId29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D8" w:rsidRDefault="007822D8" w:rsidP="00E974D0">
      <w:pPr>
        <w:spacing w:after="0" w:line="240" w:lineRule="auto"/>
      </w:pPr>
      <w:r>
        <w:separator/>
      </w:r>
    </w:p>
  </w:endnote>
  <w:endnote w:type="continuationSeparator" w:id="0">
    <w:p w:rsidR="007822D8" w:rsidRDefault="007822D8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D8" w:rsidRDefault="007822D8" w:rsidP="00E974D0">
      <w:pPr>
        <w:spacing w:after="0" w:line="240" w:lineRule="auto"/>
      </w:pPr>
      <w:r>
        <w:separator/>
      </w:r>
    </w:p>
  </w:footnote>
  <w:footnote w:type="continuationSeparator" w:id="0">
    <w:p w:rsidR="007822D8" w:rsidRDefault="007822D8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C4">
          <w:rPr>
            <w:noProof/>
          </w:rPr>
          <w:t>3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532B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44E"/>
    <w:rsid w:val="00053642"/>
    <w:rsid w:val="0005381C"/>
    <w:rsid w:val="00053C12"/>
    <w:rsid w:val="00053ECA"/>
    <w:rsid w:val="00053F5A"/>
    <w:rsid w:val="00054592"/>
    <w:rsid w:val="000550BB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9D7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1D93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212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4B7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6DD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22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64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2DD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6DB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29C8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C31"/>
    <w:rsid w:val="001B7F46"/>
    <w:rsid w:val="001C0042"/>
    <w:rsid w:val="001C0323"/>
    <w:rsid w:val="001C1637"/>
    <w:rsid w:val="001C1660"/>
    <w:rsid w:val="001C1AE2"/>
    <w:rsid w:val="001C1C71"/>
    <w:rsid w:val="001C1F14"/>
    <w:rsid w:val="001C22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3DD7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6AC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DD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7F5"/>
    <w:rsid w:val="00276B7B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3F2"/>
    <w:rsid w:val="00296A4B"/>
    <w:rsid w:val="00296F4D"/>
    <w:rsid w:val="002973EF"/>
    <w:rsid w:val="00297A58"/>
    <w:rsid w:val="00297A8C"/>
    <w:rsid w:val="00297A9D"/>
    <w:rsid w:val="002A0207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D51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6C2A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2C4"/>
    <w:rsid w:val="0031233B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44C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3D5A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8DB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243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3DD3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AD7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6DF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802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7DB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9E7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748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2E61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829"/>
    <w:rsid w:val="00530A63"/>
    <w:rsid w:val="00530B13"/>
    <w:rsid w:val="00531351"/>
    <w:rsid w:val="005318CB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ABD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2B7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95C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DC2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3D31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4CD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9F2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D4A"/>
    <w:rsid w:val="00673E95"/>
    <w:rsid w:val="00673EB0"/>
    <w:rsid w:val="0067438A"/>
    <w:rsid w:val="00674A27"/>
    <w:rsid w:val="00674B27"/>
    <w:rsid w:val="00674C89"/>
    <w:rsid w:val="00674ED7"/>
    <w:rsid w:val="0067506A"/>
    <w:rsid w:val="00675342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0C3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13C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64A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401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C3E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E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2D8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646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375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5FE0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833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9E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0F80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C4E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7C7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B83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956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107"/>
    <w:rsid w:val="008C6456"/>
    <w:rsid w:val="008C6B38"/>
    <w:rsid w:val="008C6BC0"/>
    <w:rsid w:val="008C6D00"/>
    <w:rsid w:val="008C6F1E"/>
    <w:rsid w:val="008C6FDC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50A"/>
    <w:rsid w:val="008D374E"/>
    <w:rsid w:val="008D38CF"/>
    <w:rsid w:val="008D3B8E"/>
    <w:rsid w:val="008D3D12"/>
    <w:rsid w:val="008D4238"/>
    <w:rsid w:val="008D46DF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2BD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B2E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BEB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156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2DD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75C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93A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6EE2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75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C1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347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9D9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1D8"/>
    <w:rsid w:val="00B97296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402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4FC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E7ED0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B07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5E3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2B6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8D1"/>
    <w:rsid w:val="00DB7DDA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E10"/>
    <w:rsid w:val="00DD0F85"/>
    <w:rsid w:val="00DD1577"/>
    <w:rsid w:val="00DD1834"/>
    <w:rsid w:val="00DD1BF6"/>
    <w:rsid w:val="00DD1E4E"/>
    <w:rsid w:val="00DD1FCA"/>
    <w:rsid w:val="00DD269A"/>
    <w:rsid w:val="00DD2827"/>
    <w:rsid w:val="00DD29A1"/>
    <w:rsid w:val="00DD2DF6"/>
    <w:rsid w:val="00DD2E1E"/>
    <w:rsid w:val="00DD31C3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7A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407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D4A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22A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ED1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9F2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803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4AD1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hyperlink" Target="consultantplus://offline/ref=7D1074F6A96E0476411F33844FEF4184D567C6C49F11533E3EED4B6ED1A335A9C917EAA91C13A2F19A9AE61B8B873396FEF3E543CAA2E2515FDAE9BA3Ak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hyperlink" Target="consultantplus://offline/ref=7D1074F6A96E0476411F33844FEF4184D567C6C49F11543E35E04B6ED1A335A9C917EAA91C13A2F19A9AE61B8B873396FEF3E543CAA2E2515FDAE9BA3Ak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yperlink" Target="consultantplus://offline/ref=7D1074F6A96E0476411F33844FEF4184D567C6C49F11543E35EF4B6ED1A335A9C917EAA91C13A2F19A9AE61B8B873396FEF3E543CAA2E2515FDAE9BA3Ak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28" Type="http://schemas.openxmlformats.org/officeDocument/2006/relationships/hyperlink" Target="consultantplus://offline/ref=0180A092764D07898A368D4C76D96D1C5AB30CBB992186EE75F532E592325BF83681E958B365AA721CD725AB8AP0u4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7" Type="http://schemas.openxmlformats.org/officeDocument/2006/relationships/hyperlink" Target="consultantplus://offline/ref=B1F0FC8ABF79C11F4A92174B445DBCB758AFF90E4B85117E9722D53D51148BD466E7B471D326D3614E46BBCBBC4B12E46E9B02E883E372D758C21328H0a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0157-53A1-43AF-A3E1-A6592198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5</cp:revision>
  <cp:lastPrinted>2021-06-18T09:48:00Z</cp:lastPrinted>
  <dcterms:created xsi:type="dcterms:W3CDTF">2021-06-18T09:36:00Z</dcterms:created>
  <dcterms:modified xsi:type="dcterms:W3CDTF">2021-07-29T04:16:00Z</dcterms:modified>
</cp:coreProperties>
</file>