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85" w:rsidRPr="00BE4B85" w:rsidRDefault="00BE4B85" w:rsidP="00BE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31F834" wp14:editId="180B9D0A">
            <wp:extent cx="9239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B85" w:rsidRPr="00BE4B85" w:rsidRDefault="00BE4B85" w:rsidP="00BE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85"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</w:p>
    <w:p w:rsidR="00BE4B85" w:rsidRPr="00BE4B85" w:rsidRDefault="00BE4B85" w:rsidP="00BE4B85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8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E4B85" w:rsidRPr="00BE4B85" w:rsidRDefault="00BE4B85" w:rsidP="00BE4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293D6" wp14:editId="385E3F8D">
            <wp:extent cx="5829300" cy="5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85" w:rsidRPr="00BE4B85" w:rsidRDefault="00BE4B85" w:rsidP="00BE4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B85" w:rsidRPr="00BE4B85" w:rsidRDefault="00B05952" w:rsidP="00BE4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16.11.2015 г.</w:t>
      </w:r>
      <w:r w:rsidR="00BE4B85" w:rsidRPr="00BE4B8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03C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2957</w:t>
      </w:r>
      <w:r w:rsidR="00BE4B85" w:rsidRPr="00BE4B85">
        <w:rPr>
          <w:rFonts w:ascii="Times New Roman" w:hAnsi="Times New Roman" w:cs="Times New Roman"/>
          <w:b/>
          <w:sz w:val="28"/>
          <w:szCs w:val="28"/>
        </w:rPr>
        <w:t>-п</w:t>
      </w:r>
    </w:p>
    <w:p w:rsidR="00BE4B85" w:rsidRPr="00BE4B85" w:rsidRDefault="00BE4B85" w:rsidP="00BE4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г.Невьянск</w:t>
      </w:r>
    </w:p>
    <w:p w:rsidR="00BE4B85" w:rsidRPr="00BE4B85" w:rsidRDefault="00BE4B85" w:rsidP="00BE4B85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B85" w:rsidRPr="00BE4B85" w:rsidRDefault="00BE4B85" w:rsidP="00BE4B85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адреса объекту адресации и аннулирование адреса объекта адресации»</w:t>
      </w:r>
    </w:p>
    <w:p w:rsidR="00BE4B85" w:rsidRPr="00BE4B85" w:rsidRDefault="00BE4B85" w:rsidP="00BE4B85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BE4B85" w:rsidRPr="00BE4B85" w:rsidRDefault="00BE4B85" w:rsidP="0004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  от 25.10.2001г. № 136-ФЗ, Гражданским кодексом Российской Федерации от 30.11.1994г. № 51-ФЗ, Градостроительным кодексом Российской Федерации от 29.12.2004г.,  Федеральным законом от 21.07.1997г. № 122-ФЗ «О государственной регистрации прав на недвижимое имущество и сделок с ним», Федеральным законом от 25.10.2001г. № 137-ФЗ «О введении в действие Земельного кодекса Российской Федерации», Областным законом от 07.07.2004г. № 18-ОЗ «Об особенностях регулирования земельных отношений на территории Свердловской области», Федеральным законом от 24.07.2007г. № 221-ФЗ «О государственном кадастре недвижимости», Федеральным </w:t>
      </w:r>
      <w:hyperlink r:id="rId7" w:history="1">
        <w:r w:rsidRPr="00BE4B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4B85">
        <w:rPr>
          <w:rFonts w:ascii="Times New Roman" w:hAnsi="Times New Roman" w:cs="Times New Roman"/>
          <w:sz w:val="28"/>
          <w:szCs w:val="28"/>
        </w:rPr>
        <w:t xml:space="preserve"> от 29.12.2004г. № 191-ФЗ «О введении в действие Градостроительного кодекса Российской Федерации», Федеральным </w:t>
      </w:r>
      <w:hyperlink r:id="rId8" w:history="1">
        <w:r w:rsidRPr="00BE4B85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B85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Федеральным </w:t>
      </w:r>
      <w:hyperlink r:id="rId9" w:history="1">
        <w:r w:rsidRPr="00BE4B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4B85">
        <w:rPr>
          <w:rFonts w:ascii="Times New Roman" w:hAnsi="Times New Roman" w:cs="Times New Roman"/>
          <w:sz w:val="28"/>
          <w:szCs w:val="28"/>
        </w:rPr>
        <w:t xml:space="preserve">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10" w:history="1">
        <w:r w:rsidRPr="00BE4B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E4B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19.11.2014г. № 1221 «Об утверждении Правил присвоения, изменения и аннулирования адресов», </w:t>
      </w:r>
      <w:hyperlink r:id="rId11" w:history="1">
        <w:r w:rsidRPr="00BE4B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E4B8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  <w:hyperlink r:id="rId12" w:history="1">
        <w:r w:rsidRPr="00BE4B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E4B85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25.08.2014г. № 504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территории», Федеральным законом от 02.05.2006г. № 59-ФЗ «О порядке </w:t>
      </w:r>
      <w:r w:rsidRPr="00BE4B85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Федерации», постановлением администрации Невьянского городского округа от 19.12.2011г. 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в новой редакции», руководствуясь пунктом 40 статьи  31 Устава Невьянского городского округа</w:t>
      </w:r>
    </w:p>
    <w:p w:rsidR="00BE4B85" w:rsidRPr="00BE4B85" w:rsidRDefault="00BE4B85" w:rsidP="00BE4B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B85" w:rsidRPr="00BE4B85" w:rsidRDefault="00BE4B85" w:rsidP="00BE4B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B8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E4B85" w:rsidRPr="00BE4B85" w:rsidRDefault="00BE4B85" w:rsidP="00BE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B85" w:rsidRPr="00BE4B85" w:rsidRDefault="00BE4B85" w:rsidP="00BE4B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«Присвоение, изменение адреса объекту адресации и аннулированию адреса объекта адресации» на территории Невьянского городского округа (далее – Регламент) (прилагается).</w:t>
      </w:r>
    </w:p>
    <w:p w:rsidR="00BE4B85" w:rsidRPr="00BE4B85" w:rsidRDefault="00BE4B85" w:rsidP="00BE4B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>2. Управляющему делами администрации Невьянского городского округа (Петухова Т.М.):</w:t>
      </w:r>
    </w:p>
    <w:p w:rsidR="00BE4B85" w:rsidRPr="00BE4B85" w:rsidRDefault="00BE4B85" w:rsidP="00BE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 xml:space="preserve">2.1. Разместить Регламент на официальном сайте Невьянского городского округа в сети Интернет </w:t>
      </w:r>
      <w:hyperlink r:id="rId13" w:history="1">
        <w:r w:rsidRPr="00BE4B85">
          <w:rPr>
            <w:rStyle w:val="a5"/>
            <w:rFonts w:ascii="Times New Roman" w:hAnsi="Times New Roman" w:cs="Times New Roman"/>
            <w:sz w:val="28"/>
            <w:szCs w:val="28"/>
            <w:lang w:val="x-none"/>
          </w:rPr>
          <w:t>http://nevyansk66.ru/</w:t>
        </w:r>
      </w:hyperlink>
      <w:r w:rsidRPr="00BE4B85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Pr="00BE4B85">
        <w:rPr>
          <w:rFonts w:ascii="Times New Roman" w:hAnsi="Times New Roman" w:cs="Times New Roman"/>
          <w:sz w:val="28"/>
          <w:szCs w:val="28"/>
        </w:rPr>
        <w:t>публиковать и разместить настоящее постановление в газете «Звезда».</w:t>
      </w:r>
    </w:p>
    <w:p w:rsidR="00BE4B85" w:rsidRPr="00BE4B85" w:rsidRDefault="00BE4B85" w:rsidP="00B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                на заместителя главы администрации Невьянского городского округа                      по вопросам реализации инвестиционных проектов, строительства, </w:t>
      </w:r>
      <w:proofErr w:type="gramStart"/>
      <w:r w:rsidRPr="00BE4B85">
        <w:rPr>
          <w:rFonts w:ascii="Times New Roman" w:hAnsi="Times New Roman" w:cs="Times New Roman"/>
          <w:sz w:val="28"/>
          <w:szCs w:val="28"/>
        </w:rPr>
        <w:t>архитектуры  и</w:t>
      </w:r>
      <w:proofErr w:type="gramEnd"/>
      <w:r w:rsidRPr="00BE4B85"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 </w:t>
      </w:r>
      <w:proofErr w:type="spellStart"/>
      <w:r w:rsidRPr="00BE4B85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BE4B85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BE4B85" w:rsidRPr="00BE4B85" w:rsidRDefault="00BE4B85" w:rsidP="00B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85" w:rsidRPr="00BE4B85" w:rsidRDefault="00BE4B85" w:rsidP="00BE4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85" w:rsidRPr="00BE4B85" w:rsidRDefault="00BE4B85" w:rsidP="00BE4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hAnsi="Times New Roman" w:cs="Times New Roman"/>
          <w:sz w:val="28"/>
          <w:szCs w:val="28"/>
        </w:rPr>
        <w:t>И. о. главы городского округа                                                             Ф.А. Шелепов</w:t>
      </w: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CCD" w:rsidRDefault="0055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7CB" w:rsidRDefault="00AE1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Pr="00B95AA2" w:rsidRDefault="00623F57" w:rsidP="0062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23F57" w:rsidRPr="00B95AA2" w:rsidRDefault="00623F57" w:rsidP="00623F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3F57" w:rsidRPr="00B95AA2" w:rsidRDefault="00623F57" w:rsidP="0062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-611505</wp:posOffset>
            </wp:positionV>
            <wp:extent cx="711200" cy="902970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57" w:rsidRPr="00B95AA2" w:rsidRDefault="00623F57" w:rsidP="0062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23F57" w:rsidRPr="00B95AA2" w:rsidRDefault="00623F57" w:rsidP="00623F5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AA2">
        <w:rPr>
          <w:rFonts w:ascii="Times New Roman" w:hAnsi="Times New Roman" w:cs="Times New Roman"/>
          <w:sz w:val="32"/>
          <w:szCs w:val="32"/>
        </w:rPr>
        <w:t>АДМИНИСТРАЦИЯ НЕВЬЯНСКОГО ГОРОДСКОГО ОКРУГА</w:t>
      </w:r>
    </w:p>
    <w:p w:rsidR="00623F57" w:rsidRPr="00B95AA2" w:rsidRDefault="00623F57" w:rsidP="00623F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95AA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23F57" w:rsidRPr="00B95AA2" w:rsidRDefault="00623F57" w:rsidP="00623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124460</wp:posOffset>
                </wp:positionV>
                <wp:extent cx="59436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600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.8pt" to="47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" o:allowincell="f" strokecolor="gray" strokeweight="4.5pt">
                <v:stroke linestyle="thickThin"/>
              </v:line>
            </w:pict>
          </mc:Fallback>
        </mc:AlternateContent>
      </w:r>
    </w:p>
    <w:p w:rsidR="00623F57" w:rsidRPr="00B95AA2" w:rsidRDefault="00623F57" w:rsidP="00623F5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23F57" w:rsidRPr="00B95AA2" w:rsidRDefault="00623F57" w:rsidP="00623F57">
      <w:pPr>
        <w:pStyle w:val="ConsPlusTitle"/>
        <w:widowControl/>
        <w:rPr>
          <w:rFonts w:ascii="Times New Roman" w:hAnsi="Times New Roman" w:cs="Times New Roman"/>
        </w:rPr>
      </w:pPr>
      <w:r w:rsidRPr="00B95AA2">
        <w:rPr>
          <w:rFonts w:ascii="Times New Roman" w:hAnsi="Times New Roman" w:cs="Times New Roman"/>
        </w:rPr>
        <w:t xml:space="preserve">От _______________                                                                                                  </w:t>
      </w:r>
      <w:r w:rsidR="00B95AA2">
        <w:rPr>
          <w:rFonts w:ascii="Times New Roman" w:hAnsi="Times New Roman" w:cs="Times New Roman"/>
        </w:rPr>
        <w:t xml:space="preserve">                </w:t>
      </w:r>
      <w:r w:rsidRPr="00B95AA2">
        <w:rPr>
          <w:rFonts w:ascii="Times New Roman" w:hAnsi="Times New Roman" w:cs="Times New Roman"/>
        </w:rPr>
        <w:t xml:space="preserve"> №_______п</w:t>
      </w:r>
    </w:p>
    <w:p w:rsidR="00623F57" w:rsidRPr="00B95AA2" w:rsidRDefault="00623F57" w:rsidP="00B95A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AA2">
        <w:rPr>
          <w:rFonts w:ascii="Times New Roman" w:hAnsi="Times New Roman" w:cs="Times New Roman"/>
          <w:b w:val="0"/>
          <w:sz w:val="28"/>
          <w:szCs w:val="28"/>
        </w:rPr>
        <w:t>г. Невьянск</w:t>
      </w:r>
    </w:p>
    <w:p w:rsidR="00623F57" w:rsidRPr="00B95AA2" w:rsidRDefault="00623F57" w:rsidP="00623F57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23F57" w:rsidRPr="00B95AA2" w:rsidRDefault="00623F57" w:rsidP="00623F5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AA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</w:p>
    <w:p w:rsidR="00623F57" w:rsidRPr="00B95AA2" w:rsidRDefault="00623F57" w:rsidP="00623F5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AA2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муниципальной услуги «Присвоение, изменение адреса объекту адресации и аннулирование адреса объекта адресации» </w:t>
      </w:r>
    </w:p>
    <w:p w:rsidR="00623F57" w:rsidRPr="00B95AA2" w:rsidRDefault="00623F57" w:rsidP="00623F5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F57" w:rsidRPr="002E0517" w:rsidRDefault="00623F57" w:rsidP="002E0517">
      <w:pPr>
        <w:autoSpaceDE w:val="0"/>
        <w:autoSpaceDN w:val="0"/>
        <w:adjustRightInd w:val="0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Невьянского городского округа             от 20.06.2011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руководствуясь статьями 31, 46 </w:t>
      </w:r>
      <w:hyperlink r:id="rId15" w:history="1">
        <w:r w:rsidRPr="00B95AA2">
          <w:rPr>
            <w:rStyle w:val="a5"/>
            <w:rFonts w:ascii="Times New Roman" w:hAnsi="Times New Roman" w:cs="Times New Roman"/>
            <w:sz w:val="28"/>
            <w:szCs w:val="28"/>
          </w:rPr>
          <w:t>Устава</w:t>
        </w:r>
      </w:hyperlink>
      <w:r w:rsidR="002E0517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623F57" w:rsidRPr="00B95AA2" w:rsidRDefault="00623F57" w:rsidP="00623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AA2">
        <w:rPr>
          <w:rFonts w:ascii="Times New Roman" w:hAnsi="Times New Roman" w:cs="Times New Roman"/>
          <w:b/>
          <w:sz w:val="28"/>
          <w:szCs w:val="28"/>
        </w:rPr>
        <w:t>ПОС</w:t>
      </w:r>
      <w:r w:rsidR="002E0517">
        <w:rPr>
          <w:rFonts w:ascii="Times New Roman" w:hAnsi="Times New Roman" w:cs="Times New Roman"/>
          <w:b/>
          <w:sz w:val="28"/>
          <w:szCs w:val="28"/>
        </w:rPr>
        <w:t>ТАНОВЛЯЕТ:</w:t>
      </w:r>
    </w:p>
    <w:p w:rsidR="00623F57" w:rsidRPr="00B95AA2" w:rsidRDefault="00623F57" w:rsidP="00AF3BF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        1.  Внести следующие изменения в административный регламент по</w:t>
      </w:r>
      <w:r w:rsidRPr="00B95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AA2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B95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AA2">
        <w:rPr>
          <w:rFonts w:ascii="Times New Roman" w:hAnsi="Times New Roman" w:cs="Times New Roman"/>
          <w:sz w:val="28"/>
          <w:szCs w:val="28"/>
        </w:rPr>
        <w:t xml:space="preserve">«Присвоение, изменение адреса объекту адресации и аннулирование адреса объекта адресации», утвержденный постановлением администрации Невьянского городского округа от </w:t>
      </w:r>
      <w:proofErr w:type="gramStart"/>
      <w:r w:rsidRPr="00B95AA2">
        <w:rPr>
          <w:rFonts w:ascii="Times New Roman" w:hAnsi="Times New Roman" w:cs="Times New Roman"/>
          <w:sz w:val="28"/>
          <w:szCs w:val="28"/>
        </w:rPr>
        <w:t>16.11.2015  №</w:t>
      </w:r>
      <w:proofErr w:type="gramEnd"/>
      <w:r w:rsidRPr="00B95AA2">
        <w:rPr>
          <w:rFonts w:ascii="Times New Roman" w:hAnsi="Times New Roman" w:cs="Times New Roman"/>
          <w:sz w:val="28"/>
          <w:szCs w:val="28"/>
        </w:rPr>
        <w:t xml:space="preserve"> 2957-п (далее - административный регламент): </w:t>
      </w:r>
    </w:p>
    <w:p w:rsidR="00623F57" w:rsidRPr="00B95AA2" w:rsidRDefault="00AF3BF5" w:rsidP="00AF3B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F57" w:rsidRPr="00B95AA2">
        <w:rPr>
          <w:rFonts w:ascii="Times New Roman" w:hAnsi="Times New Roman" w:cs="Times New Roman"/>
          <w:sz w:val="28"/>
          <w:szCs w:val="28"/>
        </w:rPr>
        <w:t>1)    пункт 7 изложить в следующей редакции:</w:t>
      </w:r>
    </w:p>
    <w:p w:rsidR="00623F57" w:rsidRPr="00B95AA2" w:rsidRDefault="00623F57" w:rsidP="00AF3B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«7. Предоставление муниципальной услуги осуществляет администрация Невьянского городского округа через структурное подразделение - Отдел архитектуры Невьянского городского округа (далее по тексту – Отдел).</w:t>
      </w:r>
    </w:p>
    <w:p w:rsidR="00623F57" w:rsidRPr="00B95AA2" w:rsidRDefault="00623F57" w:rsidP="00AF3B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           Место нахождения администрации Невьянского городского округа, структурного подразделения - Отдела архитектуры:</w:t>
      </w:r>
    </w:p>
    <w:p w:rsidR="00623F57" w:rsidRPr="00B95AA2" w:rsidRDefault="00623F57" w:rsidP="002E05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– адрес места нахождения: Свердловская область, город </w:t>
      </w:r>
      <w:proofErr w:type="gramStart"/>
      <w:r w:rsidRPr="00B95AA2">
        <w:rPr>
          <w:rFonts w:ascii="Times New Roman" w:hAnsi="Times New Roman" w:cs="Times New Roman"/>
          <w:sz w:val="28"/>
          <w:szCs w:val="28"/>
        </w:rPr>
        <w:t xml:space="preserve">Невьянск,   </w:t>
      </w:r>
      <w:proofErr w:type="gramEnd"/>
      <w:r w:rsidRPr="00B95AA2">
        <w:rPr>
          <w:rFonts w:ascii="Times New Roman" w:hAnsi="Times New Roman" w:cs="Times New Roman"/>
          <w:sz w:val="28"/>
          <w:szCs w:val="28"/>
        </w:rPr>
        <w:t xml:space="preserve">            улица Кирова, № 1, кабинет 304;</w:t>
      </w:r>
    </w:p>
    <w:p w:rsidR="00623F57" w:rsidRPr="00B95AA2" w:rsidRDefault="00623F57" w:rsidP="002E05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–  адрес электронной почты: </w:t>
      </w:r>
      <w:r w:rsidRPr="00B95AA2">
        <w:rPr>
          <w:rFonts w:ascii="Times New Roman" w:hAnsi="Times New Roman" w:cs="Times New Roman"/>
          <w:sz w:val="28"/>
          <w:szCs w:val="28"/>
          <w:lang w:val="en-US"/>
        </w:rPr>
        <w:t>adngo</w:t>
      </w:r>
      <w:r w:rsidRPr="00B95AA2">
        <w:rPr>
          <w:rFonts w:ascii="Times New Roman" w:hAnsi="Times New Roman" w:cs="Times New Roman"/>
          <w:sz w:val="28"/>
          <w:szCs w:val="28"/>
        </w:rPr>
        <w:t>@</w:t>
      </w:r>
      <w:r w:rsidRPr="00B95AA2">
        <w:rPr>
          <w:rFonts w:ascii="Times New Roman" w:hAnsi="Times New Roman" w:cs="Times New Roman"/>
          <w:sz w:val="28"/>
          <w:szCs w:val="28"/>
          <w:lang w:val="en-US"/>
        </w:rPr>
        <w:t>nevyansk</w:t>
      </w:r>
      <w:r w:rsidRPr="00B95AA2">
        <w:rPr>
          <w:rFonts w:ascii="Times New Roman" w:hAnsi="Times New Roman" w:cs="Times New Roman"/>
          <w:sz w:val="28"/>
          <w:szCs w:val="28"/>
        </w:rPr>
        <w:t>.</w:t>
      </w:r>
      <w:r w:rsidRPr="00B95A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B95AA2">
        <w:rPr>
          <w:rFonts w:ascii="Times New Roman" w:hAnsi="Times New Roman" w:cs="Times New Roman"/>
          <w:sz w:val="28"/>
          <w:szCs w:val="28"/>
        </w:rPr>
        <w:t>;</w:t>
      </w:r>
    </w:p>
    <w:p w:rsidR="00623F57" w:rsidRPr="00B95AA2" w:rsidRDefault="00623F57" w:rsidP="002E05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>– телефон отдела, ответственного за предоставление муниципальной услуги: 8(34356) 4-25-12 (доб.645);</w:t>
      </w:r>
    </w:p>
    <w:p w:rsidR="00623F57" w:rsidRPr="00B95AA2" w:rsidRDefault="00623F57" w:rsidP="002E05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lastRenderedPageBreak/>
        <w:t>– телефон отдела, ответственного за прием и регистрацию заявления</w:t>
      </w:r>
      <w:r w:rsidRPr="00B95AA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услуги: 8(34356) 4-25-12;</w:t>
      </w:r>
    </w:p>
    <w:p w:rsidR="00623F57" w:rsidRPr="00B95AA2" w:rsidRDefault="00623F57" w:rsidP="002E05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– адрес официального сайта: </w:t>
      </w:r>
      <w:hyperlink r:id="rId16" w:history="1">
        <w:r w:rsidRPr="00B95AA2">
          <w:rPr>
            <w:rStyle w:val="a5"/>
            <w:rFonts w:ascii="Times New Roman" w:hAnsi="Times New Roman" w:cs="Times New Roman"/>
            <w:sz w:val="28"/>
            <w:szCs w:val="28"/>
          </w:rPr>
          <w:t>www.nevyansk66.ru</w:t>
        </w:r>
      </w:hyperlink>
      <w:r w:rsidRPr="00B95AA2">
        <w:rPr>
          <w:rFonts w:ascii="Times New Roman" w:hAnsi="Times New Roman" w:cs="Times New Roman"/>
          <w:sz w:val="28"/>
          <w:szCs w:val="28"/>
        </w:rPr>
        <w:t>.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          График работы Отдела: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понедельник - четверг с 8 ч 00 мин. до 17 ч 15 мин.;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пятница - с 8 ч 00 мин. до 16 ч 00 мин.;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перерыв с 12 ч 00 мин. до 13 ч 00 мин.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Выходной день: суббота, воскресенье.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Часы приема: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специалисты Отдела (кабинет. 304):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вторник с 9 ч 00 мин. до 16 ч 00 мин.;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перерыв с 12 ч 00 мин. до 13 ч 00 мин.;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заведующий Отделом (кабинет 304):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ab/>
        <w:t>вторник с 10 ч 00 мин. до 12 ч 00 мин.</w:t>
      </w:r>
    </w:p>
    <w:p w:rsidR="00623F57" w:rsidRPr="00B95AA2" w:rsidRDefault="00623F57" w:rsidP="002E05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>Прием заявлений и предоставление муниципальной услуги осуществляется специалистами Отдела в часы приема.</w:t>
      </w:r>
    </w:p>
    <w:p w:rsidR="00623F57" w:rsidRPr="00B95AA2" w:rsidRDefault="00623F57" w:rsidP="002E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>Также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 (далее по тексту МФЦ) по адресу: Свердловская область, город Невьянск, улица Ленина, дом 20.</w:t>
      </w:r>
    </w:p>
    <w:p w:rsidR="00623F57" w:rsidRPr="00B95AA2" w:rsidRDefault="00623F57" w:rsidP="002E051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администрации Невьянского городского округа в информационно-телекоммуникационной, сети «Интернет»,</w:t>
      </w:r>
      <w:r w:rsidRPr="00B95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AA2">
        <w:rPr>
          <w:rFonts w:ascii="Times New Roman" w:hAnsi="Times New Roman" w:cs="Times New Roman"/>
          <w:sz w:val="28"/>
          <w:szCs w:val="28"/>
        </w:rPr>
        <w:t>на сайте ГБУ СО «МФЦ», а также на Едином портале государственных и муниципальных услуг.».</w:t>
      </w:r>
    </w:p>
    <w:p w:rsidR="00623F57" w:rsidRPr="00B95AA2" w:rsidRDefault="00623F57" w:rsidP="00CE35E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623F57" w:rsidRPr="00B95AA2" w:rsidRDefault="00623F57" w:rsidP="00CE35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«Муниципальный вестник»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Pr="00B95A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F57" w:rsidRPr="00B95AA2" w:rsidRDefault="00623F57" w:rsidP="00CE35E0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Pr="00B95AA2" w:rsidRDefault="00623F57" w:rsidP="00AF3B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AA2">
        <w:rPr>
          <w:rFonts w:ascii="Times New Roman" w:hAnsi="Times New Roman" w:cs="Times New Roman"/>
          <w:sz w:val="28"/>
          <w:szCs w:val="28"/>
        </w:rPr>
        <w:t>Глава Невьянского                                                                                    А.А. Бер</w:t>
      </w:r>
      <w:r w:rsidR="00AF3BF5">
        <w:rPr>
          <w:rFonts w:ascii="Times New Roman" w:hAnsi="Times New Roman" w:cs="Times New Roman"/>
          <w:sz w:val="28"/>
          <w:szCs w:val="28"/>
        </w:rPr>
        <w:t xml:space="preserve">чук                            </w:t>
      </w:r>
      <w:r w:rsidRPr="00B95AA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23F57" w:rsidRDefault="00623F57" w:rsidP="00CE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5E0" w:rsidRDefault="00CE35E0" w:rsidP="00CE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57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7CB" w:rsidRDefault="00AE1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16.11.</w:t>
      </w:r>
      <w:r w:rsidRPr="00A77C54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№ 2957-п</w:t>
      </w: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B85" w:rsidRPr="00A77C54" w:rsidRDefault="00BE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A77C5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5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990F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>ПРИСВОЕНИЕ</w:t>
      </w:r>
      <w:r w:rsidR="00D8006A">
        <w:rPr>
          <w:rFonts w:ascii="Times New Roman" w:hAnsi="Times New Roman" w:cs="Times New Roman"/>
          <w:b/>
          <w:bCs/>
          <w:sz w:val="28"/>
          <w:szCs w:val="28"/>
        </w:rPr>
        <w:t xml:space="preserve">, ИЗМЕНЕНИЕ 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>АДРЕСА</w:t>
      </w:r>
      <w:r w:rsidR="00A77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 xml:space="preserve">ОБЪЕКТУ АДРЕСАЦИИ </w:t>
      </w:r>
      <w:r w:rsidR="00D800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8006A" w:rsidRPr="00A77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>АННУЛИРОВАНИЕ АДРЕСА ОБЪЕКТА АДРЕСАЦИИ</w:t>
      </w:r>
      <w:r w:rsidR="00990F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77C54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990F7B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Присвоение</w:t>
      </w:r>
      <w:r w:rsidR="00D8006A">
        <w:rPr>
          <w:rFonts w:ascii="Times New Roman" w:hAnsi="Times New Roman" w:cs="Times New Roman"/>
          <w:sz w:val="28"/>
          <w:szCs w:val="28"/>
        </w:rPr>
        <w:t>, изменение</w:t>
      </w:r>
      <w:r w:rsidRPr="00A77C54">
        <w:rPr>
          <w:rFonts w:ascii="Times New Roman" w:hAnsi="Times New Roman" w:cs="Times New Roman"/>
          <w:sz w:val="28"/>
          <w:szCs w:val="28"/>
        </w:rPr>
        <w:t xml:space="preserve"> адреса объекту адресации, аннулирование адреса объекта адресации</w:t>
      </w:r>
      <w:r w:rsidR="00990F7B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61DF">
        <w:rPr>
          <w:rFonts w:ascii="Times New Roman" w:hAnsi="Times New Roman" w:cs="Times New Roman"/>
          <w:sz w:val="28"/>
          <w:szCs w:val="28"/>
        </w:rPr>
        <w:t>–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2A61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77C54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предоставления муниципальной услуги</w:t>
      </w:r>
      <w:r w:rsidR="002A61DF">
        <w:rPr>
          <w:rFonts w:ascii="Times New Roman" w:hAnsi="Times New Roman" w:cs="Times New Roman"/>
          <w:sz w:val="28"/>
          <w:szCs w:val="28"/>
        </w:rPr>
        <w:t xml:space="preserve"> по п</w:t>
      </w:r>
      <w:r w:rsidR="002A61DF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2A61DF">
        <w:rPr>
          <w:rFonts w:ascii="Times New Roman" w:hAnsi="Times New Roman" w:cs="Times New Roman"/>
          <w:sz w:val="28"/>
          <w:szCs w:val="28"/>
        </w:rPr>
        <w:t>ю, изменению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2A61DF">
        <w:rPr>
          <w:rFonts w:ascii="Times New Roman" w:hAnsi="Times New Roman" w:cs="Times New Roman"/>
          <w:sz w:val="28"/>
          <w:szCs w:val="28"/>
        </w:rPr>
        <w:t>а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2A61DF">
        <w:rPr>
          <w:rFonts w:ascii="Times New Roman" w:hAnsi="Times New Roman" w:cs="Times New Roman"/>
          <w:sz w:val="28"/>
          <w:szCs w:val="28"/>
        </w:rPr>
        <w:t>я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="002A61DF">
        <w:rPr>
          <w:rFonts w:ascii="Times New Roman" w:hAnsi="Times New Roman" w:cs="Times New Roman"/>
          <w:sz w:val="28"/>
          <w:szCs w:val="28"/>
        </w:rPr>
        <w:t xml:space="preserve"> 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A61DF">
        <w:rPr>
          <w:rFonts w:ascii="Times New Roman" w:hAnsi="Times New Roman" w:cs="Times New Roman"/>
          <w:sz w:val="28"/>
          <w:szCs w:val="28"/>
        </w:rPr>
        <w:t>–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2A61D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2A61DF" w:rsidRPr="00A77C54">
        <w:rPr>
          <w:rFonts w:ascii="Times New Roman" w:hAnsi="Times New Roman" w:cs="Times New Roman"/>
          <w:sz w:val="28"/>
          <w:szCs w:val="28"/>
        </w:rPr>
        <w:t>)</w:t>
      </w:r>
      <w:r w:rsidRPr="00A77C54">
        <w:rPr>
          <w:rFonts w:ascii="Times New Roman" w:hAnsi="Times New Roman" w:cs="Times New Roman"/>
          <w:sz w:val="28"/>
          <w:szCs w:val="28"/>
        </w:rPr>
        <w:t>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 особенности выполнения административных процедур (действий) в электронной форме.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случаях присвоения</w:t>
      </w:r>
      <w:r w:rsidR="00D8006A">
        <w:rPr>
          <w:rFonts w:ascii="Times New Roman" w:hAnsi="Times New Roman" w:cs="Times New Roman"/>
          <w:sz w:val="28"/>
          <w:szCs w:val="28"/>
        </w:rPr>
        <w:t>, изменения</w:t>
      </w:r>
      <w:r w:rsidRPr="00A77C54">
        <w:rPr>
          <w:rFonts w:ascii="Times New Roman" w:hAnsi="Times New Roman" w:cs="Times New Roman"/>
          <w:sz w:val="28"/>
          <w:szCs w:val="28"/>
        </w:rPr>
        <w:t xml:space="preserve">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A77C5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A77C54">
        <w:rPr>
          <w:rFonts w:ascii="Times New Roman" w:hAnsi="Times New Roman" w:cs="Times New Roman"/>
          <w:sz w:val="28"/>
          <w:szCs w:val="28"/>
        </w:rPr>
        <w:t>2. Присвоение адреса объекту адресации - земельному участку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при подготовке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7" w:history="1">
        <w:r w:rsidRPr="007A6B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 случае выполнения в отношении земельного участка в соответствии с требованиями, установленными Федеральным </w:t>
      </w:r>
      <w:hyperlink r:id="rId18" w:history="1">
        <w:r w:rsidRPr="007A6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90F7B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90F7B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при постановке земельного участка на государственный кадастровый учет.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Присвоение адресов объектам адресации - зданию, сооружению и объекту незавершенного строительства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выдачи (получения) разрешения на строительство здания или сооружения;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 случае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9" w:history="1">
        <w:r w:rsidRPr="007A6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6B39" w:rsidRPr="007A6B39">
        <w:rPr>
          <w:rFonts w:ascii="Times New Roman" w:hAnsi="Times New Roman" w:cs="Times New Roman"/>
          <w:sz w:val="28"/>
          <w:szCs w:val="28"/>
        </w:rPr>
        <w:t xml:space="preserve"> от 24.07.2007г. № 221-ФЗ «</w:t>
      </w:r>
      <w:r w:rsidRPr="00A77C54">
        <w:rPr>
          <w:rFonts w:ascii="Times New Roman" w:hAnsi="Times New Roman" w:cs="Times New Roman"/>
          <w:sz w:val="28"/>
          <w:szCs w:val="28"/>
        </w:rPr>
        <w:t xml:space="preserve">О </w:t>
      </w:r>
      <w:r w:rsidRPr="00A77C54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кадастре недвижимости</w:t>
      </w:r>
      <w:r w:rsidR="007A6B39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а также при постановке здания, сооружения и объекта незавершенного строительства на государственный кадастровый учет (в случае если в соответствии с Градостроительным </w:t>
      </w:r>
      <w:hyperlink r:id="rId20" w:history="1">
        <w:r w:rsidRPr="007A6B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или объекта незавершенного строительства получение разрешения на строительство не требуется).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Присвоение адреса объекту адресации - помещению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при подготовке и оформлении в установленном Жилищным </w:t>
      </w:r>
      <w:hyperlink r:id="rId21" w:history="1">
        <w:r w:rsidRPr="007A6B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6B39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при подготовке и оформлении документов, содержащих сведения о помещении, в </w:t>
      </w:r>
      <w:r w:rsidRPr="007A6B39">
        <w:rPr>
          <w:rFonts w:ascii="Times New Roman" w:hAnsi="Times New Roman" w:cs="Times New Roman"/>
          <w:sz w:val="28"/>
          <w:szCs w:val="28"/>
        </w:rPr>
        <w:t>том числе</w:t>
      </w:r>
      <w:r w:rsidRPr="00A77C54">
        <w:rPr>
          <w:rFonts w:ascii="Times New Roman" w:hAnsi="Times New Roman" w:cs="Times New Roman"/>
          <w:sz w:val="28"/>
          <w:szCs w:val="28"/>
        </w:rPr>
        <w:t xml:space="preserve"> образуемом в результате преобразования другого помещения (помещений) в соответствии с требованиями, предусмотренными Федеральным </w:t>
      </w:r>
      <w:hyperlink r:id="rId22" w:history="1">
        <w:r w:rsidRPr="007A6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6B39" w:rsidRPr="007A6B39">
        <w:rPr>
          <w:rFonts w:ascii="Times New Roman" w:hAnsi="Times New Roman" w:cs="Times New Roman"/>
          <w:sz w:val="28"/>
          <w:szCs w:val="28"/>
        </w:rPr>
        <w:t xml:space="preserve"> от 24.07.2007г. № 221-ФЗ «</w:t>
      </w:r>
      <w:r w:rsidR="007A6B39"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A6B39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, необходимых для осуществления государственного кадастрового учета такого помещения.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одновременно с присвоением адреса такому зданию или сооружению.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A77C54">
        <w:rPr>
          <w:rFonts w:ascii="Times New Roman" w:hAnsi="Times New Roman" w:cs="Times New Roman"/>
          <w:sz w:val="28"/>
          <w:szCs w:val="28"/>
        </w:rPr>
        <w:t>3. Аннулирование адреса объекта адресации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прекращения существования объекта адресации;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 случае отказа в осуществлении кадастрового учета в отношении объекта адресации по основаниям, указанным в </w:t>
      </w:r>
      <w:hyperlink r:id="rId23" w:history="1">
        <w:r w:rsidRPr="007A6B3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A6B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7A6B39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7A6B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A6B39" w:rsidRPr="007A6B39">
        <w:rPr>
          <w:rFonts w:ascii="Times New Roman" w:hAnsi="Times New Roman" w:cs="Times New Roman"/>
          <w:sz w:val="28"/>
          <w:szCs w:val="28"/>
        </w:rPr>
        <w:t xml:space="preserve"> от 24.07.2007г. № 221-ФЗ «</w:t>
      </w:r>
      <w:r w:rsidR="007A6B39"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A6B39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присвоения объекту адресации нового адреса.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A77C54">
        <w:rPr>
          <w:rFonts w:ascii="Times New Roman" w:hAnsi="Times New Roman" w:cs="Times New Roman"/>
          <w:sz w:val="28"/>
          <w:szCs w:val="28"/>
        </w:rPr>
        <w:t>4. Муниципальная услуга предоставляется гражданам Российской Федерации, лицам без гражданства и иностранным гражданам, в том числе зарегистрированным в качестве индивидуальных предпринимателей</w:t>
      </w:r>
      <w:r w:rsidR="006341BE">
        <w:rPr>
          <w:rFonts w:ascii="Times New Roman" w:hAnsi="Times New Roman" w:cs="Times New Roman"/>
          <w:sz w:val="28"/>
          <w:szCs w:val="28"/>
        </w:rPr>
        <w:t>,</w:t>
      </w:r>
      <w:r w:rsidRPr="00A77C54">
        <w:rPr>
          <w:rFonts w:ascii="Times New Roman" w:hAnsi="Times New Roman" w:cs="Times New Roman"/>
          <w:sz w:val="28"/>
          <w:szCs w:val="28"/>
        </w:rPr>
        <w:t xml:space="preserve"> юридическим лицам (в том числе иностранным юридическим лицам), имеющим в собственности объект адресации, либо обладающим одним из следующих вещных прав на объект адресации: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lastRenderedPageBreak/>
        <w:t>право пожизненного наследуемого владения;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58" w:history="1">
        <w:r w:rsidRPr="007A6B3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настоящего пункта, далее именуются заявителями.</w:t>
      </w:r>
    </w:p>
    <w:p w:rsidR="00E658A7" w:rsidRPr="00A77C54" w:rsidRDefault="003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адреса объекту адресации (об аннулировании адреса объекта адресации) (далее </w:t>
      </w:r>
      <w:r w:rsidR="001D59B2">
        <w:rPr>
          <w:rFonts w:ascii="Times New Roman" w:hAnsi="Times New Roman" w:cs="Times New Roman"/>
          <w:sz w:val="28"/>
          <w:szCs w:val="28"/>
        </w:rPr>
        <w:t>–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D59B2">
        <w:rPr>
          <w:rFonts w:ascii="Times New Roman" w:hAnsi="Times New Roman" w:cs="Times New Roman"/>
          <w:sz w:val="28"/>
          <w:szCs w:val="28"/>
        </w:rPr>
        <w:t>, приложение № 2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) от имени заявителя может обратиться его уполномоченный представитель при представлении доверенности, оформленной в соответствии со </w:t>
      </w:r>
      <w:hyperlink r:id="rId25" w:history="1">
        <w:r w:rsidR="00E658A7" w:rsidRPr="007A6B39">
          <w:rPr>
            <w:rFonts w:ascii="Times New Roman" w:hAnsi="Times New Roman" w:cs="Times New Roman"/>
            <w:sz w:val="28"/>
            <w:szCs w:val="28"/>
          </w:rPr>
          <w:t>статьями 185</w:t>
        </w:r>
      </w:hyperlink>
      <w:r w:rsidR="00E658A7" w:rsidRPr="007A6B3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658A7" w:rsidRPr="007A6B39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 учредительными документами).</w:t>
      </w:r>
      <w:r w:rsidR="0078204E">
        <w:rPr>
          <w:rFonts w:ascii="Times New Roman" w:hAnsi="Times New Roman" w:cs="Times New Roman"/>
          <w:sz w:val="28"/>
          <w:szCs w:val="28"/>
        </w:rPr>
        <w:t xml:space="preserve"> (приложение № 2 к </w:t>
      </w:r>
      <w:proofErr w:type="gramStart"/>
      <w:r w:rsidR="0078204E">
        <w:rPr>
          <w:rFonts w:ascii="Times New Roman" w:hAnsi="Times New Roman" w:cs="Times New Roman"/>
          <w:sz w:val="28"/>
          <w:szCs w:val="28"/>
        </w:rPr>
        <w:t>административному  регламенту</w:t>
      </w:r>
      <w:proofErr w:type="gramEnd"/>
      <w:r w:rsidR="0078204E">
        <w:rPr>
          <w:rFonts w:ascii="Times New Roman" w:hAnsi="Times New Roman" w:cs="Times New Roman"/>
          <w:sz w:val="28"/>
          <w:szCs w:val="28"/>
        </w:rPr>
        <w:t>).</w:t>
      </w:r>
    </w:p>
    <w:p w:rsidR="00E658A7" w:rsidRDefault="003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8A7" w:rsidRPr="00A77C54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адресации; от имени членов садоводческого, огороднического и (или) дачного некоммерческого объединения граждан -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73D7A" w:rsidRPr="00CE35E0" w:rsidRDefault="00B73D7A" w:rsidP="006B4FD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E35E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администрация Невьянского городского округа через структурное подразделение - Отдел архитектуры Невьянского городского округа (далее по тексту – Отдел).</w:t>
      </w:r>
    </w:p>
    <w:p w:rsidR="00B73D7A" w:rsidRPr="00CE35E0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 xml:space="preserve">           Место нахождения администрации Невьянского городского округа, структурного подразделения - Отдела архитектуры:</w:t>
      </w:r>
    </w:p>
    <w:p w:rsidR="00B73D7A" w:rsidRPr="00CE35E0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 xml:space="preserve">– адрес места нахождения: Свердловская область, город </w:t>
      </w:r>
      <w:proofErr w:type="gramStart"/>
      <w:r w:rsidRPr="00CE35E0">
        <w:rPr>
          <w:rFonts w:ascii="Times New Roman" w:hAnsi="Times New Roman" w:cs="Times New Roman"/>
          <w:sz w:val="28"/>
          <w:szCs w:val="28"/>
        </w:rPr>
        <w:t xml:space="preserve">Невьянск,   </w:t>
      </w:r>
      <w:proofErr w:type="gramEnd"/>
      <w:r w:rsidRPr="00CE35E0">
        <w:rPr>
          <w:rFonts w:ascii="Times New Roman" w:hAnsi="Times New Roman" w:cs="Times New Roman"/>
          <w:sz w:val="28"/>
          <w:szCs w:val="28"/>
        </w:rPr>
        <w:t xml:space="preserve">            улица Кирова, № 1, кабинет 304;</w:t>
      </w:r>
    </w:p>
    <w:p w:rsidR="00B73D7A" w:rsidRPr="00CE35E0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 xml:space="preserve">–  адрес электронной почты: </w:t>
      </w:r>
      <w:r w:rsidRPr="00CE35E0">
        <w:rPr>
          <w:rFonts w:ascii="Times New Roman" w:hAnsi="Times New Roman" w:cs="Times New Roman"/>
          <w:sz w:val="28"/>
          <w:szCs w:val="28"/>
          <w:lang w:val="en-US"/>
        </w:rPr>
        <w:t>adngo</w:t>
      </w:r>
      <w:r w:rsidRPr="00CE35E0">
        <w:rPr>
          <w:rFonts w:ascii="Times New Roman" w:hAnsi="Times New Roman" w:cs="Times New Roman"/>
          <w:sz w:val="28"/>
          <w:szCs w:val="28"/>
        </w:rPr>
        <w:t>@</w:t>
      </w:r>
      <w:r w:rsidRPr="00CE35E0">
        <w:rPr>
          <w:rFonts w:ascii="Times New Roman" w:hAnsi="Times New Roman" w:cs="Times New Roman"/>
          <w:sz w:val="28"/>
          <w:szCs w:val="28"/>
          <w:lang w:val="en-US"/>
        </w:rPr>
        <w:t>nevyansk</w:t>
      </w:r>
      <w:r w:rsidRPr="00CE35E0">
        <w:rPr>
          <w:rFonts w:ascii="Times New Roman" w:hAnsi="Times New Roman" w:cs="Times New Roman"/>
          <w:sz w:val="28"/>
          <w:szCs w:val="28"/>
        </w:rPr>
        <w:t>.</w:t>
      </w:r>
      <w:r w:rsidRPr="00CE35E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CE35E0">
        <w:rPr>
          <w:rFonts w:ascii="Times New Roman" w:hAnsi="Times New Roman" w:cs="Times New Roman"/>
          <w:sz w:val="28"/>
          <w:szCs w:val="28"/>
        </w:rPr>
        <w:t>;</w:t>
      </w:r>
    </w:p>
    <w:p w:rsidR="00B73D7A" w:rsidRPr="00CE35E0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>– телефон отдела, ответственного за предоставление муниципальной услуги: 8(34356) 4-25-12 (доб.645);</w:t>
      </w:r>
    </w:p>
    <w:p w:rsidR="00B73D7A" w:rsidRPr="00CE35E0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>– телефон отдела, ответственного за прием и регистрацию заявления</w:t>
      </w:r>
      <w:r w:rsidRPr="00CE35E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услуги: 8(34356) 4-25-12;</w:t>
      </w:r>
    </w:p>
    <w:p w:rsidR="00B73D7A" w:rsidRPr="00CE35E0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 xml:space="preserve">– адрес официального сайта: </w:t>
      </w:r>
      <w:hyperlink r:id="rId27" w:history="1">
        <w:r w:rsidRPr="00CE35E0">
          <w:rPr>
            <w:rStyle w:val="a5"/>
            <w:rFonts w:ascii="Times New Roman" w:hAnsi="Times New Roman" w:cs="Times New Roman"/>
            <w:sz w:val="28"/>
            <w:szCs w:val="28"/>
          </w:rPr>
          <w:t>www.nevyansk66.ru</w:t>
        </w:r>
      </w:hyperlink>
      <w:r w:rsidRPr="00CE35E0">
        <w:rPr>
          <w:rFonts w:ascii="Times New Roman" w:hAnsi="Times New Roman" w:cs="Times New Roman"/>
          <w:sz w:val="28"/>
          <w:szCs w:val="28"/>
        </w:rPr>
        <w:t>.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 xml:space="preserve">          График работы Отдела: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понедельник - четверг с 8 ч 00 мин. до 17 ч 15 мин.;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пятница - с 8 ч 00 мин. до 16 ч 00 мин.;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перерыв с 12 ч 00 мин. до 13 ч 00 мин.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Выходной день: суббота, воскресенье.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Часы приема: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специалисты Отдела (кабинет. 304):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lastRenderedPageBreak/>
        <w:tab/>
        <w:t>вторник с 9 ч 00 мин. до 16 ч 00 мин.;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перерыв с 12 ч 00 мин. до 13 ч 00 мин.;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заведующий Отделом (кабинет 304):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ab/>
        <w:t>вторник с 10 ч 00 мин. до 12 ч 00 мин.</w:t>
      </w:r>
    </w:p>
    <w:p w:rsidR="00B73D7A" w:rsidRPr="00CE35E0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>Прием заявлений и предоставление муниципальной услуги осуществляется специалистами Отдела в часы приема.</w:t>
      </w:r>
    </w:p>
    <w:p w:rsidR="00B73D7A" w:rsidRPr="00CE35E0" w:rsidRDefault="00B73D7A" w:rsidP="00536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>Также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 (далее по тексту МФЦ) по адресу: Свердловская область, город Невьянск, улица Ленина, дом 20.</w:t>
      </w:r>
    </w:p>
    <w:p w:rsidR="00B73D7A" w:rsidRPr="00B73D7A" w:rsidRDefault="00B73D7A" w:rsidP="005363E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5E0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администрации Невьянского городского округа в информационно-телекоммуникационной, сети «Интернет»,</w:t>
      </w:r>
      <w:r w:rsidRPr="00CE3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5E0">
        <w:rPr>
          <w:rFonts w:ascii="Times New Roman" w:hAnsi="Times New Roman" w:cs="Times New Roman"/>
          <w:sz w:val="28"/>
          <w:szCs w:val="28"/>
        </w:rPr>
        <w:t>на сайте ГБУ СО «МФЦ», а также на Едином портале госуда</w:t>
      </w:r>
      <w:r w:rsidR="00854696" w:rsidRPr="00CE35E0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CE35E0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</w:r>
      <w:r w:rsidR="00376DAB">
        <w:rPr>
          <w:rFonts w:ascii="Times New Roman" w:hAnsi="Times New Roman" w:cs="Times New Roman"/>
          <w:sz w:val="28"/>
          <w:szCs w:val="28"/>
        </w:rPr>
        <w:t xml:space="preserve">8. </w:t>
      </w:r>
      <w:r w:rsidRPr="00A77C54">
        <w:rPr>
          <w:rFonts w:ascii="Times New Roman" w:hAnsi="Times New Roman" w:cs="Times New Roman"/>
          <w:sz w:val="28"/>
          <w:szCs w:val="28"/>
        </w:rPr>
        <w:t>Получение муниципальной услуги в</w:t>
      </w:r>
      <w:r w:rsidR="006341BE">
        <w:rPr>
          <w:rFonts w:ascii="Times New Roman" w:hAnsi="Times New Roman" w:cs="Times New Roman"/>
          <w:sz w:val="28"/>
          <w:szCs w:val="28"/>
        </w:rPr>
        <w:t xml:space="preserve"> МФЦ </w:t>
      </w:r>
      <w:r w:rsidRPr="00A77C54">
        <w:rPr>
          <w:rFonts w:ascii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заключенным между администрацией Невьянского городского округа и многофункциональным центром предоставления государственных и муниципальных услуг, с календарной даты вступления в силу соглашения о взаимодействии.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Основанием для консультирования по вопросам предоставления муниципальной услуги является обращение заявителя в Отдел или</w:t>
      </w:r>
      <w:r w:rsidR="001D59B2">
        <w:rPr>
          <w:rFonts w:ascii="Times New Roman" w:hAnsi="Times New Roman" w:cs="Times New Roman"/>
          <w:sz w:val="28"/>
          <w:szCs w:val="28"/>
        </w:rPr>
        <w:t xml:space="preserve"> в </w:t>
      </w:r>
      <w:r w:rsidRPr="00A77C54">
        <w:rPr>
          <w:rFonts w:ascii="Times New Roman" w:hAnsi="Times New Roman" w:cs="Times New Roman"/>
          <w:sz w:val="28"/>
          <w:szCs w:val="28"/>
        </w:rPr>
        <w:t>МФЦ.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 Информирование проводится: устно (лично или по телефону), письменно или посредством Интернет-сайта, электронной почты.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 </w:t>
      </w:r>
      <w:r w:rsidR="00963B8E">
        <w:rPr>
          <w:rFonts w:ascii="Times New Roman" w:hAnsi="Times New Roman" w:cs="Times New Roman"/>
          <w:sz w:val="28"/>
          <w:szCs w:val="28"/>
        </w:rPr>
        <w:t xml:space="preserve">9. </w:t>
      </w:r>
      <w:r w:rsidRPr="00A77C54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- изложить обращение в письменной форме;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- назначить другое удобное для заявителя время для консультации;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- дать ответ в течение трех рабочих дней по контактному телефону, указанному заявителем.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</w:r>
      <w:r w:rsidRPr="00D32CF8">
        <w:rPr>
          <w:rFonts w:ascii="Times New Roman" w:hAnsi="Times New Roman" w:cs="Times New Roman"/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</w:t>
      </w:r>
      <w:r w:rsidR="00797F9C" w:rsidRPr="00D32CF8">
        <w:rPr>
          <w:rFonts w:ascii="Times New Roman" w:hAnsi="Times New Roman" w:cs="Times New Roman"/>
          <w:sz w:val="28"/>
          <w:szCs w:val="28"/>
        </w:rPr>
        <w:t xml:space="preserve">8 </w:t>
      </w:r>
      <w:r w:rsidR="00FE0F0D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="00797F9C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Pr="00D32CF8">
        <w:rPr>
          <w:rFonts w:ascii="Times New Roman" w:hAnsi="Times New Roman" w:cs="Times New Roman"/>
          <w:sz w:val="28"/>
          <w:szCs w:val="28"/>
        </w:rPr>
        <w:t>дней со дня регистрации письменного обращения в</w:t>
      </w:r>
      <w:r w:rsidR="00797F9C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B736F2" w:rsidRPr="00D32CF8">
        <w:rPr>
          <w:rFonts w:ascii="Times New Roman" w:hAnsi="Times New Roman" w:cs="Times New Roman"/>
          <w:sz w:val="28"/>
          <w:szCs w:val="28"/>
        </w:rPr>
        <w:t>А</w:t>
      </w:r>
      <w:r w:rsidR="00797F9C" w:rsidRPr="00D32CF8">
        <w:rPr>
          <w:rFonts w:ascii="Times New Roman" w:hAnsi="Times New Roman" w:cs="Times New Roman"/>
          <w:sz w:val="28"/>
          <w:szCs w:val="28"/>
        </w:rPr>
        <w:t>дминистрации</w:t>
      </w:r>
      <w:r w:rsidRPr="00D32CF8">
        <w:rPr>
          <w:rFonts w:ascii="Times New Roman" w:hAnsi="Times New Roman" w:cs="Times New Roman"/>
          <w:sz w:val="28"/>
          <w:szCs w:val="28"/>
        </w:rPr>
        <w:t>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</w:r>
      <w:r w:rsidRPr="00D32CF8">
        <w:rPr>
          <w:rFonts w:ascii="Times New Roman" w:hAnsi="Times New Roman" w:cs="Times New Roman"/>
          <w:sz w:val="28"/>
          <w:szCs w:val="28"/>
        </w:rPr>
        <w:t xml:space="preserve">Ответ в письменной форме подписывается главой администрации </w:t>
      </w:r>
      <w:r w:rsidRPr="00D32CF8">
        <w:rPr>
          <w:rFonts w:ascii="Times New Roman" w:hAnsi="Times New Roman" w:cs="Times New Roman"/>
          <w:sz w:val="28"/>
          <w:szCs w:val="28"/>
        </w:rPr>
        <w:lastRenderedPageBreak/>
        <w:t xml:space="preserve">Невьянского городского округа, содержит фамилию и номер телефона исполнителя и направляется по почтовому адресу, указанному в обращении, либо в форме электронного документа, заверенного электронной цифровой подписью с использованием федеральной государственной информационной системы "Единый портал государственных и муниципальных услуг (функций)", в срок, не превышающий </w:t>
      </w:r>
      <w:r w:rsidR="006341BE" w:rsidRPr="00D32CF8">
        <w:rPr>
          <w:rFonts w:ascii="Times New Roman" w:hAnsi="Times New Roman" w:cs="Times New Roman"/>
          <w:sz w:val="28"/>
          <w:szCs w:val="28"/>
        </w:rPr>
        <w:t xml:space="preserve">8 </w:t>
      </w:r>
      <w:r w:rsidR="00FE0F0D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="006341BE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Pr="00D32CF8">
        <w:rPr>
          <w:rFonts w:ascii="Times New Roman" w:hAnsi="Times New Roman" w:cs="Times New Roman"/>
          <w:sz w:val="28"/>
          <w:szCs w:val="28"/>
        </w:rPr>
        <w:t>со дня регистрации заявления направляется на адрес электронной почты, указанной в заявлении.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 xml:space="preserve">Результатом является разъяснение заявителю порядка получения муниципальной услуги. 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1) о нормативных правовых актах, регулирующих предоставление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2) о перечне и видах документов, необходимых для получения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4) о сроках предоставления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6) о ходе предоставления муниципальной услуги (для заявителей, подавших заявление и документы в МФЦ).</w:t>
      </w:r>
    </w:p>
    <w:p w:rsidR="00E658A7" w:rsidRPr="00A77C54" w:rsidRDefault="001F1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6"/>
      <w:bookmarkStart w:id="7" w:name="Par7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DAB">
        <w:rPr>
          <w:rFonts w:ascii="Times New Roman" w:hAnsi="Times New Roman" w:cs="Times New Roman"/>
          <w:sz w:val="28"/>
          <w:szCs w:val="28"/>
        </w:rPr>
        <w:t xml:space="preserve">10. </w:t>
      </w:r>
      <w:r w:rsidR="00E658A7" w:rsidRPr="00A77C54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услуги, являются:</w:t>
      </w:r>
    </w:p>
    <w:p w:rsidR="00A77C54" w:rsidRDefault="00A77C54" w:rsidP="00A77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области, филиал ФГБУ «ФКП Росреестра» по Свердловской области, государственное бюджетное учреждение  Свердловской области «Многофункциональный центр предоставления государственных и муниципальных услуг»</w:t>
      </w:r>
      <w:r w:rsidR="00D950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Свердловской области (</w:t>
      </w:r>
      <w:r w:rsidRPr="005B309D">
        <w:rPr>
          <w:rFonts w:ascii="Times New Roman" w:hAnsi="Times New Roman" w:cs="Times New Roman"/>
          <w:sz w:val="28"/>
          <w:szCs w:val="28"/>
        </w:rPr>
        <w:t>адрес: город Екатеринбург, улица Пушкина, дом 11, телефон справочной службы: 8 (343) 356-06-09, адрес сайта: http://nalog.ru);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Свердловской области" (адрес: </w:t>
      </w:r>
      <w:r w:rsidRPr="005B309D">
        <w:rPr>
          <w:rFonts w:ascii="Times New Roman" w:hAnsi="Times New Roman" w:cs="Times New Roman"/>
          <w:sz w:val="28"/>
          <w:szCs w:val="28"/>
        </w:rPr>
        <w:t>город Екатеринбург, улица Красноармейская, дом 92а, телефон справочной службы: 8 (343) 229-53-33, адрес сайта: http://rosreestr.ru);</w:t>
      </w:r>
    </w:p>
    <w:p w:rsidR="00E658A7" w:rsidRDefault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Невьянское БТИ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5B309D">
        <w:rPr>
          <w:rFonts w:ascii="Times New Roman" w:hAnsi="Times New Roman" w:cs="Times New Roman"/>
          <w:sz w:val="28"/>
          <w:szCs w:val="28"/>
        </w:rPr>
        <w:t>(адрес: город Екатеринбург, проспект Ленина, дом 24а, телефон: (343) 371-25-72)</w:t>
      </w:r>
      <w:r w:rsidR="00D9503C" w:rsidRPr="005B309D">
        <w:rPr>
          <w:rFonts w:ascii="Times New Roman" w:hAnsi="Times New Roman" w:cs="Times New Roman"/>
          <w:sz w:val="28"/>
          <w:szCs w:val="28"/>
        </w:rPr>
        <w:t>;</w:t>
      </w:r>
    </w:p>
    <w:p w:rsidR="00D9503C" w:rsidRPr="00A77C54" w:rsidRDefault="00D95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Свердловской области «М</w:t>
      </w:r>
      <w:r w:rsidR="00990F7B">
        <w:rPr>
          <w:rFonts w:ascii="Times New Roman" w:hAnsi="Times New Roman" w:cs="Times New Roman"/>
          <w:sz w:val="28"/>
          <w:szCs w:val="28"/>
        </w:rPr>
        <w:t>ФЦ»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A77C54" w:rsidRDefault="00A77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4"/>
      <w:bookmarkEnd w:id="8"/>
    </w:p>
    <w:p w:rsidR="00990F7B" w:rsidRDefault="00990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11. Наименование муниципальной услуги - "Присвоение</w:t>
      </w:r>
      <w:r w:rsidR="00D8006A">
        <w:rPr>
          <w:rFonts w:ascii="Times New Roman" w:hAnsi="Times New Roman" w:cs="Times New Roman"/>
          <w:sz w:val="28"/>
          <w:szCs w:val="28"/>
        </w:rPr>
        <w:t>, изменение</w:t>
      </w:r>
      <w:r w:rsidRPr="00A77C54">
        <w:rPr>
          <w:rFonts w:ascii="Times New Roman" w:hAnsi="Times New Roman" w:cs="Times New Roman"/>
          <w:sz w:val="28"/>
          <w:szCs w:val="28"/>
        </w:rPr>
        <w:t xml:space="preserve"> адреса объекту адресации, аннулирование адреса объекта адресации".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lastRenderedPageBreak/>
        <w:t xml:space="preserve">12. Муниципальная услуга предоставляется </w:t>
      </w:r>
      <w:r w:rsidR="00A77C54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77C5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государственном и многофункциональных центрах осуществляется в порядке, предусмотренном соглашениями о взаимодействии, заключенными между </w:t>
      </w:r>
      <w:r w:rsidR="00A77C54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77C5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 xml:space="preserve"> и</w:t>
      </w:r>
      <w:r w:rsidR="006341BE">
        <w:rPr>
          <w:rFonts w:ascii="Times New Roman" w:hAnsi="Times New Roman" w:cs="Times New Roman"/>
          <w:sz w:val="28"/>
          <w:szCs w:val="28"/>
        </w:rPr>
        <w:t xml:space="preserve"> МФЦ</w:t>
      </w:r>
      <w:r w:rsidRPr="00A77C54">
        <w:rPr>
          <w:rFonts w:ascii="Times New Roman" w:hAnsi="Times New Roman" w:cs="Times New Roman"/>
          <w:sz w:val="28"/>
          <w:szCs w:val="28"/>
        </w:rPr>
        <w:t>, со дня вступления в силу соответствующих соглашений о взаимодействии.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13. В соответствии с требованиями </w:t>
      </w:r>
      <w:hyperlink r:id="rId28" w:history="1">
        <w:r w:rsidRPr="00162BDF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62BDF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162BDF">
        <w:rPr>
          <w:rFonts w:ascii="Times New Roman" w:hAnsi="Times New Roman" w:cs="Times New Roman"/>
          <w:sz w:val="28"/>
          <w:szCs w:val="28"/>
        </w:rPr>
        <w:t xml:space="preserve">г.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</w:t>
      </w:r>
      <w:r w:rsidR="009A27A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B309D">
        <w:rPr>
          <w:rFonts w:ascii="Times New Roman" w:hAnsi="Times New Roman" w:cs="Times New Roman"/>
          <w:sz w:val="28"/>
          <w:szCs w:val="28"/>
        </w:rPr>
        <w:t>по п</w:t>
      </w:r>
      <w:r w:rsidR="005B309D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5B309D">
        <w:rPr>
          <w:rFonts w:ascii="Times New Roman" w:hAnsi="Times New Roman" w:cs="Times New Roman"/>
          <w:sz w:val="28"/>
          <w:szCs w:val="28"/>
        </w:rPr>
        <w:t>ю, изменению</w:t>
      </w:r>
      <w:r w:rsidR="005B309D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5B309D">
        <w:rPr>
          <w:rFonts w:ascii="Times New Roman" w:hAnsi="Times New Roman" w:cs="Times New Roman"/>
          <w:sz w:val="28"/>
          <w:szCs w:val="28"/>
        </w:rPr>
        <w:t>а</w:t>
      </w:r>
      <w:r w:rsidR="005B309D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5B309D">
        <w:rPr>
          <w:rFonts w:ascii="Times New Roman" w:hAnsi="Times New Roman" w:cs="Times New Roman"/>
          <w:sz w:val="28"/>
          <w:szCs w:val="28"/>
        </w:rPr>
        <w:t>я</w:t>
      </w:r>
      <w:r w:rsidR="005B309D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и связанных с обращением в государственные органы, органы местного самоуправления и организации.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14. Результатом предоставления муниципальной услуги является решение о присвоении</w:t>
      </w:r>
      <w:r w:rsidR="009E738F">
        <w:rPr>
          <w:rFonts w:ascii="Times New Roman" w:hAnsi="Times New Roman" w:cs="Times New Roman"/>
          <w:sz w:val="28"/>
          <w:szCs w:val="28"/>
        </w:rPr>
        <w:t xml:space="preserve">, изменении адреса объекта, или </w:t>
      </w:r>
      <w:r w:rsidRPr="00A77C54">
        <w:rPr>
          <w:rFonts w:ascii="Times New Roman" w:hAnsi="Times New Roman" w:cs="Times New Roman"/>
          <w:sz w:val="28"/>
          <w:szCs w:val="28"/>
        </w:rPr>
        <w:t xml:space="preserve">аннулировании адреса объекта адресации, оформленное в виде постановления </w:t>
      </w:r>
      <w:r w:rsidR="00D8006A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006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A27A4">
        <w:rPr>
          <w:rFonts w:ascii="Times New Roman" w:hAnsi="Times New Roman" w:cs="Times New Roman"/>
          <w:sz w:val="28"/>
          <w:szCs w:val="28"/>
        </w:rPr>
        <w:t>по п</w:t>
      </w:r>
      <w:r w:rsidR="009A27A4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9A27A4">
        <w:rPr>
          <w:rFonts w:ascii="Times New Roman" w:hAnsi="Times New Roman" w:cs="Times New Roman"/>
          <w:sz w:val="28"/>
          <w:szCs w:val="28"/>
        </w:rPr>
        <w:t>ю, изменению</w:t>
      </w:r>
      <w:r w:rsidR="009A27A4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9A27A4">
        <w:rPr>
          <w:rFonts w:ascii="Times New Roman" w:hAnsi="Times New Roman" w:cs="Times New Roman"/>
          <w:sz w:val="28"/>
          <w:szCs w:val="28"/>
        </w:rPr>
        <w:t>а</w:t>
      </w:r>
      <w:r w:rsidR="009A27A4" w:rsidRPr="00A77C54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9E738F"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9A27A4" w:rsidRPr="00A77C54">
        <w:rPr>
          <w:rFonts w:ascii="Times New Roman" w:hAnsi="Times New Roman" w:cs="Times New Roman"/>
          <w:sz w:val="28"/>
          <w:szCs w:val="28"/>
        </w:rPr>
        <w:t>аннулировани</w:t>
      </w:r>
      <w:r w:rsidR="009E738F">
        <w:rPr>
          <w:rFonts w:ascii="Times New Roman" w:hAnsi="Times New Roman" w:cs="Times New Roman"/>
          <w:sz w:val="28"/>
          <w:szCs w:val="28"/>
        </w:rPr>
        <w:t xml:space="preserve">и </w:t>
      </w:r>
      <w:r w:rsidR="009A27A4" w:rsidRPr="00A77C54">
        <w:rPr>
          <w:rFonts w:ascii="Times New Roman" w:hAnsi="Times New Roman" w:cs="Times New Roman"/>
          <w:sz w:val="28"/>
          <w:szCs w:val="28"/>
        </w:rPr>
        <w:t>адреса объекта адресации</w:t>
      </w:r>
      <w:r w:rsidR="009E738F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 xml:space="preserve">(далее - постановление </w:t>
      </w:r>
      <w:r w:rsidR="00D8006A">
        <w:rPr>
          <w:rFonts w:ascii="Times New Roman" w:hAnsi="Times New Roman" w:cs="Times New Roman"/>
          <w:sz w:val="28"/>
          <w:szCs w:val="28"/>
        </w:rPr>
        <w:t>а</w:t>
      </w:r>
      <w:r w:rsidR="00D8006A"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006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8006A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о присвоении</w:t>
      </w:r>
      <w:r w:rsidR="009E738F">
        <w:rPr>
          <w:rFonts w:ascii="Times New Roman" w:hAnsi="Times New Roman" w:cs="Times New Roman"/>
          <w:sz w:val="28"/>
          <w:szCs w:val="28"/>
        </w:rPr>
        <w:t xml:space="preserve">, об изменении </w:t>
      </w:r>
      <w:r w:rsidRPr="00A77C54">
        <w:rPr>
          <w:rFonts w:ascii="Times New Roman" w:hAnsi="Times New Roman" w:cs="Times New Roman"/>
          <w:sz w:val="28"/>
          <w:szCs w:val="28"/>
        </w:rPr>
        <w:t xml:space="preserve"> (об аннулировании) адреса).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ar248" w:history="1">
        <w:r w:rsidRPr="00162BDF">
          <w:rPr>
            <w:rFonts w:ascii="Times New Roman" w:hAnsi="Times New Roman" w:cs="Times New Roman"/>
            <w:sz w:val="28"/>
            <w:szCs w:val="28"/>
          </w:rPr>
          <w:t>пункте 2</w:t>
        </w:r>
        <w:r w:rsidR="00C00569" w:rsidRPr="00162BD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006A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F5449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 xml:space="preserve">15. Общий срок предоставления муниципальной услуги не должен превышать 8 </w:t>
      </w:r>
      <w:r w:rsidR="0062305D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Pr="00D32CF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осуществляется в соответствии со следующими правовыми актами: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9" w:history="1">
        <w:r w:rsidRPr="00162B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2BDF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2BDF">
        <w:rPr>
          <w:rFonts w:ascii="Times New Roman" w:hAnsi="Times New Roman" w:cs="Times New Roman"/>
          <w:sz w:val="28"/>
          <w:szCs w:val="28"/>
        </w:rPr>
        <w:t xml:space="preserve"> о</w:t>
      </w:r>
      <w:r w:rsidRPr="00A77C54">
        <w:rPr>
          <w:rFonts w:ascii="Times New Roman" w:hAnsi="Times New Roman" w:cs="Times New Roman"/>
          <w:sz w:val="28"/>
          <w:szCs w:val="28"/>
        </w:rPr>
        <w:t>т 06.10.2003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>131-ФЗ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Pr="00A77C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от 29.12.2004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191-ФЗ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E738F">
        <w:rPr>
          <w:rFonts w:ascii="Times New Roman" w:hAnsi="Times New Roman" w:cs="Times New Roman"/>
          <w:sz w:val="28"/>
          <w:szCs w:val="28"/>
        </w:rPr>
        <w:t xml:space="preserve">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3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от 28.12.2013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443-ФЗ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 изменений в Федеральный закон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Pr="00A77C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  <w:r w:rsidR="009E73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58A7" w:rsidRPr="00A77C54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658A7" w:rsidRPr="00162B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658A7" w:rsidRPr="00162BDF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A77C54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19.11.2014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    № </w:t>
      </w:r>
      <w:r w:rsidR="00E658A7" w:rsidRPr="00A77C54">
        <w:rPr>
          <w:rFonts w:ascii="Times New Roman" w:hAnsi="Times New Roman" w:cs="Times New Roman"/>
          <w:sz w:val="28"/>
          <w:szCs w:val="28"/>
        </w:rPr>
        <w:t>1221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="00E658A7"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658A7" w:rsidRPr="00162B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E738F">
        <w:rPr>
          <w:rFonts w:ascii="Times New Roman" w:hAnsi="Times New Roman" w:cs="Times New Roman"/>
          <w:sz w:val="28"/>
          <w:szCs w:val="28"/>
        </w:rPr>
        <w:t>№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146н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="00CF5449">
        <w:rPr>
          <w:rFonts w:ascii="Times New Roman" w:hAnsi="Times New Roman" w:cs="Times New Roman"/>
          <w:sz w:val="28"/>
          <w:szCs w:val="28"/>
        </w:rPr>
        <w:t xml:space="preserve">,(далее - приложение № 2, </w:t>
      </w:r>
      <w:r w:rsidR="00CF5449">
        <w:rPr>
          <w:rFonts w:ascii="Times New Roman" w:hAnsi="Times New Roman" w:cs="Times New Roman"/>
          <w:sz w:val="28"/>
          <w:szCs w:val="28"/>
        </w:rPr>
        <w:lastRenderedPageBreak/>
        <w:t>приложение № 3)</w:t>
      </w:r>
      <w:r w:rsidR="00E658A7"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62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658A7" w:rsidRPr="00162B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25.08.2014</w:t>
      </w:r>
      <w:r w:rsidR="00162BDF">
        <w:rPr>
          <w:rFonts w:ascii="Times New Roman" w:hAnsi="Times New Roman" w:cs="Times New Roman"/>
          <w:sz w:val="28"/>
          <w:szCs w:val="28"/>
        </w:rPr>
        <w:t xml:space="preserve">г. </w:t>
      </w:r>
      <w:r w:rsidR="009E738F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658A7" w:rsidRPr="00A77C54">
        <w:rPr>
          <w:rFonts w:ascii="Times New Roman" w:hAnsi="Times New Roman" w:cs="Times New Roman"/>
          <w:sz w:val="28"/>
          <w:szCs w:val="28"/>
        </w:rPr>
        <w:t>504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="003621B7">
        <w:rPr>
          <w:rFonts w:ascii="Times New Roman" w:hAnsi="Times New Roman" w:cs="Times New Roman"/>
          <w:sz w:val="28"/>
          <w:szCs w:val="28"/>
        </w:rPr>
        <w:t>.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 w:rsidRPr="00A77C54">
        <w:rPr>
          <w:rFonts w:ascii="Times New Roman" w:hAnsi="Times New Roman" w:cs="Times New Roman"/>
          <w:sz w:val="28"/>
          <w:szCs w:val="28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3621B7">
        <w:rPr>
          <w:rFonts w:ascii="Times New Roman" w:hAnsi="Times New Roman" w:cs="Times New Roman"/>
          <w:sz w:val="28"/>
          <w:szCs w:val="28"/>
        </w:rPr>
        <w:t>:</w:t>
      </w:r>
    </w:p>
    <w:p w:rsidR="003621B7" w:rsidRDefault="00CF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21B7" w:rsidRPr="00A77C54">
        <w:rPr>
          <w:rFonts w:ascii="Times New Roman" w:hAnsi="Times New Roman" w:cs="Times New Roman"/>
          <w:sz w:val="28"/>
          <w:szCs w:val="28"/>
        </w:rPr>
        <w:t>аявление о</w:t>
      </w:r>
      <w:r w:rsidR="009E738F">
        <w:rPr>
          <w:rFonts w:ascii="Times New Roman" w:hAnsi="Times New Roman" w:cs="Times New Roman"/>
          <w:sz w:val="28"/>
          <w:szCs w:val="28"/>
        </w:rPr>
        <w:t xml:space="preserve"> п</w:t>
      </w:r>
      <w:r w:rsidR="009E738F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9E738F">
        <w:rPr>
          <w:rFonts w:ascii="Times New Roman" w:hAnsi="Times New Roman" w:cs="Times New Roman"/>
          <w:sz w:val="28"/>
          <w:szCs w:val="28"/>
        </w:rPr>
        <w:t>и, изменении</w:t>
      </w:r>
      <w:r w:rsidR="009E738F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9E738F">
        <w:rPr>
          <w:rFonts w:ascii="Times New Roman" w:hAnsi="Times New Roman" w:cs="Times New Roman"/>
          <w:sz w:val="28"/>
          <w:szCs w:val="28"/>
        </w:rPr>
        <w:t>а</w:t>
      </w:r>
      <w:r w:rsidR="009E738F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9E738F">
        <w:rPr>
          <w:rFonts w:ascii="Times New Roman" w:hAnsi="Times New Roman" w:cs="Times New Roman"/>
          <w:sz w:val="28"/>
          <w:szCs w:val="28"/>
        </w:rPr>
        <w:t>и</w:t>
      </w:r>
      <w:r w:rsidR="009E738F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BE00CF">
        <w:rPr>
          <w:rFonts w:ascii="Times New Roman" w:hAnsi="Times New Roman" w:cs="Times New Roman"/>
          <w:sz w:val="28"/>
          <w:szCs w:val="28"/>
        </w:rPr>
        <w:t>.</w:t>
      </w:r>
    </w:p>
    <w:p w:rsidR="009A17EB" w:rsidRDefault="009A17EB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E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91E22" w:rsidRPr="00D91E22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(паспорт); 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17EB" w:rsidRPr="009A17EB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="009A17EB" w:rsidRPr="009A17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9A17EB" w:rsidRPr="009A17EB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7EB" w:rsidRPr="009A17EB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17EB" w:rsidRPr="009A17EB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</w:t>
      </w:r>
      <w:r w:rsidR="009A3587">
        <w:rPr>
          <w:rFonts w:ascii="Times New Roman" w:hAnsi="Times New Roman" w:cs="Times New Roman"/>
          <w:sz w:val="28"/>
          <w:szCs w:val="28"/>
        </w:rPr>
        <w:t xml:space="preserve"> и (или)  разрешение на ввод объекта адресации в эксплуатацию </w:t>
      </w:r>
      <w:r w:rsidR="009A17EB" w:rsidRPr="009A17EB">
        <w:rPr>
          <w:rFonts w:ascii="Times New Roman" w:hAnsi="Times New Roman" w:cs="Times New Roman"/>
          <w:sz w:val="28"/>
          <w:szCs w:val="28"/>
        </w:rPr>
        <w:t>(при присвоении адреса строящимся объектам адресации);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17EB" w:rsidRPr="009A17EB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A17EB" w:rsidRPr="009A17EB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A17EB" w:rsidRPr="009A17EB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17EB" w:rsidRPr="009A17EB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17EB" w:rsidRPr="009A17EB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учета;</w:t>
      </w:r>
    </w:p>
    <w:p w:rsid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17EB" w:rsidRPr="009A17EB">
        <w:rPr>
          <w:rFonts w:ascii="Times New Roman" w:hAnsi="Times New Roman" w:cs="Times New Roman"/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адресации.</w:t>
      </w:r>
    </w:p>
    <w:p w:rsidR="004C2D00" w:rsidRPr="00A77C54" w:rsidRDefault="004C2D00" w:rsidP="004C2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D0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C5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4C2D00" w:rsidRPr="00A77C54" w:rsidRDefault="004C2D00" w:rsidP="004C2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4C2D00" w:rsidRPr="00A77C54" w:rsidRDefault="004C2D00" w:rsidP="004C2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заявлении не указаны фамилия, имя и отчество (последнее - при наличии) физического лица, адрес его места жительства, наименование юридического лица и его местонахождение;</w:t>
      </w:r>
    </w:p>
    <w:p w:rsidR="00E658A7" w:rsidRPr="001F1999" w:rsidRDefault="004C2D00" w:rsidP="00E2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99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обратился в </w:t>
      </w:r>
      <w:proofErr w:type="spellStart"/>
      <w:r w:rsidRPr="001F1999">
        <w:rPr>
          <w:rFonts w:ascii="Times New Roman" w:hAnsi="Times New Roman" w:cs="Times New Roman"/>
          <w:sz w:val="28"/>
          <w:szCs w:val="28"/>
        </w:rPr>
        <w:t>неприемное</w:t>
      </w:r>
      <w:proofErr w:type="spellEnd"/>
      <w:r w:rsidRPr="001F199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1F1999">
        <w:rPr>
          <w:rFonts w:ascii="Times New Roman" w:hAnsi="Times New Roman" w:cs="Times New Roman"/>
          <w:sz w:val="28"/>
          <w:szCs w:val="28"/>
        </w:rPr>
        <w:t>.</w:t>
      </w:r>
      <w:r w:rsidRPr="001F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A77C54" w:rsidRDefault="00E2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37" w:history="1">
        <w:r w:rsidR="00E658A7" w:rsidRPr="00BE00CF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E658A7" w:rsidRPr="00BE00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="00E658A7" w:rsidRPr="00BE00CF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E658A7" w:rsidRPr="00BE00CF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A77C54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BE00CF">
        <w:rPr>
          <w:rFonts w:ascii="Times New Roman" w:hAnsi="Times New Roman" w:cs="Times New Roman"/>
          <w:sz w:val="28"/>
          <w:szCs w:val="28"/>
        </w:rPr>
        <w:t>г.</w:t>
      </w:r>
      <w:r w:rsidR="00A14FCD">
        <w:rPr>
          <w:rFonts w:ascii="Times New Roman" w:hAnsi="Times New Roman" w:cs="Times New Roman"/>
          <w:sz w:val="28"/>
          <w:szCs w:val="28"/>
        </w:rPr>
        <w:t xml:space="preserve"> № 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BE00CF">
        <w:rPr>
          <w:rFonts w:ascii="Times New Roman" w:hAnsi="Times New Roman" w:cs="Times New Roman"/>
          <w:sz w:val="28"/>
          <w:szCs w:val="28"/>
        </w:rPr>
        <w:t>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00CF">
        <w:rPr>
          <w:rFonts w:ascii="Times New Roman" w:hAnsi="Times New Roman" w:cs="Times New Roman"/>
          <w:sz w:val="28"/>
          <w:szCs w:val="28"/>
        </w:rPr>
        <w:t>»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  <w:r w:rsidR="00D9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9" w:history="1">
        <w:r w:rsidRPr="00BE00C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от 27.07.2010</w:t>
      </w:r>
      <w:r w:rsidR="00BE00CF">
        <w:rPr>
          <w:rFonts w:ascii="Times New Roman" w:hAnsi="Times New Roman" w:cs="Times New Roman"/>
          <w:sz w:val="28"/>
          <w:szCs w:val="28"/>
        </w:rPr>
        <w:t>г.</w:t>
      </w:r>
      <w:r w:rsidR="00A14FCD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BE00C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00C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17A61" w:rsidRPr="002A61DF" w:rsidRDefault="00E2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40"/>
      <w:bookmarkStart w:id="11" w:name="Par24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20</w:t>
      </w:r>
      <w:r w:rsidR="00E658A7" w:rsidRPr="008D47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8A7" w:rsidRPr="002A61D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Pr="002A61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E658A7" w:rsidRPr="002A61DF">
        <w:rPr>
          <w:rFonts w:ascii="Times New Roman" w:hAnsi="Times New Roman" w:cs="Times New Roman"/>
          <w:sz w:val="28"/>
          <w:szCs w:val="28"/>
        </w:rPr>
        <w:t>:</w:t>
      </w:r>
      <w:r w:rsidRPr="002A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2A61DF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40" w:history="1">
        <w:r w:rsidRPr="00BE00C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E00CF">
        <w:rPr>
          <w:rFonts w:ascii="Times New Roman" w:hAnsi="Times New Roman" w:cs="Times New Roman"/>
          <w:sz w:val="28"/>
          <w:szCs w:val="28"/>
        </w:rPr>
        <w:t xml:space="preserve"> </w:t>
      </w:r>
      <w:r w:rsidRPr="002A61DF">
        <w:rPr>
          <w:rFonts w:ascii="Times New Roman" w:hAnsi="Times New Roman" w:cs="Times New Roman"/>
          <w:sz w:val="28"/>
          <w:szCs w:val="28"/>
        </w:rPr>
        <w:t>не соответствует требованиям, установленным Приказом Министерства финансов Российской Федерации от 11.12.2014</w:t>
      </w:r>
      <w:r w:rsidR="00BE00CF">
        <w:rPr>
          <w:rFonts w:ascii="Times New Roman" w:hAnsi="Times New Roman" w:cs="Times New Roman"/>
          <w:sz w:val="28"/>
          <w:szCs w:val="28"/>
        </w:rPr>
        <w:t>г.</w:t>
      </w:r>
      <w:r w:rsidRPr="002A61DF">
        <w:rPr>
          <w:rFonts w:ascii="Times New Roman" w:hAnsi="Times New Roman" w:cs="Times New Roman"/>
          <w:sz w:val="28"/>
          <w:szCs w:val="28"/>
        </w:rPr>
        <w:t xml:space="preserve"> </w:t>
      </w:r>
      <w:r w:rsidR="00155D30" w:rsidRPr="002A61DF">
        <w:rPr>
          <w:rFonts w:ascii="Times New Roman" w:hAnsi="Times New Roman" w:cs="Times New Roman"/>
          <w:sz w:val="28"/>
          <w:szCs w:val="28"/>
        </w:rPr>
        <w:br/>
        <w:t>№</w:t>
      </w:r>
      <w:r w:rsidRPr="002A61DF">
        <w:rPr>
          <w:rFonts w:ascii="Times New Roman" w:hAnsi="Times New Roman" w:cs="Times New Roman"/>
          <w:sz w:val="28"/>
          <w:szCs w:val="28"/>
        </w:rPr>
        <w:t xml:space="preserve"> 146н</w:t>
      </w:r>
      <w:r w:rsidR="00BE00CF">
        <w:rPr>
          <w:rFonts w:ascii="Times New Roman" w:hAnsi="Times New Roman" w:cs="Times New Roman"/>
          <w:sz w:val="28"/>
          <w:szCs w:val="28"/>
        </w:rPr>
        <w:t xml:space="preserve"> «</w:t>
      </w:r>
      <w:r w:rsidRPr="002A61DF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или аннулировании адреса объекту адресации, решения об отказе в присвоении, аннулировании адреса</w:t>
      </w:r>
      <w:r w:rsidR="00BE00CF">
        <w:rPr>
          <w:rFonts w:ascii="Times New Roman" w:hAnsi="Times New Roman" w:cs="Times New Roman"/>
          <w:sz w:val="28"/>
          <w:szCs w:val="28"/>
        </w:rPr>
        <w:t>»</w:t>
      </w:r>
      <w:r w:rsidRPr="002A61DF">
        <w:rPr>
          <w:rFonts w:ascii="Times New Roman" w:hAnsi="Times New Roman" w:cs="Times New Roman"/>
          <w:sz w:val="28"/>
          <w:szCs w:val="28"/>
        </w:rPr>
        <w:t>;</w:t>
      </w:r>
    </w:p>
    <w:p w:rsidR="00E658A7" w:rsidRPr="002A61DF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ar125" w:history="1">
        <w:r w:rsidRPr="00BE00CF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E00CF">
        <w:rPr>
          <w:rFonts w:ascii="Times New Roman" w:hAnsi="Times New Roman" w:cs="Times New Roman"/>
          <w:sz w:val="28"/>
          <w:szCs w:val="28"/>
        </w:rPr>
        <w:t xml:space="preserve"> </w:t>
      </w:r>
      <w:r w:rsidRPr="002A61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A35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с заявлением обратилось лицо, не являющееся заявителем;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ответ на межведомственный (внутриведомственный) запрос свидетельствует об отсутствии документов и (или) информации, необходимых для присвоения объекту адресации адреса или аннулирования адреса объекта адресации, и данный документ не был представлен заявителем по собственной инициативе;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5" w:history="1">
        <w:r w:rsidRPr="00BD549E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2A61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3587">
        <w:rPr>
          <w:rFonts w:ascii="Times New Roman" w:hAnsi="Times New Roman" w:cs="Times New Roman"/>
          <w:sz w:val="28"/>
          <w:szCs w:val="28"/>
        </w:rPr>
        <w:t>А</w:t>
      </w:r>
      <w:r w:rsidRPr="002A61DF">
        <w:rPr>
          <w:rFonts w:ascii="Times New Roman" w:hAnsi="Times New Roman" w:cs="Times New Roman"/>
          <w:sz w:val="28"/>
          <w:szCs w:val="28"/>
        </w:rPr>
        <w:t>дминистративного регламента,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отсутствуют случаи и (или) условия для присвоения адреса объекту адресации или для аннулирования адреса объекта адресации, указанные в </w:t>
      </w:r>
      <w:hyperlink w:anchor="Par42" w:history="1">
        <w:r w:rsidRPr="00BD549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D54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" w:history="1">
        <w:r w:rsidRPr="00BD54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6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причине невозможности идентификации расположения объекта адресации в границах земельного участка ввиду отсутствия сведений о расположении </w:t>
      </w:r>
      <w:r w:rsidRPr="002A61DF">
        <w:rPr>
          <w:rFonts w:ascii="Times New Roman" w:hAnsi="Times New Roman" w:cs="Times New Roman"/>
          <w:sz w:val="28"/>
          <w:szCs w:val="28"/>
        </w:rPr>
        <w:lastRenderedPageBreak/>
        <w:t>объекта адресации в границах земельного участка;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заявитель не представил подлинники документов, предусмотренных </w:t>
      </w:r>
      <w:hyperlink w:anchor="Par125" w:history="1">
        <w:r w:rsidRPr="00BD549E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2A6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</w:t>
      </w:r>
      <w:r w:rsidR="004559F6">
        <w:rPr>
          <w:rFonts w:ascii="Times New Roman" w:hAnsi="Times New Roman" w:cs="Times New Roman"/>
          <w:sz w:val="28"/>
          <w:szCs w:val="28"/>
        </w:rPr>
        <w:t xml:space="preserve"> О</w:t>
      </w:r>
      <w:r w:rsidRPr="002A61DF">
        <w:rPr>
          <w:rFonts w:ascii="Times New Roman" w:hAnsi="Times New Roman" w:cs="Times New Roman"/>
          <w:sz w:val="28"/>
          <w:szCs w:val="28"/>
        </w:rPr>
        <w:t>тдел</w:t>
      </w:r>
      <w:r w:rsidR="004559F6">
        <w:rPr>
          <w:rFonts w:ascii="Times New Roman" w:hAnsi="Times New Roman" w:cs="Times New Roman"/>
          <w:sz w:val="28"/>
          <w:szCs w:val="28"/>
        </w:rPr>
        <w:t xml:space="preserve"> </w:t>
      </w:r>
      <w:r w:rsidRPr="002A61DF">
        <w:rPr>
          <w:rFonts w:ascii="Times New Roman" w:hAnsi="Times New Roman" w:cs="Times New Roman"/>
          <w:sz w:val="28"/>
          <w:szCs w:val="28"/>
        </w:rPr>
        <w:t>в течение 10 рабочих дней со дня приостановки предоставления муниципальной услуги (в случае направления заявителем заявления и скан-копий документов в электронном виде по электронной почте или через Единый портал);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скан-копий документов в электронном виде по электронной почте или через Единый портал).</w:t>
      </w:r>
    </w:p>
    <w:p w:rsidR="00E658A7" w:rsidRPr="00A77C54" w:rsidRDefault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. В случае направления заявителем заявления и скан-копий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w:anchor="Par125" w:history="1">
        <w:r w:rsidR="00E658A7" w:rsidRPr="00BD549E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 указанных документов.</w:t>
      </w:r>
    </w:p>
    <w:p w:rsidR="00E658A7" w:rsidRPr="00A77C54" w:rsidRDefault="00050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48"/>
      <w:bookmarkEnd w:id="12"/>
      <w:r w:rsidRPr="000500C1">
        <w:rPr>
          <w:rFonts w:ascii="Times New Roman" w:hAnsi="Times New Roman" w:cs="Times New Roman"/>
          <w:sz w:val="28"/>
          <w:szCs w:val="28"/>
        </w:rPr>
        <w:t xml:space="preserve">  </w:t>
      </w:r>
      <w:r w:rsidR="00E658A7" w:rsidRPr="00A77C54">
        <w:rPr>
          <w:rFonts w:ascii="Times New Roman" w:hAnsi="Times New Roman" w:cs="Times New Roman"/>
          <w:sz w:val="28"/>
          <w:szCs w:val="28"/>
        </w:rPr>
        <w:t>2</w:t>
      </w:r>
      <w:r w:rsidR="008D4716">
        <w:rPr>
          <w:rFonts w:ascii="Times New Roman" w:hAnsi="Times New Roman" w:cs="Times New Roman"/>
          <w:sz w:val="28"/>
          <w:szCs w:val="28"/>
        </w:rPr>
        <w:t xml:space="preserve">2. </w:t>
      </w:r>
      <w:r w:rsidR="00E658A7" w:rsidRPr="00A77C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58A7" w:rsidRPr="00A77C54" w:rsidRDefault="00050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C1">
        <w:rPr>
          <w:rFonts w:ascii="Times New Roman" w:hAnsi="Times New Roman" w:cs="Times New Roman"/>
          <w:sz w:val="28"/>
          <w:szCs w:val="28"/>
        </w:rPr>
        <w:t xml:space="preserve">  </w:t>
      </w:r>
      <w:r w:rsidR="00E658A7" w:rsidRPr="00A77C54">
        <w:rPr>
          <w:rFonts w:ascii="Times New Roman" w:hAnsi="Times New Roman" w:cs="Times New Roman"/>
          <w:sz w:val="28"/>
          <w:szCs w:val="28"/>
        </w:rPr>
        <w:t>2</w:t>
      </w:r>
      <w:r w:rsidR="008D4716">
        <w:rPr>
          <w:rFonts w:ascii="Times New Roman" w:hAnsi="Times New Roman" w:cs="Times New Roman"/>
          <w:sz w:val="28"/>
          <w:szCs w:val="28"/>
        </w:rPr>
        <w:t>3</w:t>
      </w:r>
      <w:r w:rsidR="00E658A7" w:rsidRPr="00A77C54">
        <w:rPr>
          <w:rFonts w:ascii="Times New Roman" w:hAnsi="Times New Roman" w:cs="Times New Roman"/>
          <w:sz w:val="28"/>
          <w:szCs w:val="28"/>
        </w:rPr>
        <w:t>. Максимальн</w:t>
      </w:r>
      <w:r w:rsidR="008D4716">
        <w:rPr>
          <w:rFonts w:ascii="Times New Roman" w:hAnsi="Times New Roman" w:cs="Times New Roman"/>
          <w:sz w:val="28"/>
          <w:szCs w:val="28"/>
        </w:rPr>
        <w:t xml:space="preserve">ый срок ожидания в очереди при подаче запроса о предоставлении муниципальной услуги и при получении результата предоставлении муниципальной услуги, </w:t>
      </w:r>
      <w:r w:rsidR="00E658A7" w:rsidRPr="00A77C54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84645B" w:rsidRPr="00712EEE" w:rsidRDefault="00E658A7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2</w:t>
      </w:r>
      <w:r w:rsidR="008D4716">
        <w:rPr>
          <w:rFonts w:ascii="Times New Roman" w:hAnsi="Times New Roman" w:cs="Times New Roman"/>
          <w:sz w:val="28"/>
          <w:szCs w:val="28"/>
        </w:rPr>
        <w:t>4</w:t>
      </w:r>
      <w:r w:rsidRPr="00A77C54">
        <w:rPr>
          <w:rFonts w:ascii="Times New Roman" w:hAnsi="Times New Roman" w:cs="Times New Roman"/>
          <w:sz w:val="28"/>
          <w:szCs w:val="28"/>
        </w:rPr>
        <w:t xml:space="preserve">. </w:t>
      </w:r>
      <w:r w:rsidR="0084645B" w:rsidRPr="00712EEE">
        <w:rPr>
          <w:rFonts w:ascii="Times New Roman" w:hAnsi="Times New Roman" w:cs="Times New Roman"/>
          <w:sz w:val="28"/>
          <w:szCs w:val="28"/>
        </w:rPr>
        <w:t>Срок регистрации заявления – день поступления заявления</w:t>
      </w:r>
      <w:r w:rsidR="00CF544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4645B" w:rsidRPr="00712EEE">
        <w:rPr>
          <w:rFonts w:ascii="Times New Roman" w:hAnsi="Times New Roman" w:cs="Times New Roman"/>
          <w:sz w:val="28"/>
          <w:szCs w:val="28"/>
        </w:rPr>
        <w:t>.</w:t>
      </w:r>
    </w:p>
    <w:p w:rsidR="0084645B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12EEE">
        <w:rPr>
          <w:rFonts w:ascii="Times New Roman" w:hAnsi="Times New Roman" w:cs="Times New Roman"/>
          <w:sz w:val="28"/>
          <w:szCs w:val="28"/>
        </w:rPr>
        <w:t xml:space="preserve">. </w:t>
      </w:r>
      <w:r w:rsidRPr="0036759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6759A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6759A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5C96">
        <w:rPr>
          <w:rFonts w:ascii="Times New Roman" w:hAnsi="Times New Roman" w:cs="Times New Roman"/>
          <w:sz w:val="28"/>
          <w:szCs w:val="28"/>
        </w:rPr>
        <w:t>. Помеще</w:t>
      </w:r>
      <w:r>
        <w:rPr>
          <w:rFonts w:ascii="Times New Roman" w:hAnsi="Times New Roman" w:cs="Times New Roman"/>
          <w:sz w:val="28"/>
          <w:szCs w:val="28"/>
        </w:rPr>
        <w:t xml:space="preserve">ния оборудуются в соответствии </w:t>
      </w:r>
      <w:r w:rsidRPr="004D5C96">
        <w:rPr>
          <w:rFonts w:ascii="Times New Roman" w:hAnsi="Times New Roman" w:cs="Times New Roman"/>
          <w:sz w:val="28"/>
          <w:szCs w:val="28"/>
        </w:rPr>
        <w:t>с санитарными и противопожарными норма</w:t>
      </w:r>
      <w:r>
        <w:rPr>
          <w:rFonts w:ascii="Times New Roman" w:hAnsi="Times New Roman" w:cs="Times New Roman"/>
          <w:sz w:val="28"/>
          <w:szCs w:val="28"/>
        </w:rPr>
        <w:t>ми и правилами. Путь следования</w:t>
      </w:r>
      <w:r w:rsidRPr="004D5C96">
        <w:rPr>
          <w:rFonts w:ascii="Times New Roman" w:hAnsi="Times New Roman" w:cs="Times New Roman"/>
          <w:sz w:val="28"/>
          <w:szCs w:val="28"/>
        </w:rPr>
        <w:t xml:space="preserve"> к помещениям обозначается указателями. 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 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имеются места </w:t>
      </w:r>
      <w:r w:rsidRPr="004D5C96">
        <w:rPr>
          <w:rFonts w:ascii="Times New Roman" w:hAnsi="Times New Roman" w:cs="Times New Roman"/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санитарными </w:t>
      </w:r>
      <w:r w:rsidRPr="004D5C96">
        <w:rPr>
          <w:rFonts w:ascii="Times New Roman" w:hAnsi="Times New Roman" w:cs="Times New Roman"/>
          <w:sz w:val="28"/>
          <w:szCs w:val="28"/>
        </w:rPr>
        <w:t xml:space="preserve">и противопожарными нормами и правилами. 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>В местах для информирования за</w:t>
      </w:r>
      <w:r>
        <w:rPr>
          <w:rFonts w:ascii="Times New Roman" w:hAnsi="Times New Roman" w:cs="Times New Roman"/>
          <w:sz w:val="28"/>
          <w:szCs w:val="28"/>
        </w:rPr>
        <w:t xml:space="preserve">явителей, получения информации </w:t>
      </w:r>
      <w:r w:rsidRPr="004D5C96">
        <w:rPr>
          <w:rFonts w:ascii="Times New Roman" w:hAnsi="Times New Roman" w:cs="Times New Roman"/>
          <w:sz w:val="28"/>
          <w:szCs w:val="28"/>
        </w:rPr>
        <w:t xml:space="preserve">и заполнения необходимых документов размещаются информационные стенды, столы и стулья. </w:t>
      </w:r>
    </w:p>
    <w:p w:rsidR="0084645B" w:rsidRPr="00712EEE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</w:t>
      </w:r>
      <w:r w:rsidRPr="004D5C96">
        <w:rPr>
          <w:rFonts w:ascii="Times New Roman" w:hAnsi="Times New Roman" w:cs="Times New Roman"/>
          <w:sz w:val="28"/>
          <w:szCs w:val="28"/>
        </w:rPr>
        <w:lastRenderedPageBreak/>
        <w:t>возможностями.</w:t>
      </w:r>
    </w:p>
    <w:p w:rsidR="0084645B" w:rsidRPr="00712EEE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Для ожидания приема заявителей отводятся места, оборудованные стульями, столами для возможности оформления документов.</w:t>
      </w:r>
    </w:p>
    <w:p w:rsid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12EEE">
        <w:rPr>
          <w:rFonts w:ascii="Times New Roman" w:hAnsi="Times New Roman" w:cs="Times New Roman"/>
          <w:sz w:val="28"/>
          <w:szCs w:val="28"/>
        </w:rPr>
        <w:t>, оказывающие муниципальные услуги, должны быть обеспечены надлежащими организационно-техническими условиями, необходимыми для их исполнения.</w:t>
      </w:r>
    </w:p>
    <w:p w:rsidR="00E40AA2" w:rsidRDefault="00E40AA2" w:rsidP="00E40AA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446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  <w:r w:rsidRPr="00FE4465">
        <w:t>.</w:t>
      </w:r>
    </w:p>
    <w:p w:rsidR="0084645B" w:rsidRPr="00AC7E27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12EEE">
        <w:rPr>
          <w:rFonts w:ascii="Times New Roman" w:hAnsi="Times New Roman" w:cs="Times New Roman"/>
          <w:sz w:val="28"/>
          <w:szCs w:val="28"/>
        </w:rPr>
        <w:t xml:space="preserve">. </w:t>
      </w:r>
      <w:r w:rsidRPr="00AC7E27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7E2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соотношение одобренных обращений к общему количеству поступивших;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2) количество жалоб, поступивших в орган, ответственный за предоставление муниципальной  услуги, на организацию приема заявителей;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 xml:space="preserve">7) возможность получения муниципальной услуги в </w:t>
      </w:r>
      <w:r w:rsidR="007F02C9">
        <w:rPr>
          <w:rFonts w:ascii="Times New Roman" w:hAnsi="Times New Roman" w:cs="Times New Roman"/>
          <w:sz w:val="28"/>
          <w:szCs w:val="28"/>
        </w:rPr>
        <w:t>МФЦ</w:t>
      </w:r>
      <w:r w:rsidRPr="0084645B">
        <w:rPr>
          <w:rFonts w:ascii="Times New Roman" w:hAnsi="Times New Roman" w:cs="Times New Roman"/>
          <w:sz w:val="28"/>
          <w:szCs w:val="28"/>
        </w:rPr>
        <w:t>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 xml:space="preserve">Заявитель муниципальной услуги на стадии рассмотрения его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4645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5) осуществлять иные действия, не противоречащие настоящему Регламенту.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Должностные лица Администрации обеспечивают: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объективное, всестороннее и своевременное рассмотрение обращения заявителя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lastRenderedPageBreak/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Параметрами полноты и качества ответа на обращение являются: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наличие ответов на все поставленные в обращении вопросы;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соблюдение при оформлении письменного ответа на обращения общепринятых правил</w:t>
      </w:r>
      <w:r w:rsidR="000545E0">
        <w:rPr>
          <w:rFonts w:ascii="Times New Roman" w:hAnsi="Times New Roman" w:cs="Times New Roman"/>
          <w:sz w:val="28"/>
          <w:szCs w:val="28"/>
        </w:rPr>
        <w:t xml:space="preserve"> </w:t>
      </w:r>
      <w:r w:rsidRPr="0084645B">
        <w:rPr>
          <w:rFonts w:ascii="Times New Roman" w:hAnsi="Times New Roman" w:cs="Times New Roman"/>
          <w:sz w:val="28"/>
          <w:szCs w:val="28"/>
        </w:rPr>
        <w:t>и стандартов делопроизводства.</w:t>
      </w:r>
    </w:p>
    <w:p w:rsidR="00DA05D4" w:rsidRPr="00DA05D4" w:rsidRDefault="00C15D23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A05D4" w:rsidRPr="00DA05D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A05D4" w:rsidRPr="00DA05D4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7F02C9">
        <w:rPr>
          <w:rFonts w:ascii="Times New Roman" w:hAnsi="Times New Roman" w:cs="Times New Roman"/>
          <w:sz w:val="28"/>
          <w:szCs w:val="28"/>
        </w:rPr>
        <w:t>МФЦ</w:t>
      </w:r>
      <w:r w:rsidR="00DA05D4" w:rsidRPr="00DA05D4">
        <w:rPr>
          <w:rFonts w:ascii="Times New Roman" w:hAnsi="Times New Roman" w:cs="Times New Roman"/>
          <w:sz w:val="28"/>
          <w:szCs w:val="28"/>
        </w:rPr>
        <w:t>.</w:t>
      </w:r>
    </w:p>
    <w:p w:rsidR="00DA05D4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DA05D4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DA05D4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</w:t>
      </w:r>
    </w:p>
    <w:p w:rsidR="0084645B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3) выдачу результата предоставления услуги.</w:t>
      </w:r>
    </w:p>
    <w:p w:rsidR="00C15D23" w:rsidRDefault="00C15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89"/>
      <w:bookmarkEnd w:id="13"/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C1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C15D23">
        <w:rPr>
          <w:rFonts w:ascii="Times New Roman" w:hAnsi="Times New Roman" w:cs="Times New Roman"/>
          <w:sz w:val="28"/>
          <w:szCs w:val="28"/>
        </w:rPr>
        <w:t>, В ТОМ ЧИСЛЕ ОСОБЕННОСТИ ВЫПОЛНЕНИЯ ПРОЦЕДУР В ЭЛЕКТРОННОРЙ ФОРМЕ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C1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93"/>
      <w:bookmarkEnd w:id="14"/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658A7" w:rsidRPr="00A77C5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прием заявления и документов, регистрация заявления;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подготовка и принятие проекта постановления </w:t>
      </w:r>
      <w:r w:rsidR="00BE00CF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5D23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A77C54">
        <w:rPr>
          <w:rFonts w:ascii="Times New Roman" w:hAnsi="Times New Roman" w:cs="Times New Roman"/>
          <w:sz w:val="28"/>
          <w:szCs w:val="28"/>
        </w:rPr>
        <w:t xml:space="preserve">о </w:t>
      </w:r>
      <w:r w:rsidR="005638AE">
        <w:rPr>
          <w:rFonts w:ascii="Times New Roman" w:hAnsi="Times New Roman" w:cs="Times New Roman"/>
          <w:sz w:val="28"/>
          <w:szCs w:val="28"/>
        </w:rPr>
        <w:t>п</w:t>
      </w:r>
      <w:r w:rsidR="005638AE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5638AE">
        <w:rPr>
          <w:rFonts w:ascii="Times New Roman" w:hAnsi="Times New Roman" w:cs="Times New Roman"/>
          <w:sz w:val="28"/>
          <w:szCs w:val="28"/>
        </w:rPr>
        <w:t>и, изменении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5638AE">
        <w:rPr>
          <w:rFonts w:ascii="Times New Roman" w:hAnsi="Times New Roman" w:cs="Times New Roman"/>
          <w:sz w:val="28"/>
          <w:szCs w:val="28"/>
        </w:rPr>
        <w:t>а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5638AE">
        <w:rPr>
          <w:rFonts w:ascii="Times New Roman" w:hAnsi="Times New Roman" w:cs="Times New Roman"/>
          <w:sz w:val="28"/>
          <w:szCs w:val="28"/>
        </w:rPr>
        <w:t>я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="005638AE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либо подготовка и об отказе в присвоении</w:t>
      </w:r>
      <w:r w:rsidR="00C15D23">
        <w:rPr>
          <w:rFonts w:ascii="Times New Roman" w:hAnsi="Times New Roman" w:cs="Times New Roman"/>
          <w:sz w:val="28"/>
          <w:szCs w:val="28"/>
        </w:rPr>
        <w:t xml:space="preserve">, изменении, </w:t>
      </w:r>
      <w:r w:rsidRPr="00A77C54">
        <w:rPr>
          <w:rFonts w:ascii="Times New Roman" w:hAnsi="Times New Roman" w:cs="Times New Roman"/>
          <w:sz w:val="28"/>
          <w:szCs w:val="28"/>
        </w:rPr>
        <w:t>аннулировании адреса;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BE00CF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5D23">
        <w:rPr>
          <w:rFonts w:ascii="Times New Roman" w:hAnsi="Times New Roman" w:cs="Times New Roman"/>
          <w:sz w:val="28"/>
          <w:szCs w:val="28"/>
        </w:rPr>
        <w:t>Невьянского городского округа о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5638AE">
        <w:rPr>
          <w:rFonts w:ascii="Times New Roman" w:hAnsi="Times New Roman" w:cs="Times New Roman"/>
          <w:sz w:val="28"/>
          <w:szCs w:val="28"/>
        </w:rPr>
        <w:t>п</w:t>
      </w:r>
      <w:r w:rsidR="005638AE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5638AE">
        <w:rPr>
          <w:rFonts w:ascii="Times New Roman" w:hAnsi="Times New Roman" w:cs="Times New Roman"/>
          <w:sz w:val="28"/>
          <w:szCs w:val="28"/>
        </w:rPr>
        <w:t>и, изменении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5638AE">
        <w:rPr>
          <w:rFonts w:ascii="Times New Roman" w:hAnsi="Times New Roman" w:cs="Times New Roman"/>
          <w:sz w:val="28"/>
          <w:szCs w:val="28"/>
        </w:rPr>
        <w:t>а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5638AE">
        <w:rPr>
          <w:rFonts w:ascii="Times New Roman" w:hAnsi="Times New Roman" w:cs="Times New Roman"/>
          <w:sz w:val="28"/>
          <w:szCs w:val="28"/>
        </w:rPr>
        <w:t>и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C5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hyperlink w:anchor="Par441" w:history="1">
        <w:r w:rsidR="00E658A7" w:rsidRPr="00BD549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</w:t>
      </w:r>
      <w:r w:rsidR="00CF5449">
        <w:rPr>
          <w:rFonts w:ascii="Times New Roman" w:hAnsi="Times New Roman" w:cs="Times New Roman"/>
          <w:sz w:val="28"/>
          <w:szCs w:val="28"/>
        </w:rPr>
        <w:t xml:space="preserve"> № 1 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E00CF">
        <w:rPr>
          <w:rFonts w:ascii="Times New Roman" w:hAnsi="Times New Roman" w:cs="Times New Roman"/>
          <w:sz w:val="28"/>
          <w:szCs w:val="28"/>
        </w:rPr>
        <w:t>а</w:t>
      </w:r>
      <w:r w:rsidR="00E658A7" w:rsidRPr="00A77C5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F544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658A7" w:rsidRPr="00A77C54">
        <w:rPr>
          <w:rFonts w:ascii="Times New Roman" w:hAnsi="Times New Roman" w:cs="Times New Roman"/>
          <w:sz w:val="28"/>
          <w:szCs w:val="28"/>
        </w:rPr>
        <w:t>.</w:t>
      </w:r>
    </w:p>
    <w:p w:rsidR="00C555F1" w:rsidRPr="00CE0661" w:rsidRDefault="00ED3228" w:rsidP="00AA79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 xml:space="preserve">30.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</w:t>
      </w:r>
      <w:r w:rsidR="00FC3846" w:rsidRPr="00D32CF8">
        <w:rPr>
          <w:rFonts w:ascii="Times New Roman" w:hAnsi="Times New Roman" w:cs="Times New Roman"/>
          <w:sz w:val="28"/>
          <w:szCs w:val="28"/>
        </w:rPr>
        <w:t>присвоении, изменении</w:t>
      </w:r>
      <w:r w:rsidR="00AD59C3" w:rsidRPr="00D32CF8">
        <w:rPr>
          <w:rFonts w:ascii="Times New Roman" w:hAnsi="Times New Roman" w:cs="Times New Roman"/>
          <w:sz w:val="28"/>
          <w:szCs w:val="28"/>
        </w:rPr>
        <w:t xml:space="preserve"> или </w:t>
      </w:r>
      <w:r w:rsidR="00FC3846" w:rsidRPr="00D32CF8">
        <w:rPr>
          <w:rFonts w:ascii="Times New Roman" w:hAnsi="Times New Roman" w:cs="Times New Roman"/>
          <w:sz w:val="28"/>
          <w:szCs w:val="28"/>
        </w:rPr>
        <w:t>аннулировании адреса</w:t>
      </w:r>
      <w:r w:rsidR="00AD59C3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уполномоченный орган в срок, не превышающий </w:t>
      </w:r>
      <w:r w:rsidR="00CF1851" w:rsidRPr="00D32CF8">
        <w:rPr>
          <w:rFonts w:ascii="Times New Roman" w:hAnsi="Times New Roman" w:cs="Times New Roman"/>
          <w:sz w:val="28"/>
          <w:szCs w:val="28"/>
        </w:rPr>
        <w:t>8</w:t>
      </w:r>
      <w:r w:rsidR="007F02C9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7F0F56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="007F02C9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D32CF8">
        <w:rPr>
          <w:rFonts w:ascii="Times New Roman" w:hAnsi="Times New Roman" w:cs="Times New Roman"/>
          <w:sz w:val="28"/>
          <w:szCs w:val="28"/>
        </w:rPr>
        <w:t>дней с даты поступления любого из этих заявлений, совершает следующи</w:t>
      </w:r>
      <w:r w:rsidR="00CE0661" w:rsidRPr="00D32CF8">
        <w:rPr>
          <w:rFonts w:ascii="Times New Roman" w:hAnsi="Times New Roman" w:cs="Times New Roman"/>
          <w:sz w:val="28"/>
          <w:szCs w:val="28"/>
        </w:rPr>
        <w:t xml:space="preserve">е </w:t>
      </w:r>
      <w:r w:rsidR="00C555F1" w:rsidRPr="00D32CF8">
        <w:rPr>
          <w:rFonts w:ascii="Times New Roman" w:hAnsi="Times New Roman" w:cs="Times New Roman"/>
          <w:sz w:val="28"/>
          <w:szCs w:val="28"/>
        </w:rPr>
        <w:t>действи</w:t>
      </w:r>
      <w:r w:rsidR="00CE0661" w:rsidRPr="00D32CF8">
        <w:rPr>
          <w:rFonts w:ascii="Times New Roman" w:hAnsi="Times New Roman" w:cs="Times New Roman"/>
          <w:sz w:val="28"/>
          <w:szCs w:val="28"/>
        </w:rPr>
        <w:t>я</w:t>
      </w:r>
      <w:r w:rsidR="00C555F1" w:rsidRPr="00D32CF8">
        <w:rPr>
          <w:rFonts w:ascii="Times New Roman" w:hAnsi="Times New Roman" w:cs="Times New Roman"/>
          <w:sz w:val="28"/>
          <w:szCs w:val="28"/>
        </w:rPr>
        <w:t>: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следующем: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фамилии, имена и отчества физических лиц, адреса их мест жительства </w:t>
      </w:r>
      <w:r w:rsidRPr="00A77C54">
        <w:rPr>
          <w:rFonts w:ascii="Times New Roman" w:hAnsi="Times New Roman" w:cs="Times New Roman"/>
          <w:sz w:val="28"/>
          <w:szCs w:val="28"/>
        </w:rPr>
        <w:lastRenderedPageBreak/>
        <w:t>написаны полностью;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21C9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3) сверяет представленные экземпляры подлинников и копий документов, в случае если заявитель не представил нотариально заверенные копии</w:t>
      </w:r>
      <w:r w:rsidR="00983261">
        <w:rPr>
          <w:rFonts w:ascii="Times New Roman" w:hAnsi="Times New Roman" w:cs="Times New Roman"/>
          <w:sz w:val="28"/>
          <w:szCs w:val="28"/>
        </w:rPr>
        <w:t>;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61" w:rsidRPr="0064691A" w:rsidRDefault="009C0346" w:rsidP="00AA79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4) 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CE0661" w:rsidRPr="0064691A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объекта</w:t>
      </w:r>
      <w:r w:rsidR="00983261">
        <w:rPr>
          <w:rFonts w:ascii="Times New Roman" w:hAnsi="Times New Roman" w:cs="Times New Roman"/>
          <w:sz w:val="28"/>
          <w:szCs w:val="28"/>
        </w:rPr>
        <w:t>;</w:t>
      </w:r>
    </w:p>
    <w:p w:rsidR="00C555F1" w:rsidRPr="0064691A" w:rsidRDefault="00C555F1" w:rsidP="00AA799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5) подгот</w:t>
      </w:r>
      <w:r w:rsidR="00CE0661" w:rsidRPr="0064691A">
        <w:rPr>
          <w:rFonts w:ascii="Times New Roman" w:hAnsi="Times New Roman" w:cs="Times New Roman"/>
          <w:sz w:val="28"/>
          <w:szCs w:val="28"/>
        </w:rPr>
        <w:t>авливает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и согласовывает решение а</w:t>
      </w:r>
      <w:r w:rsidR="00CE0661" w:rsidRPr="0064691A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в виде постановления </w:t>
      </w:r>
      <w:r w:rsidR="00CE0661" w:rsidRPr="0064691A">
        <w:rPr>
          <w:rFonts w:ascii="Times New Roman" w:hAnsi="Times New Roman" w:cs="Times New Roman"/>
          <w:sz w:val="28"/>
          <w:szCs w:val="28"/>
        </w:rPr>
        <w:t>о присвоении, изменении или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аннулировании адреса </w:t>
      </w:r>
      <w:r w:rsidRPr="0064691A">
        <w:rPr>
          <w:rFonts w:ascii="Times New Roman" w:hAnsi="Times New Roman" w:cs="Times New Roman"/>
          <w:sz w:val="28"/>
          <w:szCs w:val="28"/>
        </w:rPr>
        <w:t>или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подготавливает письменный </w:t>
      </w:r>
      <w:r w:rsidRPr="0064691A">
        <w:rPr>
          <w:rFonts w:ascii="Times New Roman" w:hAnsi="Times New Roman" w:cs="Times New Roman"/>
          <w:sz w:val="28"/>
          <w:szCs w:val="28"/>
        </w:rPr>
        <w:t xml:space="preserve"> отказ в предоставлении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4691A">
        <w:rPr>
          <w:rFonts w:ascii="Times New Roman" w:hAnsi="Times New Roman" w:cs="Times New Roman"/>
          <w:sz w:val="28"/>
          <w:szCs w:val="28"/>
        </w:rPr>
        <w:t>;</w:t>
      </w:r>
    </w:p>
    <w:p w:rsidR="00C555F1" w:rsidRPr="0064691A" w:rsidRDefault="009C0346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6</w:t>
      </w:r>
      <w:r w:rsidR="00C555F1" w:rsidRPr="0064691A">
        <w:rPr>
          <w:rFonts w:ascii="Times New Roman" w:hAnsi="Times New Roman" w:cs="Times New Roman"/>
          <w:sz w:val="28"/>
          <w:szCs w:val="28"/>
        </w:rPr>
        <w:t>) выда</w:t>
      </w:r>
      <w:r w:rsidRPr="0064691A">
        <w:rPr>
          <w:rFonts w:ascii="Times New Roman" w:hAnsi="Times New Roman" w:cs="Times New Roman"/>
          <w:sz w:val="28"/>
          <w:szCs w:val="28"/>
        </w:rPr>
        <w:t xml:space="preserve">ет </w:t>
      </w:r>
      <w:r w:rsidR="00C555F1" w:rsidRPr="0064691A">
        <w:rPr>
          <w:rFonts w:ascii="Times New Roman" w:hAnsi="Times New Roman" w:cs="Times New Roman"/>
          <w:sz w:val="28"/>
          <w:szCs w:val="28"/>
        </w:rPr>
        <w:t>заявителю постановлени</w:t>
      </w:r>
      <w:r w:rsidRPr="0064691A">
        <w:rPr>
          <w:rFonts w:ascii="Times New Roman" w:hAnsi="Times New Roman" w:cs="Times New Roman"/>
          <w:sz w:val="28"/>
          <w:szCs w:val="28"/>
        </w:rPr>
        <w:t>е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</w:t>
      </w:r>
      <w:r w:rsidRPr="0064691A">
        <w:rPr>
          <w:rFonts w:ascii="Times New Roman" w:hAnsi="Times New Roman" w:cs="Times New Roman"/>
          <w:sz w:val="28"/>
          <w:szCs w:val="28"/>
        </w:rPr>
        <w:t xml:space="preserve"> округа о присвоении, изменении или аннулировании адреса </w:t>
      </w:r>
      <w:r w:rsidR="00C555F1" w:rsidRPr="0064691A">
        <w:rPr>
          <w:rFonts w:ascii="Times New Roman" w:hAnsi="Times New Roman" w:cs="Times New Roman"/>
          <w:sz w:val="28"/>
          <w:szCs w:val="28"/>
        </w:rPr>
        <w:t>или письменн</w:t>
      </w:r>
      <w:r w:rsidRPr="0064691A">
        <w:rPr>
          <w:rFonts w:ascii="Times New Roman" w:hAnsi="Times New Roman" w:cs="Times New Roman"/>
          <w:sz w:val="28"/>
          <w:szCs w:val="28"/>
        </w:rPr>
        <w:t xml:space="preserve">ый </w:t>
      </w:r>
      <w:r w:rsidR="00C555F1" w:rsidRPr="0064691A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Pr="0064691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555F1" w:rsidRPr="0064691A" w:rsidRDefault="00C555F1" w:rsidP="00AA7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</w:t>
      </w:r>
      <w:r w:rsidRPr="0064691A">
        <w:rPr>
          <w:rFonts w:ascii="Times New Roman" w:hAnsi="Times New Roman" w:cs="Times New Roman"/>
          <w:sz w:val="28"/>
          <w:szCs w:val="28"/>
        </w:rPr>
        <w:br/>
        <w:t xml:space="preserve">в приложении </w:t>
      </w:r>
      <w:r w:rsidR="00DC3F45" w:rsidRPr="00DC3F45">
        <w:rPr>
          <w:rFonts w:ascii="Times New Roman" w:hAnsi="Times New Roman" w:cs="Times New Roman"/>
          <w:sz w:val="28"/>
          <w:szCs w:val="28"/>
        </w:rPr>
        <w:t xml:space="preserve">1 </w:t>
      </w:r>
      <w:r w:rsidRPr="0064691A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983261">
        <w:rPr>
          <w:rFonts w:ascii="Times New Roman" w:hAnsi="Times New Roman" w:cs="Times New Roman"/>
          <w:sz w:val="28"/>
          <w:szCs w:val="28"/>
        </w:rPr>
        <w:t>.</w:t>
      </w:r>
    </w:p>
    <w:p w:rsidR="00C555F1" w:rsidRPr="0064691A" w:rsidRDefault="0064691A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3</w:t>
      </w:r>
      <w:r w:rsidR="00ED3228">
        <w:rPr>
          <w:rFonts w:ascii="Times New Roman" w:hAnsi="Times New Roman" w:cs="Times New Roman"/>
          <w:sz w:val="28"/>
          <w:szCs w:val="28"/>
        </w:rPr>
        <w:t>1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. </w:t>
      </w:r>
      <w:r w:rsidR="00C555F1" w:rsidRPr="006469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</w:t>
      </w:r>
      <w:r w:rsidR="007F02C9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64691A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C555F1" w:rsidRPr="0064691A" w:rsidRDefault="00ED3228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 </w:t>
      </w:r>
      <w:r w:rsidR="00C555F1" w:rsidRPr="0064691A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7F02C9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64691A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C555F1" w:rsidRPr="0064691A" w:rsidRDefault="00C555F1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– проводит экспертизу заявления и документов, необходимых </w:t>
      </w:r>
      <w:r w:rsidRPr="0064691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9C0346" w:rsidRPr="0064691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691A">
        <w:rPr>
          <w:rFonts w:ascii="Times New Roman" w:hAnsi="Times New Roman" w:cs="Times New Roman"/>
          <w:sz w:val="28"/>
          <w:szCs w:val="28"/>
        </w:rPr>
        <w:t>;</w:t>
      </w:r>
    </w:p>
    <w:p w:rsidR="00C555F1" w:rsidRPr="00C00569" w:rsidRDefault="00C555F1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0569">
        <w:rPr>
          <w:rFonts w:ascii="Times New Roman" w:hAnsi="Times New Roman" w:cs="Times New Roman"/>
          <w:sz w:val="28"/>
          <w:szCs w:val="28"/>
        </w:rPr>
        <w:t xml:space="preserve">в случае оснований для </w:t>
      </w:r>
      <w:r w:rsidR="00C00569">
        <w:rPr>
          <w:rFonts w:ascii="Times New Roman" w:hAnsi="Times New Roman" w:cs="Times New Roman"/>
          <w:sz w:val="28"/>
          <w:szCs w:val="28"/>
        </w:rPr>
        <w:t xml:space="preserve">отказа по решению вопроса, указанного в заявлении, </w:t>
      </w:r>
      <w:r w:rsidRPr="00C00569">
        <w:rPr>
          <w:rFonts w:ascii="Times New Roman" w:hAnsi="Times New Roman" w:cs="Times New Roman"/>
          <w:sz w:val="28"/>
          <w:szCs w:val="28"/>
        </w:rPr>
        <w:t>осуществляет подготовку письма</w:t>
      </w:r>
      <w:r w:rsidR="00C00569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или принимает решение </w:t>
      </w:r>
      <w:r w:rsidRPr="00C00569">
        <w:rPr>
          <w:rFonts w:ascii="Times New Roman" w:hAnsi="Times New Roman" w:cs="Times New Roman"/>
          <w:sz w:val="28"/>
          <w:szCs w:val="28"/>
        </w:rPr>
        <w:t>о</w:t>
      </w:r>
      <w:r w:rsidR="009C0346" w:rsidRPr="00C00569">
        <w:rPr>
          <w:rFonts w:ascii="Times New Roman" w:hAnsi="Times New Roman" w:cs="Times New Roman"/>
          <w:sz w:val="28"/>
          <w:szCs w:val="28"/>
        </w:rPr>
        <w:t xml:space="preserve"> присвоении, изменении или аннулировании</w:t>
      </w:r>
      <w:r w:rsidR="00A14FCD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C00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5F1" w:rsidRPr="0064691A" w:rsidRDefault="00C555F1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– в случае необходимости направляет межведомственные запросы в органы (организации), участвующие в предоставлении государственной услуги. Максимальное время, затраченное на административную процедуру, </w:t>
      </w:r>
      <w:r w:rsidRPr="0064691A">
        <w:rPr>
          <w:rFonts w:ascii="Times New Roman" w:hAnsi="Times New Roman" w:cs="Times New Roman"/>
          <w:sz w:val="28"/>
          <w:szCs w:val="28"/>
        </w:rPr>
        <w:br/>
        <w:t>не должно превышать пяти календарных дней, в случае направления межведомственных запросов в органы (организации), участвующие</w:t>
      </w:r>
      <w:r w:rsidRPr="0064691A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услуги.</w:t>
      </w:r>
    </w:p>
    <w:p w:rsidR="00C555F1" w:rsidRPr="0064691A" w:rsidRDefault="00ED3228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После получения запрашиваемых сведений специалист </w:t>
      </w:r>
      <w:r w:rsidR="009C0346" w:rsidRPr="0064691A">
        <w:rPr>
          <w:rFonts w:ascii="Times New Roman" w:hAnsi="Times New Roman" w:cs="Times New Roman"/>
          <w:sz w:val="28"/>
          <w:szCs w:val="28"/>
        </w:rPr>
        <w:t>О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тдела осуществляет подготовку проекта решения о приостановлении срока рассмотрения заявления или отказе в предоставлении </w:t>
      </w:r>
      <w:r w:rsidR="009C0346" w:rsidRPr="0064691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555F1" w:rsidRPr="0064691A">
        <w:rPr>
          <w:rFonts w:ascii="Times New Roman" w:hAnsi="Times New Roman" w:cs="Times New Roman"/>
          <w:sz w:val="28"/>
          <w:szCs w:val="28"/>
        </w:rPr>
        <w:t>, при наличии оснований, указанных в пункт</w:t>
      </w:r>
      <w:r w:rsidR="000500C1">
        <w:rPr>
          <w:rFonts w:ascii="Times New Roman" w:hAnsi="Times New Roman" w:cs="Times New Roman"/>
          <w:sz w:val="28"/>
          <w:szCs w:val="28"/>
        </w:rPr>
        <w:t xml:space="preserve">е 20 </w:t>
      </w:r>
      <w:r w:rsidR="00C555F1" w:rsidRPr="0064691A">
        <w:rPr>
          <w:rFonts w:ascii="Times New Roman" w:hAnsi="Times New Roman" w:cs="Times New Roman"/>
          <w:sz w:val="28"/>
          <w:szCs w:val="28"/>
        </w:rPr>
        <w:t>настоящего</w:t>
      </w:r>
      <w:r w:rsidR="005638AE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C555F1" w:rsidRPr="0064691A">
        <w:rPr>
          <w:rFonts w:ascii="Times New Roman" w:hAnsi="Times New Roman" w:cs="Times New Roman"/>
          <w:sz w:val="28"/>
          <w:szCs w:val="28"/>
        </w:rPr>
        <w:t>егламента.</w:t>
      </w:r>
    </w:p>
    <w:p w:rsidR="00C555F1" w:rsidRPr="00D32CF8" w:rsidRDefault="00ED3228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555F1" w:rsidRPr="0064691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не </w:t>
      </w:r>
      <w:r w:rsidR="00C555F1" w:rsidRPr="00D32CF8">
        <w:rPr>
          <w:rFonts w:ascii="Times New Roman" w:hAnsi="Times New Roman" w:cs="Times New Roman"/>
          <w:sz w:val="28"/>
          <w:szCs w:val="28"/>
        </w:rPr>
        <w:t>должно превышать десяти дней.</w:t>
      </w:r>
    </w:p>
    <w:p w:rsidR="00C555F1" w:rsidRPr="002E614F" w:rsidRDefault="00ED3228" w:rsidP="0064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 xml:space="preserve">35.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Решение о приостановлении срока рассмотрения заявления, решение об отказе в предоставлении </w:t>
      </w:r>
      <w:r w:rsidR="0064691A" w:rsidRPr="00D32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услуги при наличии оснований, </w:t>
      </w:r>
      <w:r w:rsidR="00C555F1" w:rsidRPr="002E614F">
        <w:rPr>
          <w:rFonts w:ascii="Times New Roman" w:hAnsi="Times New Roman" w:cs="Times New Roman"/>
          <w:sz w:val="28"/>
          <w:szCs w:val="28"/>
        </w:rPr>
        <w:lastRenderedPageBreak/>
        <w:t>указанных в пункт</w:t>
      </w:r>
      <w:r w:rsidR="000500C1" w:rsidRPr="002E614F">
        <w:rPr>
          <w:rFonts w:ascii="Times New Roman" w:hAnsi="Times New Roman" w:cs="Times New Roman"/>
          <w:sz w:val="28"/>
          <w:szCs w:val="28"/>
        </w:rPr>
        <w:t xml:space="preserve">е 20 </w:t>
      </w:r>
      <w:r w:rsidR="00C555F1" w:rsidRPr="002E614F">
        <w:rPr>
          <w:rFonts w:ascii="Times New Roman" w:hAnsi="Times New Roman" w:cs="Times New Roman"/>
          <w:sz w:val="28"/>
          <w:szCs w:val="28"/>
        </w:rPr>
        <w:t>настоящего</w:t>
      </w:r>
      <w:r w:rsidR="005638AE" w:rsidRPr="002E614F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C555F1" w:rsidRPr="002E614F">
        <w:rPr>
          <w:rFonts w:ascii="Times New Roman" w:hAnsi="Times New Roman" w:cs="Times New Roman"/>
          <w:sz w:val="28"/>
          <w:szCs w:val="28"/>
        </w:rPr>
        <w:t xml:space="preserve">егламента, принимается в срок не более чем </w:t>
      </w:r>
      <w:r w:rsidR="00E22C3F" w:rsidRPr="002E614F">
        <w:rPr>
          <w:rFonts w:ascii="Times New Roman" w:hAnsi="Times New Roman" w:cs="Times New Roman"/>
          <w:sz w:val="28"/>
          <w:szCs w:val="28"/>
        </w:rPr>
        <w:t>8</w:t>
      </w:r>
      <w:r w:rsidR="00DC3F45" w:rsidRPr="002E614F">
        <w:rPr>
          <w:rFonts w:ascii="Times New Roman" w:hAnsi="Times New Roman" w:cs="Times New Roman"/>
          <w:sz w:val="28"/>
          <w:szCs w:val="28"/>
        </w:rPr>
        <w:t xml:space="preserve"> </w:t>
      </w:r>
      <w:r w:rsidR="00FA6CF7" w:rsidRPr="002E614F">
        <w:rPr>
          <w:rFonts w:ascii="Times New Roman" w:hAnsi="Times New Roman" w:cs="Times New Roman"/>
          <w:sz w:val="28"/>
          <w:szCs w:val="28"/>
        </w:rPr>
        <w:t>календарных</w:t>
      </w:r>
      <w:r w:rsidR="00DC3F45" w:rsidRPr="002E614F">
        <w:rPr>
          <w:rFonts w:ascii="Times New Roman" w:hAnsi="Times New Roman" w:cs="Times New Roman"/>
          <w:sz w:val="28"/>
          <w:szCs w:val="28"/>
        </w:rPr>
        <w:t xml:space="preserve"> дней</w:t>
      </w:r>
      <w:r w:rsidR="00C555F1" w:rsidRPr="002E614F">
        <w:rPr>
          <w:rFonts w:ascii="Times New Roman" w:hAnsi="Times New Roman" w:cs="Times New Roman"/>
          <w:sz w:val="28"/>
          <w:szCs w:val="28"/>
        </w:rPr>
        <w:t>.</w:t>
      </w:r>
    </w:p>
    <w:p w:rsidR="00C555F1" w:rsidRDefault="00ED3228" w:rsidP="0064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4F">
        <w:rPr>
          <w:rFonts w:ascii="Times New Roman" w:hAnsi="Times New Roman" w:cs="Times New Roman"/>
          <w:sz w:val="28"/>
          <w:szCs w:val="28"/>
        </w:rPr>
        <w:t xml:space="preserve">36. </w:t>
      </w:r>
      <w:r w:rsidR="00C555F1" w:rsidRPr="002E614F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64691A" w:rsidRPr="002E614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555F1" w:rsidRPr="002E614F">
        <w:rPr>
          <w:rFonts w:ascii="Times New Roman" w:hAnsi="Times New Roman" w:cs="Times New Roman"/>
          <w:sz w:val="28"/>
          <w:szCs w:val="28"/>
        </w:rPr>
        <w:t xml:space="preserve">услуги принимается в срок не более чем </w:t>
      </w:r>
      <w:r w:rsidR="00E22C3F" w:rsidRPr="002E614F">
        <w:rPr>
          <w:rFonts w:ascii="Times New Roman" w:hAnsi="Times New Roman" w:cs="Times New Roman"/>
          <w:sz w:val="28"/>
          <w:szCs w:val="28"/>
        </w:rPr>
        <w:t>8</w:t>
      </w:r>
      <w:r w:rsidR="007F02C9" w:rsidRPr="002E614F">
        <w:rPr>
          <w:rFonts w:ascii="Times New Roman" w:hAnsi="Times New Roman" w:cs="Times New Roman"/>
          <w:sz w:val="28"/>
          <w:szCs w:val="28"/>
        </w:rPr>
        <w:t xml:space="preserve"> </w:t>
      </w:r>
      <w:r w:rsidR="00FA6CF7" w:rsidRPr="002E614F">
        <w:rPr>
          <w:rFonts w:ascii="Times New Roman" w:hAnsi="Times New Roman" w:cs="Times New Roman"/>
          <w:sz w:val="28"/>
          <w:szCs w:val="28"/>
        </w:rPr>
        <w:t>календарных</w:t>
      </w:r>
      <w:r w:rsidR="007F02C9" w:rsidRPr="002E614F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2E614F">
        <w:rPr>
          <w:rFonts w:ascii="Times New Roman" w:hAnsi="Times New Roman" w:cs="Times New Roman"/>
          <w:sz w:val="28"/>
          <w:szCs w:val="28"/>
        </w:rPr>
        <w:t>дней.</w:t>
      </w:r>
    </w:p>
    <w:p w:rsidR="00AB67C6" w:rsidRDefault="00AB67C6" w:rsidP="00ED3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228" w:rsidRPr="00A77C54" w:rsidRDefault="00ED3228" w:rsidP="00ED3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7C54">
        <w:rPr>
          <w:rFonts w:ascii="Times New Roman" w:hAnsi="Times New Roman" w:cs="Times New Roman"/>
          <w:sz w:val="28"/>
          <w:szCs w:val="28"/>
        </w:rPr>
        <w:t xml:space="preserve">. </w:t>
      </w:r>
      <w:r w:rsidRPr="00ED3228">
        <w:rPr>
          <w:rFonts w:ascii="Times New Roman" w:hAnsi="Times New Roman" w:cs="Times New Roman"/>
          <w:sz w:val="28"/>
          <w:szCs w:val="28"/>
        </w:rPr>
        <w:t>ФОРМЫ КОНТРОЛЯ ЗА ИСПОЛНЕИЕМ АДМИНИСТРАТИВНОГО РЕГЛАМЕНТА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CF7" w:rsidRDefault="00FA6CF7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 МУНИЦИПАЛЬНЫХ СЛУЖАЩИХ</w:t>
      </w:r>
    </w:p>
    <w:p w:rsidR="00B736F2" w:rsidRDefault="00B736F2" w:rsidP="00F6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Заявители имеют право на обжалование решений, принятых в ходе предоставления муниципальной услуги, действий или бездействия </w:t>
      </w:r>
      <w:r w:rsidR="00C3081F">
        <w:rPr>
          <w:rFonts w:ascii="Times New Roman" w:hAnsi="Times New Roman" w:cs="Times New Roman"/>
          <w:sz w:val="28"/>
          <w:szCs w:val="28"/>
        </w:rPr>
        <w:t>специалистов Отдела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исполнении муниципальной услуги, заведующему </w:t>
      </w:r>
      <w:r w:rsidR="00CF5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 Жалобы на решения, принятые заведующим отдела подаются на имя главы администрации Невьянского городского округа.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Жалоба подается в письменной форме на бумажном носителе либо в электронной форме, жалоба может быть направлена по почте, а также может быть принята при личном приеме заявителя.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Жалоба в письменной форме должна содержать следующую информацию: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почтовый адрес, по которым должен быть направлен ответ заявителю;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Жалоба подлежит рассмотрению заведующим отделом,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 результатам рассмотрения жалобы принимается одно из следующих решений: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отказывается в удовлетворении жалобы.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Не позднее дня, следующего за днем принятия решения, указанного </w:t>
      </w:r>
      <w:r w:rsidR="000500C1">
        <w:rPr>
          <w:rFonts w:ascii="Times New Roman" w:hAnsi="Times New Roman" w:cs="Times New Roman"/>
          <w:sz w:val="28"/>
          <w:szCs w:val="28"/>
        </w:rPr>
        <w:t xml:space="preserve">в пункте 44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5638AE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В случае установления в ходе или по результатам рассмотрения жалобы признаков состава административного правонарушения или преступления заведующий </w:t>
      </w:r>
      <w:r w:rsidR="009777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Положения настоящего </w:t>
      </w:r>
      <w:r w:rsidR="00BD549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</w:t>
      </w:r>
      <w:r w:rsidR="00A14F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59-ФЗ </w:t>
      </w:r>
      <w:r w:rsidR="00BD54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D54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7C6" w:rsidRDefault="00AB6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02"/>
      <w:bookmarkStart w:id="16" w:name="Par438"/>
      <w:bookmarkEnd w:id="15"/>
      <w:bookmarkEnd w:id="16"/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  <w:r w:rsidR="0078204E">
        <w:rPr>
          <w:rFonts w:ascii="Calibri" w:hAnsi="Calibri" w:cs="Calibri"/>
        </w:rPr>
        <w:t xml:space="preserve"> № 1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41"/>
      <w:bookmarkEnd w:id="17"/>
      <w:r>
        <w:rPr>
          <w:rFonts w:ascii="Calibri" w:hAnsi="Calibri" w:cs="Calibri"/>
        </w:rPr>
        <w:t>БЛОК-СХЕМА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pStyle w:val="ConsPlusNonformat"/>
        <w:jc w:val="both"/>
      </w:pPr>
      <w:r>
        <w:t xml:space="preserve">                    / ───────────────────────\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           │ Поступление заявления и│</w:t>
      </w:r>
    </w:p>
    <w:p w:rsidR="00E658A7" w:rsidRDefault="00E658A7">
      <w:pPr>
        <w:pStyle w:val="ConsPlusNonformat"/>
        <w:jc w:val="both"/>
      </w:pPr>
      <w:r>
        <w:t xml:space="preserve">                    │ документов, в том числе│</w:t>
      </w:r>
    </w:p>
    <w:p w:rsidR="00E658A7" w:rsidRDefault="00E658A7">
      <w:pPr>
        <w:pStyle w:val="ConsPlusNonformat"/>
        <w:jc w:val="both"/>
      </w:pPr>
      <w:r>
        <w:t xml:space="preserve">                    │   в электронной форме  │</w:t>
      </w:r>
    </w:p>
    <w:p w:rsidR="00E658A7" w:rsidRDefault="00E658A7">
      <w:pPr>
        <w:pStyle w:val="ConsPlusNonformat"/>
        <w:jc w:val="both"/>
      </w:pPr>
      <w:r>
        <w:t xml:space="preserve">                    \────────────┬───────────/</w:t>
      </w:r>
    </w:p>
    <w:p w:rsidR="00E658A7" w:rsidRDefault="00E658A7">
      <w:pPr>
        <w:pStyle w:val="ConsPlusNonformat"/>
        <w:jc w:val="both"/>
      </w:pPr>
      <w:r>
        <w:t xml:space="preserve">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/      \</w:t>
      </w:r>
    </w:p>
    <w:p w:rsidR="00E658A7" w:rsidRDefault="00E658A7">
      <w:pPr>
        <w:pStyle w:val="ConsPlusNonformat"/>
        <w:jc w:val="both"/>
      </w:pPr>
      <w:r>
        <w:t xml:space="preserve">                           /            \</w:t>
      </w:r>
    </w:p>
    <w:p w:rsidR="00E658A7" w:rsidRDefault="00E658A7">
      <w:pPr>
        <w:pStyle w:val="ConsPlusNonformat"/>
        <w:jc w:val="both"/>
      </w:pPr>
      <w:r>
        <w:t xml:space="preserve">                        /     Имеются      \</w:t>
      </w:r>
    </w:p>
    <w:p w:rsidR="00E658A7" w:rsidRDefault="00E658A7">
      <w:pPr>
        <w:pStyle w:val="ConsPlusNonformat"/>
        <w:jc w:val="both"/>
      </w:pPr>
      <w:r>
        <w:t xml:space="preserve">             Да      / основания для </w:t>
      </w:r>
      <w:proofErr w:type="gramStart"/>
      <w:r>
        <w:t>отказа  \</w:t>
      </w:r>
      <w:proofErr w:type="gramEnd"/>
      <w:r>
        <w:t xml:space="preserve">      Нет</w:t>
      </w:r>
    </w:p>
    <w:p w:rsidR="00E658A7" w:rsidRDefault="00E658A7">
      <w:pPr>
        <w:pStyle w:val="ConsPlusNonformat"/>
        <w:jc w:val="both"/>
      </w:pPr>
      <w:r>
        <w:t xml:space="preserve">         ┌─────────&lt;   в приеме заявления и    &gt;──────────┐</w:t>
      </w:r>
    </w:p>
    <w:p w:rsidR="00E658A7" w:rsidRDefault="00E658A7">
      <w:pPr>
        <w:pStyle w:val="ConsPlusNonformat"/>
        <w:jc w:val="both"/>
      </w:pPr>
      <w:r>
        <w:t xml:space="preserve">         │           \       документов      /            │</w:t>
      </w:r>
    </w:p>
    <w:p w:rsidR="00E658A7" w:rsidRDefault="00E658A7">
      <w:pPr>
        <w:pStyle w:val="ConsPlusNonformat"/>
        <w:jc w:val="both"/>
      </w:pPr>
      <w:r>
        <w:t xml:space="preserve">         │              \                  /              │</w:t>
      </w:r>
    </w:p>
    <w:p w:rsidR="00E658A7" w:rsidRDefault="00E658A7">
      <w:pPr>
        <w:pStyle w:val="ConsPlusNonformat"/>
        <w:jc w:val="both"/>
      </w:pPr>
      <w:r>
        <w:t xml:space="preserve">         │                 \            /                 │</w:t>
      </w:r>
    </w:p>
    <w:p w:rsidR="00E658A7" w:rsidRDefault="00E658A7">
      <w:pPr>
        <w:pStyle w:val="ConsPlusNonformat"/>
        <w:jc w:val="both"/>
      </w:pPr>
      <w:r>
        <w:t xml:space="preserve">         │                    \      /                    │</w:t>
      </w:r>
    </w:p>
    <w:p w:rsidR="00E658A7" w:rsidRDefault="00E658A7">
      <w:pPr>
        <w:pStyle w:val="ConsPlusNonformat"/>
        <w:jc w:val="both"/>
      </w:pPr>
      <w:r>
        <w:t xml:space="preserve">         \/                      \/                       \/</w:t>
      </w:r>
    </w:p>
    <w:p w:rsidR="00E658A7" w:rsidRDefault="00E658A7">
      <w:pPr>
        <w:pStyle w:val="ConsPlusNonformat"/>
        <w:jc w:val="both"/>
      </w:pPr>
      <w:r>
        <w:t>/───────────────────\                      ┌────────────────────┐</w:t>
      </w:r>
    </w:p>
    <w:p w:rsidR="00E658A7" w:rsidRDefault="00E658A7">
      <w:pPr>
        <w:pStyle w:val="ConsPlusNonformat"/>
        <w:jc w:val="both"/>
      </w:pPr>
      <w:r>
        <w:t>│  Отказ в приеме   │                      │    Регистрация     │</w:t>
      </w:r>
    </w:p>
    <w:p w:rsidR="00E658A7" w:rsidRDefault="00E658A7">
      <w:pPr>
        <w:pStyle w:val="ConsPlusNonformat"/>
        <w:jc w:val="both"/>
      </w:pPr>
      <w:r>
        <w:t>│    заявления и    │                      │    заявления и     │</w:t>
      </w:r>
    </w:p>
    <w:p w:rsidR="00E658A7" w:rsidRDefault="00E658A7">
      <w:pPr>
        <w:pStyle w:val="ConsPlusNonformat"/>
        <w:jc w:val="both"/>
      </w:pPr>
      <w:r>
        <w:t>│    документов     │                      │     документов     │</w:t>
      </w:r>
    </w:p>
    <w:p w:rsidR="00E658A7" w:rsidRDefault="00E658A7">
      <w:pPr>
        <w:pStyle w:val="ConsPlusNonformat"/>
        <w:jc w:val="both"/>
      </w:pPr>
      <w:r>
        <w:t>\───────────────────/                      └───────────┬────────┘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┌────────────────────┐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Рассмотрение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заявления и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 документов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└───────────┬────────┘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/    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/          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/    Имеются   \</w:t>
      </w:r>
    </w:p>
    <w:p w:rsidR="00E658A7" w:rsidRDefault="00E658A7">
      <w:pPr>
        <w:pStyle w:val="ConsPlusNonformat"/>
        <w:jc w:val="both"/>
      </w:pPr>
      <w:r>
        <w:t xml:space="preserve">                                       Нет    /     основания    \   Да</w:t>
      </w:r>
    </w:p>
    <w:p w:rsidR="00E658A7" w:rsidRDefault="00E658A7">
      <w:pPr>
        <w:pStyle w:val="ConsPlusNonformat"/>
        <w:jc w:val="both"/>
      </w:pPr>
      <w:r>
        <w:t xml:space="preserve">                                   ┌────────&lt;      для возврата    &gt;────┐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\    заявления и   /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\   документов /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\          /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   \    /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     \/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\/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┌─────────────────────────┐      /──────────────────────\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         │Экспертиза представленных│      │ Возврат заявления </w:t>
      </w:r>
      <w:proofErr w:type="gramStart"/>
      <w:r>
        <w:t>и  │</w:t>
      </w:r>
      <w:proofErr w:type="gramEnd"/>
    </w:p>
    <w:p w:rsidR="00E658A7" w:rsidRDefault="00E658A7">
      <w:pPr>
        <w:pStyle w:val="ConsPlusNonformat"/>
        <w:jc w:val="both"/>
      </w:pPr>
      <w:r>
        <w:t xml:space="preserve">                  │ документов (в том числе │      │документов </w:t>
      </w:r>
      <w:proofErr w:type="gramStart"/>
      <w:r>
        <w:t>заявителю  │</w:t>
      </w:r>
      <w:proofErr w:type="gramEnd"/>
    </w:p>
    <w:p w:rsidR="00E658A7" w:rsidRDefault="00E658A7">
      <w:pPr>
        <w:pStyle w:val="ConsPlusNonformat"/>
        <w:jc w:val="both"/>
      </w:pPr>
      <w:r>
        <w:t xml:space="preserve">                  │    анализ </w:t>
      </w:r>
      <w:proofErr w:type="gramStart"/>
      <w:r>
        <w:t xml:space="preserve">сведений,   </w:t>
      </w:r>
      <w:proofErr w:type="gramEnd"/>
      <w:r>
        <w:t xml:space="preserve">  │      │  с сопроводительным  │</w:t>
      </w:r>
    </w:p>
    <w:p w:rsidR="00E658A7" w:rsidRDefault="00E658A7">
      <w:pPr>
        <w:pStyle w:val="ConsPlusNonformat"/>
        <w:jc w:val="both"/>
      </w:pPr>
      <w:r>
        <w:t xml:space="preserve">                  │ полученных в результате │      │       письмом        │</w:t>
      </w:r>
    </w:p>
    <w:p w:rsidR="00E658A7" w:rsidRDefault="00E658A7">
      <w:pPr>
        <w:pStyle w:val="ConsPlusNonformat"/>
        <w:jc w:val="both"/>
      </w:pPr>
      <w:r>
        <w:t xml:space="preserve">                  │    межведомственного    │      \──────────────────────/</w:t>
      </w:r>
    </w:p>
    <w:p w:rsidR="00E658A7" w:rsidRDefault="00E658A7">
      <w:pPr>
        <w:pStyle w:val="ConsPlusNonformat"/>
        <w:jc w:val="both"/>
      </w:pPr>
      <w:r>
        <w:t xml:space="preserve">                  │     взаимодействия)     │</w:t>
      </w:r>
    </w:p>
    <w:p w:rsidR="00E658A7" w:rsidRDefault="00E658A7">
      <w:pPr>
        <w:pStyle w:val="ConsPlusNonformat"/>
        <w:jc w:val="both"/>
      </w:pPr>
      <w:r>
        <w:t xml:space="preserve">                  └──────────────┬──────────┘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/      \</w:t>
      </w:r>
    </w:p>
    <w:p w:rsidR="00E658A7" w:rsidRDefault="00E658A7">
      <w:pPr>
        <w:pStyle w:val="ConsPlusNonformat"/>
        <w:jc w:val="both"/>
      </w:pPr>
      <w:r>
        <w:t xml:space="preserve">                           /            \</w:t>
      </w:r>
    </w:p>
    <w:p w:rsidR="00E658A7" w:rsidRDefault="00E658A7">
      <w:pPr>
        <w:pStyle w:val="ConsPlusNonformat"/>
        <w:jc w:val="both"/>
      </w:pPr>
      <w:r>
        <w:t xml:space="preserve">                        /     Имеются      \</w:t>
      </w:r>
    </w:p>
    <w:p w:rsidR="00E658A7" w:rsidRDefault="00E658A7">
      <w:pPr>
        <w:pStyle w:val="ConsPlusNonformat"/>
        <w:jc w:val="both"/>
      </w:pPr>
      <w:r>
        <w:t xml:space="preserve">               Да    / основания для </w:t>
      </w:r>
      <w:proofErr w:type="gramStart"/>
      <w:r>
        <w:t>отказа  \</w:t>
      </w:r>
      <w:proofErr w:type="gramEnd"/>
      <w:r>
        <w:t xml:space="preserve">    Нет</w:t>
      </w:r>
    </w:p>
    <w:p w:rsidR="00E658A7" w:rsidRDefault="00E658A7">
      <w:pPr>
        <w:pStyle w:val="ConsPlusNonformat"/>
        <w:jc w:val="both"/>
      </w:pPr>
      <w:r>
        <w:t xml:space="preserve">              ┌────&lt;      в предоставлении    &gt;───────┐</w:t>
      </w:r>
    </w:p>
    <w:p w:rsidR="00E658A7" w:rsidRDefault="00E658A7">
      <w:pPr>
        <w:pStyle w:val="ConsPlusNonformat"/>
        <w:jc w:val="both"/>
      </w:pPr>
      <w:r>
        <w:t xml:space="preserve">              │      \      муниципальной    /        │</w:t>
      </w:r>
    </w:p>
    <w:p w:rsidR="00E658A7" w:rsidRDefault="00E658A7">
      <w:pPr>
        <w:pStyle w:val="ConsPlusNonformat"/>
        <w:jc w:val="both"/>
      </w:pPr>
      <w:r>
        <w:lastRenderedPageBreak/>
        <w:t xml:space="preserve">              │         \      услуги      /          │</w:t>
      </w:r>
    </w:p>
    <w:p w:rsidR="00E658A7" w:rsidRDefault="00E658A7">
      <w:pPr>
        <w:pStyle w:val="ConsPlusNonformat"/>
        <w:jc w:val="both"/>
      </w:pPr>
      <w:r>
        <w:t xml:space="preserve">              │            \            /             │</w:t>
      </w:r>
    </w:p>
    <w:p w:rsidR="00E658A7" w:rsidRDefault="00E658A7">
      <w:pPr>
        <w:pStyle w:val="ConsPlusNonformat"/>
        <w:jc w:val="both"/>
      </w:pPr>
      <w:r>
        <w:t xml:space="preserve">              │               \      /                │</w:t>
      </w:r>
    </w:p>
    <w:p w:rsidR="00E658A7" w:rsidRDefault="00E658A7">
      <w:pPr>
        <w:pStyle w:val="ConsPlusNonformat"/>
        <w:jc w:val="both"/>
      </w:pPr>
      <w:r>
        <w:t xml:space="preserve">              \/                 \/                   \/</w:t>
      </w:r>
    </w:p>
    <w:p w:rsidR="00E658A7" w:rsidRDefault="00E658A7">
      <w:pPr>
        <w:pStyle w:val="ConsPlusNonformat"/>
        <w:jc w:val="both"/>
      </w:pPr>
      <w:r>
        <w:t>┌────────────────────────┐             ┌──────────────────────────────────┐</w:t>
      </w:r>
    </w:p>
    <w:p w:rsidR="00E658A7" w:rsidRDefault="00E658A7">
      <w:pPr>
        <w:pStyle w:val="ConsPlusNonformat"/>
        <w:jc w:val="both"/>
      </w:pPr>
      <w:r>
        <w:t>│   Решение об отказе    │             │      Принятие постановления      │</w:t>
      </w:r>
    </w:p>
    <w:p w:rsidR="00E658A7" w:rsidRDefault="00E658A7">
      <w:pPr>
        <w:pStyle w:val="ConsPlusNonformat"/>
        <w:jc w:val="both"/>
      </w:pPr>
      <w:r>
        <w:t>│      в присвоении</w:t>
      </w:r>
      <w:r w:rsidR="007F02C9">
        <w:t xml:space="preserve"> </w:t>
      </w:r>
      <w:r w:rsidR="00953114">
        <w:t xml:space="preserve">                          администрации Невьянского </w:t>
      </w:r>
    </w:p>
    <w:p w:rsidR="00E658A7" w:rsidRDefault="00E658A7">
      <w:pPr>
        <w:pStyle w:val="ConsPlusNonformat"/>
        <w:jc w:val="both"/>
      </w:pPr>
      <w:r>
        <w:t>│(аннулиро</w:t>
      </w:r>
      <w:r w:rsidR="00953114">
        <w:t xml:space="preserve">вании) адреса  │             │   </w:t>
      </w:r>
      <w:r>
        <w:t xml:space="preserve"> │</w:t>
      </w:r>
      <w:r w:rsidR="00953114">
        <w:t xml:space="preserve"> городского округа</w:t>
      </w:r>
    </w:p>
    <w:p w:rsidR="00E658A7" w:rsidRDefault="00E658A7">
      <w:pPr>
        <w:pStyle w:val="ConsPlusNonformat"/>
        <w:jc w:val="both"/>
      </w:pPr>
      <w:r>
        <w:t>└────────────┬───────────┘             │</w:t>
      </w:r>
    </w:p>
    <w:p w:rsidR="00E658A7" w:rsidRDefault="00E658A7">
      <w:pPr>
        <w:pStyle w:val="ConsPlusNonformat"/>
        <w:jc w:val="both"/>
      </w:pPr>
      <w:r>
        <w:t xml:space="preserve">             │                         └─────────────┬────────────────────┘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│               ┌───────────────────────┘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\/              \/</w:t>
      </w:r>
    </w:p>
    <w:p w:rsidR="00E658A7" w:rsidRDefault="00E658A7">
      <w:pPr>
        <w:pStyle w:val="ConsPlusNonformat"/>
        <w:jc w:val="both"/>
      </w:pPr>
      <w:r>
        <w:t xml:space="preserve">         /──────────────────────────────\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│     Выдача (направление)     │</w:t>
      </w:r>
    </w:p>
    <w:p w:rsidR="00E658A7" w:rsidRDefault="00E658A7">
      <w:pPr>
        <w:pStyle w:val="ConsPlusNonformat"/>
        <w:jc w:val="both"/>
      </w:pPr>
      <w:r>
        <w:t xml:space="preserve">         │  результата предоставления   │</w:t>
      </w:r>
    </w:p>
    <w:p w:rsidR="00E658A7" w:rsidRDefault="00E658A7">
      <w:pPr>
        <w:pStyle w:val="ConsPlusNonformat"/>
        <w:jc w:val="both"/>
      </w:pPr>
      <w:r>
        <w:t xml:space="preserve">         │муниципальной услуги заявителю│</w:t>
      </w:r>
    </w:p>
    <w:p w:rsidR="00E658A7" w:rsidRDefault="00E658A7">
      <w:pPr>
        <w:pStyle w:val="ConsPlusNonformat"/>
        <w:jc w:val="both"/>
      </w:pPr>
      <w:r>
        <w:t xml:space="preserve">         \──────────────────────────────/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47A0" w:rsidRPr="00155D30" w:rsidRDefault="008C47A0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Приложение</w:t>
      </w:r>
      <w:r w:rsidR="0078204E">
        <w:rPr>
          <w:rFonts w:ascii="Calibri" w:hAnsi="Calibri" w:cs="Calibri"/>
        </w:rPr>
        <w:t xml:space="preserve"> № 2</w:t>
      </w:r>
    </w:p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A5B" w:rsidRDefault="00D52D16" w:rsidP="00473C0A">
      <w:r>
        <w:tab/>
      </w:r>
      <w:r w:rsidR="00025A5B">
        <w:t>ФОРМА ЗАЯВЛЕНИЯ</w:t>
      </w:r>
    </w:p>
    <w:p w:rsidR="00025A5B" w:rsidRDefault="00473C0A" w:rsidP="00473C0A">
      <w:pPr>
        <w:pStyle w:val="ConsPlusTitle"/>
        <w:tabs>
          <w:tab w:val="left" w:pos="1890"/>
          <w:tab w:val="center" w:pos="7709"/>
        </w:tabs>
      </w:pPr>
      <w:r>
        <w:tab/>
      </w:r>
      <w:r>
        <w:tab/>
      </w:r>
      <w:r w:rsidR="00025A5B">
        <w:t>О ПРИСВОЕНИИ ОБЪЕКТУ АДРЕСАЦИИ АДРЕСА ИЛИ АННУЛИРОВАНИИ</w:t>
      </w:r>
    </w:p>
    <w:p w:rsidR="00025A5B" w:rsidRDefault="00025A5B">
      <w:pPr>
        <w:pStyle w:val="ConsPlusTitle"/>
        <w:jc w:val="center"/>
      </w:pPr>
      <w:r>
        <w:t>ЕГО АДРЕСА</w:t>
      </w:r>
    </w:p>
    <w:p w:rsidR="00025A5B" w:rsidRDefault="00025A5B">
      <w:pPr>
        <w:pStyle w:val="ConsPlusNormal"/>
        <w:jc w:val="center"/>
      </w:pPr>
      <w:r>
        <w:rPr>
          <w:sz w:val="22"/>
        </w:rPr>
        <w:t>Список изменяющих документов</w:t>
      </w:r>
    </w:p>
    <w:p w:rsidR="00025A5B" w:rsidRDefault="00025A5B">
      <w:pPr>
        <w:pStyle w:val="ConsPlusNormal"/>
        <w:jc w:val="center"/>
      </w:pPr>
      <w:r>
        <w:rPr>
          <w:sz w:val="22"/>
        </w:rPr>
        <w:t xml:space="preserve">(в ред. </w:t>
      </w:r>
      <w:hyperlink r:id="rId41" w:history="1">
        <w:r>
          <w:rPr>
            <w:color w:val="0000FF"/>
            <w:sz w:val="22"/>
          </w:rPr>
          <w:t>Приказа</w:t>
        </w:r>
      </w:hyperlink>
      <w:r>
        <w:rPr>
          <w:sz w:val="22"/>
        </w:rPr>
        <w:t xml:space="preserve"> Минфина России от 24.08.2015 N 130н)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25A5B">
        <w:tc>
          <w:tcPr>
            <w:tcW w:w="6316" w:type="dxa"/>
            <w:gridSpan w:val="7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025A5B" w:rsidRDefault="00025A5B" w:rsidP="005C4C85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5C4C85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Заявление принято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регистрационный номер _______________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количество листов заявления ___________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количество прилагаемых документов ____,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ФИО должностного лица ________________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подпись должностного лица </w:t>
            </w:r>
            <w:r w:rsidR="005C4C85">
              <w:rPr>
                <w:sz w:val="22"/>
              </w:rPr>
              <w:t xml:space="preserve">  </w:t>
            </w:r>
            <w:r>
              <w:rPr>
                <w:sz w:val="22"/>
              </w:rPr>
              <w:t>____________</w:t>
            </w:r>
          </w:p>
        </w:tc>
      </w:tr>
      <w:tr w:rsidR="00025A5B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----------------------------------------</w:t>
            </w:r>
          </w:p>
          <w:p w:rsidR="00025A5B" w:rsidRDefault="00025A5B" w:rsidP="005C4C85">
            <w:pPr>
              <w:pStyle w:val="ConsPlusNormal"/>
            </w:pPr>
            <w:r>
              <w:rPr>
                <w:sz w:val="22"/>
              </w:rPr>
              <w:t>(наименование органа местного самоуправления, органа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______________________________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025A5B" w:rsidRDefault="00025A5B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025A5B" w:rsidRDefault="00025A5B"/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025A5B" w:rsidRDefault="00025A5B"/>
        </w:tc>
        <w:tc>
          <w:tcPr>
            <w:tcW w:w="532" w:type="dxa"/>
            <w:vMerge/>
          </w:tcPr>
          <w:p w:rsidR="00025A5B" w:rsidRDefault="00025A5B"/>
        </w:tc>
        <w:tc>
          <w:tcPr>
            <w:tcW w:w="4693" w:type="dxa"/>
            <w:gridSpan w:val="5"/>
            <w:tcBorders>
              <w:top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дата "__" ____________ ____ г.</w:t>
            </w:r>
          </w:p>
        </w:tc>
      </w:tr>
      <w:tr w:rsidR="00025A5B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3.1</w:t>
            </w:r>
          </w:p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Прошу в отношении объекта адресации:</w:t>
            </w:r>
          </w:p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Вид:</w:t>
            </w:r>
          </w:p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Объект незавершенного строительства</w:t>
            </w: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c>
          <w:tcPr>
            <w:tcW w:w="550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Присвоить адрес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 связи с: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7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раздела земельного участка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7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EA02C8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 xml:space="preserve">Количество </w:t>
            </w:r>
            <w:r w:rsidR="00025A5B">
              <w:rPr>
                <w:sz w:val="22"/>
              </w:rPr>
              <w:t>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 xml:space="preserve">Кадастровый номер объединяемого земельного участка </w:t>
            </w:r>
            <w:hyperlink w:anchor="P531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Адрес объединяемого земельного участка </w:t>
            </w:r>
            <w:hyperlink w:anchor="P531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25A5B"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 w:rsidP="00EA02C8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EA02C8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выдела из земельного участка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перераспределения земельных участков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532" w:history="1">
              <w:r>
                <w:rPr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Адрес земельного участка, который перераспределяется </w:t>
            </w:r>
            <w:hyperlink w:anchor="P532" w:history="1">
              <w:r>
                <w:rPr>
                  <w:color w:val="0000FF"/>
                  <w:sz w:val="22"/>
                </w:rPr>
                <w:t>&lt;2&gt;</w:t>
              </w:r>
            </w:hyperlink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Строительством, реконструкцией здания, сооружения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Наименование объекта строительства (реконструкции) в соответствии с проектной </w:t>
            </w:r>
            <w:r>
              <w:rPr>
                <w:sz w:val="22"/>
              </w:rPr>
              <w:lastRenderedPageBreak/>
              <w:t>документацией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</w:pPr>
            <w:r>
              <w:rPr>
                <w:sz w:val="22"/>
              </w:rPr>
              <w:t>Адрес помещения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25A5B">
        <w:tc>
          <w:tcPr>
            <w:tcW w:w="6316" w:type="dxa"/>
            <w:gridSpan w:val="9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 w:rsidP="000B11C6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 w:rsidP="000B11C6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помещения(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>) в здании, сооружении путем раздела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  <w:vMerge/>
          </w:tcPr>
          <w:p w:rsidR="00025A5B" w:rsidRDefault="00025A5B"/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помещения(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>) в здании, сооружении путем раздела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079" w:type="dxa"/>
            <w:gridSpan w:val="3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 xml:space="preserve">Назначение помещения (жилое (нежилое) помещение)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 xml:space="preserve">Вид помещения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025A5B" w:rsidRDefault="000B11C6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помещений</w:t>
            </w:r>
            <w:hyperlink w:anchor="P533" w:history="1">
              <w:r w:rsidR="00025A5B">
                <w:rPr>
                  <w:color w:val="0000FF"/>
                  <w:sz w:val="22"/>
                </w:rPr>
                <w:t>&lt;3&gt;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079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помещения, раздел которого осуществляется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нежилого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 xml:space="preserve">Кадастровый номер объединяемого помещения </w:t>
            </w:r>
            <w:hyperlink w:anchor="P534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Адрес объединяемого помещения </w:t>
            </w:r>
            <w:hyperlink w:anchor="P534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25A5B" w:rsidRDefault="00F967DE" w:rsidP="00F967DE">
            <w:pPr>
              <w:pStyle w:val="ConsPlusNormal"/>
              <w:ind w:firstLine="0"/>
            </w:pPr>
            <w:r>
              <w:rPr>
                <w:sz w:val="22"/>
              </w:rPr>
              <w:t xml:space="preserve">Образование жилого </w:t>
            </w:r>
            <w:r w:rsidR="00025A5B">
              <w:rPr>
                <w:sz w:val="22"/>
              </w:rPr>
              <w:t>помещения</w:t>
            </w:r>
          </w:p>
        </w:tc>
        <w:tc>
          <w:tcPr>
            <w:tcW w:w="37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Образование нежилого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25A5B"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 w:rsidP="00F967DE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F967DE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9101" w:type="dxa"/>
            <w:gridSpan w:val="5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Аннулировать адрес объекта адресации: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10"/>
              <w:jc w:val="both"/>
            </w:pPr>
            <w:r>
              <w:rPr>
                <w:sz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 w:val="restart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9101" w:type="dxa"/>
            <w:gridSpan w:val="5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В связи с: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Прекращением существования объекта адресации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8669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2" w:history="1">
              <w:r>
                <w:rPr>
                  <w:color w:val="0000FF"/>
                  <w:sz w:val="22"/>
                </w:rPr>
                <w:t>пунктах 1</w:t>
              </w:r>
            </w:hyperlink>
            <w:r>
              <w:rPr>
                <w:sz w:val="22"/>
              </w:rPr>
              <w:t xml:space="preserve"> и </w:t>
            </w:r>
            <w:hyperlink r:id="rId43" w:history="1">
              <w:r>
                <w:rPr>
                  <w:color w:val="0000FF"/>
                  <w:sz w:val="22"/>
                </w:rPr>
                <w:t>3 части 2 статьи 27</w:t>
              </w:r>
            </w:hyperlink>
            <w:r>
              <w:rPr>
                <w:sz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8669" w:type="dxa"/>
            <w:gridSpan w:val="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Присвоением объекту адресации нового адреса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 w:val="restart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25A5B">
        <w:tc>
          <w:tcPr>
            <w:tcW w:w="6316" w:type="dxa"/>
            <w:gridSpan w:val="11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 w:rsidP="00FB129E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 w:rsidP="00FB129E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81" w:type="dxa"/>
            <w:gridSpan w:val="1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физическое лицо: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ИНН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 w:val="restart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25A5B" w:rsidRDefault="00025A5B" w:rsidP="00FB129E">
            <w:pPr>
              <w:pStyle w:val="ConsPlusNormal"/>
            </w:pPr>
            <w:r>
              <w:rPr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025A5B" w:rsidRDefault="00025A5B" w:rsidP="00FB129E">
            <w:pPr>
              <w:pStyle w:val="ConsPlusNormal"/>
            </w:pPr>
            <w:r>
              <w:rPr>
                <w:sz w:val="22"/>
              </w:rPr>
              <w:t>серия:</w:t>
            </w:r>
          </w:p>
        </w:tc>
        <w:tc>
          <w:tcPr>
            <w:tcW w:w="1442" w:type="dxa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номер: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025A5B" w:rsidRDefault="00FB129E" w:rsidP="00FB129E">
            <w:pPr>
              <w:pStyle w:val="ConsPlusNormal"/>
            </w:pPr>
            <w:r>
              <w:rPr>
                <w:sz w:val="22"/>
              </w:rPr>
              <w:t xml:space="preserve">     </w:t>
            </w:r>
            <w:r w:rsidR="00025A5B">
              <w:rPr>
                <w:sz w:val="22"/>
              </w:rPr>
              <w:t>кем выдан: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  <w:vMerge w:val="restart"/>
          </w:tcPr>
          <w:p w:rsidR="00025A5B" w:rsidRDefault="00FB129E" w:rsidP="00705061">
            <w:pPr>
              <w:pStyle w:val="ConsPlusNormal"/>
              <w:ind w:firstLine="0"/>
            </w:pPr>
            <w:r>
              <w:rPr>
                <w:sz w:val="22"/>
              </w:rPr>
              <w:t>"__" ______ ___</w:t>
            </w:r>
            <w:r w:rsidR="00025A5B">
              <w:rPr>
                <w:sz w:val="22"/>
              </w:rPr>
              <w:t xml:space="preserve"> г.</w:t>
            </w:r>
          </w:p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  <w:vMerge/>
          </w:tcPr>
          <w:p w:rsidR="00025A5B" w:rsidRDefault="00025A5B"/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Align w:val="center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  <w:vMerge/>
          </w:tcPr>
          <w:p w:rsidR="00025A5B" w:rsidRDefault="00025A5B"/>
        </w:tc>
        <w:tc>
          <w:tcPr>
            <w:tcW w:w="5598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8" w:type="dxa"/>
            <w:gridSpan w:val="6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8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Вещное право на объект адресации: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собственности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025A5B">
        <w:tc>
          <w:tcPr>
            <w:tcW w:w="558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081" w:type="dxa"/>
            <w:gridSpan w:val="14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</w:t>
            </w:r>
            <w:r w:rsidR="00705061">
              <w:rPr>
                <w:sz w:val="22"/>
              </w:rPr>
              <w:t xml:space="preserve">оригиналов ранее представленных </w:t>
            </w:r>
            <w:r>
              <w:rPr>
                <w:sz w:val="22"/>
              </w:rPr>
              <w:t>документов, решения об отказе в присвоении (аннулировании) объекту адресации адреса):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Лично</w:t>
            </w:r>
          </w:p>
        </w:tc>
        <w:tc>
          <w:tcPr>
            <w:tcW w:w="35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В многофункциональном центре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>
            <w:pPr>
              <w:pStyle w:val="ConsPlusNormal"/>
              <w:ind w:firstLine="10"/>
              <w:jc w:val="both"/>
            </w:pPr>
            <w:r>
              <w:rPr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81" w:type="dxa"/>
            <w:gridSpan w:val="14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Расписку в получении документов прошу: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Расписка получена: ___________________________________</w:t>
            </w:r>
          </w:p>
          <w:p w:rsidR="00025A5B" w:rsidRDefault="00025A5B" w:rsidP="00C805AF">
            <w:pPr>
              <w:pStyle w:val="ConsPlusNormal"/>
              <w:jc w:val="both"/>
            </w:pPr>
            <w:r>
              <w:rPr>
                <w:sz w:val="22"/>
              </w:rPr>
              <w:t>(подпись заявителя)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Не направлять</w:t>
            </w: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25A5B">
        <w:tc>
          <w:tcPr>
            <w:tcW w:w="6316" w:type="dxa"/>
            <w:gridSpan w:val="9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 w:rsidP="000E160D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 w:rsidP="00C805AF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102" w:type="dxa"/>
            <w:gridSpan w:val="12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Заявитель:</w:t>
            </w:r>
          </w:p>
        </w:tc>
      </w:tr>
      <w:tr w:rsidR="00025A5B">
        <w:tc>
          <w:tcPr>
            <w:tcW w:w="537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2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025A5B" w:rsidRDefault="00025A5B" w:rsidP="004F01B2">
            <w:pPr>
              <w:pStyle w:val="ConsPlusNormal"/>
              <w:ind w:firstLine="0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2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025A5B" w:rsidRDefault="00025A5B" w:rsidP="004F01B2">
            <w:pPr>
              <w:pStyle w:val="ConsPlusNormal"/>
              <w:ind w:firstLine="0"/>
            </w:pPr>
            <w:r>
              <w:rPr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25A5B">
        <w:tc>
          <w:tcPr>
            <w:tcW w:w="537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025A5B" w:rsidRDefault="00025A5B" w:rsidP="000E160D">
            <w:pPr>
              <w:pStyle w:val="ConsPlusNormal"/>
              <w:ind w:firstLine="0"/>
            </w:pPr>
            <w:r>
              <w:rPr>
                <w:sz w:val="22"/>
              </w:rPr>
              <w:t>физическое лицо: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Align w:val="center"/>
          </w:tcPr>
          <w:p w:rsidR="00025A5B" w:rsidRDefault="00025A5B" w:rsidP="00CE43B7">
            <w:pPr>
              <w:pStyle w:val="ConsPlusNormal"/>
            </w:pPr>
            <w:r>
              <w:rPr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25A5B" w:rsidRDefault="00CE43B7" w:rsidP="00CE43B7">
            <w:pPr>
              <w:pStyle w:val="ConsPlusNormal"/>
              <w:ind w:firstLine="0"/>
            </w:pPr>
            <w:r>
              <w:rPr>
                <w:sz w:val="22"/>
              </w:rPr>
              <w:t>отчество</w:t>
            </w:r>
            <w:r w:rsidR="004F01B2">
              <w:rPr>
                <w:sz w:val="22"/>
              </w:rPr>
              <w:t>(полностью</w:t>
            </w:r>
            <w:r w:rsidR="00025A5B">
              <w:rPr>
                <w:sz w:val="22"/>
              </w:rPr>
              <w:t>) (при наличии):</w:t>
            </w:r>
          </w:p>
        </w:tc>
        <w:tc>
          <w:tcPr>
            <w:tcW w:w="1481" w:type="dxa"/>
            <w:vAlign w:val="center"/>
          </w:tcPr>
          <w:p w:rsidR="00025A5B" w:rsidRDefault="00025A5B" w:rsidP="004F01B2">
            <w:pPr>
              <w:pStyle w:val="ConsPlusNormal"/>
              <w:ind w:firstLine="0"/>
            </w:pPr>
            <w:r>
              <w:rPr>
                <w:sz w:val="22"/>
              </w:rPr>
              <w:t>ИНН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81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 w:val="restart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25A5B" w:rsidRDefault="00025A5B" w:rsidP="00CE43B7">
            <w:pPr>
              <w:pStyle w:val="ConsPlusNormal"/>
            </w:pPr>
            <w:r>
              <w:rPr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025A5B" w:rsidRDefault="00025A5B" w:rsidP="00CE43B7">
            <w:pPr>
              <w:pStyle w:val="ConsPlusNormal"/>
            </w:pPr>
            <w:r>
              <w:rPr>
                <w:sz w:val="22"/>
              </w:rPr>
              <w:t>серия:</w:t>
            </w:r>
          </w:p>
        </w:tc>
        <w:tc>
          <w:tcPr>
            <w:tcW w:w="1481" w:type="dxa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номер: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81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</w:tcPr>
          <w:p w:rsidR="00025A5B" w:rsidRDefault="000E160D" w:rsidP="00CE43B7">
            <w:pPr>
              <w:pStyle w:val="ConsPlusNormal"/>
              <w:ind w:firstLine="0"/>
            </w:pPr>
            <w:r>
              <w:rPr>
                <w:sz w:val="22"/>
              </w:rPr>
              <w:t xml:space="preserve">   </w:t>
            </w:r>
            <w:r w:rsidR="00025A5B">
              <w:rPr>
                <w:sz w:val="22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025A5B" w:rsidRDefault="00CE43B7" w:rsidP="00CE43B7">
            <w:pPr>
              <w:pStyle w:val="ConsPlusNormal"/>
            </w:pPr>
            <w:r>
              <w:rPr>
                <w:sz w:val="22"/>
              </w:rPr>
              <w:t xml:space="preserve"> </w:t>
            </w:r>
            <w:r w:rsidR="00025A5B">
              <w:rPr>
                <w:sz w:val="22"/>
              </w:rPr>
              <w:t>кем выдан: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  <w:vMerge w:val="restart"/>
          </w:tcPr>
          <w:p w:rsidR="00025A5B" w:rsidRDefault="00CE43B7" w:rsidP="00CE43B7">
            <w:pPr>
              <w:pStyle w:val="ConsPlusNormal"/>
              <w:ind w:firstLine="0"/>
            </w:pPr>
            <w:r>
              <w:rPr>
                <w:sz w:val="22"/>
              </w:rPr>
              <w:t>"__" ______ ___</w:t>
            </w:r>
            <w:r w:rsidR="00025A5B">
              <w:rPr>
                <w:sz w:val="22"/>
              </w:rPr>
              <w:t xml:space="preserve"> г.</w:t>
            </w:r>
          </w:p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  <w:vMerge/>
          </w:tcPr>
          <w:p w:rsidR="00025A5B" w:rsidRDefault="00025A5B"/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Merge w:val="restart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Merge/>
          </w:tcPr>
          <w:p w:rsidR="00025A5B" w:rsidRDefault="00025A5B"/>
        </w:tc>
        <w:tc>
          <w:tcPr>
            <w:tcW w:w="5581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3533" w:type="dxa"/>
            <w:gridSpan w:val="3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3533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Align w:val="center"/>
          </w:tcPr>
          <w:p w:rsidR="00025A5B" w:rsidRDefault="00D7665C" w:rsidP="00D7665C">
            <w:pPr>
              <w:pStyle w:val="ConsPlusNormal"/>
              <w:ind w:firstLine="0"/>
            </w:pPr>
            <w:r>
              <w:rPr>
                <w:sz w:val="22"/>
              </w:rPr>
              <w:t xml:space="preserve">    </w:t>
            </w:r>
            <w:r w:rsidR="00025A5B">
              <w:rPr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12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12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25A5B">
        <w:tc>
          <w:tcPr>
            <w:tcW w:w="628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 w:rsidP="00F967DE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F967DE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102" w:type="dxa"/>
            <w:gridSpan w:val="4"/>
          </w:tcPr>
          <w:p w:rsidR="00025A5B" w:rsidRDefault="00025A5B" w:rsidP="00F967DE">
            <w:pPr>
              <w:pStyle w:val="ConsPlusNormal"/>
              <w:ind w:firstLine="0"/>
              <w:jc w:val="both"/>
            </w:pPr>
            <w:r>
              <w:rPr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25A5B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  <w:jc w:val="both"/>
            </w:pPr>
            <w:r>
              <w:rPr>
                <w:sz w:val="22"/>
              </w:rPr>
              <w:t>Настоящим также подтверждаю, что: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представленные правоустанавливающий(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25A5B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025A5B" w:rsidRDefault="00F967DE">
            <w:pPr>
              <w:pStyle w:val="ConsPlusNormal"/>
            </w:pPr>
            <w:r>
              <w:rPr>
                <w:sz w:val="22"/>
              </w:rPr>
              <w:t xml:space="preserve">                       </w:t>
            </w:r>
            <w:r w:rsidR="00025A5B">
              <w:rPr>
                <w:sz w:val="22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025A5B" w:rsidRDefault="00F967DE">
            <w:pPr>
              <w:pStyle w:val="ConsPlusNormal"/>
            </w:pPr>
            <w:r>
              <w:rPr>
                <w:sz w:val="22"/>
              </w:rPr>
              <w:t xml:space="preserve">         </w:t>
            </w:r>
            <w:r w:rsidR="00025A5B">
              <w:rPr>
                <w:sz w:val="22"/>
              </w:rPr>
              <w:t>Дата</w:t>
            </w:r>
          </w:p>
        </w:tc>
      </w:tr>
      <w:tr w:rsidR="00025A5B"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025A5B" w:rsidRDefault="00025A5B" w:rsidP="00F967DE">
            <w:pPr>
              <w:pStyle w:val="ConsPlusNormal"/>
              <w:ind w:firstLine="0"/>
              <w:jc w:val="both"/>
            </w:pPr>
            <w:r>
              <w:rPr>
                <w:sz w:val="22"/>
              </w:rPr>
              <w:t>"__" ___________ ____ г.</w:t>
            </w:r>
          </w:p>
        </w:tc>
      </w:tr>
      <w:tr w:rsidR="00025A5B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9102" w:type="dxa"/>
            <w:gridSpan w:val="4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025A5B" w:rsidRDefault="00025A5B">
      <w:pPr>
        <w:pStyle w:val="ConsPlusNormal"/>
        <w:ind w:firstLine="540"/>
        <w:jc w:val="both"/>
      </w:pPr>
      <w:bookmarkStart w:id="18" w:name="P531"/>
      <w:bookmarkEnd w:id="18"/>
      <w:r>
        <w:rPr>
          <w:sz w:val="22"/>
        </w:rPr>
        <w:t>&lt;1&gt; Строка дублируется для каждого объединенного земельного участка.</w:t>
      </w:r>
    </w:p>
    <w:p w:rsidR="00025A5B" w:rsidRDefault="00025A5B">
      <w:pPr>
        <w:pStyle w:val="ConsPlusNormal"/>
        <w:ind w:firstLine="540"/>
        <w:jc w:val="both"/>
      </w:pPr>
      <w:bookmarkStart w:id="19" w:name="P532"/>
      <w:bookmarkEnd w:id="19"/>
      <w:r>
        <w:rPr>
          <w:sz w:val="22"/>
        </w:rPr>
        <w:t>&lt;2&gt; Строка дублируется для каждого перераспределенного земельного участка.</w:t>
      </w:r>
    </w:p>
    <w:p w:rsidR="00025A5B" w:rsidRDefault="00025A5B">
      <w:pPr>
        <w:pStyle w:val="ConsPlusNormal"/>
        <w:ind w:firstLine="540"/>
        <w:jc w:val="both"/>
      </w:pPr>
      <w:bookmarkStart w:id="20" w:name="P533"/>
      <w:bookmarkEnd w:id="20"/>
      <w:r>
        <w:rPr>
          <w:sz w:val="22"/>
        </w:rPr>
        <w:t>&lt;3&gt; Строка дублируется для каждого разделенного помещения.</w:t>
      </w:r>
    </w:p>
    <w:p w:rsidR="00025A5B" w:rsidRDefault="00025A5B">
      <w:pPr>
        <w:pStyle w:val="ConsPlusNormal"/>
        <w:ind w:firstLine="540"/>
        <w:jc w:val="both"/>
      </w:pPr>
      <w:bookmarkStart w:id="21" w:name="P534"/>
      <w:bookmarkEnd w:id="21"/>
      <w:r>
        <w:rPr>
          <w:sz w:val="22"/>
        </w:rPr>
        <w:t>&lt;4&gt; Строка дублируется для каждого объединенного помещения.</w:t>
      </w:r>
    </w:p>
    <w:p w:rsidR="00025A5B" w:rsidRDefault="00025A5B">
      <w:pPr>
        <w:pStyle w:val="ConsPlusNormal"/>
        <w:ind w:firstLine="540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Примечание.</w:t>
      </w: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25A5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25A5B" w:rsidRDefault="00025A5B">
            <w:pPr>
              <w:pStyle w:val="ConsPlusNormal"/>
              <w:jc w:val="right"/>
            </w:pPr>
            <w:bookmarkStart w:id="22" w:name="P540"/>
            <w:bookmarkEnd w:id="22"/>
            <w:r>
              <w:rPr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).</w:t>
            </w: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 w:rsidP="00784393">
      <w:pPr>
        <w:pStyle w:val="ConsPlusNormal"/>
        <w:ind w:firstLine="0"/>
        <w:jc w:val="both"/>
      </w:pPr>
    </w:p>
    <w:p w:rsidR="00784393" w:rsidRDefault="00784393" w:rsidP="00784393">
      <w:pPr>
        <w:pStyle w:val="ConsPlusNormal"/>
        <w:ind w:firstLine="0"/>
        <w:jc w:val="both"/>
      </w:pPr>
    </w:p>
    <w:p w:rsidR="009E5BA8" w:rsidRDefault="009E5BA8">
      <w:pPr>
        <w:pStyle w:val="ConsPlusNormal"/>
        <w:jc w:val="both"/>
      </w:pPr>
    </w:p>
    <w:p w:rsidR="00025A5B" w:rsidRDefault="00025A5B" w:rsidP="00BA1315">
      <w:pPr>
        <w:pStyle w:val="ConsPlusNormal"/>
        <w:ind w:firstLine="0"/>
        <w:jc w:val="both"/>
      </w:pPr>
    </w:p>
    <w:p w:rsidR="00BA1315" w:rsidRDefault="00BA1315" w:rsidP="00BA1315">
      <w:pPr>
        <w:pStyle w:val="ConsPlusNormal"/>
        <w:ind w:firstLine="0"/>
        <w:jc w:val="both"/>
      </w:pP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Приложение</w:t>
      </w:r>
      <w:r w:rsidR="0078204E">
        <w:rPr>
          <w:rFonts w:ascii="Calibri" w:hAnsi="Calibri" w:cs="Calibri"/>
        </w:rPr>
        <w:t xml:space="preserve"> № 3</w:t>
      </w: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Title"/>
        <w:jc w:val="center"/>
      </w:pPr>
      <w:r>
        <w:t>ФОРМА РЕШЕНИЯ</w:t>
      </w:r>
    </w:p>
    <w:p w:rsidR="00025A5B" w:rsidRDefault="00025A5B">
      <w:pPr>
        <w:pStyle w:val="ConsPlusTitle"/>
        <w:jc w:val="center"/>
      </w:pPr>
      <w:r>
        <w:t>ОБ ОТКАЗЕ В ПРИСВОЕНИИ ОБЪЕКТУ АДРЕСАЦИИ АДРЕСА</w:t>
      </w:r>
    </w:p>
    <w:p w:rsidR="00473C0A" w:rsidRDefault="00BA1315" w:rsidP="00BA1315">
      <w:pPr>
        <w:pStyle w:val="ConsPlusTitle"/>
        <w:jc w:val="center"/>
      </w:pPr>
      <w:r>
        <w:t>ИЛИ АННУЛИРОВАНИИ ЕГО АДРЕСА</w:t>
      </w: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Решение</w:t>
      </w:r>
    </w:p>
    <w:p w:rsidR="00025A5B" w:rsidRDefault="00025A5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от ___________ N 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025A5B" w:rsidRDefault="00025A5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025A5B" w:rsidRDefault="00025A5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025A5B" w:rsidRDefault="00025A5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025A5B" w:rsidRDefault="00025A5B">
      <w:pPr>
        <w:pStyle w:val="ConsPlusNonformat"/>
        <w:jc w:val="both"/>
      </w:pPr>
      <w:r>
        <w:t>сообщает, что 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025A5B" w:rsidRDefault="00025A5B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025A5B" w:rsidRDefault="00025A5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25A5B" w:rsidRDefault="00025A5B">
      <w:pPr>
        <w:pStyle w:val="ConsPlusNonformat"/>
        <w:jc w:val="both"/>
      </w:pPr>
      <w:r>
        <w:t xml:space="preserve">на  основании  </w:t>
      </w:r>
      <w:hyperlink r:id="rId44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025A5B" w:rsidRDefault="00025A5B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025A5B" w:rsidRDefault="00025A5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025A5B" w:rsidRDefault="00025A5B">
      <w:pPr>
        <w:pStyle w:val="ConsPlusNonformat"/>
        <w:jc w:val="both"/>
      </w:pPr>
      <w:r>
        <w:t xml:space="preserve">                                  (нужное подчеркнуть)</w:t>
      </w:r>
    </w:p>
    <w:p w:rsidR="00025A5B" w:rsidRDefault="00025A5B">
      <w:pPr>
        <w:pStyle w:val="ConsPlusNonformat"/>
        <w:jc w:val="both"/>
      </w:pPr>
      <w:r>
        <w:t>объекту адресации 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в связи с 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      (основание отказа)</w:t>
      </w:r>
    </w:p>
    <w:p w:rsidR="00025A5B" w:rsidRDefault="00025A5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025A5B" w:rsidRDefault="00025A5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025A5B" w:rsidRDefault="00025A5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025A5B" w:rsidRDefault="00025A5B">
      <w:pPr>
        <w:pStyle w:val="ConsPlusNonformat"/>
        <w:jc w:val="both"/>
      </w:pPr>
      <w:r>
        <w:t>Российской Федерации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>___________________________________                         _______________</w:t>
      </w:r>
    </w:p>
    <w:p w:rsidR="00025A5B" w:rsidRDefault="00025A5B">
      <w:pPr>
        <w:pStyle w:val="ConsPlusNonformat"/>
        <w:jc w:val="both"/>
      </w:pPr>
      <w:r>
        <w:t xml:space="preserve">        (должность, Ф.И.О.)              </w:t>
      </w:r>
      <w:r w:rsidR="00BA1315">
        <w:t xml:space="preserve">                      (подпись)</w:t>
      </w:r>
    </w:p>
    <w:p w:rsidR="00025A5B" w:rsidRDefault="00025A5B">
      <w:pPr>
        <w:pStyle w:val="ConsPlusNonformat"/>
        <w:jc w:val="both"/>
      </w:pPr>
      <w:r>
        <w:t xml:space="preserve">                                       </w:t>
      </w:r>
      <w:r w:rsidR="00BA1315">
        <w:t xml:space="preserve">                           </w:t>
      </w:r>
      <w:r>
        <w:t>М.П.</w:t>
      </w:r>
    </w:p>
    <w:p w:rsidR="00025A5B" w:rsidRDefault="00025A5B">
      <w:pPr>
        <w:pStyle w:val="ConsPlusNormal"/>
        <w:jc w:val="both"/>
      </w:pPr>
    </w:p>
    <w:sectPr w:rsidR="00025A5B" w:rsidSect="00BE4B85">
      <w:pgSz w:w="11905" w:h="16838"/>
      <w:pgMar w:top="850" w:right="848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7"/>
    <w:rsid w:val="000071CC"/>
    <w:rsid w:val="00007F8C"/>
    <w:rsid w:val="00025230"/>
    <w:rsid w:val="00025A5B"/>
    <w:rsid w:val="00034469"/>
    <w:rsid w:val="00040D9D"/>
    <w:rsid w:val="0004177C"/>
    <w:rsid w:val="00045D3E"/>
    <w:rsid w:val="00047A70"/>
    <w:rsid w:val="000500C1"/>
    <w:rsid w:val="000545E0"/>
    <w:rsid w:val="0005710F"/>
    <w:rsid w:val="000615DE"/>
    <w:rsid w:val="00061F90"/>
    <w:rsid w:val="000704D8"/>
    <w:rsid w:val="00070B7A"/>
    <w:rsid w:val="00073F6B"/>
    <w:rsid w:val="000762A3"/>
    <w:rsid w:val="00094981"/>
    <w:rsid w:val="000960A3"/>
    <w:rsid w:val="000A6825"/>
    <w:rsid w:val="000B11C6"/>
    <w:rsid w:val="000C634F"/>
    <w:rsid w:val="000C722E"/>
    <w:rsid w:val="000D2F4E"/>
    <w:rsid w:val="000D3656"/>
    <w:rsid w:val="000E0196"/>
    <w:rsid w:val="000E160D"/>
    <w:rsid w:val="000E49D0"/>
    <w:rsid w:val="000F416C"/>
    <w:rsid w:val="000F4EF0"/>
    <w:rsid w:val="000F50E6"/>
    <w:rsid w:val="00100373"/>
    <w:rsid w:val="00100C45"/>
    <w:rsid w:val="001015B0"/>
    <w:rsid w:val="00103964"/>
    <w:rsid w:val="001112E8"/>
    <w:rsid w:val="0011150D"/>
    <w:rsid w:val="00117456"/>
    <w:rsid w:val="00133223"/>
    <w:rsid w:val="0014100E"/>
    <w:rsid w:val="00141FE7"/>
    <w:rsid w:val="001432C5"/>
    <w:rsid w:val="00147651"/>
    <w:rsid w:val="00155D30"/>
    <w:rsid w:val="00162BDF"/>
    <w:rsid w:val="0017552A"/>
    <w:rsid w:val="0018512A"/>
    <w:rsid w:val="0018710B"/>
    <w:rsid w:val="00195DF7"/>
    <w:rsid w:val="0019609F"/>
    <w:rsid w:val="001A096C"/>
    <w:rsid w:val="001A2F58"/>
    <w:rsid w:val="001A751A"/>
    <w:rsid w:val="001B4B8D"/>
    <w:rsid w:val="001B5A7A"/>
    <w:rsid w:val="001B618B"/>
    <w:rsid w:val="001B6D59"/>
    <w:rsid w:val="001C1B6A"/>
    <w:rsid w:val="001C27AE"/>
    <w:rsid w:val="001C3662"/>
    <w:rsid w:val="001D4AE9"/>
    <w:rsid w:val="001D59B2"/>
    <w:rsid w:val="001D670E"/>
    <w:rsid w:val="001E4A4F"/>
    <w:rsid w:val="001F1999"/>
    <w:rsid w:val="001F2E36"/>
    <w:rsid w:val="00202E53"/>
    <w:rsid w:val="002051D9"/>
    <w:rsid w:val="002128B6"/>
    <w:rsid w:val="00214AFA"/>
    <w:rsid w:val="00221B06"/>
    <w:rsid w:val="002241A1"/>
    <w:rsid w:val="0022593B"/>
    <w:rsid w:val="00230085"/>
    <w:rsid w:val="002341D4"/>
    <w:rsid w:val="00247562"/>
    <w:rsid w:val="00253873"/>
    <w:rsid w:val="0026242B"/>
    <w:rsid w:val="00263FD6"/>
    <w:rsid w:val="00272F06"/>
    <w:rsid w:val="002822E5"/>
    <w:rsid w:val="002864BF"/>
    <w:rsid w:val="002A01C7"/>
    <w:rsid w:val="002A3AB4"/>
    <w:rsid w:val="002A5277"/>
    <w:rsid w:val="002A61DF"/>
    <w:rsid w:val="002B3006"/>
    <w:rsid w:val="002B462E"/>
    <w:rsid w:val="002B6E19"/>
    <w:rsid w:val="002B7DAA"/>
    <w:rsid w:val="002C7B3B"/>
    <w:rsid w:val="002D0402"/>
    <w:rsid w:val="002D250E"/>
    <w:rsid w:val="002D3C07"/>
    <w:rsid w:val="002D6206"/>
    <w:rsid w:val="002E0517"/>
    <w:rsid w:val="002E4326"/>
    <w:rsid w:val="002E614F"/>
    <w:rsid w:val="002F16E3"/>
    <w:rsid w:val="002F1D5B"/>
    <w:rsid w:val="002F23A4"/>
    <w:rsid w:val="002F526D"/>
    <w:rsid w:val="002F62C8"/>
    <w:rsid w:val="003037C2"/>
    <w:rsid w:val="00305556"/>
    <w:rsid w:val="00336D4B"/>
    <w:rsid w:val="003411D4"/>
    <w:rsid w:val="00345E78"/>
    <w:rsid w:val="00353F24"/>
    <w:rsid w:val="0035761E"/>
    <w:rsid w:val="003621B7"/>
    <w:rsid w:val="003637FF"/>
    <w:rsid w:val="00363CD8"/>
    <w:rsid w:val="00364C20"/>
    <w:rsid w:val="00376DAB"/>
    <w:rsid w:val="003861D2"/>
    <w:rsid w:val="00393581"/>
    <w:rsid w:val="0039743B"/>
    <w:rsid w:val="003B4637"/>
    <w:rsid w:val="003B744A"/>
    <w:rsid w:val="003C02FF"/>
    <w:rsid w:val="003D20BB"/>
    <w:rsid w:val="003E5AD2"/>
    <w:rsid w:val="003E7ADC"/>
    <w:rsid w:val="003F094A"/>
    <w:rsid w:val="003F2205"/>
    <w:rsid w:val="003F5671"/>
    <w:rsid w:val="004023BB"/>
    <w:rsid w:val="00403883"/>
    <w:rsid w:val="00403898"/>
    <w:rsid w:val="004156D5"/>
    <w:rsid w:val="00415DFB"/>
    <w:rsid w:val="00417E19"/>
    <w:rsid w:val="0042094D"/>
    <w:rsid w:val="00421480"/>
    <w:rsid w:val="004226A7"/>
    <w:rsid w:val="00432D7C"/>
    <w:rsid w:val="00435247"/>
    <w:rsid w:val="0043591A"/>
    <w:rsid w:val="004427F6"/>
    <w:rsid w:val="00450C7D"/>
    <w:rsid w:val="004559F6"/>
    <w:rsid w:val="00473C0A"/>
    <w:rsid w:val="00482AD6"/>
    <w:rsid w:val="004862B1"/>
    <w:rsid w:val="00492924"/>
    <w:rsid w:val="00496C68"/>
    <w:rsid w:val="00497B43"/>
    <w:rsid w:val="004A0478"/>
    <w:rsid w:val="004B07C8"/>
    <w:rsid w:val="004C0E13"/>
    <w:rsid w:val="004C2D00"/>
    <w:rsid w:val="004C2E88"/>
    <w:rsid w:val="004C4C31"/>
    <w:rsid w:val="004C5449"/>
    <w:rsid w:val="004C5ABC"/>
    <w:rsid w:val="004D072B"/>
    <w:rsid w:val="004D373E"/>
    <w:rsid w:val="004D670A"/>
    <w:rsid w:val="004D6FD3"/>
    <w:rsid w:val="004E4265"/>
    <w:rsid w:val="004E51B3"/>
    <w:rsid w:val="004F01B2"/>
    <w:rsid w:val="004F7EC9"/>
    <w:rsid w:val="00500C16"/>
    <w:rsid w:val="00502570"/>
    <w:rsid w:val="005046C0"/>
    <w:rsid w:val="00507C35"/>
    <w:rsid w:val="00513591"/>
    <w:rsid w:val="00517833"/>
    <w:rsid w:val="00525AFD"/>
    <w:rsid w:val="00527EA2"/>
    <w:rsid w:val="0053541B"/>
    <w:rsid w:val="005363EA"/>
    <w:rsid w:val="00553C97"/>
    <w:rsid w:val="00553CCD"/>
    <w:rsid w:val="00557565"/>
    <w:rsid w:val="00557575"/>
    <w:rsid w:val="00557E46"/>
    <w:rsid w:val="005638AE"/>
    <w:rsid w:val="00565BA8"/>
    <w:rsid w:val="00570159"/>
    <w:rsid w:val="005738B5"/>
    <w:rsid w:val="00580904"/>
    <w:rsid w:val="00595C55"/>
    <w:rsid w:val="005A3821"/>
    <w:rsid w:val="005A69A6"/>
    <w:rsid w:val="005B0967"/>
    <w:rsid w:val="005B309D"/>
    <w:rsid w:val="005B5420"/>
    <w:rsid w:val="005C43B5"/>
    <w:rsid w:val="005C4C85"/>
    <w:rsid w:val="005D59AF"/>
    <w:rsid w:val="005D60B0"/>
    <w:rsid w:val="005D732A"/>
    <w:rsid w:val="005D7B74"/>
    <w:rsid w:val="005E369A"/>
    <w:rsid w:val="005E7369"/>
    <w:rsid w:val="005F26F9"/>
    <w:rsid w:val="005F4537"/>
    <w:rsid w:val="00604600"/>
    <w:rsid w:val="00622742"/>
    <w:rsid w:val="00622D65"/>
    <w:rsid w:val="0062305D"/>
    <w:rsid w:val="00623F57"/>
    <w:rsid w:val="006269C1"/>
    <w:rsid w:val="006341BE"/>
    <w:rsid w:val="00636A27"/>
    <w:rsid w:val="00636A28"/>
    <w:rsid w:val="00640145"/>
    <w:rsid w:val="00642D1B"/>
    <w:rsid w:val="0064393D"/>
    <w:rsid w:val="0064691A"/>
    <w:rsid w:val="0065057E"/>
    <w:rsid w:val="006571F7"/>
    <w:rsid w:val="006643F1"/>
    <w:rsid w:val="00670FDE"/>
    <w:rsid w:val="00673096"/>
    <w:rsid w:val="00674E6C"/>
    <w:rsid w:val="0067521E"/>
    <w:rsid w:val="00676F86"/>
    <w:rsid w:val="0068353D"/>
    <w:rsid w:val="00684E25"/>
    <w:rsid w:val="006874AB"/>
    <w:rsid w:val="00692648"/>
    <w:rsid w:val="00693017"/>
    <w:rsid w:val="0069404A"/>
    <w:rsid w:val="006A2183"/>
    <w:rsid w:val="006B1A9A"/>
    <w:rsid w:val="006B4FD9"/>
    <w:rsid w:val="006C2110"/>
    <w:rsid w:val="006D4FFD"/>
    <w:rsid w:val="006D5974"/>
    <w:rsid w:val="00700043"/>
    <w:rsid w:val="00705061"/>
    <w:rsid w:val="00710588"/>
    <w:rsid w:val="007110FC"/>
    <w:rsid w:val="00715340"/>
    <w:rsid w:val="00715EE0"/>
    <w:rsid w:val="00721304"/>
    <w:rsid w:val="00725A48"/>
    <w:rsid w:val="00731BB9"/>
    <w:rsid w:val="007352C4"/>
    <w:rsid w:val="00745591"/>
    <w:rsid w:val="0075461F"/>
    <w:rsid w:val="00760BBD"/>
    <w:rsid w:val="007676D1"/>
    <w:rsid w:val="0078204E"/>
    <w:rsid w:val="00784393"/>
    <w:rsid w:val="00786B27"/>
    <w:rsid w:val="00793D7D"/>
    <w:rsid w:val="00797BD5"/>
    <w:rsid w:val="00797F9C"/>
    <w:rsid w:val="007A6B39"/>
    <w:rsid w:val="007C3312"/>
    <w:rsid w:val="007D0361"/>
    <w:rsid w:val="007D25A3"/>
    <w:rsid w:val="007D6F08"/>
    <w:rsid w:val="007E3ADF"/>
    <w:rsid w:val="007E7DAC"/>
    <w:rsid w:val="007F02C9"/>
    <w:rsid w:val="007F0F56"/>
    <w:rsid w:val="007F5B08"/>
    <w:rsid w:val="00815978"/>
    <w:rsid w:val="00821B6A"/>
    <w:rsid w:val="008227B9"/>
    <w:rsid w:val="00824A31"/>
    <w:rsid w:val="00824EED"/>
    <w:rsid w:val="008409A5"/>
    <w:rsid w:val="00844FE8"/>
    <w:rsid w:val="0084645B"/>
    <w:rsid w:val="00847EB3"/>
    <w:rsid w:val="00854696"/>
    <w:rsid w:val="00864D6C"/>
    <w:rsid w:val="00874CD4"/>
    <w:rsid w:val="0087616F"/>
    <w:rsid w:val="00885380"/>
    <w:rsid w:val="008901F4"/>
    <w:rsid w:val="008902C4"/>
    <w:rsid w:val="00892EE1"/>
    <w:rsid w:val="00896BCA"/>
    <w:rsid w:val="00896F30"/>
    <w:rsid w:val="008A74CC"/>
    <w:rsid w:val="008C2705"/>
    <w:rsid w:val="008C47A0"/>
    <w:rsid w:val="008C6171"/>
    <w:rsid w:val="008D1C44"/>
    <w:rsid w:val="008D4716"/>
    <w:rsid w:val="008D58D8"/>
    <w:rsid w:val="008D5FCA"/>
    <w:rsid w:val="008D777B"/>
    <w:rsid w:val="008E0C98"/>
    <w:rsid w:val="008E5CAC"/>
    <w:rsid w:val="008F450C"/>
    <w:rsid w:val="008F5224"/>
    <w:rsid w:val="0090527D"/>
    <w:rsid w:val="009052DF"/>
    <w:rsid w:val="00917BB7"/>
    <w:rsid w:val="00917FA6"/>
    <w:rsid w:val="00920F0C"/>
    <w:rsid w:val="00924CB4"/>
    <w:rsid w:val="009437A7"/>
    <w:rsid w:val="00953114"/>
    <w:rsid w:val="009546AE"/>
    <w:rsid w:val="00963B8E"/>
    <w:rsid w:val="009643B0"/>
    <w:rsid w:val="00964618"/>
    <w:rsid w:val="00964722"/>
    <w:rsid w:val="00972EAE"/>
    <w:rsid w:val="00975D07"/>
    <w:rsid w:val="00977732"/>
    <w:rsid w:val="00983261"/>
    <w:rsid w:val="0098415A"/>
    <w:rsid w:val="0098796E"/>
    <w:rsid w:val="00990F7B"/>
    <w:rsid w:val="00997BE9"/>
    <w:rsid w:val="009A17EB"/>
    <w:rsid w:val="009A1F1C"/>
    <w:rsid w:val="009A27A4"/>
    <w:rsid w:val="009A3587"/>
    <w:rsid w:val="009B3E33"/>
    <w:rsid w:val="009C0346"/>
    <w:rsid w:val="009C2D02"/>
    <w:rsid w:val="009C2D26"/>
    <w:rsid w:val="009C3C82"/>
    <w:rsid w:val="009C7C9B"/>
    <w:rsid w:val="009D67B1"/>
    <w:rsid w:val="009E34FD"/>
    <w:rsid w:val="009E5BA8"/>
    <w:rsid w:val="009E738F"/>
    <w:rsid w:val="009F0D56"/>
    <w:rsid w:val="009F5195"/>
    <w:rsid w:val="00A04FFA"/>
    <w:rsid w:val="00A12F2C"/>
    <w:rsid w:val="00A14FCD"/>
    <w:rsid w:val="00A155D2"/>
    <w:rsid w:val="00A423F4"/>
    <w:rsid w:val="00A51C95"/>
    <w:rsid w:val="00A52156"/>
    <w:rsid w:val="00A53D3B"/>
    <w:rsid w:val="00A57FB3"/>
    <w:rsid w:val="00A61651"/>
    <w:rsid w:val="00A61CD1"/>
    <w:rsid w:val="00A654EB"/>
    <w:rsid w:val="00A65A9B"/>
    <w:rsid w:val="00A773EB"/>
    <w:rsid w:val="00A77C54"/>
    <w:rsid w:val="00A875F5"/>
    <w:rsid w:val="00A9332D"/>
    <w:rsid w:val="00A93334"/>
    <w:rsid w:val="00AA03EB"/>
    <w:rsid w:val="00AA7998"/>
    <w:rsid w:val="00AB67C6"/>
    <w:rsid w:val="00AD2711"/>
    <w:rsid w:val="00AD33EE"/>
    <w:rsid w:val="00AD59C3"/>
    <w:rsid w:val="00AD5ABB"/>
    <w:rsid w:val="00AE17CB"/>
    <w:rsid w:val="00AE21AE"/>
    <w:rsid w:val="00AE3A39"/>
    <w:rsid w:val="00AE65AF"/>
    <w:rsid w:val="00AE7E72"/>
    <w:rsid w:val="00AF3BF5"/>
    <w:rsid w:val="00B028B7"/>
    <w:rsid w:val="00B030E4"/>
    <w:rsid w:val="00B05952"/>
    <w:rsid w:val="00B07D3A"/>
    <w:rsid w:val="00B1462E"/>
    <w:rsid w:val="00B303C5"/>
    <w:rsid w:val="00B34885"/>
    <w:rsid w:val="00B46FD6"/>
    <w:rsid w:val="00B51ACE"/>
    <w:rsid w:val="00B60007"/>
    <w:rsid w:val="00B736F2"/>
    <w:rsid w:val="00B73D7A"/>
    <w:rsid w:val="00B82828"/>
    <w:rsid w:val="00B82A1A"/>
    <w:rsid w:val="00B95AA2"/>
    <w:rsid w:val="00BA1315"/>
    <w:rsid w:val="00BA1C57"/>
    <w:rsid w:val="00BA4817"/>
    <w:rsid w:val="00BA7E34"/>
    <w:rsid w:val="00BB2915"/>
    <w:rsid w:val="00BC43F6"/>
    <w:rsid w:val="00BC4443"/>
    <w:rsid w:val="00BD4EF8"/>
    <w:rsid w:val="00BD549E"/>
    <w:rsid w:val="00BE00CF"/>
    <w:rsid w:val="00BE056C"/>
    <w:rsid w:val="00BE4B85"/>
    <w:rsid w:val="00BE6CF1"/>
    <w:rsid w:val="00BF146A"/>
    <w:rsid w:val="00BF1AE6"/>
    <w:rsid w:val="00BF4402"/>
    <w:rsid w:val="00C00569"/>
    <w:rsid w:val="00C0157E"/>
    <w:rsid w:val="00C05017"/>
    <w:rsid w:val="00C14373"/>
    <w:rsid w:val="00C1452E"/>
    <w:rsid w:val="00C15D23"/>
    <w:rsid w:val="00C23411"/>
    <w:rsid w:val="00C256CF"/>
    <w:rsid w:val="00C3005F"/>
    <w:rsid w:val="00C3081F"/>
    <w:rsid w:val="00C3512B"/>
    <w:rsid w:val="00C468FF"/>
    <w:rsid w:val="00C5514C"/>
    <w:rsid w:val="00C555F1"/>
    <w:rsid w:val="00C55A5D"/>
    <w:rsid w:val="00C805AF"/>
    <w:rsid w:val="00C809DF"/>
    <w:rsid w:val="00C821C9"/>
    <w:rsid w:val="00C97937"/>
    <w:rsid w:val="00CA33DB"/>
    <w:rsid w:val="00CB1B5E"/>
    <w:rsid w:val="00CB46D7"/>
    <w:rsid w:val="00CB5DCB"/>
    <w:rsid w:val="00CC141D"/>
    <w:rsid w:val="00CC2221"/>
    <w:rsid w:val="00CC4D88"/>
    <w:rsid w:val="00CC54BF"/>
    <w:rsid w:val="00CD74C7"/>
    <w:rsid w:val="00CE000F"/>
    <w:rsid w:val="00CE0397"/>
    <w:rsid w:val="00CE0661"/>
    <w:rsid w:val="00CE2638"/>
    <w:rsid w:val="00CE35E0"/>
    <w:rsid w:val="00CE43B7"/>
    <w:rsid w:val="00CF1851"/>
    <w:rsid w:val="00CF5449"/>
    <w:rsid w:val="00CF66BB"/>
    <w:rsid w:val="00D16931"/>
    <w:rsid w:val="00D214C5"/>
    <w:rsid w:val="00D31EBF"/>
    <w:rsid w:val="00D32193"/>
    <w:rsid w:val="00D32CF8"/>
    <w:rsid w:val="00D3626F"/>
    <w:rsid w:val="00D431C1"/>
    <w:rsid w:val="00D50159"/>
    <w:rsid w:val="00D52D16"/>
    <w:rsid w:val="00D614D4"/>
    <w:rsid w:val="00D63D68"/>
    <w:rsid w:val="00D71E38"/>
    <w:rsid w:val="00D75CF7"/>
    <w:rsid w:val="00D75F4F"/>
    <w:rsid w:val="00D7665C"/>
    <w:rsid w:val="00D8006A"/>
    <w:rsid w:val="00D83C72"/>
    <w:rsid w:val="00D91E22"/>
    <w:rsid w:val="00D9503C"/>
    <w:rsid w:val="00DA05D4"/>
    <w:rsid w:val="00DA0986"/>
    <w:rsid w:val="00DA355C"/>
    <w:rsid w:val="00DB21B8"/>
    <w:rsid w:val="00DB4B13"/>
    <w:rsid w:val="00DC20B2"/>
    <w:rsid w:val="00DC3F45"/>
    <w:rsid w:val="00DD49DB"/>
    <w:rsid w:val="00DE39B6"/>
    <w:rsid w:val="00E02B6F"/>
    <w:rsid w:val="00E06EC7"/>
    <w:rsid w:val="00E070CC"/>
    <w:rsid w:val="00E12DB8"/>
    <w:rsid w:val="00E17A61"/>
    <w:rsid w:val="00E22C3F"/>
    <w:rsid w:val="00E22CAB"/>
    <w:rsid w:val="00E2322A"/>
    <w:rsid w:val="00E2464C"/>
    <w:rsid w:val="00E40AA2"/>
    <w:rsid w:val="00E43701"/>
    <w:rsid w:val="00E4664E"/>
    <w:rsid w:val="00E474DC"/>
    <w:rsid w:val="00E5101E"/>
    <w:rsid w:val="00E54510"/>
    <w:rsid w:val="00E658A7"/>
    <w:rsid w:val="00E7306C"/>
    <w:rsid w:val="00E74840"/>
    <w:rsid w:val="00E75612"/>
    <w:rsid w:val="00E911E6"/>
    <w:rsid w:val="00EA02C8"/>
    <w:rsid w:val="00EA52C1"/>
    <w:rsid w:val="00EB6EAF"/>
    <w:rsid w:val="00ED3228"/>
    <w:rsid w:val="00EE10D5"/>
    <w:rsid w:val="00EE5288"/>
    <w:rsid w:val="00EE6951"/>
    <w:rsid w:val="00EE77F9"/>
    <w:rsid w:val="00EF268E"/>
    <w:rsid w:val="00EF2C7D"/>
    <w:rsid w:val="00EF47DF"/>
    <w:rsid w:val="00EF6E6D"/>
    <w:rsid w:val="00EF7540"/>
    <w:rsid w:val="00F01DA4"/>
    <w:rsid w:val="00F0391A"/>
    <w:rsid w:val="00F05EBF"/>
    <w:rsid w:val="00F249B5"/>
    <w:rsid w:val="00F25E5E"/>
    <w:rsid w:val="00F30E45"/>
    <w:rsid w:val="00F33C0C"/>
    <w:rsid w:val="00F5103C"/>
    <w:rsid w:val="00F516C0"/>
    <w:rsid w:val="00F64218"/>
    <w:rsid w:val="00F76EB5"/>
    <w:rsid w:val="00F86061"/>
    <w:rsid w:val="00F8688D"/>
    <w:rsid w:val="00F90F18"/>
    <w:rsid w:val="00F95DB9"/>
    <w:rsid w:val="00F967DE"/>
    <w:rsid w:val="00FA5AB2"/>
    <w:rsid w:val="00FA6CF7"/>
    <w:rsid w:val="00FB129E"/>
    <w:rsid w:val="00FB14F1"/>
    <w:rsid w:val="00FB1FE5"/>
    <w:rsid w:val="00FC3846"/>
    <w:rsid w:val="00FD1B4A"/>
    <w:rsid w:val="00FD2D2D"/>
    <w:rsid w:val="00FD35B6"/>
    <w:rsid w:val="00FD6C7E"/>
    <w:rsid w:val="00FE0F0D"/>
    <w:rsid w:val="00FE13D8"/>
    <w:rsid w:val="00FE3EF0"/>
    <w:rsid w:val="00FE4465"/>
    <w:rsid w:val="00FE4570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D905A5"/>
  <w15:docId w15:val="{172122E9-FA74-4402-8322-1A637A3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3B8E"/>
    <w:rPr>
      <w:color w:val="0000FF" w:themeColor="hyperlink"/>
      <w:u w:val="single"/>
    </w:rPr>
  </w:style>
  <w:style w:type="paragraph" w:customStyle="1" w:styleId="ConsPlusTitle">
    <w:name w:val="ConsPlusTitle"/>
    <w:rsid w:val="0002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No Spacing"/>
    <w:qFormat/>
    <w:rsid w:val="00623F57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vyansk66.ru/" TargetMode="External"/><Relationship Id="rId18" Type="http://schemas.openxmlformats.org/officeDocument/2006/relationships/hyperlink" Target="consultantplus://offline/ref=C395D137B1B85189344099F2A36A22170DDECB26A95AF2F2B24691BD3CT3e4I" TargetMode="External"/><Relationship Id="rId26" Type="http://schemas.openxmlformats.org/officeDocument/2006/relationships/hyperlink" Target="consultantplus://offline/ref=C395D137B1B85189344099F2A36A22170DDECA21AE53F2F2B24691BD3C34CC1D918C1808E6T1eAI" TargetMode="External"/><Relationship Id="rId39" Type="http://schemas.openxmlformats.org/officeDocument/2006/relationships/hyperlink" Target="consultantplus://offline/ref=C395D137B1B85189344099F2A36A22170DDECA2FAE52F2F2B24691BD3C34CC1D918C1808TEe2I" TargetMode="External"/><Relationship Id="rId21" Type="http://schemas.openxmlformats.org/officeDocument/2006/relationships/hyperlink" Target="consultantplus://offline/ref=C395D137B1B85189344099F2A36A22170DDECA27A65AF2F2B24691BD3CT3e4I" TargetMode="External"/><Relationship Id="rId34" Type="http://schemas.openxmlformats.org/officeDocument/2006/relationships/hyperlink" Target="consultantplus://offline/ref=C395D137B1B85189344099F2A36A22170DD1C02EAF57F2F2B24691BD3CT3e4I" TargetMode="External"/><Relationship Id="rId42" Type="http://schemas.openxmlformats.org/officeDocument/2006/relationships/hyperlink" Target="consultantplus://offline/ref=ABAEA158106B8F4A607696D1BAEFDE6560E1348975B0425E177332F8084208E00947937DCCCF286EP9o8J" TargetMode="External"/><Relationship Id="rId7" Type="http://schemas.openxmlformats.org/officeDocument/2006/relationships/hyperlink" Target="consultantplus://offline/ref=C395D137B1B85189344099F2A36A22170DDECA2FAF52F2F2B24691BD3CT3e4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vyansk66.ru" TargetMode="External"/><Relationship Id="rId29" Type="http://schemas.openxmlformats.org/officeDocument/2006/relationships/hyperlink" Target="consultantplus://offline/ref=C395D137B1B85189344099F2A36A22170DDECA21AA56F2F2B24691BD3CT3e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consultantplus://offline/ref=C395D137B1B85189344099F2A36A22170DD1CD24AF50F2F2B24691BD3CT3e4I" TargetMode="External"/><Relationship Id="rId24" Type="http://schemas.openxmlformats.org/officeDocument/2006/relationships/hyperlink" Target="consultantplus://offline/ref=C395D137B1B85189344099F2A36A22170DDECB26A95AF2F2B24691BD3C34CC1D918C180DTEe1I" TargetMode="External"/><Relationship Id="rId32" Type="http://schemas.openxmlformats.org/officeDocument/2006/relationships/hyperlink" Target="consultantplus://offline/ref=C395D137B1B85189344099F2A36A22170DDECA2FAE52F2F2B24691BD3C34CC1D918C180DE119AA7BTBeDI" TargetMode="External"/><Relationship Id="rId37" Type="http://schemas.openxmlformats.org/officeDocument/2006/relationships/hyperlink" Target="consultantplus://offline/ref=C395D137B1B85189344099F2A36A22170DDECA2FAE52F2F2B24691BD3C34CC1D918C180FTEe7I" TargetMode="External"/><Relationship Id="rId40" Type="http://schemas.openxmlformats.org/officeDocument/2006/relationships/hyperlink" Target="consultantplus://offline/ref=C395D137B1B85189344099F2A36A22170DD1CD24AF50F2F2B24691BD3C34CC1D918C180DE119AA73TBe8I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307CBB61447F48C213780F027CEBC3F1FD93CAC8776D60DE7B06FC8B77C46CE6B0VDF" TargetMode="External"/><Relationship Id="rId23" Type="http://schemas.openxmlformats.org/officeDocument/2006/relationships/hyperlink" Target="consultantplus://offline/ref=C395D137B1B85189344099F2A36A22170DDECB26A95AF2F2B24691BD3C34CC1D918C180DE119A871TBe0I" TargetMode="External"/><Relationship Id="rId28" Type="http://schemas.openxmlformats.org/officeDocument/2006/relationships/hyperlink" Target="consultantplus://offline/ref=C395D137B1B85189344099F2A36A22170DDECA2FAE52F2F2B24691BD3C34CC1D918C180FTEe9I" TargetMode="External"/><Relationship Id="rId36" Type="http://schemas.openxmlformats.org/officeDocument/2006/relationships/hyperlink" Target="consultantplus://offline/ref=C395D137B1B85189344099F2A36A22170DD1C927AE53F2F2B24691BD3CT3e4I" TargetMode="External"/><Relationship Id="rId10" Type="http://schemas.openxmlformats.org/officeDocument/2006/relationships/hyperlink" Target="consultantplus://offline/ref=C395D137B1B85189344099F2A36A22170DD1C02EAF57F2F2B24691BD3CT3e4I" TargetMode="External"/><Relationship Id="rId19" Type="http://schemas.openxmlformats.org/officeDocument/2006/relationships/hyperlink" Target="consultantplus://offline/ref=C395D137B1B85189344099F2A36A22170DDECB26A95AF2F2B24691BD3CT3e4I" TargetMode="External"/><Relationship Id="rId31" Type="http://schemas.openxmlformats.org/officeDocument/2006/relationships/hyperlink" Target="consultantplus://offline/ref=C395D137B1B85189344099F2A36A22170DDECA2FAF52F2F2B24691BD3CT3e4I" TargetMode="External"/><Relationship Id="rId44" Type="http://schemas.openxmlformats.org/officeDocument/2006/relationships/hyperlink" Target="consultantplus://offline/ref=ABAEA158106B8F4A607696D1BAEFDE6560E1338D7CB3425E177332F8084208E00947937DCCCF2A6CP9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5D137B1B85189344099F2A36A22170DD3CE23A856F2F2B24691BD3CT3e4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C395D137B1B85189344099F2A36A22170DDECB26A95AF2F2B24691BD3CT3e4I" TargetMode="External"/><Relationship Id="rId27" Type="http://schemas.openxmlformats.org/officeDocument/2006/relationships/hyperlink" Target="http://www.nevyansk66.ru" TargetMode="External"/><Relationship Id="rId30" Type="http://schemas.openxmlformats.org/officeDocument/2006/relationships/hyperlink" Target="consultantplus://offline/ref=C395D137B1B85189344099F2A36A22170DDECA27A950F2F2B24691BD3C34CC1D918C1808E1T1eFI" TargetMode="External"/><Relationship Id="rId35" Type="http://schemas.openxmlformats.org/officeDocument/2006/relationships/hyperlink" Target="consultantplus://offline/ref=C395D137B1B85189344099F2A36A22170DD1CD24AF50F2F2B24691BD3CT3e4I" TargetMode="External"/><Relationship Id="rId43" Type="http://schemas.openxmlformats.org/officeDocument/2006/relationships/hyperlink" Target="consultantplus://offline/ref=ABAEA158106B8F4A607696D1BAEFDE6560E1348975B0425E177332F8084208E00947937DPCoCJ" TargetMode="External"/><Relationship Id="rId8" Type="http://schemas.openxmlformats.org/officeDocument/2006/relationships/hyperlink" Target="consultantplus://offline/ref=C395D137B1B85189344099F2A36A22170DDECA2FAE52F2F2B24691BD3C34CC1D918C180DE119AA7BTBe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95D137B1B85189344099F2A36A22170DD1C927AE53F2F2B24691BD3CT3e4I" TargetMode="External"/><Relationship Id="rId17" Type="http://schemas.openxmlformats.org/officeDocument/2006/relationships/hyperlink" Target="consultantplus://offline/ref=C395D137B1B85189344099F2A36A22170DDECA21AA56F2F2B24691BD3CT3e4I" TargetMode="External"/><Relationship Id="rId25" Type="http://schemas.openxmlformats.org/officeDocument/2006/relationships/hyperlink" Target="consultantplus://offline/ref=C395D137B1B85189344099F2A36A22170DDECA21AE53F2F2B24691BD3C34CC1D918C1808E7T1eCI" TargetMode="External"/><Relationship Id="rId33" Type="http://schemas.openxmlformats.org/officeDocument/2006/relationships/hyperlink" Target="consultantplus://offline/ref=C395D137B1B85189344099F2A36A22170DD3CE23A856F2F2B24691BD3CT3e4I" TargetMode="External"/><Relationship Id="rId38" Type="http://schemas.openxmlformats.org/officeDocument/2006/relationships/hyperlink" Target="consultantplus://offline/ref=C395D137B1B85189344099F2A36A22170DDECA2FAE52F2F2B24691BD3C34CC1D918C180DE4T1e0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395D137B1B85189344099F2A36A22170DDECA21AA56F2F2B24691BD3CT3e4I" TargetMode="External"/><Relationship Id="rId41" Type="http://schemas.openxmlformats.org/officeDocument/2006/relationships/hyperlink" Target="consultantplus://offline/ref=ABAEA158106B8F4A607696D1BAEFDE6560E132817CB5425E177332F8084208E00947937DCCCF2A6DP9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8AEB-A54D-499A-852E-CCB4201D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32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Edilgerieva</dc:creator>
  <cp:lastModifiedBy>Marina V. Chumicheva</cp:lastModifiedBy>
  <cp:revision>72</cp:revision>
  <cp:lastPrinted>2015-11-12T11:36:00Z</cp:lastPrinted>
  <dcterms:created xsi:type="dcterms:W3CDTF">2015-07-24T08:30:00Z</dcterms:created>
  <dcterms:modified xsi:type="dcterms:W3CDTF">2019-02-04T09:34:00Z</dcterms:modified>
</cp:coreProperties>
</file>