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B149B7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6" o:title=""/>
          </v:shape>
          <o:OLEObject Type="Embed" ProgID="Word.Picture.8" ShapeID="_x0000_s1026" DrawAspect="Content" ObjectID="_1519815004" r:id="rId7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F63962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proofErr w:type="gramStart"/>
      <w:r w:rsidRPr="00860BC8">
        <w:rPr>
          <w:b/>
          <w:sz w:val="32"/>
          <w:szCs w:val="32"/>
        </w:rPr>
        <w:t>П</w:t>
      </w:r>
      <w:proofErr w:type="gramEnd"/>
      <w:r w:rsidRPr="00860BC8">
        <w:rPr>
          <w:b/>
          <w:sz w:val="32"/>
          <w:szCs w:val="32"/>
        </w:rPr>
        <w:t xml:space="preserve">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000851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62AAC">
        <w:rPr>
          <w:sz w:val="24"/>
          <w:szCs w:val="24"/>
        </w:rPr>
        <w:t>16.03.2016</w:t>
      </w:r>
      <w:r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262AA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="00262AAC">
        <w:rPr>
          <w:sz w:val="24"/>
          <w:szCs w:val="24"/>
        </w:rPr>
        <w:t>490-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AB5BC2" w:rsidRDefault="00AB5BC2" w:rsidP="009C6B4C">
      <w:pPr>
        <w:jc w:val="center"/>
        <w:rPr>
          <w:b/>
          <w:i/>
          <w:sz w:val="28"/>
          <w:szCs w:val="28"/>
        </w:rPr>
      </w:pPr>
    </w:p>
    <w:p w:rsidR="0068080E" w:rsidRDefault="00733AEB" w:rsidP="009C6B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C6B4C">
        <w:rPr>
          <w:b/>
          <w:i/>
          <w:sz w:val="28"/>
          <w:szCs w:val="28"/>
        </w:rPr>
        <w:t xml:space="preserve">Об утверждении </w:t>
      </w:r>
      <w:proofErr w:type="gramStart"/>
      <w:r w:rsidR="009C6B4C">
        <w:rPr>
          <w:b/>
          <w:i/>
          <w:sz w:val="28"/>
          <w:szCs w:val="28"/>
        </w:rPr>
        <w:t xml:space="preserve">проекта </w:t>
      </w:r>
      <w:r>
        <w:rPr>
          <w:b/>
          <w:i/>
          <w:sz w:val="28"/>
          <w:szCs w:val="28"/>
        </w:rPr>
        <w:t xml:space="preserve"> </w:t>
      </w:r>
      <w:r w:rsidR="002100F2" w:rsidRPr="000A36F3">
        <w:rPr>
          <w:b/>
          <w:i/>
          <w:sz w:val="28"/>
          <w:szCs w:val="28"/>
        </w:rPr>
        <w:t>планировки территории города Невьянска</w:t>
      </w:r>
      <w:proofErr w:type="gramEnd"/>
      <w:r w:rsidR="002100F2" w:rsidRPr="000A36F3">
        <w:rPr>
          <w:b/>
          <w:i/>
          <w:sz w:val="28"/>
          <w:szCs w:val="28"/>
        </w:rPr>
        <w:t xml:space="preserve"> </w:t>
      </w:r>
    </w:p>
    <w:p w:rsidR="009C6B4C" w:rsidRDefault="002100F2" w:rsidP="009C6B4C">
      <w:pPr>
        <w:jc w:val="center"/>
        <w:rPr>
          <w:b/>
          <w:i/>
          <w:sz w:val="28"/>
          <w:szCs w:val="28"/>
        </w:rPr>
      </w:pPr>
      <w:r w:rsidRPr="000A36F3">
        <w:rPr>
          <w:b/>
          <w:i/>
          <w:sz w:val="28"/>
          <w:szCs w:val="28"/>
        </w:rPr>
        <w:t>(в части установления красных линий)</w:t>
      </w:r>
    </w:p>
    <w:p w:rsidR="00CA0864" w:rsidRDefault="00CA0864" w:rsidP="009C6B4C">
      <w:pPr>
        <w:jc w:val="center"/>
        <w:rPr>
          <w:b/>
          <w:i/>
          <w:sz w:val="28"/>
          <w:szCs w:val="28"/>
        </w:rPr>
      </w:pPr>
    </w:p>
    <w:p w:rsidR="009C6B4C" w:rsidRPr="00B62CFB" w:rsidRDefault="00366ECC" w:rsidP="00CA0864">
      <w:pPr>
        <w:ind w:firstLine="720"/>
        <w:jc w:val="both"/>
        <w:rPr>
          <w:sz w:val="26"/>
          <w:szCs w:val="26"/>
        </w:rPr>
      </w:pPr>
      <w:proofErr w:type="gramStart"/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15 статьи 45</w:t>
      </w:r>
      <w:r w:rsidRPr="00E202CF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от 29.12.2004г. № 190-ФЗ</w:t>
      </w:r>
      <w:r w:rsidRPr="00E202CF">
        <w:rPr>
          <w:sz w:val="28"/>
          <w:szCs w:val="28"/>
        </w:rPr>
        <w:t>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26 пункта 1 статьи 16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подпунктом 21 пункта 6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31EFD">
        <w:rPr>
          <w:sz w:val="28"/>
          <w:szCs w:val="28"/>
        </w:rPr>
        <w:t xml:space="preserve">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Невьянского городского округа от  05</w:t>
      </w:r>
      <w:r w:rsidRPr="00D553E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553E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553E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553E5">
        <w:rPr>
          <w:sz w:val="28"/>
          <w:szCs w:val="28"/>
        </w:rPr>
        <w:t xml:space="preserve"> № </w:t>
      </w:r>
      <w:r>
        <w:rPr>
          <w:sz w:val="28"/>
          <w:szCs w:val="28"/>
        </w:rPr>
        <w:t>37-г</w:t>
      </w:r>
      <w:r w:rsidRPr="00D553E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553E5">
        <w:rPr>
          <w:sz w:val="28"/>
          <w:szCs w:val="28"/>
        </w:rPr>
        <w:t xml:space="preserve"> «О</w:t>
      </w:r>
      <w:r w:rsidRPr="00801B76">
        <w:rPr>
          <w:sz w:val="28"/>
          <w:szCs w:val="28"/>
        </w:rPr>
        <w:t xml:space="preserve"> подготовке документации  по </w:t>
      </w:r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</w:t>
      </w:r>
      <w:r w:rsidRPr="00801B76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801B7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города Невьянска (в части установления красных линий),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заключением о результатах публичных слушаний по </w:t>
      </w:r>
      <w:r w:rsidRPr="00801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801B76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801B7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города Невьянска (в части установления красных линий).</w:t>
      </w:r>
    </w:p>
    <w:p w:rsidR="00366ECC" w:rsidRDefault="00366ECC" w:rsidP="009C6B4C">
      <w:pPr>
        <w:jc w:val="both"/>
        <w:rPr>
          <w:b/>
          <w:sz w:val="28"/>
          <w:szCs w:val="28"/>
        </w:rPr>
      </w:pP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9C6B4C" w:rsidRDefault="009C6B4C" w:rsidP="009C6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E202C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планировки</w:t>
      </w:r>
      <w:r w:rsidR="002417DC">
        <w:rPr>
          <w:sz w:val="28"/>
          <w:szCs w:val="28"/>
        </w:rPr>
        <w:t xml:space="preserve"> территории</w:t>
      </w:r>
      <w:r w:rsidR="00896B96">
        <w:rPr>
          <w:sz w:val="28"/>
          <w:szCs w:val="28"/>
        </w:rPr>
        <w:t xml:space="preserve"> </w:t>
      </w:r>
      <w:r w:rsidR="00AB5BC2">
        <w:rPr>
          <w:sz w:val="28"/>
          <w:szCs w:val="28"/>
        </w:rPr>
        <w:t xml:space="preserve"> </w:t>
      </w:r>
      <w:r w:rsidR="005948AD">
        <w:rPr>
          <w:sz w:val="28"/>
          <w:szCs w:val="28"/>
        </w:rPr>
        <w:t>город</w:t>
      </w:r>
      <w:r w:rsidR="00896B96">
        <w:rPr>
          <w:sz w:val="28"/>
          <w:szCs w:val="28"/>
        </w:rPr>
        <w:t>а</w:t>
      </w:r>
      <w:r w:rsidR="002417DC">
        <w:rPr>
          <w:sz w:val="28"/>
          <w:szCs w:val="28"/>
        </w:rPr>
        <w:t xml:space="preserve"> </w:t>
      </w:r>
      <w:r w:rsidR="00896B96">
        <w:rPr>
          <w:sz w:val="28"/>
          <w:szCs w:val="28"/>
        </w:rPr>
        <w:t>Невьянска</w:t>
      </w:r>
      <w:r w:rsidR="00C278C4">
        <w:rPr>
          <w:sz w:val="28"/>
          <w:szCs w:val="28"/>
        </w:rPr>
        <w:t xml:space="preserve"> </w:t>
      </w:r>
      <w:r w:rsidR="00896B96">
        <w:rPr>
          <w:sz w:val="28"/>
          <w:szCs w:val="28"/>
        </w:rPr>
        <w:t>(в части установления красных линий)</w:t>
      </w:r>
      <w:r>
        <w:rPr>
          <w:sz w:val="28"/>
          <w:szCs w:val="28"/>
        </w:rPr>
        <w:t>.</w:t>
      </w:r>
    </w:p>
    <w:p w:rsidR="00B23A24" w:rsidRDefault="00B23A24" w:rsidP="00B23A24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962D6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62D6B">
        <w:rPr>
          <w:sz w:val="28"/>
          <w:szCs w:val="28"/>
        </w:rPr>
        <w:t xml:space="preserve"> в газете «Звезда» </w:t>
      </w:r>
      <w:r>
        <w:rPr>
          <w:sz w:val="28"/>
          <w:szCs w:val="28"/>
        </w:rPr>
        <w:t>и</w:t>
      </w:r>
      <w:r w:rsidRPr="0096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62D6B">
        <w:rPr>
          <w:sz w:val="28"/>
          <w:szCs w:val="28"/>
        </w:rPr>
        <w:t>на официальном сайте Невьянского город</w:t>
      </w:r>
      <w:r>
        <w:rPr>
          <w:sz w:val="28"/>
          <w:szCs w:val="28"/>
        </w:rPr>
        <w:t>ского округа www.nevyansk66.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C6B4C" w:rsidRDefault="00B23A24" w:rsidP="009C6B4C">
      <w:pPr>
        <w:tabs>
          <w:tab w:val="left" w:pos="2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B4C" w:rsidRPr="006433B8">
        <w:rPr>
          <w:sz w:val="28"/>
          <w:szCs w:val="28"/>
        </w:rPr>
        <w:t xml:space="preserve">. </w:t>
      </w:r>
      <w:proofErr w:type="gramStart"/>
      <w:r w:rsidR="009C6B4C" w:rsidRPr="006433B8">
        <w:rPr>
          <w:sz w:val="28"/>
          <w:szCs w:val="28"/>
        </w:rPr>
        <w:t>Контроль за</w:t>
      </w:r>
      <w:proofErr w:type="gramEnd"/>
      <w:r w:rsidR="009C6B4C" w:rsidRPr="006433B8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9C6B4C" w:rsidRPr="006433B8">
        <w:rPr>
          <w:sz w:val="28"/>
          <w:szCs w:val="28"/>
        </w:rPr>
        <w:t>Шелепова</w:t>
      </w:r>
      <w:proofErr w:type="spellEnd"/>
      <w:r w:rsidR="009C6B4C" w:rsidRPr="006433B8">
        <w:rPr>
          <w:sz w:val="28"/>
          <w:szCs w:val="28"/>
        </w:rPr>
        <w:t xml:space="preserve"> Ф.А.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8400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40077">
        <w:rPr>
          <w:sz w:val="28"/>
          <w:szCs w:val="28"/>
        </w:rPr>
        <w:t xml:space="preserve"> городского округа                 </w:t>
      </w:r>
      <w:r>
        <w:rPr>
          <w:sz w:val="28"/>
          <w:szCs w:val="28"/>
        </w:rPr>
        <w:t xml:space="preserve">                     </w:t>
      </w:r>
      <w:r w:rsidRPr="00840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40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9C6B4C" w:rsidRPr="008C01A6" w:rsidRDefault="009C6B4C" w:rsidP="000527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52767" w:rsidRDefault="00052767" w:rsidP="00052767">
      <w:pPr>
        <w:jc w:val="center"/>
        <w:rPr>
          <w:b/>
          <w:sz w:val="32"/>
          <w:szCs w:val="32"/>
        </w:rPr>
      </w:pPr>
    </w:p>
    <w:sectPr w:rsidR="00052767" w:rsidSect="0000085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0F2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2AAC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ECC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F48"/>
    <w:rsid w:val="004F7347"/>
    <w:rsid w:val="004F7452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080E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25CC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4C7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3CC6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6B96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50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9B7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A24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697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984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8C4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5CA"/>
    <w:rsid w:val="00D2479E"/>
    <w:rsid w:val="00D24E52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F39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9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962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40</cp:revision>
  <cp:lastPrinted>2016-03-14T10:49:00Z</cp:lastPrinted>
  <dcterms:created xsi:type="dcterms:W3CDTF">2015-07-09T11:39:00Z</dcterms:created>
  <dcterms:modified xsi:type="dcterms:W3CDTF">2016-03-18T09:04:00Z</dcterms:modified>
</cp:coreProperties>
</file>