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02F" w:rsidRPr="00316512" w:rsidRDefault="00B818FC" w:rsidP="00EA202F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4.65pt;margin-top:-10.05pt;width:72.05pt;height:62.95pt;z-index:251658240">
            <v:imagedata r:id="rId8" o:title=""/>
          </v:shape>
          <o:OLEObject Type="Embed" ProgID="Word.Picture.8" ShapeID="_x0000_s1028" DrawAspect="Content" ObjectID="_1659880529" r:id="rId9"/>
        </w:object>
      </w:r>
      <w:r w:rsidR="00EA202F" w:rsidRPr="00316512">
        <w:t xml:space="preserve"> </w:t>
      </w:r>
    </w:p>
    <w:p w:rsidR="00EA202F" w:rsidRPr="002F56FD" w:rsidRDefault="00EA202F" w:rsidP="00EA202F">
      <w:pPr>
        <w:jc w:val="right"/>
      </w:pPr>
    </w:p>
    <w:p w:rsidR="00EA202F" w:rsidRPr="002F56FD" w:rsidRDefault="00EA202F" w:rsidP="00EA202F">
      <w:pPr>
        <w:jc w:val="right"/>
      </w:pPr>
    </w:p>
    <w:p w:rsidR="00EA202F" w:rsidRPr="002F56FD" w:rsidRDefault="00EA202F" w:rsidP="00EA202F">
      <w:pPr>
        <w:rPr>
          <w:b/>
          <w:sz w:val="24"/>
          <w:szCs w:val="24"/>
        </w:rPr>
      </w:pPr>
      <w:r w:rsidRPr="002F56FD">
        <w:rPr>
          <w:b/>
          <w:sz w:val="36"/>
          <w:szCs w:val="36"/>
        </w:rPr>
        <w:t xml:space="preserve">                   </w:t>
      </w:r>
    </w:p>
    <w:p w:rsidR="00EA202F" w:rsidRPr="002F56FD" w:rsidRDefault="00EA202F" w:rsidP="00EA202F">
      <w:pPr>
        <w:jc w:val="center"/>
        <w:rPr>
          <w:b/>
          <w:sz w:val="32"/>
          <w:szCs w:val="32"/>
        </w:rPr>
      </w:pPr>
      <w:r w:rsidRPr="002F56FD">
        <w:rPr>
          <w:b/>
          <w:sz w:val="32"/>
          <w:szCs w:val="32"/>
        </w:rPr>
        <w:t>АДМИНИСТРАЦИЯ НЕВЬЯНСКОГО ГОРОДСКОГО ОКРУГА</w:t>
      </w:r>
    </w:p>
    <w:p w:rsidR="00EA202F" w:rsidRPr="002F56FD" w:rsidRDefault="00EA202F" w:rsidP="00EA202F">
      <w:pPr>
        <w:jc w:val="center"/>
        <w:rPr>
          <w:b/>
          <w:sz w:val="36"/>
          <w:szCs w:val="36"/>
        </w:rPr>
      </w:pPr>
      <w:r w:rsidRPr="002F56FD">
        <w:rPr>
          <w:b/>
          <w:sz w:val="36"/>
          <w:szCs w:val="36"/>
        </w:rPr>
        <w:t>П О С Т А Н О В Л Е Н И Е</w:t>
      </w:r>
    </w:p>
    <w:p w:rsidR="00EA202F" w:rsidRPr="002F56FD" w:rsidRDefault="00EA202F" w:rsidP="00EA202F">
      <w:pPr>
        <w:rPr>
          <w:b/>
          <w:sz w:val="36"/>
          <w:szCs w:val="36"/>
        </w:rPr>
      </w:pPr>
      <w:r w:rsidRPr="002F56F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91384" wp14:editId="258EACC2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36830" t="32385" r="33655" b="3429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7B802B2" id="Прямая соединительная линия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JtdXwIAAHQEAAAOAAAAZHJzL2Uyb0RvYy54bWysVNFu0zAUfUfiHyy/d0lG127R0gk1LS8D&#10;Jm3w7jpOY82xLdtrWiEk4Bmpn8Av8ADSpAHfkP4R125aNnhBiDw41773npx773FOz5a1QAtmLFcy&#10;w8lBjBGTVBVczjP86mraO8bIOiILIpRkGV4xi89Gjx+dNjplh6pSomAGAYi0aaMzXDmn0yiytGI1&#10;sQdKMwnOUpmaONiaeVQY0gB6LaLDOB5EjTKFNooya+E03zrxKOCXJaPuZVla5pDIMHBzYTVhnfk1&#10;Gp2SdG6IrjjtaJB/YFETLuGje6icOIJuDP8DqubUKKtKd0BVHamy5JSFGqCaJP6tmsuKaBZqgeZY&#10;vW+T/X+w9MXiwiBeZHiIkSQ1jKj9tHm3Wbff2s+bNdq8b3+0X9sv7W37vb3dfAD7bvMRbO9s77rj&#10;NRr6TjbapgA4lhfG94Iu5aU+V/TaIqnGFZFzFiq6Wmn4TOIzogcpfmM18Jk1z1UBMeTGqdDWZWlq&#10;VAquX/tEDw6tQ8swx9V+jmzpEIXDQRInw+QII7rzRST1ED5RG+ueMVUjb2RYcOlbTFKyOLfOU/oV&#10;4o+lmnIhgkyERE2GjwAZlERrDU1zIJvrq6obvlWCFz7cJ1ozn42FQQvipReeUDF47ocZdSOLAF8x&#10;Ukw62xEutjbQEdLjQXFAsLO22npzEp9MjifH/V7/cDDp9eM87z2djvu9wTQZHuVP8vE4T9766pJ+&#10;WvGiYNKz2+k86f+djrobt1XoXun7xkQP0UMHgezuHUiHOfvRbkUyU8XqwuzmD9IOwd019Hfn/h7s&#10;+z+L0U8AAAD//wMAUEsDBBQABgAIAAAAIQCpNaT63AAAAAYBAAAPAAAAZHJzL2Rvd25yZXYueG1s&#10;TI/NTsMwEITvSH0Haytxo3aLqEgap4oqIXriJ1Q9b+MliYjXaey2gafHiAMcd2Y08222Hm0nzjT4&#10;1rGG+UyBIK6cabnWsHt7uLkH4QOywc4xafgkD+t8cpVhatyFX+lchlrEEvYpamhC6FMpfdWQRT9z&#10;PXH03t1gMcRzqKUZ8BLLbScXSi2lxZbjQoM9bRqqPsqT1VAqft4Xt7ttgseXx+Jp7vyX22p9PR2L&#10;FYhAY/gLww9+RIc8Mh3ciY0XnYb4SNCwUHcgopssVQLi8CvIPJP/8fNvAAAA//8DAFBLAQItABQA&#10;BgAIAAAAIQC2gziS/gAAAOEBAAATAAAAAAAAAAAAAAAAAAAAAABbQ29udGVudF9UeXBlc10ueG1s&#10;UEsBAi0AFAAGAAgAAAAhADj9If/WAAAAlAEAAAsAAAAAAAAAAAAAAAAALwEAAF9yZWxzLy5yZWxz&#10;UEsBAi0AFAAGAAgAAAAhACdQm11fAgAAdAQAAA4AAAAAAAAAAAAAAAAALgIAAGRycy9lMm9Eb2Mu&#10;eG1sUEsBAi0AFAAGAAgAAAAhAKk1pPrcAAAABgEAAA8AAAAAAAAAAAAAAAAAuQ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EA202F" w:rsidRPr="002F56FD" w:rsidRDefault="00EA202F" w:rsidP="00EA202F">
      <w:pPr>
        <w:rPr>
          <w:sz w:val="24"/>
          <w:szCs w:val="24"/>
        </w:rPr>
      </w:pPr>
      <w:r w:rsidRPr="002F56FD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974546">
        <w:rPr>
          <w:sz w:val="24"/>
          <w:szCs w:val="24"/>
        </w:rPr>
        <w:t>17.07.2020</w:t>
      </w:r>
      <w:r w:rsidRPr="002F56FD">
        <w:rPr>
          <w:b/>
          <w:sz w:val="24"/>
          <w:szCs w:val="24"/>
        </w:rPr>
        <w:t xml:space="preserve">                                                                                  </w:t>
      </w:r>
      <w:r>
        <w:rPr>
          <w:b/>
          <w:sz w:val="24"/>
          <w:szCs w:val="24"/>
        </w:rPr>
        <w:t xml:space="preserve">      </w:t>
      </w:r>
      <w:r w:rsidR="00974546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     </w:t>
      </w:r>
      <w:r w:rsidRPr="002F56FD">
        <w:rPr>
          <w:sz w:val="24"/>
          <w:szCs w:val="24"/>
        </w:rPr>
        <w:t xml:space="preserve">№ </w:t>
      </w:r>
      <w:r w:rsidR="00974546">
        <w:rPr>
          <w:sz w:val="24"/>
          <w:szCs w:val="24"/>
        </w:rPr>
        <w:t>910</w:t>
      </w:r>
      <w:r w:rsidRPr="002F56FD">
        <w:rPr>
          <w:sz w:val="24"/>
          <w:szCs w:val="24"/>
        </w:rPr>
        <w:t>-</w:t>
      </w:r>
      <w:r w:rsidRPr="002F56FD">
        <w:t>п</w:t>
      </w:r>
    </w:p>
    <w:p w:rsidR="00EA202F" w:rsidRPr="002F56FD" w:rsidRDefault="00EA202F" w:rsidP="00EA202F">
      <w:pPr>
        <w:rPr>
          <w:sz w:val="24"/>
          <w:szCs w:val="24"/>
        </w:rPr>
      </w:pPr>
      <w:r w:rsidRPr="002F56FD">
        <w:rPr>
          <w:sz w:val="24"/>
          <w:szCs w:val="24"/>
        </w:rPr>
        <w:t xml:space="preserve">                                                                  г. Невьянск</w:t>
      </w:r>
    </w:p>
    <w:p w:rsidR="00EA202F" w:rsidRPr="002F56FD" w:rsidRDefault="00EA202F" w:rsidP="00EA202F">
      <w:pPr>
        <w:spacing w:after="120"/>
        <w:jc w:val="center"/>
        <w:rPr>
          <w:b/>
          <w:i/>
        </w:rPr>
      </w:pPr>
    </w:p>
    <w:p w:rsidR="00EA202F" w:rsidRDefault="00EA202F" w:rsidP="00EA202F">
      <w:pPr>
        <w:jc w:val="center"/>
        <w:rPr>
          <w:b/>
          <w:i/>
        </w:rPr>
      </w:pPr>
      <w:r>
        <w:rPr>
          <w:b/>
          <w:i/>
        </w:rPr>
        <w:t xml:space="preserve">Об утверждении Порядка </w:t>
      </w:r>
      <w:r w:rsidRPr="00C13938">
        <w:rPr>
          <w:b/>
          <w:i/>
        </w:rPr>
        <w:t>по разработке, корректировке, осуществлению мон</w:t>
      </w:r>
      <w:r>
        <w:rPr>
          <w:b/>
          <w:i/>
        </w:rPr>
        <w:t>иторинга и контроля выполнения плана</w:t>
      </w:r>
      <w:r w:rsidRPr="00C13938">
        <w:rPr>
          <w:b/>
          <w:i/>
        </w:rPr>
        <w:t xml:space="preserve"> мероприятий </w:t>
      </w:r>
    </w:p>
    <w:p w:rsidR="00EA202F" w:rsidRPr="00483498" w:rsidRDefault="00EA202F" w:rsidP="00EA202F">
      <w:pPr>
        <w:jc w:val="center"/>
        <w:rPr>
          <w:b/>
          <w:i/>
        </w:rPr>
      </w:pPr>
      <w:r w:rsidRPr="00C13938">
        <w:rPr>
          <w:b/>
          <w:i/>
        </w:rPr>
        <w:t xml:space="preserve">по реализации </w:t>
      </w:r>
      <w:r>
        <w:rPr>
          <w:b/>
          <w:i/>
        </w:rPr>
        <w:t>С</w:t>
      </w:r>
      <w:r w:rsidRPr="00C13938">
        <w:rPr>
          <w:b/>
          <w:i/>
        </w:rPr>
        <w:t>тратеги</w:t>
      </w:r>
      <w:r>
        <w:rPr>
          <w:b/>
          <w:i/>
        </w:rPr>
        <w:t xml:space="preserve">и социально-экономического </w:t>
      </w:r>
      <w:r w:rsidRPr="00C13938">
        <w:rPr>
          <w:b/>
          <w:i/>
        </w:rPr>
        <w:t xml:space="preserve">развития </w:t>
      </w:r>
      <w:r>
        <w:rPr>
          <w:b/>
          <w:i/>
        </w:rPr>
        <w:t>Невьянского городского округа на период до 2035 года</w:t>
      </w:r>
      <w:r w:rsidRPr="00C13938">
        <w:rPr>
          <w:b/>
          <w:i/>
        </w:rPr>
        <w:t xml:space="preserve"> </w:t>
      </w:r>
    </w:p>
    <w:p w:rsidR="00EA202F" w:rsidRPr="002F56FD" w:rsidRDefault="00EA202F" w:rsidP="00EA202F">
      <w:pPr>
        <w:jc w:val="center"/>
        <w:rPr>
          <w:sz w:val="26"/>
          <w:szCs w:val="26"/>
        </w:rPr>
      </w:pPr>
    </w:p>
    <w:p w:rsidR="00EA202F" w:rsidRPr="00EA202F" w:rsidRDefault="00EA202F" w:rsidP="00EA202F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</w:pPr>
      <w:r w:rsidRPr="00EA202F">
        <w:t>В соответствии с Федеральным законом от 28 июня 2014 года № 172-ФЗ                                «О стратегическом планировании в Российской Федерации», Законом Свердловской области от 15 июня 2015 года № 45-ОЗ «О стратегическом планировании в Российской Федерации, осуществляемом на территории Свердловской области</w:t>
      </w:r>
      <w:r w:rsidR="00960B0C">
        <w:t>»</w:t>
      </w:r>
      <w:r w:rsidRPr="00EA202F">
        <w:t xml:space="preserve">, руководствуясь статьями 22, 46 Устава Невьянского городского округа, </w:t>
      </w:r>
    </w:p>
    <w:p w:rsidR="00EA202F" w:rsidRPr="00EA202F" w:rsidRDefault="00EA202F" w:rsidP="00EA202F">
      <w:pPr>
        <w:overflowPunct w:val="0"/>
        <w:autoSpaceDE w:val="0"/>
        <w:autoSpaceDN w:val="0"/>
        <w:adjustRightInd w:val="0"/>
        <w:contextualSpacing/>
        <w:jc w:val="both"/>
        <w:textAlignment w:val="baseline"/>
      </w:pPr>
    </w:p>
    <w:p w:rsidR="00EA202F" w:rsidRPr="00EA202F" w:rsidRDefault="00EA202F" w:rsidP="00EA202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  <w:r w:rsidRPr="00EA202F">
        <w:rPr>
          <w:b/>
          <w:bCs/>
        </w:rPr>
        <w:t>ПОСТАНОВЛЯЕТ:</w:t>
      </w:r>
    </w:p>
    <w:p w:rsidR="00EA202F" w:rsidRPr="00EA202F" w:rsidRDefault="00EA202F" w:rsidP="00EA202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</w:p>
    <w:p w:rsidR="00EA202F" w:rsidRPr="00EA202F" w:rsidRDefault="00EA202F" w:rsidP="00EA202F">
      <w:pPr>
        <w:numPr>
          <w:ilvl w:val="0"/>
          <w:numId w:val="28"/>
        </w:numPr>
        <w:ind w:left="0" w:firstLine="709"/>
        <w:jc w:val="both"/>
      </w:pPr>
      <w:r w:rsidRPr="00EA202F">
        <w:rPr>
          <w:bCs/>
        </w:rPr>
        <w:t xml:space="preserve">Утвердить </w:t>
      </w:r>
      <w:r w:rsidRPr="00EA202F">
        <w:t>Порядок по разработке, корректировке, осуществлению мониторинга и контроля выполнения плана мероприятий по реализации Стратегии социально-экономического развития Невьянского городского округ</w:t>
      </w:r>
      <w:r w:rsidR="00410C8F">
        <w:t xml:space="preserve">а на период </w:t>
      </w:r>
      <w:r w:rsidRPr="00EA202F">
        <w:t>до 2035 года (прилагается).</w:t>
      </w:r>
    </w:p>
    <w:p w:rsidR="00EA202F" w:rsidRPr="00EA202F" w:rsidRDefault="00EA202F" w:rsidP="00EA202F">
      <w:pPr>
        <w:numPr>
          <w:ilvl w:val="0"/>
          <w:numId w:val="28"/>
        </w:numPr>
        <w:ind w:left="0" w:firstLine="709"/>
        <w:jc w:val="both"/>
      </w:pPr>
      <w:r w:rsidRPr="00EA202F">
        <w:t>Контроль за исполнением настоящего постановления возложить на заместителя главы администрации Невьянского городского округа по   вопросам промышленности, экономики и финансов – начальника Финансового управления              А.М. Балашова.</w:t>
      </w:r>
    </w:p>
    <w:p w:rsidR="00EA202F" w:rsidRPr="00EA202F" w:rsidRDefault="00EA202F" w:rsidP="00EA202F">
      <w:pPr>
        <w:numPr>
          <w:ilvl w:val="0"/>
          <w:numId w:val="28"/>
        </w:numPr>
        <w:ind w:left="0" w:firstLine="709"/>
        <w:jc w:val="both"/>
      </w:pPr>
      <w:r w:rsidRPr="00EA202F"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EA202F" w:rsidRPr="00EA202F" w:rsidRDefault="00EA202F" w:rsidP="00EA202F">
      <w:pPr>
        <w:widowControl w:val="0"/>
        <w:autoSpaceDE w:val="0"/>
        <w:autoSpaceDN w:val="0"/>
        <w:adjustRightInd w:val="0"/>
        <w:jc w:val="both"/>
      </w:pPr>
    </w:p>
    <w:p w:rsidR="00EA202F" w:rsidRPr="00EA202F" w:rsidRDefault="00EA202F" w:rsidP="00EA202F"/>
    <w:p w:rsidR="00EA202F" w:rsidRPr="00EA202F" w:rsidRDefault="00EA202F" w:rsidP="00EA202F">
      <w:r w:rsidRPr="00EA202F">
        <w:t>Глава Невьянского</w:t>
      </w:r>
    </w:p>
    <w:p w:rsidR="00EA202F" w:rsidRPr="002F56FD" w:rsidRDefault="00EA202F" w:rsidP="00EA202F">
      <w:pPr>
        <w:rPr>
          <w:sz w:val="25"/>
          <w:szCs w:val="25"/>
        </w:rPr>
        <w:sectPr w:rsidR="00EA202F" w:rsidRPr="002F56FD" w:rsidSect="00EA202F">
          <w:headerReference w:type="default" r:id="rId10"/>
          <w:pgSz w:w="11906" w:h="16838"/>
          <w:pgMar w:top="567" w:right="680" w:bottom="1134" w:left="1588" w:header="709" w:footer="709" w:gutter="0"/>
          <w:cols w:space="708"/>
          <w:titlePg/>
          <w:docGrid w:linePitch="381"/>
        </w:sectPr>
      </w:pPr>
      <w:r w:rsidRPr="00EA202F">
        <w:t xml:space="preserve">городского округа                                                                </w:t>
      </w:r>
      <w:r w:rsidR="00410C8F">
        <w:t xml:space="preserve">                    </w:t>
      </w:r>
      <w:r w:rsidRPr="00EA202F">
        <w:t>А.А. Берчук</w:t>
      </w:r>
      <w:r w:rsidRPr="002F56FD">
        <w:rPr>
          <w:sz w:val="25"/>
          <w:szCs w:val="25"/>
        </w:rPr>
        <w:t xml:space="preserve">  </w:t>
      </w:r>
    </w:p>
    <w:p w:rsidR="006D71DB" w:rsidRPr="005738B4" w:rsidRDefault="006D71DB" w:rsidP="006D71DB">
      <w:pPr>
        <w:widowControl w:val="0"/>
        <w:autoSpaceDE w:val="0"/>
        <w:autoSpaceDN w:val="0"/>
        <w:adjustRightInd w:val="0"/>
        <w:jc w:val="center"/>
      </w:pPr>
      <w:r w:rsidRPr="005738B4">
        <w:lastRenderedPageBreak/>
        <w:t xml:space="preserve">                                         </w:t>
      </w:r>
      <w:r w:rsidR="00410C8F">
        <w:t xml:space="preserve">  УТВЕРЖДЕН</w:t>
      </w:r>
      <w:r w:rsidRPr="005738B4">
        <w:t xml:space="preserve">                                                                                                           </w:t>
      </w:r>
    </w:p>
    <w:p w:rsidR="006D71DB" w:rsidRPr="005738B4" w:rsidRDefault="006D71DB" w:rsidP="006D71DB">
      <w:pPr>
        <w:widowControl w:val="0"/>
        <w:autoSpaceDE w:val="0"/>
        <w:autoSpaceDN w:val="0"/>
        <w:adjustRightInd w:val="0"/>
        <w:jc w:val="center"/>
      </w:pPr>
      <w:r w:rsidRPr="005738B4">
        <w:t xml:space="preserve">                                             </w:t>
      </w:r>
      <w:r w:rsidR="00410C8F">
        <w:t xml:space="preserve">                             постановлением</w:t>
      </w:r>
      <w:r w:rsidRPr="005738B4">
        <w:t xml:space="preserve"> администрации                         </w:t>
      </w:r>
    </w:p>
    <w:p w:rsidR="006D71DB" w:rsidRPr="005738B4" w:rsidRDefault="006D71DB" w:rsidP="006D71DB">
      <w:pPr>
        <w:widowControl w:val="0"/>
        <w:autoSpaceDE w:val="0"/>
        <w:autoSpaceDN w:val="0"/>
        <w:adjustRightInd w:val="0"/>
        <w:jc w:val="center"/>
      </w:pPr>
      <w:r w:rsidRPr="005738B4">
        <w:t xml:space="preserve">                                                                          Невьянского городского округа</w:t>
      </w:r>
    </w:p>
    <w:p w:rsidR="006D71DB" w:rsidRPr="005738B4" w:rsidRDefault="006D71DB" w:rsidP="006D71DB">
      <w:pPr>
        <w:widowControl w:val="0"/>
        <w:autoSpaceDE w:val="0"/>
        <w:autoSpaceDN w:val="0"/>
        <w:adjustRightInd w:val="0"/>
        <w:jc w:val="center"/>
      </w:pPr>
      <w:r w:rsidRPr="005738B4">
        <w:t xml:space="preserve">                                      </w:t>
      </w:r>
      <w:r w:rsidR="00410C8F">
        <w:t xml:space="preserve">  </w:t>
      </w:r>
      <w:r w:rsidR="00B818FC">
        <w:t xml:space="preserve">                  </w:t>
      </w:r>
      <w:bookmarkStart w:id="0" w:name="_GoBack"/>
      <w:bookmarkEnd w:id="0"/>
      <w:r w:rsidRPr="005738B4">
        <w:t xml:space="preserve">от </w:t>
      </w:r>
      <w:r w:rsidR="00B818FC">
        <w:t>17.07.</w:t>
      </w:r>
      <w:r w:rsidRPr="005738B4">
        <w:t>20</w:t>
      </w:r>
      <w:r w:rsidR="00603A25">
        <w:t>20</w:t>
      </w:r>
      <w:r w:rsidRPr="005738B4">
        <w:t xml:space="preserve"> </w:t>
      </w:r>
      <w:r w:rsidR="00B23256" w:rsidRPr="005738B4">
        <w:t>№</w:t>
      </w:r>
      <w:r w:rsidRPr="005738B4">
        <w:t xml:space="preserve"> </w:t>
      </w:r>
      <w:r w:rsidR="00B818FC">
        <w:t>910</w:t>
      </w:r>
      <w:r w:rsidRPr="005738B4">
        <w:t>-п</w:t>
      </w:r>
    </w:p>
    <w:p w:rsidR="006D71DB" w:rsidRPr="005738B4" w:rsidRDefault="006D71DB" w:rsidP="008D7AE6">
      <w:pPr>
        <w:widowControl w:val="0"/>
        <w:autoSpaceDE w:val="0"/>
        <w:autoSpaceDN w:val="0"/>
        <w:adjustRightInd w:val="0"/>
        <w:jc w:val="center"/>
      </w:pPr>
    </w:p>
    <w:p w:rsidR="004602AF" w:rsidRPr="004602AF" w:rsidRDefault="00946528" w:rsidP="0094652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602AF">
        <w:rPr>
          <w:b/>
        </w:rPr>
        <w:t>Поряд</w:t>
      </w:r>
      <w:r w:rsidR="004602AF" w:rsidRPr="004602AF">
        <w:rPr>
          <w:b/>
        </w:rPr>
        <w:t>о</w:t>
      </w:r>
      <w:r w:rsidRPr="004602AF">
        <w:rPr>
          <w:b/>
        </w:rPr>
        <w:t>к</w:t>
      </w:r>
    </w:p>
    <w:p w:rsidR="00946528" w:rsidRPr="004602AF" w:rsidRDefault="00946528" w:rsidP="0094652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602AF">
        <w:rPr>
          <w:b/>
        </w:rPr>
        <w:t xml:space="preserve"> по разработке, корректировке, осуществлению мониторинга и контроля выполнения плана мероприятий </w:t>
      </w:r>
    </w:p>
    <w:p w:rsidR="008D7AE6" w:rsidRPr="004602AF" w:rsidRDefault="00946528" w:rsidP="0094652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602AF">
        <w:rPr>
          <w:b/>
        </w:rPr>
        <w:t>по реализации Стратегии социально-экономического развития Невьянского городского округа на период до 2035 года</w:t>
      </w:r>
    </w:p>
    <w:p w:rsidR="00946528" w:rsidRDefault="00946528" w:rsidP="00946528">
      <w:pPr>
        <w:widowControl w:val="0"/>
        <w:autoSpaceDE w:val="0"/>
        <w:autoSpaceDN w:val="0"/>
        <w:adjustRightInd w:val="0"/>
        <w:jc w:val="center"/>
      </w:pPr>
    </w:p>
    <w:p w:rsidR="00FA2450" w:rsidRPr="00FA2450" w:rsidRDefault="00FA2450" w:rsidP="00FA245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2450">
        <w:rPr>
          <w:rFonts w:ascii="Times New Roman" w:hAnsi="Times New Roman" w:cs="Times New Roman"/>
          <w:b/>
          <w:sz w:val="28"/>
          <w:szCs w:val="28"/>
        </w:rPr>
        <w:t xml:space="preserve">Глава 1.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A2450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FA2450" w:rsidRPr="00FA2450" w:rsidRDefault="00FA2450" w:rsidP="00FA24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2450" w:rsidRPr="00FA2450" w:rsidRDefault="00FA2450" w:rsidP="001C117A">
      <w:pPr>
        <w:ind w:firstLine="709"/>
        <w:jc w:val="both"/>
      </w:pPr>
      <w:r w:rsidRPr="00FA2450">
        <w:t xml:space="preserve">1. Настоящий Порядок устанавливает требования к разработке, корректировке, осуществлению мониторинга и контроля выполнения Плана мероприятий по реализации </w:t>
      </w:r>
      <w:r w:rsidR="0074789E" w:rsidRPr="00EA202F">
        <w:t xml:space="preserve">Стратегии социально-экономического развития </w:t>
      </w:r>
      <w:r w:rsidR="00E76A51" w:rsidRPr="00E76A51">
        <w:t xml:space="preserve">Невьянского </w:t>
      </w:r>
      <w:r w:rsidR="0074789E">
        <w:t xml:space="preserve">городского округа на период </w:t>
      </w:r>
      <w:r w:rsidR="00E76A51" w:rsidRPr="00E76A51">
        <w:t>до 2035 года</w:t>
      </w:r>
      <w:r w:rsidR="00F2353C">
        <w:t xml:space="preserve"> </w:t>
      </w:r>
      <w:r w:rsidRPr="00FA2450">
        <w:t xml:space="preserve">(далее </w:t>
      </w:r>
      <w:r w:rsidR="00135B4E">
        <w:t>–</w:t>
      </w:r>
      <w:r w:rsidRPr="00FA2450">
        <w:t xml:space="preserve"> план мероприятий).</w:t>
      </w:r>
    </w:p>
    <w:p w:rsidR="00E50828" w:rsidRPr="00E50828" w:rsidRDefault="00F15ECC" w:rsidP="00E508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50828" w:rsidRPr="00E50828">
        <w:rPr>
          <w:rFonts w:ascii="Times New Roman" w:hAnsi="Times New Roman" w:cs="Times New Roman"/>
          <w:sz w:val="28"/>
          <w:szCs w:val="28"/>
        </w:rPr>
        <w:t xml:space="preserve">Уполномоченным органом по разработке </w:t>
      </w:r>
      <w:r w:rsidR="008876EC">
        <w:rPr>
          <w:rFonts w:ascii="Times New Roman" w:hAnsi="Times New Roman" w:cs="Times New Roman"/>
          <w:sz w:val="28"/>
          <w:szCs w:val="28"/>
        </w:rPr>
        <w:t>п</w:t>
      </w:r>
      <w:r w:rsidR="00E50828" w:rsidRPr="00E50828">
        <w:rPr>
          <w:rFonts w:ascii="Times New Roman" w:hAnsi="Times New Roman" w:cs="Times New Roman"/>
          <w:sz w:val="28"/>
          <w:szCs w:val="28"/>
        </w:rPr>
        <w:t xml:space="preserve">лана мероприятий (далее - уполномоченный орган) является </w:t>
      </w:r>
      <w:r w:rsidR="008876EC">
        <w:rPr>
          <w:rFonts w:ascii="Times New Roman" w:hAnsi="Times New Roman" w:cs="Times New Roman"/>
          <w:sz w:val="28"/>
          <w:szCs w:val="28"/>
        </w:rPr>
        <w:t>отдел экономики, торговли и бытового обслуживания</w:t>
      </w:r>
      <w:r w:rsidR="008876EC" w:rsidRPr="00FA245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876EC">
        <w:rPr>
          <w:rFonts w:ascii="Times New Roman" w:hAnsi="Times New Roman" w:cs="Times New Roman"/>
          <w:sz w:val="28"/>
          <w:szCs w:val="28"/>
        </w:rPr>
        <w:t>Невьянского</w:t>
      </w:r>
      <w:r w:rsidR="008876EC" w:rsidRPr="00FA245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E50828" w:rsidRPr="00E50828">
        <w:rPr>
          <w:rFonts w:ascii="Times New Roman" w:hAnsi="Times New Roman" w:cs="Times New Roman"/>
          <w:sz w:val="28"/>
          <w:szCs w:val="28"/>
        </w:rPr>
        <w:t>, который:</w:t>
      </w:r>
    </w:p>
    <w:p w:rsidR="00E50828" w:rsidRPr="00E50828" w:rsidRDefault="00E50828" w:rsidP="00E508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828">
        <w:rPr>
          <w:rFonts w:ascii="Times New Roman" w:hAnsi="Times New Roman" w:cs="Times New Roman"/>
          <w:sz w:val="28"/>
          <w:szCs w:val="28"/>
        </w:rPr>
        <w:t xml:space="preserve">1) координирует работу и обеспечивает информационное взаимодействие органов местного самоуправления, совета </w:t>
      </w:r>
      <w:r w:rsidR="008876EC">
        <w:rPr>
          <w:rFonts w:ascii="Times New Roman" w:hAnsi="Times New Roman" w:cs="Times New Roman"/>
          <w:sz w:val="28"/>
          <w:szCs w:val="28"/>
        </w:rPr>
        <w:t>стратегического развития Невьянского городского округа</w:t>
      </w:r>
      <w:r w:rsidRPr="00E50828">
        <w:rPr>
          <w:rFonts w:ascii="Times New Roman" w:hAnsi="Times New Roman" w:cs="Times New Roman"/>
          <w:sz w:val="28"/>
          <w:szCs w:val="28"/>
        </w:rPr>
        <w:t>, структурных подразделени</w:t>
      </w:r>
      <w:r w:rsidR="00EF7E2B">
        <w:rPr>
          <w:rFonts w:ascii="Times New Roman" w:hAnsi="Times New Roman" w:cs="Times New Roman"/>
          <w:sz w:val="28"/>
          <w:szCs w:val="28"/>
        </w:rPr>
        <w:t>й а</w:t>
      </w:r>
      <w:r w:rsidRPr="00E5082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F7E2B">
        <w:rPr>
          <w:rFonts w:ascii="Times New Roman" w:hAnsi="Times New Roman" w:cs="Times New Roman"/>
          <w:sz w:val="28"/>
          <w:szCs w:val="28"/>
        </w:rPr>
        <w:t>Невьянского</w:t>
      </w:r>
      <w:r w:rsidRPr="00E50828">
        <w:rPr>
          <w:rFonts w:ascii="Times New Roman" w:hAnsi="Times New Roman" w:cs="Times New Roman"/>
          <w:sz w:val="28"/>
          <w:szCs w:val="28"/>
        </w:rPr>
        <w:t xml:space="preserve"> городского округа и других заинтересованных участников стратегическо</w:t>
      </w:r>
      <w:r w:rsidR="00EF7E2B">
        <w:rPr>
          <w:rFonts w:ascii="Times New Roman" w:hAnsi="Times New Roman" w:cs="Times New Roman"/>
          <w:sz w:val="28"/>
          <w:szCs w:val="28"/>
        </w:rPr>
        <w:t>го планирования при разработке п</w:t>
      </w:r>
      <w:r w:rsidRPr="00E50828">
        <w:rPr>
          <w:rFonts w:ascii="Times New Roman" w:hAnsi="Times New Roman" w:cs="Times New Roman"/>
          <w:sz w:val="28"/>
          <w:szCs w:val="28"/>
        </w:rPr>
        <w:t>лана мероприятий;</w:t>
      </w:r>
    </w:p>
    <w:p w:rsidR="00E50828" w:rsidRPr="00E50828" w:rsidRDefault="00E50828" w:rsidP="00E508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828">
        <w:rPr>
          <w:rFonts w:ascii="Times New Roman" w:hAnsi="Times New Roman" w:cs="Times New Roman"/>
          <w:sz w:val="28"/>
          <w:szCs w:val="28"/>
        </w:rPr>
        <w:t>2) осуществляет методичес</w:t>
      </w:r>
      <w:r w:rsidR="00EF7E2B">
        <w:rPr>
          <w:rFonts w:ascii="Times New Roman" w:hAnsi="Times New Roman" w:cs="Times New Roman"/>
          <w:sz w:val="28"/>
          <w:szCs w:val="28"/>
        </w:rPr>
        <w:t>кое руководство при разработке п</w:t>
      </w:r>
      <w:r w:rsidRPr="00E50828">
        <w:rPr>
          <w:rFonts w:ascii="Times New Roman" w:hAnsi="Times New Roman" w:cs="Times New Roman"/>
          <w:sz w:val="28"/>
          <w:szCs w:val="28"/>
        </w:rPr>
        <w:t>лана мероприятий;</w:t>
      </w:r>
    </w:p>
    <w:p w:rsidR="00E50828" w:rsidRPr="00E50828" w:rsidRDefault="00E50828" w:rsidP="00E508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828">
        <w:rPr>
          <w:rFonts w:ascii="Times New Roman" w:hAnsi="Times New Roman" w:cs="Times New Roman"/>
          <w:sz w:val="28"/>
          <w:szCs w:val="28"/>
        </w:rPr>
        <w:t>3) организует подготовку и проведение об</w:t>
      </w:r>
      <w:r w:rsidR="00EF7E2B">
        <w:rPr>
          <w:rFonts w:ascii="Times New Roman" w:hAnsi="Times New Roman" w:cs="Times New Roman"/>
          <w:sz w:val="28"/>
          <w:szCs w:val="28"/>
        </w:rPr>
        <w:t>щественного обсуждения проекта п</w:t>
      </w:r>
      <w:r w:rsidRPr="00E50828">
        <w:rPr>
          <w:rFonts w:ascii="Times New Roman" w:hAnsi="Times New Roman" w:cs="Times New Roman"/>
          <w:sz w:val="28"/>
          <w:szCs w:val="28"/>
        </w:rPr>
        <w:t>лана мероприятий;</w:t>
      </w:r>
    </w:p>
    <w:p w:rsidR="00E50828" w:rsidRPr="00E50828" w:rsidRDefault="00EF7E2B" w:rsidP="00E508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обеспечивает согласование п</w:t>
      </w:r>
      <w:r w:rsidR="00E50828" w:rsidRPr="00E50828">
        <w:rPr>
          <w:rFonts w:ascii="Times New Roman" w:hAnsi="Times New Roman" w:cs="Times New Roman"/>
          <w:sz w:val="28"/>
          <w:szCs w:val="28"/>
        </w:rPr>
        <w:t>лана мероприятий;</w:t>
      </w:r>
    </w:p>
    <w:p w:rsidR="00E50828" w:rsidRPr="00E50828" w:rsidRDefault="00E50828" w:rsidP="00E508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828">
        <w:rPr>
          <w:rFonts w:ascii="Times New Roman" w:hAnsi="Times New Roman" w:cs="Times New Roman"/>
          <w:sz w:val="28"/>
          <w:szCs w:val="28"/>
        </w:rPr>
        <w:t>5) внос</w:t>
      </w:r>
      <w:r w:rsidR="00EF7E2B">
        <w:rPr>
          <w:rFonts w:ascii="Times New Roman" w:hAnsi="Times New Roman" w:cs="Times New Roman"/>
          <w:sz w:val="28"/>
          <w:szCs w:val="28"/>
        </w:rPr>
        <w:t>ит необходимые корректировки в п</w:t>
      </w:r>
      <w:r w:rsidRPr="00E50828">
        <w:rPr>
          <w:rFonts w:ascii="Times New Roman" w:hAnsi="Times New Roman" w:cs="Times New Roman"/>
          <w:sz w:val="28"/>
          <w:szCs w:val="28"/>
        </w:rPr>
        <w:t>лан мероприятий;</w:t>
      </w:r>
    </w:p>
    <w:p w:rsidR="00E50828" w:rsidRDefault="00E50828" w:rsidP="00E508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828">
        <w:rPr>
          <w:rFonts w:ascii="Times New Roman" w:hAnsi="Times New Roman" w:cs="Times New Roman"/>
          <w:sz w:val="28"/>
          <w:szCs w:val="28"/>
        </w:rPr>
        <w:t>6) осущ</w:t>
      </w:r>
      <w:r w:rsidR="00EF7E2B">
        <w:rPr>
          <w:rFonts w:ascii="Times New Roman" w:hAnsi="Times New Roman" w:cs="Times New Roman"/>
          <w:sz w:val="28"/>
          <w:szCs w:val="28"/>
        </w:rPr>
        <w:t>ествляет мониторинг реализации п</w:t>
      </w:r>
      <w:r w:rsidRPr="00E50828">
        <w:rPr>
          <w:rFonts w:ascii="Times New Roman" w:hAnsi="Times New Roman" w:cs="Times New Roman"/>
          <w:sz w:val="28"/>
          <w:szCs w:val="28"/>
        </w:rPr>
        <w:t>лана мероприятий.</w:t>
      </w:r>
    </w:p>
    <w:p w:rsidR="00FA2450" w:rsidRPr="00FA2450" w:rsidRDefault="00FA2450" w:rsidP="001C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450">
        <w:rPr>
          <w:rFonts w:ascii="Times New Roman" w:hAnsi="Times New Roman" w:cs="Times New Roman"/>
          <w:sz w:val="28"/>
          <w:szCs w:val="28"/>
        </w:rPr>
        <w:t>3. Руководи</w:t>
      </w:r>
      <w:r w:rsidR="00E14AA6">
        <w:rPr>
          <w:rFonts w:ascii="Times New Roman" w:hAnsi="Times New Roman" w:cs="Times New Roman"/>
          <w:sz w:val="28"/>
          <w:szCs w:val="28"/>
        </w:rPr>
        <w:t xml:space="preserve">тели структурных подразделений администрации Невьянского </w:t>
      </w:r>
      <w:r w:rsidR="00E14AA6" w:rsidRPr="00FA2450">
        <w:rPr>
          <w:rFonts w:ascii="Times New Roman" w:hAnsi="Times New Roman" w:cs="Times New Roman"/>
          <w:sz w:val="28"/>
          <w:szCs w:val="28"/>
        </w:rPr>
        <w:t>городского</w:t>
      </w:r>
      <w:r w:rsidRPr="00FA2450">
        <w:rPr>
          <w:rFonts w:ascii="Times New Roman" w:hAnsi="Times New Roman" w:cs="Times New Roman"/>
          <w:sz w:val="28"/>
          <w:szCs w:val="28"/>
        </w:rPr>
        <w:t xml:space="preserve"> округа, руководители учреждений, организаций округа, определенные ответственными за разработку и реализацию разделов плана мероприятий по стратегическим проектам (далее </w:t>
      </w:r>
      <w:r w:rsidR="00E14AA6">
        <w:rPr>
          <w:rFonts w:ascii="Times New Roman" w:hAnsi="Times New Roman" w:cs="Times New Roman"/>
          <w:sz w:val="28"/>
          <w:szCs w:val="28"/>
        </w:rPr>
        <w:t>–</w:t>
      </w:r>
      <w:r w:rsidRPr="00FA2450">
        <w:rPr>
          <w:rFonts w:ascii="Times New Roman" w:hAnsi="Times New Roman" w:cs="Times New Roman"/>
          <w:sz w:val="28"/>
          <w:szCs w:val="28"/>
        </w:rPr>
        <w:t xml:space="preserve"> координаторы-исполнители), осуществляют разработку частей плана мероприятий, содержащих сведения о реализации отдельного стратегического проекта (далее </w:t>
      </w:r>
      <w:r w:rsidR="00E14AA6">
        <w:rPr>
          <w:rFonts w:ascii="Times New Roman" w:hAnsi="Times New Roman" w:cs="Times New Roman"/>
          <w:sz w:val="28"/>
          <w:szCs w:val="28"/>
        </w:rPr>
        <w:t>–</w:t>
      </w:r>
      <w:r w:rsidRPr="00FA2450">
        <w:rPr>
          <w:rFonts w:ascii="Times New Roman" w:hAnsi="Times New Roman" w:cs="Times New Roman"/>
          <w:sz w:val="28"/>
          <w:szCs w:val="28"/>
        </w:rPr>
        <w:t xml:space="preserve"> разделы плана мероприятий).</w:t>
      </w:r>
    </w:p>
    <w:p w:rsidR="00FA2450" w:rsidRPr="00FA2450" w:rsidRDefault="00FA2450" w:rsidP="001C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450">
        <w:rPr>
          <w:rFonts w:ascii="Times New Roman" w:hAnsi="Times New Roman" w:cs="Times New Roman"/>
          <w:sz w:val="28"/>
          <w:szCs w:val="28"/>
        </w:rPr>
        <w:t xml:space="preserve">4. К разработке плана мероприятий могут привлекаться объединения профсоюзов и работодателей, общественные, научные и иные организации </w:t>
      </w:r>
      <w:r w:rsidR="00E14AA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A2450">
        <w:rPr>
          <w:rFonts w:ascii="Times New Roman" w:hAnsi="Times New Roman" w:cs="Times New Roman"/>
          <w:sz w:val="28"/>
          <w:szCs w:val="28"/>
        </w:rPr>
        <w:t>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AD0CA8" w:rsidRDefault="00FA2450" w:rsidP="00AD0C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450">
        <w:rPr>
          <w:rFonts w:ascii="Times New Roman" w:hAnsi="Times New Roman" w:cs="Times New Roman"/>
          <w:sz w:val="28"/>
          <w:szCs w:val="28"/>
        </w:rPr>
        <w:lastRenderedPageBreak/>
        <w:t xml:space="preserve">5. План мероприятий разрабатывается на период реализации Стратегии социально-экономического развития </w:t>
      </w:r>
      <w:r w:rsidR="009F0837">
        <w:rPr>
          <w:rFonts w:ascii="Times New Roman" w:hAnsi="Times New Roman" w:cs="Times New Roman"/>
          <w:sz w:val="28"/>
          <w:szCs w:val="28"/>
        </w:rPr>
        <w:t>Невьянского</w:t>
      </w:r>
      <w:r w:rsidRPr="00FA2450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9F0837">
        <w:rPr>
          <w:rFonts w:ascii="Times New Roman" w:hAnsi="Times New Roman" w:cs="Times New Roman"/>
          <w:sz w:val="28"/>
          <w:szCs w:val="28"/>
        </w:rPr>
        <w:t>на период до 2035 года (</w:t>
      </w:r>
      <w:r w:rsidRPr="00FA2450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9F0837">
        <w:rPr>
          <w:rFonts w:ascii="Times New Roman" w:hAnsi="Times New Roman" w:cs="Times New Roman"/>
          <w:sz w:val="28"/>
          <w:szCs w:val="28"/>
        </w:rPr>
        <w:t>–</w:t>
      </w:r>
      <w:r w:rsidRPr="00FA2450">
        <w:rPr>
          <w:rFonts w:ascii="Times New Roman" w:hAnsi="Times New Roman" w:cs="Times New Roman"/>
          <w:sz w:val="28"/>
          <w:szCs w:val="28"/>
        </w:rPr>
        <w:t xml:space="preserve"> стратегия) с учетом </w:t>
      </w:r>
      <w:r w:rsidR="00AD0CA8" w:rsidRPr="00AD0CA8">
        <w:rPr>
          <w:rFonts w:ascii="Times New Roman" w:hAnsi="Times New Roman" w:cs="Times New Roman"/>
          <w:sz w:val="28"/>
          <w:szCs w:val="28"/>
        </w:rPr>
        <w:t>обеспечения реализации национальных проектов.</w:t>
      </w:r>
    </w:p>
    <w:p w:rsidR="00FA2450" w:rsidRDefault="00FA2450" w:rsidP="001C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450">
        <w:rPr>
          <w:rFonts w:ascii="Times New Roman" w:hAnsi="Times New Roman" w:cs="Times New Roman"/>
          <w:sz w:val="28"/>
          <w:szCs w:val="28"/>
        </w:rPr>
        <w:t xml:space="preserve">6. План мероприятий утверждается постановлением </w:t>
      </w:r>
      <w:r w:rsidR="009F0837">
        <w:rPr>
          <w:rFonts w:ascii="Times New Roman" w:hAnsi="Times New Roman" w:cs="Times New Roman"/>
          <w:sz w:val="28"/>
          <w:szCs w:val="28"/>
        </w:rPr>
        <w:t>а</w:t>
      </w:r>
      <w:r w:rsidRPr="00FA245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F0837">
        <w:rPr>
          <w:rFonts w:ascii="Times New Roman" w:hAnsi="Times New Roman" w:cs="Times New Roman"/>
          <w:sz w:val="28"/>
          <w:szCs w:val="28"/>
        </w:rPr>
        <w:t>Невьянского</w:t>
      </w:r>
      <w:r w:rsidRPr="00FA2450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806EAD" w:rsidRDefault="00806EAD" w:rsidP="001C1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942" w:rsidRPr="00CA5942" w:rsidRDefault="00CA5942" w:rsidP="00CA594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942">
        <w:rPr>
          <w:rFonts w:ascii="Times New Roman" w:hAnsi="Times New Roman" w:cs="Times New Roman"/>
          <w:b/>
          <w:sz w:val="28"/>
          <w:szCs w:val="28"/>
        </w:rPr>
        <w:t xml:space="preserve">Глава 2.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CA5942">
        <w:rPr>
          <w:rFonts w:ascii="Times New Roman" w:hAnsi="Times New Roman" w:cs="Times New Roman"/>
          <w:b/>
          <w:sz w:val="28"/>
          <w:szCs w:val="28"/>
        </w:rPr>
        <w:t>одержание плана мероприятий</w:t>
      </w:r>
    </w:p>
    <w:p w:rsidR="00CA5942" w:rsidRPr="00CA5942" w:rsidRDefault="00CA5942" w:rsidP="00CA594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CA8" w:rsidRPr="004D5C40" w:rsidRDefault="00CA5942" w:rsidP="004D5C4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CA5942">
        <w:rPr>
          <w:rFonts w:ascii="Times New Roman" w:hAnsi="Times New Roman" w:cs="Times New Roman"/>
          <w:sz w:val="28"/>
          <w:szCs w:val="28"/>
        </w:rPr>
        <w:t xml:space="preserve">7. </w:t>
      </w:r>
      <w:r w:rsidR="00AD0CA8" w:rsidRPr="004D5C40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План мероприятий содержит (в соответствии с формой плана мероприятий (приложение</w:t>
      </w:r>
      <w:r w:rsidR="00BE4790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№</w:t>
      </w:r>
      <w:r w:rsidR="00AD0CA8" w:rsidRPr="004D5C40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1</w:t>
      </w:r>
      <w:r w:rsidR="002C4CBE" w:rsidRPr="004D5C40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к настоящему Порядку</w:t>
      </w:r>
      <w:r w:rsidR="00AD0CA8" w:rsidRPr="004D5C40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):</w:t>
      </w:r>
    </w:p>
    <w:p w:rsidR="00AD0CA8" w:rsidRDefault="00AD0CA8" w:rsidP="00AD0CA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color w:val="000000"/>
          <w:lang w:eastAsia="en-US"/>
        </w:rPr>
      </w:pPr>
      <w:r w:rsidRPr="004D5C40">
        <w:rPr>
          <w:rFonts w:eastAsiaTheme="minorHAnsi"/>
          <w:bCs/>
          <w:color w:val="000000"/>
          <w:lang w:eastAsia="en-US"/>
        </w:rPr>
        <w:t>1) ключевые этапы</w:t>
      </w:r>
      <w:r>
        <w:rPr>
          <w:rFonts w:ascii="Liberation Serif" w:eastAsiaTheme="minorHAnsi" w:hAnsi="Liberation Serif" w:cs="Liberation Serif"/>
          <w:bCs/>
          <w:color w:val="000000"/>
          <w:lang w:eastAsia="en-US"/>
        </w:rPr>
        <w:t xml:space="preserve"> реализации стратегии;</w:t>
      </w:r>
    </w:p>
    <w:p w:rsidR="00AD0CA8" w:rsidRPr="00066C95" w:rsidRDefault="00AD0CA8" w:rsidP="00AD0CA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color w:val="000000"/>
          <w:lang w:eastAsia="en-US"/>
        </w:rPr>
      </w:pPr>
      <w:r>
        <w:rPr>
          <w:rFonts w:ascii="Liberation Serif" w:eastAsiaTheme="minorHAnsi" w:hAnsi="Liberation Serif" w:cs="Liberation Serif"/>
          <w:bCs/>
          <w:color w:val="000000"/>
          <w:lang w:eastAsia="en-US"/>
        </w:rPr>
        <w:t xml:space="preserve">2) приоритетные направления развития </w:t>
      </w:r>
      <w:r w:rsidR="002C4CBE">
        <w:rPr>
          <w:rFonts w:ascii="Liberation Serif" w:eastAsiaTheme="minorHAnsi" w:hAnsi="Liberation Serif" w:cs="Liberation Serif"/>
          <w:bCs/>
          <w:color w:val="000000"/>
          <w:lang w:eastAsia="en-US"/>
        </w:rPr>
        <w:t>Невьянского городского округа</w:t>
      </w:r>
      <w:r>
        <w:rPr>
          <w:rFonts w:ascii="Liberation Serif" w:eastAsiaTheme="minorHAnsi" w:hAnsi="Liberation Serif" w:cs="Liberation Serif"/>
          <w:bCs/>
          <w:color w:val="000000"/>
          <w:lang w:eastAsia="en-US"/>
        </w:rPr>
        <w:t>;</w:t>
      </w:r>
    </w:p>
    <w:p w:rsidR="00AD0CA8" w:rsidRDefault="00AD0CA8" w:rsidP="00AD0CA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color w:val="000000"/>
          <w:lang w:eastAsia="en-US"/>
        </w:rPr>
      </w:pPr>
      <w:r>
        <w:rPr>
          <w:rFonts w:ascii="Liberation Serif" w:eastAsiaTheme="minorHAnsi" w:hAnsi="Liberation Serif" w:cs="Liberation Serif"/>
          <w:bCs/>
          <w:color w:val="000000"/>
          <w:lang w:eastAsia="en-US"/>
        </w:rPr>
        <w:t>3</w:t>
      </w:r>
      <w:r w:rsidRPr="00066C95">
        <w:rPr>
          <w:rFonts w:ascii="Liberation Serif" w:eastAsiaTheme="minorHAnsi" w:hAnsi="Liberation Serif" w:cs="Liberation Serif"/>
          <w:bCs/>
          <w:color w:val="000000"/>
          <w:lang w:eastAsia="en-US"/>
        </w:rPr>
        <w:t xml:space="preserve">) цели и задачи социально-экономического развития </w:t>
      </w:r>
      <w:r w:rsidR="002C4CBE">
        <w:rPr>
          <w:rFonts w:ascii="Liberation Serif" w:eastAsiaTheme="minorHAnsi" w:hAnsi="Liberation Serif" w:cs="Liberation Serif"/>
          <w:color w:val="000000"/>
          <w:lang w:eastAsia="en-US"/>
        </w:rPr>
        <w:t>Невьянского городского округа</w:t>
      </w:r>
      <w:r w:rsidRPr="00066C95">
        <w:rPr>
          <w:rFonts w:ascii="Liberation Serif" w:eastAsiaTheme="minorHAnsi" w:hAnsi="Liberation Serif" w:cs="Liberation Serif"/>
          <w:bCs/>
          <w:color w:val="000000"/>
          <w:lang w:eastAsia="en-US"/>
        </w:rPr>
        <w:t xml:space="preserve">, приоритетные для каждого </w:t>
      </w:r>
      <w:r>
        <w:rPr>
          <w:rFonts w:ascii="Liberation Serif" w:eastAsiaTheme="minorHAnsi" w:hAnsi="Liberation Serif" w:cs="Liberation Serif"/>
          <w:bCs/>
          <w:color w:val="000000"/>
          <w:lang w:eastAsia="en-US"/>
        </w:rPr>
        <w:t xml:space="preserve">направления </w:t>
      </w:r>
      <w:r w:rsidRPr="00066C95">
        <w:rPr>
          <w:rFonts w:ascii="Liberation Serif" w:eastAsiaTheme="minorHAnsi" w:hAnsi="Liberation Serif" w:cs="Liberation Serif"/>
          <w:bCs/>
          <w:color w:val="000000"/>
          <w:lang w:eastAsia="en-US"/>
        </w:rPr>
        <w:t>стратегии;</w:t>
      </w:r>
    </w:p>
    <w:p w:rsidR="00AD0CA8" w:rsidRDefault="00AD0CA8" w:rsidP="00AD0CA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color w:val="000000"/>
          <w:lang w:eastAsia="en-US"/>
        </w:rPr>
      </w:pPr>
      <w:r>
        <w:rPr>
          <w:rFonts w:ascii="Liberation Serif" w:eastAsiaTheme="minorHAnsi" w:hAnsi="Liberation Serif" w:cs="Liberation Serif"/>
          <w:bCs/>
          <w:color w:val="000000"/>
          <w:lang w:eastAsia="en-US"/>
        </w:rPr>
        <w:t>4) стратегические программы;</w:t>
      </w:r>
    </w:p>
    <w:p w:rsidR="00AD0CA8" w:rsidRPr="00066C95" w:rsidRDefault="00AD0CA8" w:rsidP="00AD0CA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color w:val="000000"/>
          <w:lang w:eastAsia="en-US"/>
        </w:rPr>
      </w:pPr>
      <w:r>
        <w:rPr>
          <w:rFonts w:ascii="Liberation Serif" w:eastAsiaTheme="minorHAnsi" w:hAnsi="Liberation Serif" w:cs="Liberation Serif"/>
          <w:bCs/>
          <w:color w:val="000000"/>
          <w:lang w:eastAsia="en-US"/>
        </w:rPr>
        <w:t>5) стратегические проекты;</w:t>
      </w:r>
    </w:p>
    <w:p w:rsidR="00AD0CA8" w:rsidRPr="009C0EDD" w:rsidRDefault="00AD0CA8" w:rsidP="00AD0CA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color w:val="000000"/>
          <w:lang w:eastAsia="en-US"/>
        </w:rPr>
      </w:pPr>
      <w:r w:rsidRPr="009C0EDD">
        <w:rPr>
          <w:rFonts w:ascii="Liberation Serif" w:eastAsiaTheme="minorHAnsi" w:hAnsi="Liberation Serif" w:cs="Liberation Serif"/>
          <w:bCs/>
          <w:color w:val="000000"/>
          <w:lang w:eastAsia="en-US"/>
        </w:rPr>
        <w:t>6) </w:t>
      </w:r>
      <w:r w:rsidRPr="009C0EDD">
        <w:rPr>
          <w:rFonts w:ascii="Liberation Serif" w:hAnsi="Liberation Serif" w:cs="Liberation Serif"/>
        </w:rPr>
        <w:t xml:space="preserve">показатели реализации стратегии и их значения, установленные </w:t>
      </w:r>
      <w:r>
        <w:rPr>
          <w:rFonts w:ascii="Liberation Serif" w:hAnsi="Liberation Serif" w:cs="Liberation Serif"/>
        </w:rPr>
        <w:br/>
      </w:r>
      <w:r w:rsidRPr="009C0EDD">
        <w:rPr>
          <w:rFonts w:ascii="Liberation Serif" w:hAnsi="Liberation Serif" w:cs="Liberation Serif"/>
        </w:rPr>
        <w:t>для каждого этапа реализации стратегии, включая основные социально-экономические показатели, соответствующие документам стратегического планирования Свердловской области;</w:t>
      </w:r>
    </w:p>
    <w:p w:rsidR="00AD0CA8" w:rsidRDefault="00AD0CA8" w:rsidP="00AD0CA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color w:val="000000"/>
          <w:lang w:eastAsia="en-US"/>
        </w:rPr>
      </w:pPr>
      <w:r w:rsidRPr="009C0EDD">
        <w:rPr>
          <w:rFonts w:ascii="Liberation Serif" w:eastAsiaTheme="minorHAnsi" w:hAnsi="Liberation Serif" w:cs="Liberation Serif"/>
          <w:bCs/>
          <w:color w:val="000000"/>
          <w:lang w:eastAsia="en-US"/>
        </w:rPr>
        <w:t>7) наименование муниципальной программы, в рамках которой реализуется</w:t>
      </w:r>
      <w:r>
        <w:rPr>
          <w:rFonts w:ascii="Liberation Serif" w:eastAsiaTheme="minorHAnsi" w:hAnsi="Liberation Serif" w:cs="Liberation Serif"/>
          <w:bCs/>
          <w:color w:val="000000"/>
          <w:lang w:eastAsia="en-US"/>
        </w:rPr>
        <w:t xml:space="preserve"> стратегический проект;</w:t>
      </w:r>
    </w:p>
    <w:p w:rsidR="00AD0CA8" w:rsidRDefault="00AD0CA8" w:rsidP="00AD0CA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color w:val="000000"/>
          <w:lang w:eastAsia="en-US"/>
        </w:rPr>
      </w:pPr>
      <w:r>
        <w:rPr>
          <w:rFonts w:ascii="Liberation Serif" w:eastAsiaTheme="minorHAnsi" w:hAnsi="Liberation Serif" w:cs="Liberation Serif"/>
          <w:bCs/>
          <w:color w:val="000000"/>
          <w:lang w:eastAsia="en-US"/>
        </w:rPr>
        <w:t>8) </w:t>
      </w:r>
      <w:r w:rsidRPr="009C0EDD">
        <w:rPr>
          <w:rFonts w:ascii="Liberation Serif" w:eastAsiaTheme="minorHAnsi" w:hAnsi="Liberation Serif" w:cs="Liberation Serif"/>
          <w:bCs/>
          <w:color w:val="000000"/>
          <w:lang w:eastAsia="en-US"/>
        </w:rPr>
        <w:t>целевые значения отдельных показателей, предусмотренных перечнем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</w:r>
      <w:r>
        <w:rPr>
          <w:rFonts w:ascii="Liberation Serif" w:hAnsi="Liberation Serif" w:cs="Liberation Serif"/>
          <w:bCs/>
          <w:lang w:bidi="en-US"/>
        </w:rPr>
        <w:t xml:space="preserve">, </w:t>
      </w:r>
      <w:r w:rsidRPr="006F2101">
        <w:rPr>
          <w:rFonts w:ascii="Liberation Serif" w:hAnsi="Liberation Serif" w:cs="Liberation Serif"/>
          <w:bCs/>
          <w:lang w:bidi="en-US"/>
        </w:rPr>
        <w:t>распределенные между муниципальными образованиями, расположенными на территории Свердловской области,</w:t>
      </w:r>
      <w:r w:rsidRPr="00604574">
        <w:rPr>
          <w:rFonts w:ascii="Liberation Serif" w:hAnsi="Liberation Serif" w:cs="Liberation Serif"/>
          <w:bCs/>
          <w:lang w:bidi="en-US"/>
        </w:rPr>
        <w:t xml:space="preserve"> </w:t>
      </w:r>
      <w:r>
        <w:rPr>
          <w:rFonts w:ascii="Liberation Serif" w:hAnsi="Liberation Serif" w:cs="Liberation Serif"/>
          <w:bCs/>
          <w:lang w:bidi="en-US"/>
        </w:rPr>
        <w:t>а также с учетом</w:t>
      </w:r>
      <w:r w:rsidRPr="009D6B4E">
        <w:rPr>
          <w:rFonts w:ascii="Liberation Serif" w:hAnsi="Liberation Serif" w:cs="Liberation Serif"/>
          <w:bCs/>
          <w:lang w:bidi="en-US"/>
        </w:rPr>
        <w:t xml:space="preserve"> </w:t>
      </w:r>
      <w:r w:rsidRPr="009D6B4E">
        <w:rPr>
          <w:rFonts w:ascii="Liberation Serif" w:eastAsiaTheme="minorHAnsi" w:hAnsi="Liberation Serif" w:cs="Liberation Serif"/>
          <w:bCs/>
          <w:color w:val="000000"/>
          <w:lang w:eastAsia="en-US"/>
        </w:rPr>
        <w:t>соответствующ</w:t>
      </w:r>
      <w:r>
        <w:rPr>
          <w:rFonts w:ascii="Liberation Serif" w:eastAsiaTheme="minorHAnsi" w:hAnsi="Liberation Serif" w:cs="Liberation Serif"/>
          <w:bCs/>
          <w:color w:val="000000"/>
          <w:lang w:eastAsia="en-US"/>
        </w:rPr>
        <w:t>их стратегических</w:t>
      </w:r>
      <w:r w:rsidRPr="009D6B4E">
        <w:rPr>
          <w:rFonts w:ascii="Liberation Serif" w:eastAsiaTheme="minorHAnsi" w:hAnsi="Liberation Serif" w:cs="Liberation Serif"/>
          <w:bCs/>
          <w:color w:val="000000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bCs/>
          <w:color w:val="000000"/>
          <w:lang w:eastAsia="en-US"/>
        </w:rPr>
        <w:t xml:space="preserve">направлений, указанных в приложении </w:t>
      </w:r>
      <w:r w:rsidR="006D4CC0">
        <w:rPr>
          <w:rFonts w:ascii="Liberation Serif" w:eastAsiaTheme="minorHAnsi" w:hAnsi="Liberation Serif" w:cs="Liberation Serif"/>
          <w:bCs/>
          <w:color w:val="000000"/>
          <w:lang w:eastAsia="en-US"/>
        </w:rPr>
        <w:t xml:space="preserve">№ </w:t>
      </w:r>
      <w:r>
        <w:rPr>
          <w:rFonts w:ascii="Liberation Serif" w:eastAsiaTheme="minorHAnsi" w:hAnsi="Liberation Serif" w:cs="Liberation Serif"/>
          <w:bCs/>
          <w:color w:val="000000"/>
          <w:lang w:eastAsia="en-US"/>
        </w:rPr>
        <w:t>1</w:t>
      </w:r>
      <w:r w:rsidR="006D4CC0">
        <w:rPr>
          <w:rFonts w:ascii="Liberation Serif" w:eastAsiaTheme="minorHAnsi" w:hAnsi="Liberation Serif" w:cs="Liberation Serif"/>
          <w:bCs/>
          <w:color w:val="000000"/>
          <w:lang w:eastAsia="en-US"/>
        </w:rPr>
        <w:t xml:space="preserve"> к настоящему Порядку</w:t>
      </w:r>
      <w:r>
        <w:rPr>
          <w:rFonts w:ascii="Liberation Serif" w:eastAsiaTheme="minorHAnsi" w:hAnsi="Liberation Serif" w:cs="Liberation Serif"/>
          <w:bCs/>
          <w:color w:val="000000"/>
          <w:lang w:eastAsia="en-US"/>
        </w:rPr>
        <w:t>.</w:t>
      </w:r>
    </w:p>
    <w:p w:rsidR="00D91EEE" w:rsidRDefault="00D91EEE" w:rsidP="00AD0CA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color w:val="000000"/>
          <w:lang w:eastAsia="en-US"/>
        </w:rPr>
      </w:pPr>
    </w:p>
    <w:p w:rsidR="004D5C40" w:rsidRPr="00066C95" w:rsidRDefault="004D5C40" w:rsidP="004D5C4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color w:val="000000"/>
          <w:lang w:eastAsia="en-US"/>
        </w:rPr>
      </w:pPr>
      <w:r w:rsidRPr="00066C95">
        <w:rPr>
          <w:rFonts w:ascii="Liberation Serif" w:eastAsiaTheme="minorHAnsi" w:hAnsi="Liberation Serif" w:cs="Liberation Serif"/>
          <w:b/>
          <w:bCs/>
          <w:color w:val="000000"/>
          <w:lang w:eastAsia="en-US"/>
        </w:rPr>
        <w:t>Глава 3. Этапы разработки и утверждения плана мероприятий</w:t>
      </w:r>
    </w:p>
    <w:p w:rsidR="004D5C40" w:rsidRPr="00066C95" w:rsidRDefault="004D5C40" w:rsidP="004D5C4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color w:val="000000"/>
          <w:lang w:eastAsia="en-US"/>
        </w:rPr>
      </w:pPr>
    </w:p>
    <w:p w:rsidR="004D5C40" w:rsidRDefault="004D5C40" w:rsidP="004D5C4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color w:val="000000"/>
          <w:lang w:eastAsia="en-US"/>
        </w:rPr>
        <w:t>8</w:t>
      </w:r>
      <w:r w:rsidRPr="00F26112">
        <w:rPr>
          <w:rFonts w:ascii="Liberation Serif" w:eastAsiaTheme="minorHAnsi" w:hAnsi="Liberation Serif" w:cs="Liberation Serif"/>
          <w:color w:val="000000"/>
          <w:lang w:eastAsia="en-US"/>
        </w:rPr>
        <w:t xml:space="preserve">. Разработка </w:t>
      </w:r>
      <w:r w:rsidRPr="00F26112">
        <w:rPr>
          <w:rFonts w:ascii="Liberation Serif" w:eastAsiaTheme="minorHAnsi" w:hAnsi="Liberation Serif" w:cs="Liberation Serif"/>
          <w:lang w:eastAsia="en-US"/>
        </w:rPr>
        <w:t xml:space="preserve">плана мероприятий осуществляется </w:t>
      </w:r>
      <w:r>
        <w:rPr>
          <w:rFonts w:ascii="Liberation Serif" w:eastAsiaTheme="minorHAnsi" w:hAnsi="Liberation Serif" w:cs="Liberation Serif"/>
          <w:lang w:eastAsia="en-US"/>
        </w:rPr>
        <w:br/>
      </w:r>
      <w:r w:rsidR="00351518">
        <w:t>администрацией Невьянского городского округа</w:t>
      </w:r>
      <w:r w:rsidRPr="00066C95">
        <w:rPr>
          <w:rFonts w:ascii="Liberation Serif" w:eastAsiaTheme="minorHAnsi" w:hAnsi="Liberation Serif" w:cs="Liberation Serif"/>
          <w:color w:val="000000"/>
          <w:lang w:eastAsia="en-US"/>
        </w:rPr>
        <w:t xml:space="preserve"> </w:t>
      </w:r>
      <w:r w:rsidRPr="00F26112">
        <w:rPr>
          <w:rFonts w:ascii="Liberation Serif" w:eastAsiaTheme="minorHAnsi" w:hAnsi="Liberation Serif" w:cs="Liberation Serif"/>
          <w:lang w:eastAsia="en-US"/>
        </w:rPr>
        <w:t>с участием экспертных советов «Власть», «Наука», «Бизнес», «Общественность», «СМИ», а также совета стратегического разви</w:t>
      </w:r>
      <w:r>
        <w:rPr>
          <w:rFonts w:ascii="Liberation Serif" w:eastAsiaTheme="minorHAnsi" w:hAnsi="Liberation Serif" w:cs="Liberation Serif"/>
          <w:lang w:eastAsia="en-US"/>
        </w:rPr>
        <w:t xml:space="preserve">тия </w:t>
      </w:r>
      <w:r w:rsidR="00CB421A">
        <w:rPr>
          <w:rFonts w:ascii="Liberation Serif" w:eastAsiaTheme="minorHAnsi" w:hAnsi="Liberation Serif" w:cs="Liberation Serif"/>
          <w:lang w:eastAsia="en-US"/>
        </w:rPr>
        <w:t>Невьянского городского округа</w:t>
      </w:r>
      <w:r>
        <w:rPr>
          <w:rFonts w:ascii="Liberation Serif" w:eastAsiaTheme="minorHAnsi" w:hAnsi="Liberation Serif" w:cs="Liberation Serif"/>
          <w:lang w:eastAsia="en-US"/>
        </w:rPr>
        <w:t>.</w:t>
      </w:r>
    </w:p>
    <w:p w:rsidR="0098547F" w:rsidRPr="0098547F" w:rsidRDefault="0098547F" w:rsidP="0098547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9. </w:t>
      </w:r>
      <w:r w:rsidRPr="0098547F">
        <w:rPr>
          <w:rFonts w:ascii="Liberation Serif" w:eastAsiaTheme="minorHAnsi" w:hAnsi="Liberation Serif" w:cs="Liberation Serif"/>
          <w:lang w:eastAsia="en-US"/>
        </w:rPr>
        <w:t xml:space="preserve">Уполномоченный орган в течение пяти рабочих дней после утверждения </w:t>
      </w:r>
      <w:r w:rsidR="004D1BF3">
        <w:rPr>
          <w:rFonts w:ascii="Liberation Serif" w:eastAsiaTheme="minorHAnsi" w:hAnsi="Liberation Serif" w:cs="Liberation Serif"/>
          <w:lang w:eastAsia="en-US"/>
        </w:rPr>
        <w:t>порядка</w:t>
      </w:r>
      <w:r w:rsidR="00FF420C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98547F">
        <w:rPr>
          <w:rFonts w:ascii="Liberation Serif" w:eastAsiaTheme="minorHAnsi" w:hAnsi="Liberation Serif" w:cs="Liberation Serif"/>
          <w:lang w:eastAsia="en-US"/>
        </w:rPr>
        <w:t>направляет координаторам-исполнителям запрос о представлении предложений в план мероприятий.</w:t>
      </w:r>
    </w:p>
    <w:p w:rsidR="0098547F" w:rsidRPr="0098547F" w:rsidRDefault="0098547F" w:rsidP="0098547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8547F">
        <w:rPr>
          <w:rFonts w:ascii="Liberation Serif" w:eastAsiaTheme="minorHAnsi" w:hAnsi="Liberation Serif" w:cs="Liberation Serif"/>
          <w:lang w:eastAsia="en-US"/>
        </w:rPr>
        <w:t xml:space="preserve">10. Координаторы-исполнители в течение пяти рабочих дней после получения запроса от уполномоченного органа о представлении предложений в план мероприятий систематизируют и направляют в уполномоченный орган </w:t>
      </w:r>
      <w:r w:rsidRPr="0098547F">
        <w:rPr>
          <w:rFonts w:ascii="Liberation Serif" w:eastAsiaTheme="minorHAnsi" w:hAnsi="Liberation Serif" w:cs="Liberation Serif"/>
          <w:lang w:eastAsia="en-US"/>
        </w:rPr>
        <w:lastRenderedPageBreak/>
        <w:t>предложения в план мероприятий по соответствующим стратегическим проектам.</w:t>
      </w:r>
    </w:p>
    <w:p w:rsidR="0098547F" w:rsidRPr="0098547F" w:rsidRDefault="0098547F" w:rsidP="0098547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8547F">
        <w:rPr>
          <w:rFonts w:ascii="Liberation Serif" w:eastAsiaTheme="minorHAnsi" w:hAnsi="Liberation Serif" w:cs="Liberation Serif"/>
          <w:lang w:eastAsia="en-US"/>
        </w:rPr>
        <w:t>11. Предложения в план мероприятий, представленные координаторами-исполнителями, рассматриваются уполномоченным органом.</w:t>
      </w:r>
    </w:p>
    <w:p w:rsidR="0098547F" w:rsidRPr="0098547F" w:rsidRDefault="0098547F" w:rsidP="0098547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8547F">
        <w:rPr>
          <w:rFonts w:ascii="Liberation Serif" w:eastAsiaTheme="minorHAnsi" w:hAnsi="Liberation Serif" w:cs="Liberation Serif"/>
          <w:lang w:eastAsia="en-US"/>
        </w:rPr>
        <w:t>В процессе рассмотрения предложений уполномоченный орган вправе запрашивать у координатора-исполнителя дополнительную информацию, проводить рабочие встречи, совещания, в том числе с участием координатора-исполнителя.</w:t>
      </w:r>
    </w:p>
    <w:p w:rsidR="0098547F" w:rsidRPr="0098547F" w:rsidRDefault="0098547F" w:rsidP="0098547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8547F">
        <w:rPr>
          <w:rFonts w:ascii="Liberation Serif" w:eastAsiaTheme="minorHAnsi" w:hAnsi="Liberation Serif" w:cs="Liberation Serif"/>
          <w:lang w:eastAsia="en-US"/>
        </w:rPr>
        <w:t>12. При наличии замечаний по предложениям координатора-исполнителя в план мероприятий уполномоченный орган готовит и направляет координатору-исполнителю заключение.</w:t>
      </w:r>
    </w:p>
    <w:p w:rsidR="0098547F" w:rsidRPr="0098547F" w:rsidRDefault="0098547F" w:rsidP="0098547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8547F">
        <w:rPr>
          <w:rFonts w:ascii="Liberation Serif" w:eastAsiaTheme="minorHAnsi" w:hAnsi="Liberation Serif" w:cs="Liberation Serif"/>
          <w:lang w:eastAsia="en-US"/>
        </w:rPr>
        <w:t>Координатор-исполнитель в течение трех рабочих дней после получения заключения от уполномоченного органа дорабатывает соответствующие разделы плана мероприятий и направляет предложения в план мероприятий на повторное рассмотрение в уполномоченный орган.</w:t>
      </w:r>
    </w:p>
    <w:p w:rsidR="0098547F" w:rsidRPr="0098547F" w:rsidRDefault="0098547F" w:rsidP="0098547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8547F">
        <w:rPr>
          <w:rFonts w:ascii="Liberation Serif" w:eastAsiaTheme="minorHAnsi" w:hAnsi="Liberation Serif" w:cs="Liberation Serif"/>
          <w:lang w:eastAsia="en-US"/>
        </w:rPr>
        <w:t>В случае если после повторного рассмотрения уполномоченным органом предложений в план мероприятий сохраняются разногласия с координатором-исполнителем</w:t>
      </w:r>
      <w:r w:rsidR="00BC2115">
        <w:rPr>
          <w:rFonts w:ascii="Liberation Serif" w:eastAsiaTheme="minorHAnsi" w:hAnsi="Liberation Serif" w:cs="Liberation Serif"/>
          <w:lang w:eastAsia="en-US"/>
        </w:rPr>
        <w:t>,</w:t>
      </w:r>
      <w:r w:rsidRPr="0098547F">
        <w:rPr>
          <w:rFonts w:ascii="Liberation Serif" w:eastAsiaTheme="minorHAnsi" w:hAnsi="Liberation Serif" w:cs="Liberation Serif"/>
          <w:lang w:eastAsia="en-US"/>
        </w:rPr>
        <w:t xml:space="preserve"> уполномоченный орган обеспечивает обсуждение замечаний и (или) предложений согласующего координат</w:t>
      </w:r>
      <w:r w:rsidR="00A04AB8">
        <w:rPr>
          <w:rFonts w:ascii="Liberation Serif" w:eastAsiaTheme="minorHAnsi" w:hAnsi="Liberation Serif" w:cs="Liberation Serif"/>
          <w:lang w:eastAsia="en-US"/>
        </w:rPr>
        <w:t>ора-исполнителя на совещании у заместителя г</w:t>
      </w:r>
      <w:r w:rsidRPr="0098547F">
        <w:rPr>
          <w:rFonts w:ascii="Liberation Serif" w:eastAsiaTheme="minorHAnsi" w:hAnsi="Liberation Serif" w:cs="Liberation Serif"/>
          <w:lang w:eastAsia="en-US"/>
        </w:rPr>
        <w:t xml:space="preserve">лавы администрации </w:t>
      </w:r>
      <w:r w:rsidR="00A04AB8">
        <w:rPr>
          <w:rFonts w:ascii="Liberation Serif" w:eastAsiaTheme="minorHAnsi" w:hAnsi="Liberation Serif" w:cs="Liberation Serif"/>
          <w:lang w:eastAsia="en-US"/>
        </w:rPr>
        <w:t>Невьянского</w:t>
      </w:r>
      <w:r w:rsidRPr="0098547F">
        <w:rPr>
          <w:rFonts w:ascii="Liberation Serif" w:eastAsiaTheme="minorHAnsi" w:hAnsi="Liberation Serif" w:cs="Liberation Serif"/>
          <w:lang w:eastAsia="en-US"/>
        </w:rPr>
        <w:t xml:space="preserve"> городского округа, курирующего </w:t>
      </w:r>
      <w:r w:rsidR="0048229B">
        <w:rPr>
          <w:rFonts w:ascii="Liberation Serif" w:eastAsiaTheme="minorHAnsi" w:hAnsi="Liberation Serif" w:cs="Liberation Serif"/>
          <w:lang w:eastAsia="en-US"/>
        </w:rPr>
        <w:t>координатора-исполнителя</w:t>
      </w:r>
      <w:r w:rsidRPr="0098547F">
        <w:rPr>
          <w:rFonts w:ascii="Liberation Serif" w:eastAsiaTheme="minorHAnsi" w:hAnsi="Liberation Serif" w:cs="Liberation Serif"/>
          <w:lang w:eastAsia="en-US"/>
        </w:rPr>
        <w:t>. По результатам проведения обсуждения председательствующим на совещании принимается окончательное решение по спорным вопросам.</w:t>
      </w:r>
    </w:p>
    <w:p w:rsidR="0098547F" w:rsidRPr="00F26112" w:rsidRDefault="0098547F" w:rsidP="0098547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8547F">
        <w:rPr>
          <w:rFonts w:ascii="Liberation Serif" w:eastAsiaTheme="minorHAnsi" w:hAnsi="Liberation Serif" w:cs="Liberation Serif"/>
          <w:lang w:eastAsia="en-US"/>
        </w:rPr>
        <w:t>13. После снятия разногласий между уполномоченным органом и координатором-исполнителем уполномоченный орган обеспечивает общественное обсуждение плана мероприятий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4D5C40" w:rsidRPr="00066C95" w:rsidRDefault="0048229B" w:rsidP="004D5C4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color w:val="000000"/>
          <w:lang w:eastAsia="en-US"/>
        </w:rPr>
        <w:t>14</w:t>
      </w:r>
      <w:r w:rsidR="004D5C40" w:rsidRPr="00066C95">
        <w:rPr>
          <w:rFonts w:ascii="Liberation Serif" w:eastAsiaTheme="minorHAnsi" w:hAnsi="Liberation Serif" w:cs="Liberation Serif"/>
          <w:color w:val="000000"/>
          <w:lang w:eastAsia="en-US"/>
        </w:rPr>
        <w:t xml:space="preserve">. С целью проведения общественного обсуждения, проект плана мероприятий размещается на официальном сайте </w:t>
      </w:r>
      <w:r w:rsidR="00DA22C5">
        <w:rPr>
          <w:rFonts w:ascii="Liberation Serif" w:eastAsiaTheme="minorHAnsi" w:hAnsi="Liberation Serif" w:cs="Liberation Serif"/>
          <w:color w:val="000000"/>
          <w:lang w:eastAsia="en-US"/>
        </w:rPr>
        <w:t>Невьянского городского округа</w:t>
      </w:r>
      <w:r w:rsidR="004D5C40" w:rsidRPr="00066C95">
        <w:rPr>
          <w:rFonts w:ascii="Liberation Serif" w:eastAsiaTheme="minorHAnsi" w:hAnsi="Liberation Serif" w:cs="Liberation Serif"/>
          <w:color w:val="000000"/>
          <w:lang w:eastAsia="en-US"/>
        </w:rPr>
        <w:t xml:space="preserve"> в информационно-телекоммуникационной сети «Интернет»</w:t>
      </w:r>
      <w:r w:rsidR="004D5C40">
        <w:rPr>
          <w:rFonts w:ascii="Liberation Serif" w:eastAsiaTheme="minorHAnsi" w:hAnsi="Liberation Serif" w:cs="Liberation Serif"/>
          <w:color w:val="000000"/>
          <w:lang w:eastAsia="en-US"/>
        </w:rPr>
        <w:t>.</w:t>
      </w:r>
    </w:p>
    <w:p w:rsidR="004D5C40" w:rsidRDefault="004D5C40" w:rsidP="004D5C4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eastAsiaTheme="minorHAnsi" w:hAnsi="Liberation Serif" w:cs="Liberation Serif"/>
          <w:lang w:eastAsia="en-US"/>
        </w:rPr>
        <w:t>1</w:t>
      </w:r>
      <w:r w:rsidR="0048229B">
        <w:rPr>
          <w:rFonts w:ascii="Liberation Serif" w:eastAsiaTheme="minorHAnsi" w:hAnsi="Liberation Serif" w:cs="Liberation Serif"/>
          <w:lang w:eastAsia="en-US"/>
        </w:rPr>
        <w:t>5</w:t>
      </w:r>
      <w:r w:rsidRPr="00066C95">
        <w:rPr>
          <w:rFonts w:ascii="Liberation Serif" w:eastAsiaTheme="minorHAnsi" w:hAnsi="Liberation Serif" w:cs="Liberation Serif"/>
          <w:lang w:eastAsia="en-US"/>
        </w:rPr>
        <w:t>. </w:t>
      </w:r>
      <w:r w:rsidRPr="00066C95">
        <w:rPr>
          <w:rFonts w:ascii="Liberation Serif" w:hAnsi="Liberation Serif" w:cs="Liberation Serif"/>
        </w:rPr>
        <w:t xml:space="preserve">Предложения и замечания к плану мероприятий, представленные </w:t>
      </w:r>
      <w:r>
        <w:rPr>
          <w:rFonts w:ascii="Liberation Serif" w:hAnsi="Liberation Serif" w:cs="Liberation Serif"/>
        </w:rPr>
        <w:br/>
      </w:r>
      <w:r w:rsidRPr="00066C95">
        <w:rPr>
          <w:rFonts w:ascii="Liberation Serif" w:hAnsi="Liberation Serif" w:cs="Liberation Serif"/>
        </w:rPr>
        <w:t xml:space="preserve">в рамках общественного обсуждения, носят рекомендательный характер </w:t>
      </w:r>
      <w:r>
        <w:rPr>
          <w:rFonts w:ascii="Liberation Serif" w:hAnsi="Liberation Serif" w:cs="Liberation Serif"/>
        </w:rPr>
        <w:br/>
      </w:r>
      <w:r w:rsidRPr="00066C95">
        <w:rPr>
          <w:rFonts w:ascii="Liberation Serif" w:hAnsi="Liberation Serif" w:cs="Liberation Serif"/>
        </w:rPr>
        <w:t xml:space="preserve">и подлежат рассмотрению </w:t>
      </w:r>
      <w:r w:rsidR="00832D5A">
        <w:rPr>
          <w:rFonts w:ascii="Liberation Serif" w:hAnsi="Liberation Serif" w:cs="Liberation Serif"/>
        </w:rPr>
        <w:t>уполномоченным органом</w:t>
      </w:r>
      <w:r w:rsidRPr="00066C95">
        <w:rPr>
          <w:rFonts w:ascii="Liberation Serif" w:hAnsi="Liberation Serif" w:cs="Liberation Serif"/>
        </w:rPr>
        <w:t>.</w:t>
      </w:r>
    </w:p>
    <w:p w:rsidR="004D5C40" w:rsidRPr="0007018B" w:rsidRDefault="004D5C40" w:rsidP="004D5C4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/>
          <w:lang w:eastAsia="en-US"/>
        </w:rPr>
      </w:pPr>
      <w:r>
        <w:rPr>
          <w:rFonts w:ascii="Liberation Serif" w:eastAsiaTheme="minorHAnsi" w:hAnsi="Liberation Serif" w:cs="Liberation Serif"/>
          <w:color w:val="000000"/>
          <w:lang w:eastAsia="en-US"/>
        </w:rPr>
        <w:t>1</w:t>
      </w:r>
      <w:r w:rsidR="0048229B">
        <w:rPr>
          <w:rFonts w:ascii="Liberation Serif" w:eastAsiaTheme="minorHAnsi" w:hAnsi="Liberation Serif" w:cs="Liberation Serif"/>
          <w:color w:val="000000"/>
          <w:lang w:eastAsia="en-US"/>
        </w:rPr>
        <w:t>6</w:t>
      </w:r>
      <w:r w:rsidRPr="00F26112">
        <w:rPr>
          <w:rFonts w:ascii="Liberation Serif" w:eastAsiaTheme="minorHAnsi" w:hAnsi="Liberation Serif" w:cs="Liberation Serif"/>
          <w:color w:val="000000"/>
          <w:lang w:eastAsia="en-US"/>
        </w:rPr>
        <w:t xml:space="preserve">. План мероприятий утверждается нормативным правовым актом </w:t>
      </w:r>
      <w:r w:rsidR="001838A8">
        <w:rPr>
          <w:rFonts w:ascii="Liberation Serif" w:eastAsiaTheme="minorHAnsi" w:hAnsi="Liberation Serif" w:cs="Liberation Serif"/>
          <w:color w:val="000000"/>
          <w:lang w:eastAsia="en-US"/>
        </w:rPr>
        <w:t>администрации</w:t>
      </w:r>
      <w:r w:rsidRPr="00F26112">
        <w:rPr>
          <w:rFonts w:ascii="Liberation Serif" w:eastAsiaTheme="minorHAnsi" w:hAnsi="Liberation Serif" w:cs="Liberation Serif"/>
          <w:color w:val="000000"/>
          <w:lang w:eastAsia="en-US"/>
        </w:rPr>
        <w:t xml:space="preserve"> </w:t>
      </w:r>
      <w:r w:rsidR="00DA22C5">
        <w:rPr>
          <w:rFonts w:ascii="Liberation Serif" w:eastAsiaTheme="minorHAnsi" w:hAnsi="Liberation Serif" w:cs="Liberation Serif"/>
          <w:color w:val="000000"/>
          <w:lang w:eastAsia="en-US"/>
        </w:rPr>
        <w:t>Невьянского городского округа</w:t>
      </w:r>
      <w:r w:rsidRPr="00F26112">
        <w:rPr>
          <w:rFonts w:ascii="Liberation Serif" w:eastAsiaTheme="minorHAnsi" w:hAnsi="Liberation Serif" w:cs="Liberation Serif"/>
          <w:color w:val="000000"/>
          <w:lang w:eastAsia="en-US"/>
        </w:rPr>
        <w:t>.</w:t>
      </w:r>
    </w:p>
    <w:p w:rsidR="00A317EA" w:rsidRDefault="004D5C40" w:rsidP="00B411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/>
          <w:lang w:eastAsia="en-US"/>
        </w:rPr>
      </w:pPr>
      <w:r>
        <w:rPr>
          <w:rFonts w:ascii="Liberation Serif" w:hAnsi="Liberation Serif" w:cs="Liberation Serif"/>
        </w:rPr>
        <w:t>1</w:t>
      </w:r>
      <w:r w:rsidR="0048229B">
        <w:rPr>
          <w:rFonts w:ascii="Liberation Serif" w:hAnsi="Liberation Serif" w:cs="Liberation Serif"/>
        </w:rPr>
        <w:t>7</w:t>
      </w:r>
      <w:r>
        <w:rPr>
          <w:rFonts w:ascii="Liberation Serif" w:hAnsi="Liberation Serif" w:cs="Liberation Serif"/>
        </w:rPr>
        <w:t>. </w:t>
      </w:r>
      <w:r w:rsidR="00DA22C5">
        <w:t>У</w:t>
      </w:r>
      <w:r w:rsidR="00DA22C5" w:rsidRPr="00FA2450">
        <w:t>полномоченный орган</w:t>
      </w:r>
      <w:r>
        <w:rPr>
          <w:rFonts w:ascii="Liberation Serif" w:hAnsi="Liberation Serif" w:cs="Liberation Serif"/>
        </w:rPr>
        <w:t xml:space="preserve"> в течение 10 </w:t>
      </w:r>
      <w:r w:rsidRPr="00066C95">
        <w:rPr>
          <w:rFonts w:ascii="Liberation Serif" w:hAnsi="Liberation Serif" w:cs="Liberation Serif"/>
        </w:rPr>
        <w:t xml:space="preserve">дней со дня утверждения плана мероприятий направляет в Министерство экономического развития Российской Федерации уведомление в соответствии с </w:t>
      </w:r>
      <w:hyperlink r:id="rId11" w:history="1">
        <w:r>
          <w:rPr>
            <w:rFonts w:ascii="Liberation Serif" w:hAnsi="Liberation Serif" w:cs="Liberation Serif"/>
          </w:rPr>
          <w:t>п</w:t>
        </w:r>
        <w:r w:rsidRPr="00066C95">
          <w:rPr>
            <w:rFonts w:ascii="Liberation Serif" w:hAnsi="Liberation Serif" w:cs="Liberation Serif"/>
          </w:rPr>
          <w:t>равилами</w:t>
        </w:r>
      </w:hyperlink>
      <w:r w:rsidRPr="00066C95">
        <w:rPr>
          <w:rFonts w:ascii="Liberation Serif" w:hAnsi="Liberation Serif" w:cs="Liberation Serif"/>
        </w:rPr>
        <w:t xml:space="preserve"> государственной регистрации документов стратегического планирования и ведения федерального государственного реестра документов стратегическо</w:t>
      </w:r>
      <w:r>
        <w:rPr>
          <w:rFonts w:ascii="Liberation Serif" w:hAnsi="Liberation Serif" w:cs="Liberation Serif"/>
        </w:rPr>
        <w:t>го планирования</w:t>
      </w:r>
      <w:r w:rsidRPr="00066C95">
        <w:rPr>
          <w:rFonts w:ascii="Liberation Serif" w:eastAsiaTheme="minorHAnsi" w:hAnsi="Liberation Serif" w:cs="Liberation Serif"/>
          <w:color w:val="000000"/>
          <w:lang w:eastAsia="en-US"/>
        </w:rPr>
        <w:t>.</w:t>
      </w:r>
      <w:r w:rsidRPr="00676167">
        <w:t xml:space="preserve"> </w:t>
      </w:r>
      <w:r w:rsidRPr="00676167">
        <w:rPr>
          <w:rFonts w:ascii="Liberation Serif" w:eastAsiaTheme="minorHAnsi" w:hAnsi="Liberation Serif" w:cs="Liberation Serif"/>
          <w:color w:val="000000"/>
          <w:lang w:eastAsia="en-US"/>
        </w:rPr>
        <w:t xml:space="preserve">Кроме того, утвержденный план мероприятий публикуется на официальном сайте </w:t>
      </w:r>
      <w:r w:rsidR="00B41192">
        <w:rPr>
          <w:rFonts w:ascii="Liberation Serif" w:eastAsiaTheme="minorHAnsi" w:hAnsi="Liberation Serif" w:cs="Liberation Serif"/>
          <w:color w:val="000000"/>
          <w:lang w:eastAsia="en-US"/>
        </w:rPr>
        <w:lastRenderedPageBreak/>
        <w:t xml:space="preserve">Невьянского городского округа </w:t>
      </w:r>
      <w:r w:rsidR="00B41192" w:rsidRPr="00066C95">
        <w:rPr>
          <w:rFonts w:ascii="Liberation Serif" w:eastAsiaTheme="minorHAnsi" w:hAnsi="Liberation Serif" w:cs="Liberation Serif"/>
          <w:color w:val="000000"/>
          <w:lang w:eastAsia="en-US"/>
        </w:rPr>
        <w:t>в информационно-телекоммуникационной сети «Интернет»</w:t>
      </w:r>
      <w:r w:rsidR="00B41192">
        <w:rPr>
          <w:rFonts w:ascii="Liberation Serif" w:eastAsiaTheme="minorHAnsi" w:hAnsi="Liberation Serif" w:cs="Liberation Serif"/>
          <w:color w:val="000000"/>
          <w:lang w:eastAsia="en-US"/>
        </w:rPr>
        <w:t>.</w:t>
      </w:r>
    </w:p>
    <w:p w:rsidR="00B41192" w:rsidRDefault="00B41192" w:rsidP="00B411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/>
          <w:lang w:eastAsia="en-US"/>
        </w:rPr>
      </w:pPr>
    </w:p>
    <w:p w:rsidR="00A3665B" w:rsidRPr="00066C95" w:rsidRDefault="00A3665B" w:rsidP="00A3665B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color w:val="000000"/>
          <w:lang w:eastAsia="en-US"/>
        </w:rPr>
      </w:pPr>
      <w:r w:rsidRPr="00066C95">
        <w:rPr>
          <w:rFonts w:ascii="Liberation Serif" w:eastAsiaTheme="minorHAnsi" w:hAnsi="Liberation Serif" w:cs="Liberation Serif"/>
          <w:b/>
          <w:color w:val="000000"/>
          <w:lang w:eastAsia="en-US"/>
        </w:rPr>
        <w:t>Глава 4. Осуществление мониторинга и контроля выполнения плана мероприятий</w:t>
      </w:r>
    </w:p>
    <w:p w:rsidR="00A3665B" w:rsidRPr="00066C95" w:rsidRDefault="00A3665B" w:rsidP="00A3665B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color w:val="000000"/>
          <w:lang w:eastAsia="en-US"/>
        </w:rPr>
      </w:pPr>
    </w:p>
    <w:p w:rsidR="00A3665B" w:rsidRDefault="00A3665B" w:rsidP="00A3665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/>
          <w:lang w:eastAsia="en-US"/>
        </w:rPr>
      </w:pPr>
      <w:r>
        <w:rPr>
          <w:rFonts w:ascii="Liberation Serif" w:eastAsiaTheme="minorHAnsi" w:hAnsi="Liberation Serif" w:cs="Liberation Serif"/>
          <w:color w:val="000000"/>
          <w:lang w:eastAsia="en-US"/>
        </w:rPr>
        <w:t>1</w:t>
      </w:r>
      <w:r w:rsidR="00C16ED8">
        <w:rPr>
          <w:rFonts w:ascii="Liberation Serif" w:eastAsiaTheme="minorHAnsi" w:hAnsi="Liberation Serif" w:cs="Liberation Serif"/>
          <w:color w:val="000000"/>
          <w:lang w:eastAsia="en-US"/>
        </w:rPr>
        <w:t>8</w:t>
      </w:r>
      <w:r w:rsidRPr="00066C95">
        <w:rPr>
          <w:rFonts w:ascii="Liberation Serif" w:eastAsiaTheme="minorHAnsi" w:hAnsi="Liberation Serif" w:cs="Liberation Serif"/>
          <w:color w:val="000000"/>
          <w:lang w:eastAsia="en-US"/>
        </w:rPr>
        <w:t xml:space="preserve">. Мониторинг реализации плана мероприятий осуществляется </w:t>
      </w:r>
      <w:r w:rsidR="00C16ED8">
        <w:rPr>
          <w:rFonts w:ascii="Liberation Serif" w:eastAsiaTheme="minorHAnsi" w:hAnsi="Liberation Serif" w:cs="Liberation Serif"/>
          <w:color w:val="000000"/>
          <w:lang w:eastAsia="en-US"/>
        </w:rPr>
        <w:t>уполномоченным органом</w:t>
      </w:r>
      <w:r w:rsidRPr="00066C95">
        <w:rPr>
          <w:rFonts w:ascii="Liberation Serif" w:eastAsiaTheme="minorHAnsi" w:hAnsi="Liberation Serif" w:cs="Liberation Serif"/>
          <w:color w:val="000000"/>
          <w:lang w:eastAsia="en-US"/>
        </w:rPr>
        <w:t xml:space="preserve"> ежегодно, посредством подготовки </w:t>
      </w:r>
      <w:r w:rsidR="000A58E7">
        <w:rPr>
          <w:rFonts w:ascii="Liberation Serif" w:eastAsiaTheme="minorHAnsi" w:hAnsi="Liberation Serif" w:cs="Liberation Serif"/>
          <w:color w:val="000000"/>
          <w:lang w:eastAsia="en-US"/>
        </w:rPr>
        <w:t>отчета</w:t>
      </w:r>
      <w:r w:rsidRPr="00066C95">
        <w:rPr>
          <w:rFonts w:ascii="Liberation Serif" w:eastAsiaTheme="minorHAnsi" w:hAnsi="Liberation Serif" w:cs="Liberation Serif"/>
          <w:color w:val="000000"/>
          <w:lang w:eastAsia="en-US"/>
        </w:rPr>
        <w:t xml:space="preserve"> о ходе выполнения плана мероприятий</w:t>
      </w:r>
      <w:r>
        <w:rPr>
          <w:rFonts w:ascii="Liberation Serif" w:eastAsiaTheme="minorHAnsi" w:hAnsi="Liberation Serif" w:cs="Liberation Serif"/>
          <w:color w:val="000000"/>
          <w:lang w:eastAsia="en-US"/>
        </w:rPr>
        <w:t>, в соответствии с формой отчета</w:t>
      </w:r>
      <w:r w:rsidR="00C16ED8">
        <w:rPr>
          <w:rFonts w:ascii="Liberation Serif" w:eastAsiaTheme="minorHAnsi" w:hAnsi="Liberation Serif" w:cs="Liberation Serif"/>
          <w:color w:val="000000"/>
          <w:lang w:eastAsia="en-US"/>
        </w:rPr>
        <w:t xml:space="preserve">                            </w:t>
      </w:r>
      <w:r>
        <w:rPr>
          <w:rFonts w:ascii="Liberation Serif" w:eastAsiaTheme="minorHAnsi" w:hAnsi="Liberation Serif" w:cs="Liberation Serif"/>
          <w:color w:val="000000"/>
          <w:lang w:eastAsia="en-US"/>
        </w:rPr>
        <w:t xml:space="preserve"> (приложение </w:t>
      </w:r>
      <w:r w:rsidR="00D40E5A">
        <w:rPr>
          <w:rFonts w:ascii="Liberation Serif" w:eastAsiaTheme="minorHAnsi" w:hAnsi="Liberation Serif" w:cs="Liberation Serif"/>
          <w:color w:val="000000"/>
          <w:lang w:eastAsia="en-US"/>
        </w:rPr>
        <w:t xml:space="preserve">№ </w:t>
      </w:r>
      <w:r>
        <w:rPr>
          <w:rFonts w:ascii="Liberation Serif" w:eastAsiaTheme="minorHAnsi" w:hAnsi="Liberation Serif" w:cs="Liberation Serif"/>
          <w:color w:val="000000"/>
          <w:lang w:eastAsia="en-US"/>
        </w:rPr>
        <w:t>2</w:t>
      </w:r>
      <w:r w:rsidR="00D40E5A">
        <w:rPr>
          <w:rFonts w:ascii="Liberation Serif" w:eastAsiaTheme="minorHAnsi" w:hAnsi="Liberation Serif" w:cs="Liberation Serif"/>
          <w:color w:val="000000"/>
          <w:lang w:eastAsia="en-US"/>
        </w:rPr>
        <w:t xml:space="preserve"> к настоящему </w:t>
      </w:r>
      <w:r w:rsidR="006D4CC0">
        <w:rPr>
          <w:rFonts w:ascii="Liberation Serif" w:eastAsiaTheme="minorHAnsi" w:hAnsi="Liberation Serif" w:cs="Liberation Serif"/>
          <w:color w:val="000000"/>
          <w:lang w:eastAsia="en-US"/>
        </w:rPr>
        <w:t>П</w:t>
      </w:r>
      <w:r w:rsidR="00D40E5A">
        <w:rPr>
          <w:rFonts w:ascii="Liberation Serif" w:eastAsiaTheme="minorHAnsi" w:hAnsi="Liberation Serif" w:cs="Liberation Serif"/>
          <w:color w:val="000000"/>
          <w:lang w:eastAsia="en-US"/>
        </w:rPr>
        <w:t>орядку</w:t>
      </w:r>
      <w:r>
        <w:rPr>
          <w:rFonts w:ascii="Liberation Serif" w:eastAsiaTheme="minorHAnsi" w:hAnsi="Liberation Serif" w:cs="Liberation Serif"/>
          <w:color w:val="000000"/>
          <w:lang w:eastAsia="en-US"/>
        </w:rPr>
        <w:t>)</w:t>
      </w:r>
      <w:r w:rsidR="00994898">
        <w:rPr>
          <w:rFonts w:ascii="Liberation Serif" w:eastAsiaTheme="minorHAnsi" w:hAnsi="Liberation Serif" w:cs="Liberation Serif"/>
          <w:color w:val="000000"/>
          <w:lang w:eastAsia="en-US"/>
        </w:rPr>
        <w:t xml:space="preserve"> </w:t>
      </w:r>
      <w:r w:rsidR="00994898" w:rsidRPr="00994898">
        <w:rPr>
          <w:rFonts w:ascii="Liberation Serif" w:eastAsiaTheme="minorHAnsi" w:hAnsi="Liberation Serif" w:cs="Liberation Serif"/>
          <w:color w:val="000000"/>
          <w:lang w:eastAsia="en-US"/>
        </w:rPr>
        <w:t>на основе отчетов координаторо</w:t>
      </w:r>
      <w:r w:rsidR="00994898">
        <w:rPr>
          <w:rFonts w:ascii="Liberation Serif" w:eastAsiaTheme="minorHAnsi" w:hAnsi="Liberation Serif" w:cs="Liberation Serif"/>
          <w:color w:val="000000"/>
          <w:lang w:eastAsia="en-US"/>
        </w:rPr>
        <w:t>в-исполнителей</w:t>
      </w:r>
      <w:r w:rsidRPr="00066C95">
        <w:rPr>
          <w:rFonts w:ascii="Liberation Serif" w:eastAsiaTheme="minorHAnsi" w:hAnsi="Liberation Serif" w:cs="Liberation Serif"/>
          <w:color w:val="000000"/>
          <w:lang w:eastAsia="en-US"/>
        </w:rPr>
        <w:t>.</w:t>
      </w:r>
    </w:p>
    <w:p w:rsidR="00994898" w:rsidRDefault="00C26318" w:rsidP="00A3665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/>
          <w:lang w:eastAsia="en-US"/>
        </w:rPr>
      </w:pPr>
      <w:r>
        <w:rPr>
          <w:rFonts w:ascii="Liberation Serif" w:eastAsiaTheme="minorHAnsi" w:hAnsi="Liberation Serif" w:cs="Liberation Serif"/>
          <w:color w:val="000000"/>
          <w:lang w:eastAsia="en-US"/>
        </w:rPr>
        <w:t xml:space="preserve">19. </w:t>
      </w:r>
      <w:r w:rsidRPr="00C26318">
        <w:rPr>
          <w:rFonts w:ascii="Liberation Serif" w:eastAsiaTheme="minorHAnsi" w:hAnsi="Liberation Serif" w:cs="Liberation Serif"/>
          <w:color w:val="000000"/>
          <w:lang w:eastAsia="en-US"/>
        </w:rPr>
        <w:t>В целях подготовки годового отчета ежегодно</w:t>
      </w:r>
      <w:r>
        <w:rPr>
          <w:rFonts w:ascii="Liberation Serif" w:eastAsiaTheme="minorHAnsi" w:hAnsi="Liberation Serif" w:cs="Liberation Serif"/>
          <w:color w:val="000000"/>
          <w:lang w:eastAsia="en-US"/>
        </w:rPr>
        <w:t xml:space="preserve"> в срок </w:t>
      </w:r>
      <w:r w:rsidRPr="00C26318">
        <w:rPr>
          <w:rFonts w:ascii="Liberation Serif" w:eastAsiaTheme="minorHAnsi" w:hAnsi="Liberation Serif" w:cs="Liberation Serif"/>
          <w:color w:val="000000"/>
          <w:lang w:eastAsia="en-US"/>
        </w:rPr>
        <w:t xml:space="preserve">до </w:t>
      </w:r>
      <w:r>
        <w:rPr>
          <w:rFonts w:ascii="Liberation Serif" w:eastAsiaTheme="minorHAnsi" w:hAnsi="Liberation Serif" w:cs="Liberation Serif"/>
          <w:color w:val="000000"/>
          <w:lang w:eastAsia="en-US"/>
        </w:rPr>
        <w:t xml:space="preserve">30 </w:t>
      </w:r>
      <w:r w:rsidR="006943F9">
        <w:rPr>
          <w:rFonts w:ascii="Liberation Serif" w:eastAsiaTheme="minorHAnsi" w:hAnsi="Liberation Serif" w:cs="Liberation Serif"/>
          <w:color w:val="000000"/>
          <w:lang w:eastAsia="en-US"/>
        </w:rPr>
        <w:t>марта</w:t>
      </w:r>
      <w:r w:rsidRPr="00C26318">
        <w:rPr>
          <w:rFonts w:ascii="Liberation Serif" w:eastAsiaTheme="minorHAnsi" w:hAnsi="Liberation Serif" w:cs="Liberation Serif"/>
          <w:color w:val="000000"/>
          <w:lang w:eastAsia="en-US"/>
        </w:rPr>
        <w:t xml:space="preserve"> года, следующего за отчетным, координатор-исполнитель направляет в уполномоченный орган аналитическую информацию и годовой отчет по разделам плана мероприятий по форме в соответствии с приложением </w:t>
      </w:r>
      <w:r w:rsidR="00D40E5A">
        <w:rPr>
          <w:rFonts w:ascii="Liberation Serif" w:eastAsiaTheme="minorHAnsi" w:hAnsi="Liberation Serif" w:cs="Liberation Serif"/>
          <w:color w:val="000000"/>
          <w:lang w:eastAsia="en-US"/>
        </w:rPr>
        <w:t>№ 2</w:t>
      </w:r>
      <w:r w:rsidRPr="00C26318">
        <w:rPr>
          <w:rFonts w:ascii="Liberation Serif" w:eastAsiaTheme="minorHAnsi" w:hAnsi="Liberation Serif" w:cs="Liberation Serif"/>
          <w:color w:val="000000"/>
          <w:lang w:eastAsia="en-US"/>
        </w:rPr>
        <w:t xml:space="preserve"> к настоящему Порядку.</w:t>
      </w:r>
    </w:p>
    <w:p w:rsidR="00D40E5A" w:rsidRDefault="00D40E5A" w:rsidP="00A3665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/>
          <w:lang w:eastAsia="en-US"/>
        </w:rPr>
      </w:pPr>
      <w:r w:rsidRPr="00D40E5A">
        <w:rPr>
          <w:rFonts w:ascii="Liberation Serif" w:eastAsiaTheme="minorHAnsi" w:hAnsi="Liberation Serif" w:cs="Liberation Serif"/>
          <w:color w:val="000000"/>
          <w:lang w:eastAsia="en-US"/>
        </w:rPr>
        <w:t>В процессе формирования отчета</w:t>
      </w:r>
      <w:r w:rsidR="0061684F">
        <w:rPr>
          <w:rFonts w:ascii="Liberation Serif" w:eastAsiaTheme="minorHAnsi" w:hAnsi="Liberation Serif" w:cs="Liberation Serif"/>
          <w:color w:val="000000"/>
          <w:lang w:eastAsia="en-US"/>
        </w:rPr>
        <w:t xml:space="preserve"> уполномоченный орган вправе</w:t>
      </w:r>
      <w:r w:rsidRPr="00D40E5A">
        <w:rPr>
          <w:rFonts w:ascii="Liberation Serif" w:eastAsiaTheme="minorHAnsi" w:hAnsi="Liberation Serif" w:cs="Liberation Serif"/>
          <w:color w:val="000000"/>
          <w:lang w:eastAsia="en-US"/>
        </w:rPr>
        <w:t xml:space="preserve"> запрашивать у координаторов-исполнителей дополнительную информацию о выполнении плана мероприятий.</w:t>
      </w:r>
    </w:p>
    <w:p w:rsidR="00A3665B" w:rsidRPr="00066C95" w:rsidRDefault="00C9253D" w:rsidP="00A3665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/>
          <w:lang w:eastAsia="en-US"/>
        </w:rPr>
      </w:pPr>
      <w:r>
        <w:rPr>
          <w:rFonts w:ascii="Liberation Serif" w:eastAsiaTheme="minorHAnsi" w:hAnsi="Liberation Serif" w:cs="Liberation Serif"/>
          <w:color w:val="000000"/>
          <w:lang w:eastAsia="en-US"/>
        </w:rPr>
        <w:t>20</w:t>
      </w:r>
      <w:r w:rsidR="00A3665B" w:rsidRPr="00066C95">
        <w:rPr>
          <w:rFonts w:ascii="Liberation Serif" w:eastAsiaTheme="minorHAnsi" w:hAnsi="Liberation Serif" w:cs="Liberation Serif"/>
          <w:color w:val="000000"/>
          <w:lang w:eastAsia="en-US"/>
        </w:rPr>
        <w:t>. </w:t>
      </w:r>
      <w:r w:rsidR="002D7477">
        <w:rPr>
          <w:rFonts w:ascii="Liberation Serif" w:eastAsiaTheme="minorHAnsi" w:hAnsi="Liberation Serif" w:cs="Liberation Serif"/>
          <w:color w:val="000000"/>
          <w:lang w:eastAsia="en-US"/>
        </w:rPr>
        <w:t>Контроль выполнения п</w:t>
      </w:r>
      <w:r w:rsidR="00A3665B" w:rsidRPr="00066C95">
        <w:rPr>
          <w:rFonts w:ascii="Liberation Serif" w:eastAsiaTheme="minorHAnsi" w:hAnsi="Liberation Serif" w:cs="Liberation Serif"/>
          <w:color w:val="000000"/>
          <w:lang w:eastAsia="en-US"/>
        </w:rPr>
        <w:t>лана мероприятий осуществляет г</w:t>
      </w:r>
      <w:r w:rsidR="00A3665B">
        <w:rPr>
          <w:rFonts w:ascii="Liberation Serif" w:eastAsiaTheme="minorHAnsi" w:hAnsi="Liberation Serif" w:cs="Liberation Serif"/>
          <w:color w:val="000000"/>
          <w:lang w:eastAsia="en-US"/>
        </w:rPr>
        <w:t xml:space="preserve">лава </w:t>
      </w:r>
      <w:r w:rsidR="002D7477">
        <w:rPr>
          <w:rFonts w:ascii="Liberation Serif" w:eastAsiaTheme="minorHAnsi" w:hAnsi="Liberation Serif" w:cs="Liberation Serif"/>
          <w:color w:val="000000"/>
          <w:lang w:eastAsia="en-US"/>
        </w:rPr>
        <w:t xml:space="preserve">Невьянского </w:t>
      </w:r>
      <w:r w:rsidR="004728E3">
        <w:rPr>
          <w:rFonts w:ascii="Liberation Serif" w:eastAsiaTheme="minorHAnsi" w:hAnsi="Liberation Serif" w:cs="Liberation Serif"/>
          <w:color w:val="000000"/>
          <w:lang w:eastAsia="en-US"/>
        </w:rPr>
        <w:t>городского округа</w:t>
      </w:r>
      <w:r w:rsidR="00A3665B">
        <w:rPr>
          <w:rFonts w:ascii="Liberation Serif" w:eastAsiaTheme="minorHAnsi" w:hAnsi="Liberation Serif" w:cs="Liberation Serif"/>
          <w:color w:val="000000"/>
          <w:lang w:eastAsia="en-US"/>
        </w:rPr>
        <w:t>.</w:t>
      </w:r>
    </w:p>
    <w:p w:rsidR="00A3665B" w:rsidRPr="00066C95" w:rsidRDefault="00C9253D" w:rsidP="00A3665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/>
          <w:lang w:eastAsia="en-US"/>
        </w:rPr>
      </w:pPr>
      <w:r>
        <w:rPr>
          <w:rFonts w:ascii="Liberation Serif" w:eastAsiaTheme="minorHAnsi" w:hAnsi="Liberation Serif" w:cs="Liberation Serif"/>
          <w:color w:val="000000"/>
          <w:lang w:eastAsia="en-US"/>
        </w:rPr>
        <w:t>21</w:t>
      </w:r>
      <w:r w:rsidR="00A3665B" w:rsidRPr="00066C95">
        <w:rPr>
          <w:rFonts w:ascii="Liberation Serif" w:eastAsiaTheme="minorHAnsi" w:hAnsi="Liberation Serif" w:cs="Liberation Serif"/>
          <w:color w:val="000000"/>
          <w:lang w:eastAsia="en-US"/>
        </w:rPr>
        <w:t>. Отчет о ходе выполнения плана мероприятий</w:t>
      </w:r>
      <w:r w:rsidR="00A3665B">
        <w:rPr>
          <w:rFonts w:ascii="Liberation Serif" w:eastAsiaTheme="minorHAnsi" w:hAnsi="Liberation Serif" w:cs="Liberation Serif"/>
          <w:color w:val="000000"/>
          <w:lang w:eastAsia="en-US"/>
        </w:rPr>
        <w:t xml:space="preserve"> </w:t>
      </w:r>
      <w:r w:rsidR="00A3665B" w:rsidRPr="00066C95">
        <w:rPr>
          <w:rFonts w:ascii="Liberation Serif" w:eastAsiaTheme="minorHAnsi" w:hAnsi="Liberation Serif" w:cs="Liberation Serif"/>
          <w:color w:val="000000"/>
          <w:lang w:eastAsia="en-US"/>
        </w:rPr>
        <w:t xml:space="preserve">размещается </w:t>
      </w:r>
      <w:r w:rsidR="00A3665B">
        <w:rPr>
          <w:rFonts w:ascii="Liberation Serif" w:eastAsiaTheme="minorHAnsi" w:hAnsi="Liberation Serif" w:cs="Liberation Serif"/>
          <w:color w:val="000000"/>
          <w:lang w:eastAsia="en-US"/>
        </w:rPr>
        <w:br/>
      </w:r>
      <w:r w:rsidR="00A3665B" w:rsidRPr="00066C95">
        <w:rPr>
          <w:rFonts w:ascii="Liberation Serif" w:eastAsiaTheme="minorHAnsi" w:hAnsi="Liberation Serif" w:cs="Liberation Serif"/>
          <w:color w:val="000000"/>
          <w:lang w:eastAsia="en-US"/>
        </w:rPr>
        <w:t xml:space="preserve">на официальном сайте </w:t>
      </w:r>
      <w:r>
        <w:rPr>
          <w:rFonts w:ascii="Liberation Serif" w:eastAsiaTheme="minorHAnsi" w:hAnsi="Liberation Serif" w:cs="Liberation Serif"/>
          <w:color w:val="000000"/>
          <w:lang w:eastAsia="en-US"/>
        </w:rPr>
        <w:t>Невьянского городского округа в информационно-телекоммуникационной сети «Интернет»</w:t>
      </w:r>
      <w:r w:rsidR="00A3665B" w:rsidRPr="00066C95">
        <w:rPr>
          <w:rFonts w:ascii="Liberation Serif" w:eastAsiaTheme="minorHAnsi" w:hAnsi="Liberation Serif" w:cs="Liberation Serif"/>
          <w:color w:val="000000"/>
          <w:lang w:eastAsia="en-US"/>
        </w:rPr>
        <w:t xml:space="preserve"> и </w:t>
      </w:r>
      <w:r w:rsidR="00A3665B">
        <w:rPr>
          <w:rFonts w:ascii="Liberation Serif" w:eastAsiaTheme="minorHAnsi" w:hAnsi="Liberation Serif" w:cs="Liberation Serif"/>
          <w:color w:val="000000"/>
          <w:lang w:eastAsia="en-US"/>
        </w:rPr>
        <w:t xml:space="preserve">в </w:t>
      </w:r>
      <w:r w:rsidR="00A3665B" w:rsidRPr="00066C95">
        <w:rPr>
          <w:rFonts w:ascii="Liberation Serif" w:eastAsiaTheme="minorHAnsi" w:hAnsi="Liberation Serif" w:cs="Liberation Serif"/>
          <w:color w:val="000000"/>
          <w:lang w:eastAsia="en-US"/>
        </w:rPr>
        <w:t>государственной автоматизированной инфо</w:t>
      </w:r>
      <w:r w:rsidR="00A3665B">
        <w:rPr>
          <w:rFonts w:ascii="Liberation Serif" w:eastAsiaTheme="minorHAnsi" w:hAnsi="Liberation Serif" w:cs="Liberation Serif"/>
          <w:color w:val="000000"/>
          <w:lang w:eastAsia="en-US"/>
        </w:rPr>
        <w:t>рмационной системе «Управление»</w:t>
      </w:r>
      <w:r w:rsidR="00A3665B" w:rsidRPr="003B71F6">
        <w:rPr>
          <w:rFonts w:ascii="Liberation Serif" w:eastAsiaTheme="minorHAnsi" w:hAnsi="Liberation Serif" w:cs="Liberation Serif"/>
          <w:color w:val="000000"/>
          <w:lang w:eastAsia="en-US"/>
        </w:rPr>
        <w:t xml:space="preserve"> </w:t>
      </w:r>
      <w:r w:rsidR="00A3665B" w:rsidRPr="00066C95">
        <w:rPr>
          <w:rFonts w:ascii="Liberation Serif" w:eastAsiaTheme="minorHAnsi" w:hAnsi="Liberation Serif" w:cs="Liberation Serif"/>
          <w:color w:val="000000"/>
          <w:lang w:eastAsia="en-US"/>
        </w:rPr>
        <w:t xml:space="preserve">в срок до </w:t>
      </w:r>
      <w:r>
        <w:rPr>
          <w:rFonts w:ascii="Liberation Serif" w:eastAsiaTheme="minorHAnsi" w:hAnsi="Liberation Serif" w:cs="Liberation Serif"/>
          <w:color w:val="000000"/>
          <w:lang w:eastAsia="en-US"/>
        </w:rPr>
        <w:t xml:space="preserve">                                 </w:t>
      </w:r>
      <w:r w:rsidR="00A3665B" w:rsidRPr="00066C95">
        <w:rPr>
          <w:rFonts w:ascii="Liberation Serif" w:eastAsiaTheme="minorHAnsi" w:hAnsi="Liberation Serif" w:cs="Liberation Serif"/>
          <w:color w:val="000000"/>
          <w:lang w:eastAsia="en-US"/>
        </w:rPr>
        <w:t>15 мая года, следующего за отчетным</w:t>
      </w:r>
      <w:r>
        <w:rPr>
          <w:rFonts w:ascii="Liberation Serif" w:eastAsiaTheme="minorHAnsi" w:hAnsi="Liberation Serif" w:cs="Liberation Serif"/>
          <w:color w:val="000000"/>
          <w:lang w:eastAsia="en-US"/>
        </w:rPr>
        <w:t>.</w:t>
      </w:r>
    </w:p>
    <w:p w:rsidR="00B41192" w:rsidRDefault="00B41192" w:rsidP="00B41192">
      <w:pPr>
        <w:autoSpaceDE w:val="0"/>
        <w:autoSpaceDN w:val="0"/>
        <w:adjustRightInd w:val="0"/>
        <w:ind w:firstLine="709"/>
        <w:jc w:val="both"/>
      </w:pPr>
    </w:p>
    <w:p w:rsidR="00925A03" w:rsidRPr="00066C95" w:rsidRDefault="00925A03" w:rsidP="00925A0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color w:val="000000"/>
          <w:lang w:eastAsia="en-US"/>
        </w:rPr>
      </w:pPr>
      <w:r w:rsidRPr="00066C95">
        <w:rPr>
          <w:rFonts w:ascii="Liberation Serif" w:eastAsiaTheme="minorHAnsi" w:hAnsi="Liberation Serif" w:cs="Liberation Serif"/>
          <w:b/>
          <w:bCs/>
          <w:color w:val="000000"/>
          <w:lang w:eastAsia="en-US"/>
        </w:rPr>
        <w:t>Глава 5. Корректировка плана мероприятий</w:t>
      </w:r>
    </w:p>
    <w:p w:rsidR="00925A03" w:rsidRPr="00066C95" w:rsidRDefault="00925A03" w:rsidP="00925A0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color w:val="000000"/>
          <w:lang w:eastAsia="en-US"/>
        </w:rPr>
      </w:pPr>
    </w:p>
    <w:p w:rsidR="00925A03" w:rsidRPr="00066C95" w:rsidRDefault="00F30DEB" w:rsidP="00925A03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color w:val="000000"/>
          <w:lang w:eastAsia="en-US"/>
        </w:rPr>
      </w:pPr>
      <w:r>
        <w:rPr>
          <w:rFonts w:ascii="Liberation Serif" w:eastAsiaTheme="minorHAnsi" w:hAnsi="Liberation Serif" w:cs="Liberation Serif"/>
          <w:color w:val="000000"/>
          <w:lang w:eastAsia="en-US"/>
        </w:rPr>
        <w:t>22</w:t>
      </w:r>
      <w:r w:rsidR="00925A03" w:rsidRPr="00066C95">
        <w:rPr>
          <w:rFonts w:ascii="Liberation Serif" w:eastAsiaTheme="minorHAnsi" w:hAnsi="Liberation Serif" w:cs="Liberation Serif"/>
          <w:color w:val="000000"/>
          <w:lang w:eastAsia="en-US"/>
        </w:rPr>
        <w:t>. </w:t>
      </w:r>
      <w:r w:rsidR="00925A03" w:rsidRPr="00066C95">
        <w:rPr>
          <w:rFonts w:ascii="Liberation Serif" w:hAnsi="Liberation Serif" w:cs="Liberation Serif"/>
        </w:rPr>
        <w:t xml:space="preserve">Корректировка плана мероприятий осуществляется </w:t>
      </w:r>
      <w:r w:rsidR="00925A03">
        <w:rPr>
          <w:rFonts w:ascii="Liberation Serif" w:hAnsi="Liberation Serif" w:cs="Liberation Serif"/>
        </w:rPr>
        <w:t xml:space="preserve">по решению главы </w:t>
      </w:r>
      <w:r w:rsidR="00034FC1">
        <w:rPr>
          <w:rFonts w:ascii="Liberation Serif" w:hAnsi="Liberation Serif" w:cs="Liberation Serif"/>
        </w:rPr>
        <w:t>Невьянского городского</w:t>
      </w:r>
      <w:r w:rsidR="00EB0F39">
        <w:rPr>
          <w:rFonts w:ascii="Liberation Serif" w:hAnsi="Liberation Serif" w:cs="Liberation Serif"/>
        </w:rPr>
        <w:t xml:space="preserve"> округа</w:t>
      </w:r>
      <w:r w:rsidR="00925A03" w:rsidRPr="00066C95">
        <w:rPr>
          <w:rFonts w:ascii="Liberation Serif" w:hAnsi="Liberation Serif" w:cs="Liberation Serif"/>
        </w:rPr>
        <w:t>.</w:t>
      </w:r>
      <w:r w:rsidR="00925A03" w:rsidRPr="00066C95">
        <w:rPr>
          <w:rFonts w:ascii="Liberation Serif" w:eastAsiaTheme="minorHAnsi" w:hAnsi="Liberation Serif" w:cs="Liberation Serif"/>
          <w:color w:val="000000"/>
          <w:lang w:eastAsia="en-US"/>
        </w:rPr>
        <w:t xml:space="preserve"> </w:t>
      </w:r>
    </w:p>
    <w:p w:rsidR="00925A03" w:rsidRPr="00066C95" w:rsidRDefault="00F30DEB" w:rsidP="00925A03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color w:val="000000"/>
          <w:lang w:eastAsia="en-US"/>
        </w:rPr>
      </w:pPr>
      <w:r>
        <w:rPr>
          <w:rFonts w:ascii="Liberation Serif" w:eastAsiaTheme="minorHAnsi" w:hAnsi="Liberation Serif" w:cs="Liberation Serif"/>
          <w:color w:val="000000"/>
          <w:lang w:eastAsia="en-US"/>
        </w:rPr>
        <w:t>23</w:t>
      </w:r>
      <w:r w:rsidR="00925A03" w:rsidRPr="00066C95">
        <w:rPr>
          <w:rFonts w:ascii="Liberation Serif" w:eastAsiaTheme="minorHAnsi" w:hAnsi="Liberation Serif" w:cs="Liberation Serif"/>
          <w:color w:val="000000"/>
          <w:lang w:eastAsia="en-US"/>
        </w:rPr>
        <w:t>. Корректировка плана мероприятий осуществляется:</w:t>
      </w:r>
    </w:p>
    <w:p w:rsidR="00925A03" w:rsidRPr="00066C95" w:rsidRDefault="00925A03" w:rsidP="00925A03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color w:val="000000"/>
          <w:lang w:eastAsia="en-US"/>
        </w:rPr>
      </w:pPr>
      <w:r>
        <w:rPr>
          <w:rFonts w:ascii="Liberation Serif" w:eastAsiaTheme="minorHAnsi" w:hAnsi="Liberation Serif" w:cs="Liberation Serif"/>
          <w:color w:val="000000"/>
          <w:lang w:eastAsia="en-US"/>
        </w:rPr>
        <w:t>1) </w:t>
      </w:r>
      <w:r w:rsidRPr="00066C95">
        <w:rPr>
          <w:rFonts w:ascii="Liberation Serif" w:eastAsiaTheme="minorHAnsi" w:hAnsi="Liberation Serif" w:cs="Liberation Serif"/>
          <w:color w:val="000000"/>
          <w:lang w:eastAsia="en-US"/>
        </w:rPr>
        <w:t xml:space="preserve">в случае изменения законодательства Российской Федерации </w:t>
      </w:r>
      <w:r>
        <w:rPr>
          <w:rFonts w:ascii="Liberation Serif" w:eastAsiaTheme="minorHAnsi" w:hAnsi="Liberation Serif" w:cs="Liberation Serif"/>
          <w:color w:val="000000"/>
          <w:lang w:eastAsia="en-US"/>
        </w:rPr>
        <w:br/>
        <w:t xml:space="preserve">и </w:t>
      </w:r>
      <w:r w:rsidRPr="00066C95">
        <w:rPr>
          <w:rFonts w:ascii="Liberation Serif" w:eastAsiaTheme="minorHAnsi" w:hAnsi="Liberation Serif" w:cs="Liberation Serif"/>
          <w:color w:val="000000"/>
          <w:lang w:eastAsia="en-US"/>
        </w:rPr>
        <w:t>Свердловской области в части, затрагивающей положения плана мероприятий;</w:t>
      </w:r>
    </w:p>
    <w:p w:rsidR="00925A03" w:rsidRPr="00066C95" w:rsidRDefault="00925A03" w:rsidP="00925A03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color w:val="000000"/>
          <w:lang w:eastAsia="en-US"/>
        </w:rPr>
      </w:pPr>
      <w:r>
        <w:rPr>
          <w:rFonts w:ascii="Liberation Serif" w:eastAsiaTheme="minorHAnsi" w:hAnsi="Liberation Serif" w:cs="Liberation Serif"/>
          <w:color w:val="000000"/>
          <w:lang w:eastAsia="en-US"/>
        </w:rPr>
        <w:t>2) </w:t>
      </w:r>
      <w:r w:rsidRPr="00066C95">
        <w:rPr>
          <w:rFonts w:ascii="Liberation Serif" w:eastAsiaTheme="minorHAnsi" w:hAnsi="Liberation Serif" w:cs="Liberation Serif"/>
          <w:color w:val="000000"/>
          <w:lang w:eastAsia="en-US"/>
        </w:rPr>
        <w:t>в случае внесения изменений в стратегию;</w:t>
      </w:r>
    </w:p>
    <w:p w:rsidR="00925A03" w:rsidRDefault="00925A03" w:rsidP="00925A03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color w:val="000000"/>
          <w:lang w:eastAsia="en-US"/>
        </w:rPr>
      </w:pPr>
      <w:r w:rsidRPr="00066C95">
        <w:rPr>
          <w:rFonts w:ascii="Liberation Serif" w:eastAsiaTheme="minorHAnsi" w:hAnsi="Liberation Serif" w:cs="Liberation Serif"/>
          <w:color w:val="000000"/>
          <w:lang w:eastAsia="en-US"/>
        </w:rPr>
        <w:t>3</w:t>
      </w:r>
      <w:r>
        <w:rPr>
          <w:rFonts w:ascii="Liberation Serif" w:eastAsiaTheme="minorHAnsi" w:hAnsi="Liberation Serif" w:cs="Liberation Serif"/>
          <w:color w:val="000000"/>
          <w:lang w:eastAsia="en-US"/>
        </w:rPr>
        <w:t>) </w:t>
      </w:r>
      <w:r w:rsidRPr="00066C95">
        <w:rPr>
          <w:rFonts w:ascii="Liberation Serif" w:eastAsiaTheme="minorHAnsi" w:hAnsi="Liberation Serif" w:cs="Liberation Serif"/>
          <w:color w:val="000000"/>
          <w:lang w:eastAsia="en-US"/>
        </w:rPr>
        <w:t xml:space="preserve">в иных случаях, предусмотренных законодательством </w:t>
      </w:r>
      <w:r>
        <w:rPr>
          <w:rFonts w:ascii="Liberation Serif" w:eastAsiaTheme="minorHAnsi" w:hAnsi="Liberation Serif" w:cs="Liberation Serif"/>
          <w:color w:val="000000"/>
          <w:lang w:eastAsia="en-US"/>
        </w:rPr>
        <w:br/>
      </w:r>
      <w:r w:rsidRPr="00066C95">
        <w:rPr>
          <w:rFonts w:ascii="Liberation Serif" w:eastAsiaTheme="minorHAnsi" w:hAnsi="Liberation Serif" w:cs="Liberation Serif"/>
          <w:color w:val="000000"/>
          <w:lang w:eastAsia="en-US"/>
        </w:rPr>
        <w:t>Российской Федерации и Свердловской области.</w:t>
      </w:r>
    </w:p>
    <w:p w:rsidR="00925A03" w:rsidRPr="00715B61" w:rsidRDefault="00F30DEB" w:rsidP="00925A03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color w:val="000000"/>
          <w:lang w:eastAsia="en-US"/>
        </w:rPr>
      </w:pPr>
      <w:r>
        <w:rPr>
          <w:rFonts w:ascii="Liberation Serif" w:eastAsiaTheme="minorHAnsi" w:hAnsi="Liberation Serif" w:cs="Liberation Serif"/>
          <w:color w:val="000000"/>
          <w:lang w:eastAsia="en-US"/>
        </w:rPr>
        <w:t>24</w:t>
      </w:r>
      <w:r w:rsidR="00925A03" w:rsidRPr="00715B61">
        <w:rPr>
          <w:rFonts w:ascii="Liberation Serif" w:eastAsiaTheme="minorHAnsi" w:hAnsi="Liberation Serif" w:cs="Liberation Serif"/>
          <w:color w:val="000000"/>
          <w:lang w:eastAsia="en-US"/>
        </w:rPr>
        <w:t>. Порядок корректировки плана мероприятий определяет</w:t>
      </w:r>
      <w:r w:rsidR="0035081C">
        <w:rPr>
          <w:rFonts w:ascii="Liberation Serif" w:eastAsiaTheme="minorHAnsi" w:hAnsi="Liberation Serif" w:cs="Liberation Serif"/>
          <w:color w:val="000000"/>
          <w:lang w:eastAsia="en-US"/>
        </w:rPr>
        <w:t xml:space="preserve">ся </w:t>
      </w:r>
      <w:r w:rsidR="0035081C">
        <w:rPr>
          <w:rFonts w:ascii="Liberation Serif" w:eastAsiaTheme="minorHAnsi" w:hAnsi="Liberation Serif" w:cs="Liberation Serif"/>
          <w:color w:val="000000"/>
          <w:lang w:eastAsia="en-US"/>
        </w:rPr>
        <w:br/>
        <w:t>в соответствии с настоящим п</w:t>
      </w:r>
      <w:r w:rsidR="00FE2CF2">
        <w:rPr>
          <w:rFonts w:ascii="Liberation Serif" w:eastAsiaTheme="minorHAnsi" w:hAnsi="Liberation Serif" w:cs="Liberation Serif"/>
          <w:color w:val="000000"/>
          <w:lang w:eastAsia="en-US"/>
        </w:rPr>
        <w:t>орядком</w:t>
      </w:r>
      <w:r w:rsidR="00925A03" w:rsidRPr="00715B61">
        <w:rPr>
          <w:rFonts w:ascii="Liberation Serif" w:eastAsiaTheme="minorHAnsi" w:hAnsi="Liberation Serif" w:cs="Liberation Serif"/>
          <w:color w:val="000000"/>
          <w:lang w:eastAsia="en-US"/>
        </w:rPr>
        <w:t>.</w:t>
      </w:r>
    </w:p>
    <w:p w:rsidR="00925A03" w:rsidRPr="00715B61" w:rsidRDefault="00F30DEB" w:rsidP="00925A03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eastAsiaTheme="minorHAnsi" w:hAnsi="Liberation Serif" w:cs="Liberation Serif"/>
          <w:color w:val="000000"/>
          <w:lang w:eastAsia="en-US"/>
        </w:rPr>
        <w:t>25</w:t>
      </w:r>
      <w:r w:rsidR="00925A03" w:rsidRPr="00715B61">
        <w:rPr>
          <w:rFonts w:ascii="Liberation Serif" w:eastAsiaTheme="minorHAnsi" w:hAnsi="Liberation Serif" w:cs="Liberation Serif"/>
          <w:color w:val="000000"/>
          <w:lang w:eastAsia="en-US"/>
        </w:rPr>
        <w:t>. </w:t>
      </w:r>
      <w:r w:rsidR="00925A03" w:rsidRPr="00715B61">
        <w:rPr>
          <w:rFonts w:ascii="Liberation Serif" w:hAnsi="Liberation Serif" w:cs="Liberation Serif"/>
        </w:rPr>
        <w:t>В случае внесения изменений в стратегию корректировка плана мероприятий осуществляется в течение трех месяцев после вступления в силу соответствующих изменений.</w:t>
      </w:r>
    </w:p>
    <w:p w:rsidR="00925A03" w:rsidRPr="00676167" w:rsidRDefault="00F30DEB" w:rsidP="00925A03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26</w:t>
      </w:r>
      <w:r w:rsidR="00925A03" w:rsidRPr="00715B61">
        <w:rPr>
          <w:rFonts w:ascii="Liberation Serif" w:hAnsi="Liberation Serif" w:cs="Liberation Serif"/>
        </w:rPr>
        <w:t>. </w:t>
      </w:r>
      <w:r w:rsidR="005542DF">
        <w:t>Уполномоченный орган</w:t>
      </w:r>
      <w:r w:rsidR="00925A03" w:rsidRPr="00715B61">
        <w:t xml:space="preserve"> в течение 10 дней со дня внесения изменений в план мероприятий направляет в Министерство экономического развития </w:t>
      </w:r>
      <w:r w:rsidR="00925A03" w:rsidRPr="00715B61">
        <w:br/>
      </w:r>
      <w:r w:rsidR="00925A03" w:rsidRPr="00715B61">
        <w:lastRenderedPageBreak/>
        <w:t xml:space="preserve">Российской Федерации уведомление в соответствии с правилами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планирования, кроме того, откорректированный план мероприятий публикуется на официальном сайте </w:t>
      </w:r>
      <w:r w:rsidR="00D522AC">
        <w:t>Невьянского городского округа в информационно-телекоммуникационной сети «Интернет»</w:t>
      </w:r>
      <w:r w:rsidR="00925A03" w:rsidRPr="00715B61">
        <w:t>.</w:t>
      </w:r>
      <w:r w:rsidR="00925A03" w:rsidRPr="00676167">
        <w:t xml:space="preserve"> </w:t>
      </w:r>
    </w:p>
    <w:p w:rsidR="00F30DEB" w:rsidRDefault="00F30DEB" w:rsidP="00B41192">
      <w:pPr>
        <w:autoSpaceDE w:val="0"/>
        <w:autoSpaceDN w:val="0"/>
        <w:adjustRightInd w:val="0"/>
        <w:ind w:firstLine="709"/>
        <w:jc w:val="both"/>
      </w:pPr>
    </w:p>
    <w:p w:rsidR="00F30DEB" w:rsidRDefault="00F30DEB" w:rsidP="00B41192">
      <w:pPr>
        <w:autoSpaceDE w:val="0"/>
        <w:autoSpaceDN w:val="0"/>
        <w:adjustRightInd w:val="0"/>
        <w:ind w:firstLine="709"/>
        <w:jc w:val="both"/>
      </w:pPr>
    </w:p>
    <w:p w:rsidR="00F30DEB" w:rsidRDefault="00F30DEB" w:rsidP="00B41192">
      <w:pPr>
        <w:autoSpaceDE w:val="0"/>
        <w:autoSpaceDN w:val="0"/>
        <w:adjustRightInd w:val="0"/>
        <w:ind w:firstLine="709"/>
        <w:jc w:val="both"/>
      </w:pPr>
    </w:p>
    <w:p w:rsidR="00F30DEB" w:rsidRDefault="00F30DEB" w:rsidP="00B41192">
      <w:pPr>
        <w:autoSpaceDE w:val="0"/>
        <w:autoSpaceDN w:val="0"/>
        <w:adjustRightInd w:val="0"/>
        <w:ind w:firstLine="709"/>
        <w:jc w:val="both"/>
      </w:pPr>
    </w:p>
    <w:p w:rsidR="00136CED" w:rsidRDefault="00136CED" w:rsidP="00247243">
      <w:pPr>
        <w:tabs>
          <w:tab w:val="left" w:pos="5103"/>
          <w:tab w:val="left" w:pos="5387"/>
        </w:tabs>
        <w:ind w:left="5103"/>
        <w:sectPr w:rsidR="00136CED" w:rsidSect="00BE7178">
          <w:headerReference w:type="default" r:id="rId12"/>
          <w:footerReference w:type="even" r:id="rId13"/>
          <w:footerReference w:type="default" r:id="rId14"/>
          <w:pgSz w:w="11906" w:h="16838"/>
          <w:pgMar w:top="1134" w:right="680" w:bottom="1134" w:left="1588" w:header="709" w:footer="709" w:gutter="0"/>
          <w:cols w:space="708"/>
          <w:docGrid w:linePitch="360"/>
        </w:sectPr>
      </w:pPr>
    </w:p>
    <w:p w:rsidR="00F30DEB" w:rsidRPr="00136CED" w:rsidRDefault="00136CED" w:rsidP="00136CED">
      <w:pPr>
        <w:tabs>
          <w:tab w:val="left" w:pos="5387"/>
        </w:tabs>
        <w:ind w:left="8931" w:hanging="3686"/>
        <w:rPr>
          <w:sz w:val="24"/>
          <w:szCs w:val="24"/>
        </w:rPr>
      </w:pPr>
      <w:r>
        <w:lastRenderedPageBreak/>
        <w:t xml:space="preserve">                                                    </w:t>
      </w:r>
      <w:r w:rsidR="00497ED5">
        <w:t xml:space="preserve"> </w:t>
      </w:r>
      <w:r w:rsidR="006D4CC0" w:rsidRPr="00136CED">
        <w:rPr>
          <w:sz w:val="24"/>
          <w:szCs w:val="24"/>
        </w:rPr>
        <w:t xml:space="preserve">Приложение № </w:t>
      </w:r>
      <w:r w:rsidR="00ED55CA">
        <w:rPr>
          <w:sz w:val="24"/>
          <w:szCs w:val="24"/>
        </w:rPr>
        <w:t>1</w:t>
      </w:r>
      <w:r w:rsidR="006D4CC0" w:rsidRPr="00136CED">
        <w:rPr>
          <w:sz w:val="24"/>
          <w:szCs w:val="24"/>
        </w:rPr>
        <w:t xml:space="preserve">                                                                    к </w:t>
      </w:r>
      <w:r w:rsidR="00BE4790" w:rsidRPr="00136CED">
        <w:rPr>
          <w:sz w:val="24"/>
          <w:szCs w:val="24"/>
        </w:rPr>
        <w:t>Порядк</w:t>
      </w:r>
      <w:r w:rsidR="00247243" w:rsidRPr="00136CED">
        <w:rPr>
          <w:sz w:val="24"/>
          <w:szCs w:val="24"/>
        </w:rPr>
        <w:t>у</w:t>
      </w:r>
      <w:r w:rsidR="00BE4790" w:rsidRPr="00136CED">
        <w:rPr>
          <w:sz w:val="24"/>
          <w:szCs w:val="24"/>
        </w:rPr>
        <w:t xml:space="preserve"> по разработке, корректировке, осуществлению мониторинга и контрол</w:t>
      </w:r>
      <w:r w:rsidR="00247243" w:rsidRPr="00136CED">
        <w:rPr>
          <w:sz w:val="24"/>
          <w:szCs w:val="24"/>
        </w:rPr>
        <w:t xml:space="preserve">я выполнения плана мероприятий </w:t>
      </w:r>
      <w:r w:rsidR="00BE4790" w:rsidRPr="00136CED">
        <w:rPr>
          <w:sz w:val="24"/>
          <w:szCs w:val="24"/>
        </w:rPr>
        <w:t>по</w:t>
      </w:r>
      <w:r w:rsidR="00247243" w:rsidRPr="00136CED">
        <w:rPr>
          <w:sz w:val="24"/>
          <w:szCs w:val="24"/>
        </w:rPr>
        <w:t xml:space="preserve"> реализации Стратегии социально-</w:t>
      </w:r>
      <w:r w:rsidR="00BE4790" w:rsidRPr="00136CED">
        <w:rPr>
          <w:sz w:val="24"/>
          <w:szCs w:val="24"/>
        </w:rPr>
        <w:t>экономического развития Невьянского городского округа на период до 2035 года</w:t>
      </w:r>
    </w:p>
    <w:p w:rsidR="000971AE" w:rsidRPr="000971AE" w:rsidRDefault="000971AE" w:rsidP="000971AE">
      <w:pPr>
        <w:jc w:val="center"/>
        <w:rPr>
          <w:rFonts w:ascii="Liberation Serif" w:hAnsi="Liberation Serif" w:cs="Liberation Serif"/>
          <w:b/>
          <w:kern w:val="16"/>
          <w:sz w:val="24"/>
          <w:szCs w:val="24"/>
        </w:rPr>
      </w:pPr>
      <w:r w:rsidRPr="000971AE">
        <w:rPr>
          <w:rFonts w:ascii="Liberation Serif" w:hAnsi="Liberation Serif" w:cs="Liberation Serif"/>
          <w:b/>
          <w:kern w:val="16"/>
          <w:sz w:val="24"/>
          <w:szCs w:val="24"/>
        </w:rPr>
        <w:t xml:space="preserve">ПЛАН МЕРОПРИЯТИЙ </w:t>
      </w:r>
    </w:p>
    <w:p w:rsidR="000971AE" w:rsidRPr="000971AE" w:rsidRDefault="000971AE" w:rsidP="000971AE">
      <w:pPr>
        <w:jc w:val="center"/>
        <w:rPr>
          <w:rFonts w:ascii="Liberation Serif" w:hAnsi="Liberation Serif" w:cs="Liberation Serif"/>
          <w:b/>
          <w:kern w:val="16"/>
          <w:sz w:val="24"/>
          <w:szCs w:val="24"/>
        </w:rPr>
      </w:pPr>
      <w:r w:rsidRPr="000971AE">
        <w:rPr>
          <w:rFonts w:ascii="Liberation Serif" w:hAnsi="Liberation Serif" w:cs="Liberation Serif"/>
          <w:b/>
          <w:kern w:val="16"/>
          <w:sz w:val="24"/>
          <w:szCs w:val="24"/>
        </w:rPr>
        <w:t xml:space="preserve">по реализации стратегии социально-экономического развития </w:t>
      </w:r>
      <w:r w:rsidR="004D3B1C">
        <w:rPr>
          <w:rFonts w:ascii="Liberation Serif" w:hAnsi="Liberation Serif" w:cs="Liberation Serif"/>
          <w:b/>
          <w:kern w:val="16"/>
          <w:sz w:val="24"/>
          <w:szCs w:val="24"/>
        </w:rPr>
        <w:t>Невьянского городского округа</w:t>
      </w:r>
    </w:p>
    <w:p w:rsidR="000971AE" w:rsidRPr="000971AE" w:rsidRDefault="000971AE" w:rsidP="000971AE">
      <w:pPr>
        <w:ind w:left="10773"/>
        <w:rPr>
          <w:rFonts w:ascii="Liberation Serif" w:hAnsi="Liberation Serif" w:cs="Liberation Serif"/>
          <w:kern w:val="16"/>
          <w:sz w:val="24"/>
          <w:szCs w:val="24"/>
        </w:rPr>
      </w:pPr>
    </w:p>
    <w:tbl>
      <w:tblPr>
        <w:tblStyle w:val="a5"/>
        <w:tblW w:w="15441" w:type="dxa"/>
        <w:tblLayout w:type="fixed"/>
        <w:tblLook w:val="04A0" w:firstRow="1" w:lastRow="0" w:firstColumn="1" w:lastColumn="0" w:noHBand="0" w:noVBand="1"/>
      </w:tblPr>
      <w:tblGrid>
        <w:gridCol w:w="757"/>
        <w:gridCol w:w="2193"/>
        <w:gridCol w:w="2392"/>
        <w:gridCol w:w="1174"/>
        <w:gridCol w:w="850"/>
        <w:gridCol w:w="993"/>
        <w:gridCol w:w="850"/>
        <w:gridCol w:w="851"/>
        <w:gridCol w:w="708"/>
        <w:gridCol w:w="851"/>
        <w:gridCol w:w="824"/>
        <w:gridCol w:w="1439"/>
        <w:gridCol w:w="1559"/>
      </w:tblGrid>
      <w:tr w:rsidR="00497ED5" w:rsidRPr="00EE1225" w:rsidTr="001546EB">
        <w:tc>
          <w:tcPr>
            <w:tcW w:w="757" w:type="dxa"/>
            <w:vMerge w:val="restart"/>
          </w:tcPr>
          <w:p w:rsidR="00497ED5" w:rsidRPr="00EE1225" w:rsidRDefault="00497ED5" w:rsidP="001546EB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№ п/п</w:t>
            </w:r>
          </w:p>
        </w:tc>
        <w:tc>
          <w:tcPr>
            <w:tcW w:w="2193" w:type="dxa"/>
            <w:vMerge w:val="restart"/>
          </w:tcPr>
          <w:p w:rsidR="00497ED5" w:rsidRPr="00EE1225" w:rsidRDefault="00497ED5" w:rsidP="001546EB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Наименование мероприятия (проекта)</w:t>
            </w:r>
          </w:p>
        </w:tc>
        <w:tc>
          <w:tcPr>
            <w:tcW w:w="2392" w:type="dxa"/>
            <w:vMerge w:val="restart"/>
          </w:tcPr>
          <w:p w:rsidR="00497ED5" w:rsidRPr="00EE1225" w:rsidRDefault="00497ED5" w:rsidP="001546EB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Наименование ожидаемого результата или целевого показателя</w:t>
            </w:r>
          </w:p>
        </w:tc>
        <w:tc>
          <w:tcPr>
            <w:tcW w:w="1174" w:type="dxa"/>
            <w:vMerge w:val="restart"/>
          </w:tcPr>
          <w:p w:rsidR="00497ED5" w:rsidRPr="00EE1225" w:rsidRDefault="00497ED5" w:rsidP="001546EB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Единица измере-ния</w:t>
            </w:r>
          </w:p>
        </w:tc>
        <w:tc>
          <w:tcPr>
            <w:tcW w:w="5927" w:type="dxa"/>
            <w:gridSpan w:val="7"/>
          </w:tcPr>
          <w:p w:rsidR="00497ED5" w:rsidRPr="00EE1225" w:rsidRDefault="00497ED5" w:rsidP="001546EB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Величина ожидаемого результата или целевого показателя</w:t>
            </w:r>
          </w:p>
        </w:tc>
        <w:tc>
          <w:tcPr>
            <w:tcW w:w="1439" w:type="dxa"/>
            <w:vMerge w:val="restart"/>
          </w:tcPr>
          <w:p w:rsidR="00497ED5" w:rsidRPr="00EE1225" w:rsidRDefault="00497ED5" w:rsidP="001546EB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Наимено-вание муници-пальной программы</w:t>
            </w:r>
          </w:p>
        </w:tc>
        <w:tc>
          <w:tcPr>
            <w:tcW w:w="1559" w:type="dxa"/>
            <w:vMerge w:val="restart"/>
          </w:tcPr>
          <w:p w:rsidR="00497ED5" w:rsidRPr="00EE1225" w:rsidRDefault="00497ED5" w:rsidP="001546EB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Исполнитель</w:t>
            </w:r>
          </w:p>
        </w:tc>
      </w:tr>
      <w:tr w:rsidR="00497ED5" w:rsidRPr="00EE1225" w:rsidTr="001546EB">
        <w:tc>
          <w:tcPr>
            <w:tcW w:w="757" w:type="dxa"/>
            <w:vMerge/>
          </w:tcPr>
          <w:p w:rsidR="00497ED5" w:rsidRPr="00EE1225" w:rsidRDefault="00497ED5" w:rsidP="001546EB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2193" w:type="dxa"/>
            <w:vMerge/>
          </w:tcPr>
          <w:p w:rsidR="00497ED5" w:rsidRPr="00EE1225" w:rsidRDefault="00497ED5" w:rsidP="001546EB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2392" w:type="dxa"/>
            <w:vMerge/>
          </w:tcPr>
          <w:p w:rsidR="00497ED5" w:rsidRPr="00EE1225" w:rsidRDefault="00497ED5" w:rsidP="001546EB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174" w:type="dxa"/>
            <w:vMerge/>
          </w:tcPr>
          <w:p w:rsidR="00497ED5" w:rsidRPr="00EE1225" w:rsidRDefault="00497ED5" w:rsidP="001546EB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50" w:type="dxa"/>
          </w:tcPr>
          <w:p w:rsidR="00497ED5" w:rsidRPr="00EE1225" w:rsidRDefault="00497ED5" w:rsidP="001546EB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2020 год</w:t>
            </w:r>
          </w:p>
        </w:tc>
        <w:tc>
          <w:tcPr>
            <w:tcW w:w="993" w:type="dxa"/>
          </w:tcPr>
          <w:p w:rsidR="00497ED5" w:rsidRPr="00EE1225" w:rsidRDefault="00497ED5" w:rsidP="001546EB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2021 год</w:t>
            </w:r>
          </w:p>
        </w:tc>
        <w:tc>
          <w:tcPr>
            <w:tcW w:w="850" w:type="dxa"/>
          </w:tcPr>
          <w:p w:rsidR="00497ED5" w:rsidRPr="00EE1225" w:rsidRDefault="00497ED5" w:rsidP="001546EB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2023 год</w:t>
            </w:r>
            <w:r>
              <w:rPr>
                <w:rStyle w:val="af5"/>
                <w:rFonts w:ascii="Liberation Serif" w:hAnsi="Liberation Serif" w:cs="Liberation Serif"/>
                <w:sz w:val="23"/>
                <w:szCs w:val="23"/>
              </w:rPr>
              <w:footnoteReference w:id="1"/>
            </w:r>
          </w:p>
        </w:tc>
        <w:tc>
          <w:tcPr>
            <w:tcW w:w="851" w:type="dxa"/>
          </w:tcPr>
          <w:p w:rsidR="00497ED5" w:rsidRPr="00EE1225" w:rsidRDefault="00497ED5" w:rsidP="001546EB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2024 год</w:t>
            </w:r>
          </w:p>
        </w:tc>
        <w:tc>
          <w:tcPr>
            <w:tcW w:w="708" w:type="dxa"/>
          </w:tcPr>
          <w:p w:rsidR="00497ED5" w:rsidRPr="00EE1225" w:rsidRDefault="00497ED5" w:rsidP="001546EB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2025 год</w:t>
            </w:r>
          </w:p>
        </w:tc>
        <w:tc>
          <w:tcPr>
            <w:tcW w:w="851" w:type="dxa"/>
          </w:tcPr>
          <w:p w:rsidR="00497ED5" w:rsidRPr="00EE1225" w:rsidRDefault="00497ED5" w:rsidP="001546EB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2030 год</w:t>
            </w:r>
          </w:p>
        </w:tc>
        <w:tc>
          <w:tcPr>
            <w:tcW w:w="824" w:type="dxa"/>
          </w:tcPr>
          <w:p w:rsidR="00497ED5" w:rsidRPr="00EE1225" w:rsidRDefault="00497ED5" w:rsidP="001546EB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2035 год</w:t>
            </w:r>
          </w:p>
        </w:tc>
        <w:tc>
          <w:tcPr>
            <w:tcW w:w="1439" w:type="dxa"/>
            <w:vMerge/>
          </w:tcPr>
          <w:p w:rsidR="00497ED5" w:rsidRPr="00EE1225" w:rsidRDefault="00497ED5" w:rsidP="001546EB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497ED5" w:rsidRPr="00EE1225" w:rsidRDefault="00497ED5" w:rsidP="001546EB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3B7F95" w:rsidRPr="00EE1225" w:rsidTr="00D064AB">
        <w:tc>
          <w:tcPr>
            <w:tcW w:w="757" w:type="dxa"/>
          </w:tcPr>
          <w:p w:rsidR="003B7F95" w:rsidRPr="00EE1225" w:rsidRDefault="003B7F95" w:rsidP="00FF1BC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  <w:lang w:val="en-US"/>
              </w:rPr>
              <w:t>I</w:t>
            </w: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.</w:t>
            </w:r>
          </w:p>
        </w:tc>
        <w:tc>
          <w:tcPr>
            <w:tcW w:w="14684" w:type="dxa"/>
            <w:gridSpan w:val="12"/>
          </w:tcPr>
          <w:p w:rsidR="003B7F95" w:rsidRPr="00EE1225" w:rsidRDefault="003B7F95" w:rsidP="001546EB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 xml:space="preserve">Стратегическое направление 1. Развитие человеческого потенциала </w:t>
            </w:r>
          </w:p>
          <w:p w:rsidR="003B7F95" w:rsidRPr="00EE1225" w:rsidRDefault="003B7F95" w:rsidP="001546EB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Цель 1.</w:t>
            </w:r>
          </w:p>
        </w:tc>
      </w:tr>
      <w:tr w:rsidR="003B7F95" w:rsidRPr="00EE1225" w:rsidTr="00F8753E">
        <w:tc>
          <w:tcPr>
            <w:tcW w:w="757" w:type="dxa"/>
          </w:tcPr>
          <w:p w:rsidR="003B7F95" w:rsidRPr="00EE1225" w:rsidRDefault="003B7F95" w:rsidP="00FF1BC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1.1.</w:t>
            </w:r>
          </w:p>
        </w:tc>
        <w:tc>
          <w:tcPr>
            <w:tcW w:w="14684" w:type="dxa"/>
            <w:gridSpan w:val="12"/>
          </w:tcPr>
          <w:p w:rsidR="003B7F95" w:rsidRPr="00EE1225" w:rsidRDefault="003B7F95" w:rsidP="001546EB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Задача 1.</w:t>
            </w:r>
          </w:p>
          <w:p w:rsidR="003B7F95" w:rsidRPr="00EE1225" w:rsidRDefault="003B7F95" w:rsidP="001546EB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 xml:space="preserve"> Стратегическая программа 1.</w:t>
            </w:r>
          </w:p>
        </w:tc>
      </w:tr>
      <w:tr w:rsidR="00497ED5" w:rsidRPr="00EE1225" w:rsidTr="001546EB">
        <w:tc>
          <w:tcPr>
            <w:tcW w:w="757" w:type="dxa"/>
          </w:tcPr>
          <w:p w:rsidR="00497ED5" w:rsidRPr="00EE1225" w:rsidRDefault="00497ED5" w:rsidP="00FF1BC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1.1.1.</w:t>
            </w:r>
          </w:p>
        </w:tc>
        <w:tc>
          <w:tcPr>
            <w:tcW w:w="2193" w:type="dxa"/>
          </w:tcPr>
          <w:p w:rsidR="00497ED5" w:rsidRPr="00EE1225" w:rsidRDefault="00497ED5" w:rsidP="001546EB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Формулировка мероприятия (проекта)</w:t>
            </w:r>
          </w:p>
        </w:tc>
        <w:tc>
          <w:tcPr>
            <w:tcW w:w="2392" w:type="dxa"/>
          </w:tcPr>
          <w:p w:rsidR="00497ED5" w:rsidRPr="00EE1225" w:rsidRDefault="00497ED5" w:rsidP="001546EB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Ожидаемый результат или целевой показатель</w:t>
            </w:r>
          </w:p>
        </w:tc>
        <w:tc>
          <w:tcPr>
            <w:tcW w:w="1174" w:type="dxa"/>
          </w:tcPr>
          <w:p w:rsidR="00497ED5" w:rsidRPr="00EE1225" w:rsidRDefault="00497ED5" w:rsidP="001546EB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50" w:type="dxa"/>
          </w:tcPr>
          <w:p w:rsidR="00497ED5" w:rsidRPr="00EE1225" w:rsidRDefault="00497ED5" w:rsidP="001546EB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993" w:type="dxa"/>
          </w:tcPr>
          <w:p w:rsidR="00497ED5" w:rsidRPr="00EE1225" w:rsidRDefault="00497ED5" w:rsidP="001546EB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50" w:type="dxa"/>
          </w:tcPr>
          <w:p w:rsidR="00497ED5" w:rsidRPr="00EE1225" w:rsidRDefault="00497ED5" w:rsidP="001546EB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51" w:type="dxa"/>
          </w:tcPr>
          <w:p w:rsidR="00497ED5" w:rsidRPr="00EE1225" w:rsidRDefault="00497ED5" w:rsidP="001546EB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708" w:type="dxa"/>
          </w:tcPr>
          <w:p w:rsidR="00497ED5" w:rsidRPr="00EE1225" w:rsidRDefault="00497ED5" w:rsidP="001546EB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51" w:type="dxa"/>
          </w:tcPr>
          <w:p w:rsidR="00497ED5" w:rsidRPr="00EE1225" w:rsidRDefault="00497ED5" w:rsidP="001546EB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24" w:type="dxa"/>
          </w:tcPr>
          <w:p w:rsidR="00497ED5" w:rsidRPr="00EE1225" w:rsidRDefault="00497ED5" w:rsidP="001546EB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439" w:type="dxa"/>
          </w:tcPr>
          <w:p w:rsidR="00497ED5" w:rsidRPr="00EE1225" w:rsidRDefault="00497ED5" w:rsidP="001546EB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559" w:type="dxa"/>
          </w:tcPr>
          <w:p w:rsidR="00497ED5" w:rsidRPr="00EE1225" w:rsidRDefault="00497ED5" w:rsidP="001546EB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497ED5" w:rsidRPr="00EE1225" w:rsidTr="001546EB">
        <w:tc>
          <w:tcPr>
            <w:tcW w:w="757" w:type="dxa"/>
          </w:tcPr>
          <w:p w:rsidR="00497ED5" w:rsidRPr="00EE1225" w:rsidRDefault="00497ED5" w:rsidP="00FF1BC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…</w:t>
            </w:r>
          </w:p>
        </w:tc>
        <w:tc>
          <w:tcPr>
            <w:tcW w:w="2193" w:type="dxa"/>
          </w:tcPr>
          <w:p w:rsidR="00497ED5" w:rsidRPr="00EE1225" w:rsidRDefault="00497ED5" w:rsidP="001546EB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2392" w:type="dxa"/>
          </w:tcPr>
          <w:p w:rsidR="00497ED5" w:rsidRPr="00EE1225" w:rsidRDefault="00497ED5" w:rsidP="001546EB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174" w:type="dxa"/>
          </w:tcPr>
          <w:p w:rsidR="00497ED5" w:rsidRPr="00EE1225" w:rsidRDefault="00497ED5" w:rsidP="001546EB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50" w:type="dxa"/>
          </w:tcPr>
          <w:p w:rsidR="00497ED5" w:rsidRPr="00EE1225" w:rsidRDefault="00497ED5" w:rsidP="001546EB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993" w:type="dxa"/>
          </w:tcPr>
          <w:p w:rsidR="00497ED5" w:rsidRPr="00EE1225" w:rsidRDefault="00497ED5" w:rsidP="001546EB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50" w:type="dxa"/>
          </w:tcPr>
          <w:p w:rsidR="00497ED5" w:rsidRPr="00EE1225" w:rsidRDefault="00497ED5" w:rsidP="001546EB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51" w:type="dxa"/>
          </w:tcPr>
          <w:p w:rsidR="00497ED5" w:rsidRPr="00EE1225" w:rsidRDefault="00497ED5" w:rsidP="001546EB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708" w:type="dxa"/>
          </w:tcPr>
          <w:p w:rsidR="00497ED5" w:rsidRPr="00EE1225" w:rsidRDefault="00497ED5" w:rsidP="001546EB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51" w:type="dxa"/>
          </w:tcPr>
          <w:p w:rsidR="00497ED5" w:rsidRPr="00EE1225" w:rsidRDefault="00497ED5" w:rsidP="001546EB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24" w:type="dxa"/>
          </w:tcPr>
          <w:p w:rsidR="00497ED5" w:rsidRPr="00EE1225" w:rsidRDefault="00497ED5" w:rsidP="001546EB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439" w:type="dxa"/>
          </w:tcPr>
          <w:p w:rsidR="00497ED5" w:rsidRPr="00EE1225" w:rsidRDefault="00497ED5" w:rsidP="001546EB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559" w:type="dxa"/>
          </w:tcPr>
          <w:p w:rsidR="00497ED5" w:rsidRPr="00EE1225" w:rsidRDefault="00497ED5" w:rsidP="001546EB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497ED5" w:rsidRPr="00EE1225" w:rsidTr="001546EB">
        <w:tc>
          <w:tcPr>
            <w:tcW w:w="757" w:type="dxa"/>
          </w:tcPr>
          <w:p w:rsidR="00497ED5" w:rsidRPr="00EE1225" w:rsidRDefault="00497ED5" w:rsidP="00FF1BC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  <w:lang w:val="en-US"/>
              </w:rPr>
              <w:t>II.</w:t>
            </w:r>
          </w:p>
        </w:tc>
        <w:tc>
          <w:tcPr>
            <w:tcW w:w="2193" w:type="dxa"/>
          </w:tcPr>
          <w:p w:rsidR="00497ED5" w:rsidRPr="00EE1225" w:rsidRDefault="00497ED5" w:rsidP="001546EB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2491" w:type="dxa"/>
            <w:gridSpan w:val="11"/>
          </w:tcPr>
          <w:p w:rsidR="00497ED5" w:rsidRPr="00EE1225" w:rsidRDefault="00497ED5" w:rsidP="001546EB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Стратегическое направление 2. Развитие экономического потенциала</w:t>
            </w:r>
          </w:p>
        </w:tc>
      </w:tr>
      <w:tr w:rsidR="00497ED5" w:rsidRPr="00EE1225" w:rsidTr="001546EB">
        <w:tc>
          <w:tcPr>
            <w:tcW w:w="757" w:type="dxa"/>
          </w:tcPr>
          <w:p w:rsidR="00497ED5" w:rsidRPr="00EE1225" w:rsidRDefault="00497ED5" w:rsidP="00FF1BCA">
            <w:pPr>
              <w:jc w:val="center"/>
              <w:rPr>
                <w:rFonts w:ascii="Liberation Serif" w:hAnsi="Liberation Serif" w:cs="Liberation Serif"/>
                <w:sz w:val="23"/>
                <w:szCs w:val="23"/>
                <w:lang w:val="en-US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  <w:lang w:val="en-US"/>
              </w:rPr>
              <w:t>III.</w:t>
            </w:r>
          </w:p>
        </w:tc>
        <w:tc>
          <w:tcPr>
            <w:tcW w:w="2193" w:type="dxa"/>
          </w:tcPr>
          <w:p w:rsidR="00497ED5" w:rsidRPr="00EE1225" w:rsidRDefault="00497ED5" w:rsidP="001546EB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2491" w:type="dxa"/>
            <w:gridSpan w:val="11"/>
          </w:tcPr>
          <w:p w:rsidR="00497ED5" w:rsidRPr="00EE1225" w:rsidRDefault="00497ED5" w:rsidP="001546EB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Стратегическое направление 3. Развитие инженерной инфраструктуры и жилищно-коммунального хозяйства</w:t>
            </w:r>
          </w:p>
        </w:tc>
      </w:tr>
      <w:tr w:rsidR="00497ED5" w:rsidRPr="00EE1225" w:rsidTr="001546EB">
        <w:tc>
          <w:tcPr>
            <w:tcW w:w="757" w:type="dxa"/>
          </w:tcPr>
          <w:p w:rsidR="00497ED5" w:rsidRPr="00EE1225" w:rsidRDefault="00497ED5" w:rsidP="00FF1BCA">
            <w:pPr>
              <w:jc w:val="center"/>
              <w:rPr>
                <w:rFonts w:ascii="Liberation Serif" w:hAnsi="Liberation Serif" w:cs="Liberation Serif"/>
                <w:sz w:val="23"/>
                <w:szCs w:val="23"/>
                <w:lang w:val="en-US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  <w:lang w:val="en-US"/>
              </w:rPr>
              <w:t>IV.</w:t>
            </w:r>
          </w:p>
        </w:tc>
        <w:tc>
          <w:tcPr>
            <w:tcW w:w="2193" w:type="dxa"/>
          </w:tcPr>
          <w:p w:rsidR="00497ED5" w:rsidRPr="00EE1225" w:rsidRDefault="00497ED5" w:rsidP="001546EB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2491" w:type="dxa"/>
            <w:gridSpan w:val="11"/>
          </w:tcPr>
          <w:p w:rsidR="00497ED5" w:rsidRPr="00EE1225" w:rsidRDefault="00497ED5" w:rsidP="001546EB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Стратегическое направление 4. Развитие транспортной инфраструктуры</w:t>
            </w:r>
          </w:p>
        </w:tc>
      </w:tr>
      <w:tr w:rsidR="00497ED5" w:rsidRPr="00EE1225" w:rsidTr="001546EB">
        <w:tc>
          <w:tcPr>
            <w:tcW w:w="757" w:type="dxa"/>
          </w:tcPr>
          <w:p w:rsidR="00497ED5" w:rsidRPr="00EE1225" w:rsidRDefault="00497ED5" w:rsidP="00FF1BCA">
            <w:pPr>
              <w:jc w:val="center"/>
              <w:rPr>
                <w:rFonts w:ascii="Liberation Serif" w:hAnsi="Liberation Serif" w:cs="Liberation Serif"/>
                <w:sz w:val="23"/>
                <w:szCs w:val="23"/>
                <w:lang w:val="en-US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  <w:lang w:val="en-US"/>
              </w:rPr>
              <w:t>V.</w:t>
            </w:r>
          </w:p>
        </w:tc>
        <w:tc>
          <w:tcPr>
            <w:tcW w:w="2193" w:type="dxa"/>
          </w:tcPr>
          <w:p w:rsidR="00497ED5" w:rsidRPr="00EE1225" w:rsidRDefault="00497ED5" w:rsidP="001546EB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2491" w:type="dxa"/>
            <w:gridSpan w:val="11"/>
          </w:tcPr>
          <w:p w:rsidR="00497ED5" w:rsidRPr="00EE1225" w:rsidRDefault="00497ED5" w:rsidP="001546EB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Стратегическое направление 5. Экология; благоустроенная гор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t>одская среда</w:t>
            </w:r>
          </w:p>
        </w:tc>
      </w:tr>
      <w:tr w:rsidR="00497ED5" w:rsidRPr="00EE1225" w:rsidTr="001546EB">
        <w:tc>
          <w:tcPr>
            <w:tcW w:w="757" w:type="dxa"/>
          </w:tcPr>
          <w:p w:rsidR="00497ED5" w:rsidRPr="00EE1225" w:rsidRDefault="00497ED5" w:rsidP="00FF1BCA">
            <w:pPr>
              <w:jc w:val="center"/>
              <w:rPr>
                <w:rFonts w:ascii="Liberation Serif" w:hAnsi="Liberation Serif" w:cs="Liberation Serif"/>
                <w:sz w:val="23"/>
                <w:szCs w:val="23"/>
                <w:lang w:val="en-US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  <w:lang w:val="en-US"/>
              </w:rPr>
              <w:t>VI.</w:t>
            </w:r>
          </w:p>
        </w:tc>
        <w:tc>
          <w:tcPr>
            <w:tcW w:w="2193" w:type="dxa"/>
          </w:tcPr>
          <w:p w:rsidR="00497ED5" w:rsidRPr="00EE1225" w:rsidRDefault="00497ED5" w:rsidP="001546EB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2491" w:type="dxa"/>
            <w:gridSpan w:val="11"/>
          </w:tcPr>
          <w:p w:rsidR="00497ED5" w:rsidRPr="00EE1225" w:rsidRDefault="00497ED5" w:rsidP="001546EB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Стратегическое направление 6. Безопасность</w:t>
            </w:r>
          </w:p>
        </w:tc>
      </w:tr>
      <w:tr w:rsidR="00497ED5" w:rsidRPr="00EE1225" w:rsidTr="001546EB">
        <w:tc>
          <w:tcPr>
            <w:tcW w:w="757" w:type="dxa"/>
          </w:tcPr>
          <w:p w:rsidR="00497ED5" w:rsidRPr="00EE1225" w:rsidRDefault="00497ED5" w:rsidP="00FF1BCA">
            <w:pPr>
              <w:jc w:val="center"/>
              <w:rPr>
                <w:rFonts w:ascii="Liberation Serif" w:hAnsi="Liberation Serif" w:cs="Liberation Serif"/>
                <w:sz w:val="23"/>
                <w:szCs w:val="23"/>
                <w:lang w:val="en-US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  <w:lang w:val="en-US"/>
              </w:rPr>
              <w:t>VII.</w:t>
            </w:r>
          </w:p>
        </w:tc>
        <w:tc>
          <w:tcPr>
            <w:tcW w:w="2193" w:type="dxa"/>
          </w:tcPr>
          <w:p w:rsidR="00497ED5" w:rsidRPr="00EE1225" w:rsidRDefault="00497ED5" w:rsidP="001546EB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2491" w:type="dxa"/>
            <w:gridSpan w:val="11"/>
          </w:tcPr>
          <w:p w:rsidR="00497ED5" w:rsidRPr="00EE1225" w:rsidRDefault="00497ED5" w:rsidP="001546EB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Стратегическое направление 7. Развитие гражданского общества</w:t>
            </w:r>
          </w:p>
        </w:tc>
      </w:tr>
      <w:tr w:rsidR="00497ED5" w:rsidRPr="00EE1225" w:rsidTr="001546EB">
        <w:tc>
          <w:tcPr>
            <w:tcW w:w="757" w:type="dxa"/>
          </w:tcPr>
          <w:p w:rsidR="00497ED5" w:rsidRPr="00EE1225" w:rsidRDefault="00497ED5" w:rsidP="00FF1BCA">
            <w:pPr>
              <w:jc w:val="center"/>
              <w:rPr>
                <w:rFonts w:ascii="Liberation Serif" w:hAnsi="Liberation Serif" w:cs="Liberation Serif"/>
                <w:sz w:val="23"/>
                <w:szCs w:val="23"/>
                <w:lang w:val="en-US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  <w:lang w:val="en-US"/>
              </w:rPr>
              <w:t>VIII.</w:t>
            </w:r>
          </w:p>
        </w:tc>
        <w:tc>
          <w:tcPr>
            <w:tcW w:w="2193" w:type="dxa"/>
          </w:tcPr>
          <w:p w:rsidR="00497ED5" w:rsidRPr="00EE1225" w:rsidRDefault="00497ED5" w:rsidP="001546EB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2491" w:type="dxa"/>
            <w:gridSpan w:val="11"/>
          </w:tcPr>
          <w:p w:rsidR="00497ED5" w:rsidRPr="00EE1225" w:rsidRDefault="00497ED5" w:rsidP="00D80B46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 xml:space="preserve">Стратегическое направление 8. Градостроительство; землепользование </w:t>
            </w:r>
          </w:p>
        </w:tc>
      </w:tr>
    </w:tbl>
    <w:p w:rsidR="00D80B46" w:rsidRDefault="00ED55CA" w:rsidP="00ED55CA">
      <w:pPr>
        <w:tabs>
          <w:tab w:val="left" w:pos="5387"/>
        </w:tabs>
        <w:ind w:left="8931" w:hanging="368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</w:p>
    <w:p w:rsidR="00D80B46" w:rsidRDefault="00D80B46" w:rsidP="00ED55CA">
      <w:pPr>
        <w:tabs>
          <w:tab w:val="left" w:pos="5387"/>
        </w:tabs>
        <w:ind w:left="8931" w:hanging="3686"/>
        <w:rPr>
          <w:sz w:val="24"/>
          <w:szCs w:val="24"/>
        </w:rPr>
      </w:pPr>
    </w:p>
    <w:p w:rsidR="00ED55CA" w:rsidRPr="00136CED" w:rsidRDefault="00D80B46" w:rsidP="00ED55CA">
      <w:pPr>
        <w:tabs>
          <w:tab w:val="left" w:pos="5387"/>
        </w:tabs>
        <w:ind w:left="8931" w:hanging="368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</w:t>
      </w:r>
      <w:r w:rsidR="00ED55CA" w:rsidRPr="00136CED">
        <w:rPr>
          <w:sz w:val="24"/>
          <w:szCs w:val="24"/>
        </w:rPr>
        <w:t>Приложение № 2                                                                    к Порядку по разработке, корректировке, осуществлению мониторинга и контроля выполнения плана мероприятий по реализации Стратегии социально-экономического развития Невьянского городского округа на период до 2035 года</w:t>
      </w:r>
    </w:p>
    <w:p w:rsidR="005156AE" w:rsidRPr="00CA73B2" w:rsidRDefault="005156AE" w:rsidP="005156AE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A73B2">
        <w:rPr>
          <w:rFonts w:ascii="Liberation Serif" w:hAnsi="Liberation Serif" w:cs="Liberation Serif"/>
          <w:b/>
          <w:sz w:val="24"/>
          <w:szCs w:val="24"/>
        </w:rPr>
        <w:t>ОТЧЕТ</w:t>
      </w:r>
    </w:p>
    <w:p w:rsidR="005156AE" w:rsidRDefault="005156AE" w:rsidP="004D3B1C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A73B2">
        <w:rPr>
          <w:rFonts w:ascii="Liberation Serif" w:hAnsi="Liberation Serif" w:cs="Liberation Serif"/>
          <w:b/>
          <w:sz w:val="24"/>
          <w:szCs w:val="24"/>
        </w:rPr>
        <w:t xml:space="preserve">о достижении показателей социально-экономического </w:t>
      </w:r>
      <w:r w:rsidR="004D3B1C" w:rsidRPr="00CA73B2">
        <w:rPr>
          <w:rFonts w:ascii="Liberation Serif" w:hAnsi="Liberation Serif" w:cs="Liberation Serif"/>
          <w:b/>
          <w:sz w:val="24"/>
          <w:szCs w:val="24"/>
        </w:rPr>
        <w:t xml:space="preserve">развития </w:t>
      </w:r>
      <w:r w:rsidR="004D3B1C">
        <w:rPr>
          <w:rFonts w:ascii="Liberation Serif" w:hAnsi="Liberation Serif" w:cs="Liberation Serif"/>
          <w:b/>
          <w:sz w:val="24"/>
          <w:szCs w:val="24"/>
        </w:rPr>
        <w:t>Невьянского городского округа</w:t>
      </w:r>
    </w:p>
    <w:p w:rsidR="004D3B1C" w:rsidRPr="00CA73B2" w:rsidRDefault="004D3B1C" w:rsidP="004D3B1C">
      <w:pPr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5"/>
        <w:tblW w:w="15304" w:type="dxa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2977"/>
        <w:gridCol w:w="1418"/>
        <w:gridCol w:w="1134"/>
        <w:gridCol w:w="1134"/>
        <w:gridCol w:w="1984"/>
        <w:gridCol w:w="1701"/>
        <w:gridCol w:w="2126"/>
      </w:tblGrid>
      <w:tr w:rsidR="005156AE" w:rsidTr="001546EB">
        <w:tc>
          <w:tcPr>
            <w:tcW w:w="846" w:type="dxa"/>
            <w:vMerge w:val="restart"/>
          </w:tcPr>
          <w:p w:rsidR="005156AE" w:rsidRPr="007E76F5" w:rsidRDefault="005156AE" w:rsidP="001546E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r w:rsidR="000468C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п/п</w:t>
            </w:r>
          </w:p>
        </w:tc>
        <w:tc>
          <w:tcPr>
            <w:tcW w:w="1984" w:type="dxa"/>
            <w:vMerge w:val="restart"/>
          </w:tcPr>
          <w:p w:rsidR="005156AE" w:rsidRDefault="005156AE" w:rsidP="001546E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Наименование мероприятия (проекта)</w:t>
            </w:r>
          </w:p>
        </w:tc>
        <w:tc>
          <w:tcPr>
            <w:tcW w:w="2977" w:type="dxa"/>
            <w:vMerge w:val="restart"/>
          </w:tcPr>
          <w:p w:rsidR="005156AE" w:rsidRDefault="005156AE" w:rsidP="001546E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Наименование ожидаемого результата или целевого показателя</w:t>
            </w:r>
          </w:p>
        </w:tc>
        <w:tc>
          <w:tcPr>
            <w:tcW w:w="1418" w:type="dxa"/>
            <w:vMerge w:val="restart"/>
          </w:tcPr>
          <w:p w:rsidR="005156AE" w:rsidRDefault="005156AE" w:rsidP="001546E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gridSpan w:val="2"/>
          </w:tcPr>
          <w:p w:rsidR="005156AE" w:rsidRDefault="005156AE" w:rsidP="001546E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Значение целевого показателя на конец года</w:t>
            </w:r>
          </w:p>
        </w:tc>
        <w:tc>
          <w:tcPr>
            <w:tcW w:w="1984" w:type="dxa"/>
            <w:vMerge w:val="restart"/>
          </w:tcPr>
          <w:p w:rsidR="005156AE" w:rsidRDefault="005156AE" w:rsidP="001546E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701" w:type="dxa"/>
            <w:vMerge w:val="restart"/>
          </w:tcPr>
          <w:p w:rsidR="005156AE" w:rsidRDefault="005156AE" w:rsidP="001546E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Исполнитель</w:t>
            </w:r>
          </w:p>
        </w:tc>
        <w:tc>
          <w:tcPr>
            <w:tcW w:w="2126" w:type="dxa"/>
            <w:vMerge w:val="restart"/>
          </w:tcPr>
          <w:p w:rsidR="005156AE" w:rsidRDefault="005156AE" w:rsidP="001546E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Причины отклонения от планового значения целевого показателя</w:t>
            </w:r>
          </w:p>
        </w:tc>
      </w:tr>
      <w:tr w:rsidR="005156AE" w:rsidTr="001546EB">
        <w:tc>
          <w:tcPr>
            <w:tcW w:w="846" w:type="dxa"/>
            <w:vMerge/>
          </w:tcPr>
          <w:p w:rsidR="005156AE" w:rsidRDefault="005156AE" w:rsidP="001546E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156AE" w:rsidRDefault="005156AE" w:rsidP="001546E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156AE" w:rsidRDefault="005156AE" w:rsidP="001546E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156AE" w:rsidRDefault="005156AE" w:rsidP="001546E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56AE" w:rsidRDefault="005156AE" w:rsidP="001546E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5156AE" w:rsidRDefault="005156AE" w:rsidP="001546E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факт</w:t>
            </w:r>
          </w:p>
        </w:tc>
        <w:tc>
          <w:tcPr>
            <w:tcW w:w="1984" w:type="dxa"/>
            <w:vMerge/>
          </w:tcPr>
          <w:p w:rsidR="005156AE" w:rsidRDefault="005156AE" w:rsidP="001546E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56AE" w:rsidRDefault="005156AE" w:rsidP="001546E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156AE" w:rsidRDefault="005156AE" w:rsidP="001546E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156AE" w:rsidTr="001546EB">
        <w:tc>
          <w:tcPr>
            <w:tcW w:w="846" w:type="dxa"/>
          </w:tcPr>
          <w:p w:rsidR="005156AE" w:rsidRDefault="005156AE" w:rsidP="000468C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156AE" w:rsidRDefault="005156AE" w:rsidP="001546E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4" w:type="dxa"/>
            <w:gridSpan w:val="7"/>
          </w:tcPr>
          <w:p w:rsidR="005156AE" w:rsidRDefault="005156AE" w:rsidP="001546E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Стратегическое направление 1. </w:t>
            </w:r>
            <w:r w:rsidRPr="00246DA8">
              <w:rPr>
                <w:rFonts w:ascii="Liberation Serif" w:hAnsi="Liberation Serif" w:cs="Liberation Serif"/>
                <w:sz w:val="24"/>
                <w:szCs w:val="24"/>
              </w:rPr>
              <w:t>Развитие человеческого потенциала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5156AE" w:rsidRDefault="005156AE" w:rsidP="001546E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Цель 1.</w:t>
            </w:r>
          </w:p>
        </w:tc>
      </w:tr>
      <w:tr w:rsidR="005156AE" w:rsidTr="001546EB">
        <w:tc>
          <w:tcPr>
            <w:tcW w:w="846" w:type="dxa"/>
          </w:tcPr>
          <w:p w:rsidR="005156AE" w:rsidRDefault="005156AE" w:rsidP="000468C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1.1.</w:t>
            </w:r>
          </w:p>
        </w:tc>
        <w:tc>
          <w:tcPr>
            <w:tcW w:w="1984" w:type="dxa"/>
          </w:tcPr>
          <w:p w:rsidR="005156AE" w:rsidRDefault="005156AE" w:rsidP="001546E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4" w:type="dxa"/>
            <w:gridSpan w:val="7"/>
          </w:tcPr>
          <w:p w:rsidR="005156AE" w:rsidRDefault="005156AE" w:rsidP="001546E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Задача 1.</w:t>
            </w:r>
          </w:p>
          <w:p w:rsidR="005156AE" w:rsidRDefault="005156AE" w:rsidP="001546E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Стратегическая программа 1.</w:t>
            </w:r>
          </w:p>
        </w:tc>
      </w:tr>
      <w:tr w:rsidR="005156AE" w:rsidTr="001546EB">
        <w:tc>
          <w:tcPr>
            <w:tcW w:w="846" w:type="dxa"/>
          </w:tcPr>
          <w:p w:rsidR="005156AE" w:rsidRDefault="005156AE" w:rsidP="000468C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1.1.1.</w:t>
            </w:r>
          </w:p>
        </w:tc>
        <w:tc>
          <w:tcPr>
            <w:tcW w:w="1984" w:type="dxa"/>
          </w:tcPr>
          <w:p w:rsidR="005156AE" w:rsidRDefault="005156AE" w:rsidP="001546E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Формулировка мероприятия (проекта)</w:t>
            </w:r>
          </w:p>
        </w:tc>
        <w:tc>
          <w:tcPr>
            <w:tcW w:w="2977" w:type="dxa"/>
          </w:tcPr>
          <w:p w:rsidR="005156AE" w:rsidRDefault="005156AE" w:rsidP="001546E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Ожидаемый результат или целевой показатель</w:t>
            </w:r>
          </w:p>
        </w:tc>
        <w:tc>
          <w:tcPr>
            <w:tcW w:w="1418" w:type="dxa"/>
          </w:tcPr>
          <w:p w:rsidR="005156AE" w:rsidRDefault="005156AE" w:rsidP="001546E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56AE" w:rsidRDefault="005156AE" w:rsidP="001546E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56AE" w:rsidRDefault="005156AE" w:rsidP="001546E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56AE" w:rsidRDefault="005156AE" w:rsidP="001546E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6AE" w:rsidRDefault="005156AE" w:rsidP="001546E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56AE" w:rsidRDefault="005156AE" w:rsidP="001546E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156AE" w:rsidTr="001546EB">
        <w:tc>
          <w:tcPr>
            <w:tcW w:w="846" w:type="dxa"/>
          </w:tcPr>
          <w:p w:rsidR="005156AE" w:rsidRDefault="005156AE" w:rsidP="000468C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</w:t>
            </w:r>
          </w:p>
        </w:tc>
        <w:tc>
          <w:tcPr>
            <w:tcW w:w="1984" w:type="dxa"/>
          </w:tcPr>
          <w:p w:rsidR="005156AE" w:rsidRDefault="005156AE" w:rsidP="001546E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56AE" w:rsidRDefault="005156AE" w:rsidP="001546E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56AE" w:rsidRDefault="005156AE" w:rsidP="001546E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56AE" w:rsidRDefault="005156AE" w:rsidP="001546E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56AE" w:rsidRDefault="005156AE" w:rsidP="001546E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56AE" w:rsidRDefault="005156AE" w:rsidP="001546E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6AE" w:rsidRDefault="005156AE" w:rsidP="001546E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56AE" w:rsidRDefault="005156AE" w:rsidP="001546E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156AE" w:rsidTr="001546EB">
        <w:tc>
          <w:tcPr>
            <w:tcW w:w="846" w:type="dxa"/>
          </w:tcPr>
          <w:p w:rsidR="005156AE" w:rsidRPr="00246DA8" w:rsidRDefault="005156AE" w:rsidP="000468C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6DA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II.</w:t>
            </w:r>
          </w:p>
        </w:tc>
        <w:tc>
          <w:tcPr>
            <w:tcW w:w="1984" w:type="dxa"/>
          </w:tcPr>
          <w:p w:rsidR="005156AE" w:rsidRPr="00246DA8" w:rsidRDefault="005156AE" w:rsidP="001546E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4" w:type="dxa"/>
            <w:gridSpan w:val="7"/>
          </w:tcPr>
          <w:p w:rsidR="005156AE" w:rsidRPr="00246DA8" w:rsidRDefault="005156AE" w:rsidP="001546E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6DA8">
              <w:rPr>
                <w:rFonts w:ascii="Liberation Serif" w:hAnsi="Liberation Serif" w:cs="Liberation Serif"/>
                <w:sz w:val="24"/>
                <w:szCs w:val="24"/>
              </w:rPr>
              <w:t>Стратегическое направление 2. Развитие экономического потенциала</w:t>
            </w:r>
          </w:p>
        </w:tc>
      </w:tr>
      <w:tr w:rsidR="005156AE" w:rsidTr="001546EB">
        <w:tc>
          <w:tcPr>
            <w:tcW w:w="846" w:type="dxa"/>
          </w:tcPr>
          <w:p w:rsidR="005156AE" w:rsidRPr="00246DA8" w:rsidRDefault="005156AE" w:rsidP="000468C1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III.</w:t>
            </w:r>
          </w:p>
        </w:tc>
        <w:tc>
          <w:tcPr>
            <w:tcW w:w="1984" w:type="dxa"/>
          </w:tcPr>
          <w:p w:rsidR="005156AE" w:rsidRPr="00246DA8" w:rsidRDefault="005156AE" w:rsidP="001546E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4" w:type="dxa"/>
            <w:gridSpan w:val="7"/>
          </w:tcPr>
          <w:p w:rsidR="005156AE" w:rsidRPr="00246DA8" w:rsidRDefault="005156AE" w:rsidP="001546E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6DA8">
              <w:rPr>
                <w:rFonts w:ascii="Liberation Serif" w:hAnsi="Liberation Serif" w:cs="Liberation Serif"/>
                <w:sz w:val="24"/>
                <w:szCs w:val="24"/>
              </w:rPr>
              <w:t>Стратегическое направление 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Развитие инженерной инфраструктуры и жилищно-коммунального хозяйства</w:t>
            </w:r>
          </w:p>
        </w:tc>
      </w:tr>
      <w:tr w:rsidR="005156AE" w:rsidTr="001546EB">
        <w:tc>
          <w:tcPr>
            <w:tcW w:w="846" w:type="dxa"/>
          </w:tcPr>
          <w:p w:rsidR="005156AE" w:rsidRPr="00246DA8" w:rsidRDefault="005156AE" w:rsidP="000468C1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IV.</w:t>
            </w:r>
          </w:p>
        </w:tc>
        <w:tc>
          <w:tcPr>
            <w:tcW w:w="1984" w:type="dxa"/>
          </w:tcPr>
          <w:p w:rsidR="005156AE" w:rsidRPr="00246DA8" w:rsidRDefault="005156AE" w:rsidP="001546E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4" w:type="dxa"/>
            <w:gridSpan w:val="7"/>
          </w:tcPr>
          <w:p w:rsidR="005156AE" w:rsidRPr="00246DA8" w:rsidRDefault="005156AE" w:rsidP="001546E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6DA8">
              <w:rPr>
                <w:rFonts w:ascii="Liberation Serif" w:hAnsi="Liberation Serif" w:cs="Liberation Serif"/>
                <w:sz w:val="24"/>
                <w:szCs w:val="24"/>
              </w:rPr>
              <w:t>Стратегическое направление 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Развитие транспортной инфраструктуры</w:t>
            </w:r>
          </w:p>
        </w:tc>
      </w:tr>
      <w:tr w:rsidR="005156AE" w:rsidTr="001546EB">
        <w:tc>
          <w:tcPr>
            <w:tcW w:w="846" w:type="dxa"/>
          </w:tcPr>
          <w:p w:rsidR="005156AE" w:rsidRPr="00246DA8" w:rsidRDefault="005156AE" w:rsidP="000468C1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V.</w:t>
            </w:r>
          </w:p>
        </w:tc>
        <w:tc>
          <w:tcPr>
            <w:tcW w:w="1984" w:type="dxa"/>
          </w:tcPr>
          <w:p w:rsidR="005156AE" w:rsidRPr="00246DA8" w:rsidRDefault="005156AE" w:rsidP="001546E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4" w:type="dxa"/>
            <w:gridSpan w:val="7"/>
          </w:tcPr>
          <w:p w:rsidR="005156AE" w:rsidRPr="00246DA8" w:rsidRDefault="005156AE" w:rsidP="000A46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6DA8">
              <w:rPr>
                <w:rFonts w:ascii="Liberation Serif" w:hAnsi="Liberation Serif" w:cs="Liberation Serif"/>
                <w:sz w:val="24"/>
                <w:szCs w:val="24"/>
              </w:rPr>
              <w:t xml:space="preserve">Стратегическое направление 5.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Экология; б</w:t>
            </w:r>
            <w:r w:rsidR="000A4620">
              <w:rPr>
                <w:rFonts w:ascii="Liberation Serif" w:hAnsi="Liberation Serif" w:cs="Liberation Serif"/>
                <w:sz w:val="24"/>
                <w:szCs w:val="24"/>
              </w:rPr>
              <w:t>лагоустроенная городская среда</w:t>
            </w:r>
          </w:p>
        </w:tc>
      </w:tr>
      <w:tr w:rsidR="005156AE" w:rsidTr="001546EB">
        <w:tc>
          <w:tcPr>
            <w:tcW w:w="846" w:type="dxa"/>
          </w:tcPr>
          <w:p w:rsidR="005156AE" w:rsidRPr="00246DA8" w:rsidRDefault="005156AE" w:rsidP="000468C1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VI.</w:t>
            </w:r>
          </w:p>
        </w:tc>
        <w:tc>
          <w:tcPr>
            <w:tcW w:w="1984" w:type="dxa"/>
          </w:tcPr>
          <w:p w:rsidR="005156AE" w:rsidRPr="00246DA8" w:rsidRDefault="005156AE" w:rsidP="001546E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4" w:type="dxa"/>
            <w:gridSpan w:val="7"/>
          </w:tcPr>
          <w:p w:rsidR="005156AE" w:rsidRPr="00246DA8" w:rsidRDefault="005156AE" w:rsidP="001546E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6DA8">
              <w:rPr>
                <w:rFonts w:ascii="Liberation Serif" w:hAnsi="Liberation Serif" w:cs="Liberation Serif"/>
                <w:sz w:val="24"/>
                <w:szCs w:val="24"/>
              </w:rPr>
              <w:t>Стратегическое направление 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Безопасность</w:t>
            </w:r>
          </w:p>
        </w:tc>
      </w:tr>
      <w:tr w:rsidR="005156AE" w:rsidTr="001546EB">
        <w:tc>
          <w:tcPr>
            <w:tcW w:w="846" w:type="dxa"/>
          </w:tcPr>
          <w:p w:rsidR="005156AE" w:rsidRPr="00246DA8" w:rsidRDefault="005156AE" w:rsidP="000468C1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VII.</w:t>
            </w:r>
          </w:p>
        </w:tc>
        <w:tc>
          <w:tcPr>
            <w:tcW w:w="1984" w:type="dxa"/>
          </w:tcPr>
          <w:p w:rsidR="005156AE" w:rsidRPr="00246DA8" w:rsidRDefault="005156AE" w:rsidP="001546E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4" w:type="dxa"/>
            <w:gridSpan w:val="7"/>
          </w:tcPr>
          <w:p w:rsidR="005156AE" w:rsidRPr="00246DA8" w:rsidRDefault="005156AE" w:rsidP="001546E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6DA8">
              <w:rPr>
                <w:rFonts w:ascii="Liberation Serif" w:hAnsi="Liberation Serif" w:cs="Liberation Serif"/>
                <w:sz w:val="24"/>
                <w:szCs w:val="24"/>
              </w:rPr>
              <w:t xml:space="preserve">Стратегическое направление 7. Развитие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гражданского общества</w:t>
            </w:r>
          </w:p>
        </w:tc>
      </w:tr>
      <w:tr w:rsidR="005156AE" w:rsidTr="001546EB">
        <w:trPr>
          <w:trHeight w:val="662"/>
        </w:trPr>
        <w:tc>
          <w:tcPr>
            <w:tcW w:w="846" w:type="dxa"/>
          </w:tcPr>
          <w:p w:rsidR="005156AE" w:rsidRPr="00246DA8" w:rsidRDefault="005156AE" w:rsidP="000468C1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VIII.</w:t>
            </w:r>
          </w:p>
        </w:tc>
        <w:tc>
          <w:tcPr>
            <w:tcW w:w="1984" w:type="dxa"/>
          </w:tcPr>
          <w:p w:rsidR="005156AE" w:rsidRPr="00246DA8" w:rsidRDefault="005156AE" w:rsidP="001546E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4" w:type="dxa"/>
            <w:gridSpan w:val="7"/>
          </w:tcPr>
          <w:p w:rsidR="005156AE" w:rsidRPr="00246DA8" w:rsidRDefault="005156AE" w:rsidP="00BF69D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6DA8">
              <w:rPr>
                <w:rFonts w:ascii="Liberation Serif" w:hAnsi="Liberation Serif" w:cs="Liberation Serif"/>
                <w:sz w:val="24"/>
                <w:szCs w:val="24"/>
              </w:rPr>
              <w:t>Стратегическое направление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B8799D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246DA8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Градостроительство; землепользование</w:t>
            </w:r>
          </w:p>
        </w:tc>
      </w:tr>
    </w:tbl>
    <w:p w:rsidR="00F30DEB" w:rsidRDefault="00F30DEB" w:rsidP="00247243">
      <w:pPr>
        <w:autoSpaceDE w:val="0"/>
        <w:autoSpaceDN w:val="0"/>
        <w:adjustRightInd w:val="0"/>
        <w:ind w:firstLine="709"/>
      </w:pPr>
    </w:p>
    <w:sectPr w:rsidR="00F30DEB" w:rsidSect="00136CED">
      <w:pgSz w:w="16838" w:h="11906" w:orient="landscape"/>
      <w:pgMar w:top="1588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02F" w:rsidRDefault="00EA202F" w:rsidP="00DD4570">
      <w:r>
        <w:separator/>
      </w:r>
    </w:p>
  </w:endnote>
  <w:endnote w:type="continuationSeparator" w:id="0">
    <w:p w:rsidR="00EA202F" w:rsidRDefault="00EA202F" w:rsidP="00DD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02F" w:rsidRDefault="00EA202F" w:rsidP="00A077A2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A202F" w:rsidRDefault="00EA202F" w:rsidP="00A077A2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02F" w:rsidRDefault="00EA202F" w:rsidP="00A077A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02F" w:rsidRDefault="00EA202F" w:rsidP="00DD4570">
      <w:r>
        <w:separator/>
      </w:r>
    </w:p>
  </w:footnote>
  <w:footnote w:type="continuationSeparator" w:id="0">
    <w:p w:rsidR="00EA202F" w:rsidRDefault="00EA202F" w:rsidP="00DD4570">
      <w:r>
        <w:continuationSeparator/>
      </w:r>
    </w:p>
  </w:footnote>
  <w:footnote w:id="1">
    <w:p w:rsidR="00497ED5" w:rsidRDefault="00497ED5" w:rsidP="00497ED5">
      <w:pPr>
        <w:pStyle w:val="af3"/>
      </w:pPr>
      <w:r>
        <w:rPr>
          <w:rStyle w:val="af5"/>
        </w:rPr>
        <w:footnoteRef/>
      </w:r>
      <w:r>
        <w:t xml:space="preserve"> Только для показателей, предусмотренных пп.8 п.5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02F" w:rsidRDefault="00EA202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E7178">
      <w:rPr>
        <w:noProof/>
      </w:rPr>
      <w:t>4</w:t>
    </w:r>
    <w:r>
      <w:fldChar w:fldCharType="end"/>
    </w:r>
  </w:p>
  <w:p w:rsidR="00EA202F" w:rsidRDefault="00EA202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1335888"/>
      <w:docPartObj>
        <w:docPartGallery w:val="Page Numbers (Top of Page)"/>
        <w:docPartUnique/>
      </w:docPartObj>
    </w:sdtPr>
    <w:sdtEndPr/>
    <w:sdtContent>
      <w:p w:rsidR="00EA202F" w:rsidRDefault="00EA20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8FC">
          <w:rPr>
            <w:noProof/>
          </w:rPr>
          <w:t>2</w:t>
        </w:r>
        <w:r>
          <w:fldChar w:fldCharType="end"/>
        </w:r>
      </w:p>
    </w:sdtContent>
  </w:sdt>
  <w:p w:rsidR="00EA202F" w:rsidRDefault="00EA202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0AD"/>
    <w:multiLevelType w:val="hybridMultilevel"/>
    <w:tmpl w:val="6D000814"/>
    <w:lvl w:ilvl="0" w:tplc="4B28C22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07435859"/>
    <w:multiLevelType w:val="hybridMultilevel"/>
    <w:tmpl w:val="1BA6204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79B76D1"/>
    <w:multiLevelType w:val="hybridMultilevel"/>
    <w:tmpl w:val="DFC299BC"/>
    <w:lvl w:ilvl="0" w:tplc="6FC454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503F1C"/>
    <w:multiLevelType w:val="multilevel"/>
    <w:tmpl w:val="BEBA646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FB6077"/>
    <w:multiLevelType w:val="hybridMultilevel"/>
    <w:tmpl w:val="6CF21BF2"/>
    <w:lvl w:ilvl="0" w:tplc="D8142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76D685E"/>
    <w:multiLevelType w:val="hybridMultilevel"/>
    <w:tmpl w:val="8A9273EC"/>
    <w:lvl w:ilvl="0" w:tplc="26A8577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ED57E3F"/>
    <w:multiLevelType w:val="multilevel"/>
    <w:tmpl w:val="C3284B24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20453E87"/>
    <w:multiLevelType w:val="hybridMultilevel"/>
    <w:tmpl w:val="B2EA2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C0AFE"/>
    <w:multiLevelType w:val="multilevel"/>
    <w:tmpl w:val="44DC2980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280C09AE"/>
    <w:multiLevelType w:val="hybridMultilevel"/>
    <w:tmpl w:val="EF925100"/>
    <w:lvl w:ilvl="0" w:tplc="7EDAFD34">
      <w:start w:val="10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24A99"/>
    <w:multiLevelType w:val="hybridMultilevel"/>
    <w:tmpl w:val="3BB05C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F644FB9"/>
    <w:multiLevelType w:val="hybridMultilevel"/>
    <w:tmpl w:val="1DCA1D9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84C03CB"/>
    <w:multiLevelType w:val="hybridMultilevel"/>
    <w:tmpl w:val="025E1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45AD8"/>
    <w:multiLevelType w:val="hybridMultilevel"/>
    <w:tmpl w:val="B0FE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26A16"/>
    <w:multiLevelType w:val="hybridMultilevel"/>
    <w:tmpl w:val="2FC865C4"/>
    <w:lvl w:ilvl="0" w:tplc="7EDAFD34">
      <w:start w:val="10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2314E"/>
    <w:multiLevelType w:val="hybridMultilevel"/>
    <w:tmpl w:val="179ADAAA"/>
    <w:lvl w:ilvl="0" w:tplc="844CCD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59A6E03"/>
    <w:multiLevelType w:val="hybridMultilevel"/>
    <w:tmpl w:val="38E63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71850"/>
    <w:multiLevelType w:val="hybridMultilevel"/>
    <w:tmpl w:val="043AA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D36FD7"/>
    <w:multiLevelType w:val="hybridMultilevel"/>
    <w:tmpl w:val="D1F2C9B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5E9677DA"/>
    <w:multiLevelType w:val="hybridMultilevel"/>
    <w:tmpl w:val="5A2824B4"/>
    <w:lvl w:ilvl="0" w:tplc="183611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5F64422B"/>
    <w:multiLevelType w:val="hybridMultilevel"/>
    <w:tmpl w:val="F68E7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B3239"/>
    <w:multiLevelType w:val="hybridMultilevel"/>
    <w:tmpl w:val="BEBA6468"/>
    <w:lvl w:ilvl="0" w:tplc="2BE68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0FB388E"/>
    <w:multiLevelType w:val="hybridMultilevel"/>
    <w:tmpl w:val="CD442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F5E74"/>
    <w:multiLevelType w:val="hybridMultilevel"/>
    <w:tmpl w:val="83A4D27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 w15:restartNumberingAfterBreak="0">
    <w:nsid w:val="73391C3C"/>
    <w:multiLevelType w:val="hybridMultilevel"/>
    <w:tmpl w:val="F67C8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A30439"/>
    <w:multiLevelType w:val="multilevel"/>
    <w:tmpl w:val="A44EF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7" w15:restartNumberingAfterBreak="0">
    <w:nsid w:val="7DC11FE0"/>
    <w:multiLevelType w:val="hybridMultilevel"/>
    <w:tmpl w:val="E9CCEB1E"/>
    <w:lvl w:ilvl="0" w:tplc="490483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27"/>
  </w:num>
  <w:num w:numId="4">
    <w:abstractNumId w:val="20"/>
  </w:num>
  <w:num w:numId="5">
    <w:abstractNumId w:val="4"/>
  </w:num>
  <w:num w:numId="6">
    <w:abstractNumId w:val="6"/>
  </w:num>
  <w:num w:numId="7">
    <w:abstractNumId w:val="9"/>
  </w:num>
  <w:num w:numId="8">
    <w:abstractNumId w:val="22"/>
  </w:num>
  <w:num w:numId="9">
    <w:abstractNumId w:val="19"/>
  </w:num>
  <w:num w:numId="10">
    <w:abstractNumId w:val="24"/>
  </w:num>
  <w:num w:numId="11">
    <w:abstractNumId w:val="1"/>
  </w:num>
  <w:num w:numId="12">
    <w:abstractNumId w:val="11"/>
  </w:num>
  <w:num w:numId="13">
    <w:abstractNumId w:val="12"/>
  </w:num>
  <w:num w:numId="14">
    <w:abstractNumId w:val="3"/>
  </w:num>
  <w:num w:numId="15">
    <w:abstractNumId w:val="10"/>
  </w:num>
  <w:num w:numId="16">
    <w:abstractNumId w:val="26"/>
  </w:num>
  <w:num w:numId="17">
    <w:abstractNumId w:val="18"/>
  </w:num>
  <w:num w:numId="18">
    <w:abstractNumId w:val="15"/>
  </w:num>
  <w:num w:numId="19">
    <w:abstractNumId w:val="0"/>
  </w:num>
  <w:num w:numId="20">
    <w:abstractNumId w:val="23"/>
  </w:num>
  <w:num w:numId="21">
    <w:abstractNumId w:val="16"/>
  </w:num>
  <w:num w:numId="22">
    <w:abstractNumId w:val="8"/>
  </w:num>
  <w:num w:numId="23">
    <w:abstractNumId w:val="17"/>
  </w:num>
  <w:num w:numId="24">
    <w:abstractNumId w:val="14"/>
  </w:num>
  <w:num w:numId="25">
    <w:abstractNumId w:val="13"/>
  </w:num>
  <w:num w:numId="26">
    <w:abstractNumId w:val="25"/>
  </w:num>
  <w:num w:numId="27">
    <w:abstractNumId w:val="2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1B92"/>
    <w:rsid w:val="0000276A"/>
    <w:rsid w:val="00006DE2"/>
    <w:rsid w:val="000105F6"/>
    <w:rsid w:val="00010CC0"/>
    <w:rsid w:val="00013739"/>
    <w:rsid w:val="00014173"/>
    <w:rsid w:val="000167F0"/>
    <w:rsid w:val="00016BDF"/>
    <w:rsid w:val="00017E6B"/>
    <w:rsid w:val="00020F30"/>
    <w:rsid w:val="0002491B"/>
    <w:rsid w:val="00027542"/>
    <w:rsid w:val="00027C8A"/>
    <w:rsid w:val="00031D72"/>
    <w:rsid w:val="00034FC1"/>
    <w:rsid w:val="000409DD"/>
    <w:rsid w:val="0004207F"/>
    <w:rsid w:val="0004488F"/>
    <w:rsid w:val="00045381"/>
    <w:rsid w:val="000458F4"/>
    <w:rsid w:val="000468C1"/>
    <w:rsid w:val="00052559"/>
    <w:rsid w:val="00053056"/>
    <w:rsid w:val="00053C34"/>
    <w:rsid w:val="00054442"/>
    <w:rsid w:val="00055030"/>
    <w:rsid w:val="000558E0"/>
    <w:rsid w:val="00057F9B"/>
    <w:rsid w:val="00060399"/>
    <w:rsid w:val="00061284"/>
    <w:rsid w:val="00062C3B"/>
    <w:rsid w:val="000658B3"/>
    <w:rsid w:val="00066FA4"/>
    <w:rsid w:val="00067618"/>
    <w:rsid w:val="000708A6"/>
    <w:rsid w:val="0007485A"/>
    <w:rsid w:val="00076897"/>
    <w:rsid w:val="000779F0"/>
    <w:rsid w:val="000813D0"/>
    <w:rsid w:val="0008281A"/>
    <w:rsid w:val="00082822"/>
    <w:rsid w:val="00082B91"/>
    <w:rsid w:val="000848A5"/>
    <w:rsid w:val="00086F94"/>
    <w:rsid w:val="00093D60"/>
    <w:rsid w:val="00094EBC"/>
    <w:rsid w:val="00096490"/>
    <w:rsid w:val="000971AE"/>
    <w:rsid w:val="000973A6"/>
    <w:rsid w:val="000A1101"/>
    <w:rsid w:val="000A2063"/>
    <w:rsid w:val="000A28A3"/>
    <w:rsid w:val="000A2D62"/>
    <w:rsid w:val="000A2EE6"/>
    <w:rsid w:val="000A44C1"/>
    <w:rsid w:val="000A4620"/>
    <w:rsid w:val="000A47F6"/>
    <w:rsid w:val="000A58E7"/>
    <w:rsid w:val="000A63EB"/>
    <w:rsid w:val="000B17D0"/>
    <w:rsid w:val="000B36DD"/>
    <w:rsid w:val="000B3EB0"/>
    <w:rsid w:val="000B4FA0"/>
    <w:rsid w:val="000B5229"/>
    <w:rsid w:val="000B5688"/>
    <w:rsid w:val="000B6419"/>
    <w:rsid w:val="000C50F5"/>
    <w:rsid w:val="000C6E55"/>
    <w:rsid w:val="000D15F1"/>
    <w:rsid w:val="000D22DC"/>
    <w:rsid w:val="000D2689"/>
    <w:rsid w:val="000D28DB"/>
    <w:rsid w:val="000D2921"/>
    <w:rsid w:val="000D2B19"/>
    <w:rsid w:val="000D41DA"/>
    <w:rsid w:val="000E0507"/>
    <w:rsid w:val="000E1B02"/>
    <w:rsid w:val="000E4E15"/>
    <w:rsid w:val="000E509A"/>
    <w:rsid w:val="000E66AF"/>
    <w:rsid w:val="000E76B9"/>
    <w:rsid w:val="000F0AA8"/>
    <w:rsid w:val="000F4B4D"/>
    <w:rsid w:val="000F5E27"/>
    <w:rsid w:val="000F722C"/>
    <w:rsid w:val="001011DE"/>
    <w:rsid w:val="001012B8"/>
    <w:rsid w:val="001034C0"/>
    <w:rsid w:val="0010402D"/>
    <w:rsid w:val="0010625C"/>
    <w:rsid w:val="00111C58"/>
    <w:rsid w:val="00117B3D"/>
    <w:rsid w:val="001215BD"/>
    <w:rsid w:val="0012208D"/>
    <w:rsid w:val="001224A1"/>
    <w:rsid w:val="00122EB6"/>
    <w:rsid w:val="00123A04"/>
    <w:rsid w:val="00123BD5"/>
    <w:rsid w:val="00124859"/>
    <w:rsid w:val="0012699A"/>
    <w:rsid w:val="00127CF7"/>
    <w:rsid w:val="0013016E"/>
    <w:rsid w:val="001303A0"/>
    <w:rsid w:val="00130D9F"/>
    <w:rsid w:val="00130FB5"/>
    <w:rsid w:val="00132C7A"/>
    <w:rsid w:val="00133670"/>
    <w:rsid w:val="00134E38"/>
    <w:rsid w:val="00135635"/>
    <w:rsid w:val="00135B4E"/>
    <w:rsid w:val="00136CED"/>
    <w:rsid w:val="00137691"/>
    <w:rsid w:val="00137BD6"/>
    <w:rsid w:val="001400DD"/>
    <w:rsid w:val="00140196"/>
    <w:rsid w:val="00142401"/>
    <w:rsid w:val="001426F1"/>
    <w:rsid w:val="00143C7C"/>
    <w:rsid w:val="001473E4"/>
    <w:rsid w:val="00150C03"/>
    <w:rsid w:val="001517F3"/>
    <w:rsid w:val="00153F2D"/>
    <w:rsid w:val="00156422"/>
    <w:rsid w:val="0015658B"/>
    <w:rsid w:val="00156ADE"/>
    <w:rsid w:val="00156ED2"/>
    <w:rsid w:val="00157251"/>
    <w:rsid w:val="00163924"/>
    <w:rsid w:val="00164CF3"/>
    <w:rsid w:val="00165029"/>
    <w:rsid w:val="0016762B"/>
    <w:rsid w:val="00170AF6"/>
    <w:rsid w:val="00170C18"/>
    <w:rsid w:val="001752B2"/>
    <w:rsid w:val="001752EA"/>
    <w:rsid w:val="00180E0D"/>
    <w:rsid w:val="0018348F"/>
    <w:rsid w:val="001834DE"/>
    <w:rsid w:val="001838A8"/>
    <w:rsid w:val="00187E29"/>
    <w:rsid w:val="00191ED0"/>
    <w:rsid w:val="001930BA"/>
    <w:rsid w:val="00194BF9"/>
    <w:rsid w:val="0019589E"/>
    <w:rsid w:val="0019646F"/>
    <w:rsid w:val="00196991"/>
    <w:rsid w:val="001A0486"/>
    <w:rsid w:val="001A1122"/>
    <w:rsid w:val="001A4190"/>
    <w:rsid w:val="001A787E"/>
    <w:rsid w:val="001B2AC9"/>
    <w:rsid w:val="001B2CBD"/>
    <w:rsid w:val="001B3D52"/>
    <w:rsid w:val="001B4453"/>
    <w:rsid w:val="001B4569"/>
    <w:rsid w:val="001C117A"/>
    <w:rsid w:val="001C1C3E"/>
    <w:rsid w:val="001C2A82"/>
    <w:rsid w:val="001C68CB"/>
    <w:rsid w:val="001D264B"/>
    <w:rsid w:val="001D3108"/>
    <w:rsid w:val="001D33BE"/>
    <w:rsid w:val="001D3F71"/>
    <w:rsid w:val="001E449E"/>
    <w:rsid w:val="001E7933"/>
    <w:rsid w:val="001F0208"/>
    <w:rsid w:val="001F087A"/>
    <w:rsid w:val="001F104D"/>
    <w:rsid w:val="001F2C21"/>
    <w:rsid w:val="001F75D2"/>
    <w:rsid w:val="002013CC"/>
    <w:rsid w:val="00201425"/>
    <w:rsid w:val="0020154A"/>
    <w:rsid w:val="0020172D"/>
    <w:rsid w:val="00201CA6"/>
    <w:rsid w:val="00203ECC"/>
    <w:rsid w:val="00204468"/>
    <w:rsid w:val="0020596B"/>
    <w:rsid w:val="002101B0"/>
    <w:rsid w:val="002106A1"/>
    <w:rsid w:val="00211553"/>
    <w:rsid w:val="00211AF4"/>
    <w:rsid w:val="002120CC"/>
    <w:rsid w:val="002122B8"/>
    <w:rsid w:val="002126D7"/>
    <w:rsid w:val="00213590"/>
    <w:rsid w:val="00214DC8"/>
    <w:rsid w:val="0021656C"/>
    <w:rsid w:val="0022166A"/>
    <w:rsid w:val="002231CE"/>
    <w:rsid w:val="0022368A"/>
    <w:rsid w:val="00224182"/>
    <w:rsid w:val="0022584D"/>
    <w:rsid w:val="0022680A"/>
    <w:rsid w:val="00226D8A"/>
    <w:rsid w:val="0023192B"/>
    <w:rsid w:val="00232D6E"/>
    <w:rsid w:val="00233421"/>
    <w:rsid w:val="00233428"/>
    <w:rsid w:val="002359A9"/>
    <w:rsid w:val="00235D57"/>
    <w:rsid w:val="00236380"/>
    <w:rsid w:val="00237419"/>
    <w:rsid w:val="00240474"/>
    <w:rsid w:val="002404E9"/>
    <w:rsid w:val="00244E2B"/>
    <w:rsid w:val="00245B6F"/>
    <w:rsid w:val="00247243"/>
    <w:rsid w:val="0025392C"/>
    <w:rsid w:val="002545CA"/>
    <w:rsid w:val="0025494E"/>
    <w:rsid w:val="002550ED"/>
    <w:rsid w:val="00257CE5"/>
    <w:rsid w:val="00260F58"/>
    <w:rsid w:val="002636A3"/>
    <w:rsid w:val="00263E3B"/>
    <w:rsid w:val="00264DBF"/>
    <w:rsid w:val="00272FD2"/>
    <w:rsid w:val="00273772"/>
    <w:rsid w:val="00273D68"/>
    <w:rsid w:val="00275FD4"/>
    <w:rsid w:val="00276ED7"/>
    <w:rsid w:val="002775F4"/>
    <w:rsid w:val="00277B95"/>
    <w:rsid w:val="00280093"/>
    <w:rsid w:val="0028072A"/>
    <w:rsid w:val="00280C89"/>
    <w:rsid w:val="00280D9C"/>
    <w:rsid w:val="00285FB5"/>
    <w:rsid w:val="002870FC"/>
    <w:rsid w:val="002910DB"/>
    <w:rsid w:val="002917DD"/>
    <w:rsid w:val="00293D80"/>
    <w:rsid w:val="00294A36"/>
    <w:rsid w:val="00294A46"/>
    <w:rsid w:val="00295174"/>
    <w:rsid w:val="0029534F"/>
    <w:rsid w:val="00296D77"/>
    <w:rsid w:val="002A22B5"/>
    <w:rsid w:val="002A2491"/>
    <w:rsid w:val="002A4329"/>
    <w:rsid w:val="002A45C4"/>
    <w:rsid w:val="002A5123"/>
    <w:rsid w:val="002A578E"/>
    <w:rsid w:val="002A5F22"/>
    <w:rsid w:val="002A6B00"/>
    <w:rsid w:val="002B12C3"/>
    <w:rsid w:val="002B73F4"/>
    <w:rsid w:val="002C0126"/>
    <w:rsid w:val="002C05BE"/>
    <w:rsid w:val="002C2537"/>
    <w:rsid w:val="002C4CBE"/>
    <w:rsid w:val="002C5BEC"/>
    <w:rsid w:val="002D0C7A"/>
    <w:rsid w:val="002D160B"/>
    <w:rsid w:val="002D1BD8"/>
    <w:rsid w:val="002D2745"/>
    <w:rsid w:val="002D57F9"/>
    <w:rsid w:val="002D65E7"/>
    <w:rsid w:val="002D7477"/>
    <w:rsid w:val="002E26F1"/>
    <w:rsid w:val="002E61D1"/>
    <w:rsid w:val="002E7C3C"/>
    <w:rsid w:val="002F0D68"/>
    <w:rsid w:val="002F2EB2"/>
    <w:rsid w:val="002F4A9C"/>
    <w:rsid w:val="002F53AD"/>
    <w:rsid w:val="002F5A4D"/>
    <w:rsid w:val="002F6DD0"/>
    <w:rsid w:val="002F6EC5"/>
    <w:rsid w:val="00301240"/>
    <w:rsid w:val="00301EED"/>
    <w:rsid w:val="00302DD3"/>
    <w:rsid w:val="00303045"/>
    <w:rsid w:val="00303B99"/>
    <w:rsid w:val="0030440A"/>
    <w:rsid w:val="0030722F"/>
    <w:rsid w:val="003128D4"/>
    <w:rsid w:val="003133F0"/>
    <w:rsid w:val="00314C23"/>
    <w:rsid w:val="00315E9E"/>
    <w:rsid w:val="00321F65"/>
    <w:rsid w:val="003233C6"/>
    <w:rsid w:val="003245A9"/>
    <w:rsid w:val="00325511"/>
    <w:rsid w:val="00326E63"/>
    <w:rsid w:val="00331665"/>
    <w:rsid w:val="00331B0B"/>
    <w:rsid w:val="00333286"/>
    <w:rsid w:val="0033333D"/>
    <w:rsid w:val="00336D41"/>
    <w:rsid w:val="003428C9"/>
    <w:rsid w:val="00343C33"/>
    <w:rsid w:val="0035081C"/>
    <w:rsid w:val="00350FCA"/>
    <w:rsid w:val="00351518"/>
    <w:rsid w:val="00352268"/>
    <w:rsid w:val="00352F79"/>
    <w:rsid w:val="003535F2"/>
    <w:rsid w:val="00354BD7"/>
    <w:rsid w:val="003612D7"/>
    <w:rsid w:val="00361445"/>
    <w:rsid w:val="0036361B"/>
    <w:rsid w:val="00363691"/>
    <w:rsid w:val="003653BB"/>
    <w:rsid w:val="00365DE8"/>
    <w:rsid w:val="00370331"/>
    <w:rsid w:val="003705F1"/>
    <w:rsid w:val="00371545"/>
    <w:rsid w:val="003715A4"/>
    <w:rsid w:val="00371BD1"/>
    <w:rsid w:val="00371CA6"/>
    <w:rsid w:val="00373F7E"/>
    <w:rsid w:val="00373FFA"/>
    <w:rsid w:val="00374C95"/>
    <w:rsid w:val="003752F1"/>
    <w:rsid w:val="003808DA"/>
    <w:rsid w:val="003829E3"/>
    <w:rsid w:val="003832BB"/>
    <w:rsid w:val="0038441E"/>
    <w:rsid w:val="00385810"/>
    <w:rsid w:val="00386766"/>
    <w:rsid w:val="003908A4"/>
    <w:rsid w:val="00391293"/>
    <w:rsid w:val="00392B4E"/>
    <w:rsid w:val="003A1823"/>
    <w:rsid w:val="003A1CE5"/>
    <w:rsid w:val="003A2A80"/>
    <w:rsid w:val="003A2C9A"/>
    <w:rsid w:val="003A48BA"/>
    <w:rsid w:val="003A4A0D"/>
    <w:rsid w:val="003A4F80"/>
    <w:rsid w:val="003A7770"/>
    <w:rsid w:val="003B03EA"/>
    <w:rsid w:val="003B0A11"/>
    <w:rsid w:val="003B1090"/>
    <w:rsid w:val="003B5317"/>
    <w:rsid w:val="003B554D"/>
    <w:rsid w:val="003B6147"/>
    <w:rsid w:val="003B6D24"/>
    <w:rsid w:val="003B79A7"/>
    <w:rsid w:val="003B7F95"/>
    <w:rsid w:val="003C108F"/>
    <w:rsid w:val="003C1A41"/>
    <w:rsid w:val="003C21E7"/>
    <w:rsid w:val="003C3EEA"/>
    <w:rsid w:val="003C425B"/>
    <w:rsid w:val="003C481E"/>
    <w:rsid w:val="003D0AA1"/>
    <w:rsid w:val="003D1B4A"/>
    <w:rsid w:val="003D2322"/>
    <w:rsid w:val="003D3D20"/>
    <w:rsid w:val="003D516F"/>
    <w:rsid w:val="003D7A9B"/>
    <w:rsid w:val="003D7C8A"/>
    <w:rsid w:val="003E0F5A"/>
    <w:rsid w:val="003E0FA3"/>
    <w:rsid w:val="003E2E7E"/>
    <w:rsid w:val="003E6775"/>
    <w:rsid w:val="003E6B33"/>
    <w:rsid w:val="003F03F9"/>
    <w:rsid w:val="003F07FA"/>
    <w:rsid w:val="003F2924"/>
    <w:rsid w:val="003F3172"/>
    <w:rsid w:val="003F3349"/>
    <w:rsid w:val="003F41CA"/>
    <w:rsid w:val="003F52D4"/>
    <w:rsid w:val="003F55F8"/>
    <w:rsid w:val="003F7578"/>
    <w:rsid w:val="004002F1"/>
    <w:rsid w:val="004022EC"/>
    <w:rsid w:val="00405A1C"/>
    <w:rsid w:val="00405E0C"/>
    <w:rsid w:val="0041085A"/>
    <w:rsid w:val="00410C8F"/>
    <w:rsid w:val="00411B89"/>
    <w:rsid w:val="00413874"/>
    <w:rsid w:val="0041525F"/>
    <w:rsid w:val="00415BCE"/>
    <w:rsid w:val="00416794"/>
    <w:rsid w:val="0041791B"/>
    <w:rsid w:val="00417C64"/>
    <w:rsid w:val="00420D4F"/>
    <w:rsid w:val="004219A8"/>
    <w:rsid w:val="0042250E"/>
    <w:rsid w:val="0042320B"/>
    <w:rsid w:val="00425829"/>
    <w:rsid w:val="00430048"/>
    <w:rsid w:val="00432760"/>
    <w:rsid w:val="004360F3"/>
    <w:rsid w:val="004403AE"/>
    <w:rsid w:val="00440A7B"/>
    <w:rsid w:val="00441B2B"/>
    <w:rsid w:val="00442342"/>
    <w:rsid w:val="004457C8"/>
    <w:rsid w:val="00446572"/>
    <w:rsid w:val="00446BA1"/>
    <w:rsid w:val="00447047"/>
    <w:rsid w:val="00447B91"/>
    <w:rsid w:val="00450CA3"/>
    <w:rsid w:val="004531C1"/>
    <w:rsid w:val="0045680C"/>
    <w:rsid w:val="004602AF"/>
    <w:rsid w:val="00462182"/>
    <w:rsid w:val="004631F2"/>
    <w:rsid w:val="00464CB7"/>
    <w:rsid w:val="00465003"/>
    <w:rsid w:val="004663C9"/>
    <w:rsid w:val="00466711"/>
    <w:rsid w:val="0047084B"/>
    <w:rsid w:val="00470ED1"/>
    <w:rsid w:val="00471456"/>
    <w:rsid w:val="0047166E"/>
    <w:rsid w:val="004728E3"/>
    <w:rsid w:val="00473407"/>
    <w:rsid w:val="004738EE"/>
    <w:rsid w:val="0047414C"/>
    <w:rsid w:val="004766C5"/>
    <w:rsid w:val="0047740E"/>
    <w:rsid w:val="00477AE5"/>
    <w:rsid w:val="0048016B"/>
    <w:rsid w:val="00481297"/>
    <w:rsid w:val="0048229B"/>
    <w:rsid w:val="004924DA"/>
    <w:rsid w:val="004935F8"/>
    <w:rsid w:val="00493DB9"/>
    <w:rsid w:val="004946F4"/>
    <w:rsid w:val="00495D71"/>
    <w:rsid w:val="00497ED5"/>
    <w:rsid w:val="004A0916"/>
    <w:rsid w:val="004A2B14"/>
    <w:rsid w:val="004A2F52"/>
    <w:rsid w:val="004A34A8"/>
    <w:rsid w:val="004A3F7F"/>
    <w:rsid w:val="004A674A"/>
    <w:rsid w:val="004A6F7A"/>
    <w:rsid w:val="004B0081"/>
    <w:rsid w:val="004B027A"/>
    <w:rsid w:val="004B228E"/>
    <w:rsid w:val="004B32BE"/>
    <w:rsid w:val="004B33B5"/>
    <w:rsid w:val="004B5E21"/>
    <w:rsid w:val="004B7156"/>
    <w:rsid w:val="004B7436"/>
    <w:rsid w:val="004B79CD"/>
    <w:rsid w:val="004C3AF8"/>
    <w:rsid w:val="004C4294"/>
    <w:rsid w:val="004C6A70"/>
    <w:rsid w:val="004D1BF3"/>
    <w:rsid w:val="004D2BA3"/>
    <w:rsid w:val="004D3B1C"/>
    <w:rsid w:val="004D3BB0"/>
    <w:rsid w:val="004D464D"/>
    <w:rsid w:val="004D599E"/>
    <w:rsid w:val="004D5C40"/>
    <w:rsid w:val="004E518C"/>
    <w:rsid w:val="004E6884"/>
    <w:rsid w:val="004F1BC2"/>
    <w:rsid w:val="004F2DA6"/>
    <w:rsid w:val="004F2F36"/>
    <w:rsid w:val="004F46DE"/>
    <w:rsid w:val="004F772C"/>
    <w:rsid w:val="004F794D"/>
    <w:rsid w:val="00501FE2"/>
    <w:rsid w:val="00502C3A"/>
    <w:rsid w:val="005041A5"/>
    <w:rsid w:val="00505F08"/>
    <w:rsid w:val="00506802"/>
    <w:rsid w:val="005145D3"/>
    <w:rsid w:val="00514D97"/>
    <w:rsid w:val="00515262"/>
    <w:rsid w:val="005156AE"/>
    <w:rsid w:val="0052138D"/>
    <w:rsid w:val="005214A3"/>
    <w:rsid w:val="005229F8"/>
    <w:rsid w:val="00523380"/>
    <w:rsid w:val="00534B17"/>
    <w:rsid w:val="0053668B"/>
    <w:rsid w:val="00537AC0"/>
    <w:rsid w:val="00540977"/>
    <w:rsid w:val="00540BD1"/>
    <w:rsid w:val="00544E50"/>
    <w:rsid w:val="00545075"/>
    <w:rsid w:val="00545474"/>
    <w:rsid w:val="00547355"/>
    <w:rsid w:val="005503F9"/>
    <w:rsid w:val="0055142C"/>
    <w:rsid w:val="005518FF"/>
    <w:rsid w:val="00551F96"/>
    <w:rsid w:val="00552AB4"/>
    <w:rsid w:val="00553667"/>
    <w:rsid w:val="005542DF"/>
    <w:rsid w:val="00556098"/>
    <w:rsid w:val="00556A01"/>
    <w:rsid w:val="0056487C"/>
    <w:rsid w:val="005653E0"/>
    <w:rsid w:val="005654B6"/>
    <w:rsid w:val="005656E3"/>
    <w:rsid w:val="00565C94"/>
    <w:rsid w:val="005703A7"/>
    <w:rsid w:val="005707C0"/>
    <w:rsid w:val="005729F2"/>
    <w:rsid w:val="005738B4"/>
    <w:rsid w:val="0057507F"/>
    <w:rsid w:val="005820C2"/>
    <w:rsid w:val="00582960"/>
    <w:rsid w:val="005830D2"/>
    <w:rsid w:val="0058351E"/>
    <w:rsid w:val="0058375B"/>
    <w:rsid w:val="005844FB"/>
    <w:rsid w:val="005845CA"/>
    <w:rsid w:val="005853AB"/>
    <w:rsid w:val="00585DDC"/>
    <w:rsid w:val="00591464"/>
    <w:rsid w:val="00592EA4"/>
    <w:rsid w:val="00593A62"/>
    <w:rsid w:val="00593F91"/>
    <w:rsid w:val="005941A5"/>
    <w:rsid w:val="0059632C"/>
    <w:rsid w:val="0059696C"/>
    <w:rsid w:val="00597603"/>
    <w:rsid w:val="005A0041"/>
    <w:rsid w:val="005A1448"/>
    <w:rsid w:val="005A663D"/>
    <w:rsid w:val="005B0C7A"/>
    <w:rsid w:val="005B129F"/>
    <w:rsid w:val="005B13D5"/>
    <w:rsid w:val="005B1C0B"/>
    <w:rsid w:val="005B1EDA"/>
    <w:rsid w:val="005B48AC"/>
    <w:rsid w:val="005B5DA8"/>
    <w:rsid w:val="005B5DBC"/>
    <w:rsid w:val="005B72B4"/>
    <w:rsid w:val="005B761F"/>
    <w:rsid w:val="005C1157"/>
    <w:rsid w:val="005C1A03"/>
    <w:rsid w:val="005C2487"/>
    <w:rsid w:val="005C4796"/>
    <w:rsid w:val="005C51BB"/>
    <w:rsid w:val="005C52BF"/>
    <w:rsid w:val="005C739B"/>
    <w:rsid w:val="005D17EA"/>
    <w:rsid w:val="005D1D21"/>
    <w:rsid w:val="005D25B1"/>
    <w:rsid w:val="005D3D44"/>
    <w:rsid w:val="005D40AF"/>
    <w:rsid w:val="005D562F"/>
    <w:rsid w:val="005D7417"/>
    <w:rsid w:val="005D7B08"/>
    <w:rsid w:val="005E0F25"/>
    <w:rsid w:val="005E17FE"/>
    <w:rsid w:val="005E1FF8"/>
    <w:rsid w:val="005E5145"/>
    <w:rsid w:val="005E550D"/>
    <w:rsid w:val="005F013B"/>
    <w:rsid w:val="005F317D"/>
    <w:rsid w:val="005F339B"/>
    <w:rsid w:val="005F3F6C"/>
    <w:rsid w:val="005F4433"/>
    <w:rsid w:val="005F526B"/>
    <w:rsid w:val="00602773"/>
    <w:rsid w:val="00603A25"/>
    <w:rsid w:val="0060500B"/>
    <w:rsid w:val="00611303"/>
    <w:rsid w:val="006122A1"/>
    <w:rsid w:val="00612669"/>
    <w:rsid w:val="006134E0"/>
    <w:rsid w:val="00616698"/>
    <w:rsid w:val="0061684F"/>
    <w:rsid w:val="006170AC"/>
    <w:rsid w:val="00620291"/>
    <w:rsid w:val="00620693"/>
    <w:rsid w:val="006219E9"/>
    <w:rsid w:val="00627978"/>
    <w:rsid w:val="006329A6"/>
    <w:rsid w:val="006357DB"/>
    <w:rsid w:val="00640DA0"/>
    <w:rsid w:val="0064280C"/>
    <w:rsid w:val="00644DC6"/>
    <w:rsid w:val="00647740"/>
    <w:rsid w:val="006516EC"/>
    <w:rsid w:val="0065319A"/>
    <w:rsid w:val="00653480"/>
    <w:rsid w:val="00654082"/>
    <w:rsid w:val="006545C5"/>
    <w:rsid w:val="0065525E"/>
    <w:rsid w:val="00655530"/>
    <w:rsid w:val="0065596C"/>
    <w:rsid w:val="00657166"/>
    <w:rsid w:val="00660C35"/>
    <w:rsid w:val="006636B8"/>
    <w:rsid w:val="00667A77"/>
    <w:rsid w:val="00670C3D"/>
    <w:rsid w:val="006723CA"/>
    <w:rsid w:val="00672CF8"/>
    <w:rsid w:val="00675A18"/>
    <w:rsid w:val="006773FF"/>
    <w:rsid w:val="00677B8F"/>
    <w:rsid w:val="006810F4"/>
    <w:rsid w:val="006864F5"/>
    <w:rsid w:val="00687190"/>
    <w:rsid w:val="006923E3"/>
    <w:rsid w:val="00692AA4"/>
    <w:rsid w:val="00692E9F"/>
    <w:rsid w:val="006943F9"/>
    <w:rsid w:val="0069481C"/>
    <w:rsid w:val="00694F78"/>
    <w:rsid w:val="006952B7"/>
    <w:rsid w:val="006A0237"/>
    <w:rsid w:val="006A0C4D"/>
    <w:rsid w:val="006A0CE4"/>
    <w:rsid w:val="006A273B"/>
    <w:rsid w:val="006A591C"/>
    <w:rsid w:val="006A5EBF"/>
    <w:rsid w:val="006A6045"/>
    <w:rsid w:val="006B112A"/>
    <w:rsid w:val="006B1AB0"/>
    <w:rsid w:val="006B1B13"/>
    <w:rsid w:val="006B3C03"/>
    <w:rsid w:val="006B55BA"/>
    <w:rsid w:val="006B5E0A"/>
    <w:rsid w:val="006B65BB"/>
    <w:rsid w:val="006C41F9"/>
    <w:rsid w:val="006D2B28"/>
    <w:rsid w:val="006D3BAC"/>
    <w:rsid w:val="006D4CC0"/>
    <w:rsid w:val="006D6248"/>
    <w:rsid w:val="006D71DB"/>
    <w:rsid w:val="006D76C0"/>
    <w:rsid w:val="006E008A"/>
    <w:rsid w:val="006E0519"/>
    <w:rsid w:val="006E4518"/>
    <w:rsid w:val="006E4975"/>
    <w:rsid w:val="006E4CD0"/>
    <w:rsid w:val="006E5CCA"/>
    <w:rsid w:val="006E6104"/>
    <w:rsid w:val="006F07D3"/>
    <w:rsid w:val="006F1D5A"/>
    <w:rsid w:val="006F5A1A"/>
    <w:rsid w:val="006F6D29"/>
    <w:rsid w:val="006F72A0"/>
    <w:rsid w:val="00701D16"/>
    <w:rsid w:val="0070274C"/>
    <w:rsid w:val="00704B7D"/>
    <w:rsid w:val="00707BDB"/>
    <w:rsid w:val="007118CA"/>
    <w:rsid w:val="007160D1"/>
    <w:rsid w:val="00716EDB"/>
    <w:rsid w:val="00717A45"/>
    <w:rsid w:val="00721317"/>
    <w:rsid w:val="00721EAC"/>
    <w:rsid w:val="007245EC"/>
    <w:rsid w:val="00725E11"/>
    <w:rsid w:val="00734B48"/>
    <w:rsid w:val="007350A2"/>
    <w:rsid w:val="00736193"/>
    <w:rsid w:val="00736242"/>
    <w:rsid w:val="00736CA7"/>
    <w:rsid w:val="007377E9"/>
    <w:rsid w:val="00743ACF"/>
    <w:rsid w:val="0074453E"/>
    <w:rsid w:val="00744C1D"/>
    <w:rsid w:val="007463D2"/>
    <w:rsid w:val="0074789E"/>
    <w:rsid w:val="007510FA"/>
    <w:rsid w:val="0075328D"/>
    <w:rsid w:val="0075523E"/>
    <w:rsid w:val="007555AC"/>
    <w:rsid w:val="00756EDC"/>
    <w:rsid w:val="007574DA"/>
    <w:rsid w:val="00761114"/>
    <w:rsid w:val="00763391"/>
    <w:rsid w:val="00764218"/>
    <w:rsid w:val="00765DB8"/>
    <w:rsid w:val="0076672F"/>
    <w:rsid w:val="00772C3F"/>
    <w:rsid w:val="00774FBE"/>
    <w:rsid w:val="007764D8"/>
    <w:rsid w:val="00776C94"/>
    <w:rsid w:val="00781555"/>
    <w:rsid w:val="00782E4B"/>
    <w:rsid w:val="00786417"/>
    <w:rsid w:val="00786BA8"/>
    <w:rsid w:val="00787B14"/>
    <w:rsid w:val="00787B42"/>
    <w:rsid w:val="00787BFC"/>
    <w:rsid w:val="00792A7C"/>
    <w:rsid w:val="007932D5"/>
    <w:rsid w:val="007A0B23"/>
    <w:rsid w:val="007A331B"/>
    <w:rsid w:val="007A4E53"/>
    <w:rsid w:val="007B12D4"/>
    <w:rsid w:val="007B45D2"/>
    <w:rsid w:val="007B474E"/>
    <w:rsid w:val="007B5AFA"/>
    <w:rsid w:val="007B6191"/>
    <w:rsid w:val="007B7FE4"/>
    <w:rsid w:val="007C18DC"/>
    <w:rsid w:val="007C22B1"/>
    <w:rsid w:val="007C3892"/>
    <w:rsid w:val="007C5930"/>
    <w:rsid w:val="007D0806"/>
    <w:rsid w:val="007D2697"/>
    <w:rsid w:val="007D30F9"/>
    <w:rsid w:val="007D7EA2"/>
    <w:rsid w:val="007E1A43"/>
    <w:rsid w:val="007E2ABD"/>
    <w:rsid w:val="007E374C"/>
    <w:rsid w:val="007E413E"/>
    <w:rsid w:val="007E5CF1"/>
    <w:rsid w:val="007E73E2"/>
    <w:rsid w:val="007F2083"/>
    <w:rsid w:val="007F7C6B"/>
    <w:rsid w:val="0080041D"/>
    <w:rsid w:val="0080187A"/>
    <w:rsid w:val="00802181"/>
    <w:rsid w:val="00802793"/>
    <w:rsid w:val="00803633"/>
    <w:rsid w:val="00803931"/>
    <w:rsid w:val="008044FC"/>
    <w:rsid w:val="008057E7"/>
    <w:rsid w:val="00806EAD"/>
    <w:rsid w:val="00810455"/>
    <w:rsid w:val="0081139B"/>
    <w:rsid w:val="00812B85"/>
    <w:rsid w:val="00815DCF"/>
    <w:rsid w:val="008206BD"/>
    <w:rsid w:val="00822470"/>
    <w:rsid w:val="008238D9"/>
    <w:rsid w:val="008246AA"/>
    <w:rsid w:val="00824E2A"/>
    <w:rsid w:val="00825281"/>
    <w:rsid w:val="008260E5"/>
    <w:rsid w:val="00832D5A"/>
    <w:rsid w:val="00832F30"/>
    <w:rsid w:val="00834BDF"/>
    <w:rsid w:val="00837A15"/>
    <w:rsid w:val="008405DA"/>
    <w:rsid w:val="00840984"/>
    <w:rsid w:val="008419A4"/>
    <w:rsid w:val="00845B1A"/>
    <w:rsid w:val="0084662B"/>
    <w:rsid w:val="00846AF9"/>
    <w:rsid w:val="0085180E"/>
    <w:rsid w:val="00851A34"/>
    <w:rsid w:val="00851D4A"/>
    <w:rsid w:val="00854B81"/>
    <w:rsid w:val="008614EE"/>
    <w:rsid w:val="00861507"/>
    <w:rsid w:val="00861EDC"/>
    <w:rsid w:val="008621CE"/>
    <w:rsid w:val="00862F4A"/>
    <w:rsid w:val="00864F6D"/>
    <w:rsid w:val="008659E8"/>
    <w:rsid w:val="00865F4A"/>
    <w:rsid w:val="00866CE0"/>
    <w:rsid w:val="008724D6"/>
    <w:rsid w:val="00872C7B"/>
    <w:rsid w:val="00873D98"/>
    <w:rsid w:val="00873E5F"/>
    <w:rsid w:val="008758BB"/>
    <w:rsid w:val="00880F1C"/>
    <w:rsid w:val="0088386D"/>
    <w:rsid w:val="008869D4"/>
    <w:rsid w:val="008876EC"/>
    <w:rsid w:val="00887E09"/>
    <w:rsid w:val="00890EC5"/>
    <w:rsid w:val="00891133"/>
    <w:rsid w:val="00896C4D"/>
    <w:rsid w:val="00897019"/>
    <w:rsid w:val="00897210"/>
    <w:rsid w:val="00897262"/>
    <w:rsid w:val="008A1A79"/>
    <w:rsid w:val="008A29F9"/>
    <w:rsid w:val="008A2ED5"/>
    <w:rsid w:val="008A339A"/>
    <w:rsid w:val="008A3F58"/>
    <w:rsid w:val="008A4A00"/>
    <w:rsid w:val="008A60F7"/>
    <w:rsid w:val="008A7424"/>
    <w:rsid w:val="008A7642"/>
    <w:rsid w:val="008B2018"/>
    <w:rsid w:val="008B37A5"/>
    <w:rsid w:val="008B4868"/>
    <w:rsid w:val="008B6DFF"/>
    <w:rsid w:val="008C2018"/>
    <w:rsid w:val="008C3F45"/>
    <w:rsid w:val="008C57CE"/>
    <w:rsid w:val="008C5921"/>
    <w:rsid w:val="008C5D2E"/>
    <w:rsid w:val="008C6B9C"/>
    <w:rsid w:val="008D0C3C"/>
    <w:rsid w:val="008D18BF"/>
    <w:rsid w:val="008D2D94"/>
    <w:rsid w:val="008D517D"/>
    <w:rsid w:val="008D5998"/>
    <w:rsid w:val="008D651B"/>
    <w:rsid w:val="008D6666"/>
    <w:rsid w:val="008D7AE6"/>
    <w:rsid w:val="008E048D"/>
    <w:rsid w:val="008E0A3C"/>
    <w:rsid w:val="008E30B0"/>
    <w:rsid w:val="008E3A7B"/>
    <w:rsid w:val="008E76C2"/>
    <w:rsid w:val="008E7EA6"/>
    <w:rsid w:val="008F3266"/>
    <w:rsid w:val="008F3969"/>
    <w:rsid w:val="008F7644"/>
    <w:rsid w:val="00902785"/>
    <w:rsid w:val="00904F65"/>
    <w:rsid w:val="00905328"/>
    <w:rsid w:val="00905453"/>
    <w:rsid w:val="00905B74"/>
    <w:rsid w:val="00912E67"/>
    <w:rsid w:val="00913207"/>
    <w:rsid w:val="00914DA2"/>
    <w:rsid w:val="0091563A"/>
    <w:rsid w:val="00917F87"/>
    <w:rsid w:val="009205A0"/>
    <w:rsid w:val="009226E8"/>
    <w:rsid w:val="00923F63"/>
    <w:rsid w:val="00925A03"/>
    <w:rsid w:val="00926EFD"/>
    <w:rsid w:val="0092780E"/>
    <w:rsid w:val="009301B0"/>
    <w:rsid w:val="00931D1F"/>
    <w:rsid w:val="00932A74"/>
    <w:rsid w:val="00932AB9"/>
    <w:rsid w:val="00932CD1"/>
    <w:rsid w:val="009335DF"/>
    <w:rsid w:val="00936334"/>
    <w:rsid w:val="00937D04"/>
    <w:rsid w:val="00940A3F"/>
    <w:rsid w:val="00942047"/>
    <w:rsid w:val="00942CB9"/>
    <w:rsid w:val="00943A4B"/>
    <w:rsid w:val="00945A21"/>
    <w:rsid w:val="00946528"/>
    <w:rsid w:val="00947CA7"/>
    <w:rsid w:val="00947F9D"/>
    <w:rsid w:val="00950754"/>
    <w:rsid w:val="009522B7"/>
    <w:rsid w:val="00953F7B"/>
    <w:rsid w:val="00960B0C"/>
    <w:rsid w:val="009623A5"/>
    <w:rsid w:val="0096316D"/>
    <w:rsid w:val="009646F3"/>
    <w:rsid w:val="00967808"/>
    <w:rsid w:val="009705A8"/>
    <w:rsid w:val="00970621"/>
    <w:rsid w:val="00972AA9"/>
    <w:rsid w:val="00972DEF"/>
    <w:rsid w:val="00973079"/>
    <w:rsid w:val="00974546"/>
    <w:rsid w:val="00981505"/>
    <w:rsid w:val="0098384D"/>
    <w:rsid w:val="009838D7"/>
    <w:rsid w:val="00984176"/>
    <w:rsid w:val="0098514C"/>
    <w:rsid w:val="0098547F"/>
    <w:rsid w:val="00985F6C"/>
    <w:rsid w:val="00986691"/>
    <w:rsid w:val="009874CF"/>
    <w:rsid w:val="00990168"/>
    <w:rsid w:val="00990198"/>
    <w:rsid w:val="009912DF"/>
    <w:rsid w:val="0099247A"/>
    <w:rsid w:val="009930C7"/>
    <w:rsid w:val="00993538"/>
    <w:rsid w:val="00994898"/>
    <w:rsid w:val="00995E93"/>
    <w:rsid w:val="009A0434"/>
    <w:rsid w:val="009A09E4"/>
    <w:rsid w:val="009A2D66"/>
    <w:rsid w:val="009A2F63"/>
    <w:rsid w:val="009A4AC2"/>
    <w:rsid w:val="009A7454"/>
    <w:rsid w:val="009B01C7"/>
    <w:rsid w:val="009B295E"/>
    <w:rsid w:val="009B67E6"/>
    <w:rsid w:val="009C0EB3"/>
    <w:rsid w:val="009C2B9A"/>
    <w:rsid w:val="009C346B"/>
    <w:rsid w:val="009C3561"/>
    <w:rsid w:val="009C4C4A"/>
    <w:rsid w:val="009C69F5"/>
    <w:rsid w:val="009D1729"/>
    <w:rsid w:val="009D185F"/>
    <w:rsid w:val="009D3DC1"/>
    <w:rsid w:val="009D4507"/>
    <w:rsid w:val="009D7E05"/>
    <w:rsid w:val="009E16D4"/>
    <w:rsid w:val="009E2B29"/>
    <w:rsid w:val="009E3C3E"/>
    <w:rsid w:val="009E7E73"/>
    <w:rsid w:val="009F0837"/>
    <w:rsid w:val="009F197C"/>
    <w:rsid w:val="009F3B7E"/>
    <w:rsid w:val="009F4471"/>
    <w:rsid w:val="009F4768"/>
    <w:rsid w:val="009F5563"/>
    <w:rsid w:val="009F5877"/>
    <w:rsid w:val="00A0118D"/>
    <w:rsid w:val="00A02B8A"/>
    <w:rsid w:val="00A037B0"/>
    <w:rsid w:val="00A04AB8"/>
    <w:rsid w:val="00A063B8"/>
    <w:rsid w:val="00A077A2"/>
    <w:rsid w:val="00A11B53"/>
    <w:rsid w:val="00A13B43"/>
    <w:rsid w:val="00A157FF"/>
    <w:rsid w:val="00A212D0"/>
    <w:rsid w:val="00A226E8"/>
    <w:rsid w:val="00A229EA"/>
    <w:rsid w:val="00A22E6C"/>
    <w:rsid w:val="00A234E1"/>
    <w:rsid w:val="00A23B93"/>
    <w:rsid w:val="00A24047"/>
    <w:rsid w:val="00A26296"/>
    <w:rsid w:val="00A26E90"/>
    <w:rsid w:val="00A26F6A"/>
    <w:rsid w:val="00A27E0E"/>
    <w:rsid w:val="00A30389"/>
    <w:rsid w:val="00A30592"/>
    <w:rsid w:val="00A317EA"/>
    <w:rsid w:val="00A3665B"/>
    <w:rsid w:val="00A36F24"/>
    <w:rsid w:val="00A40CFD"/>
    <w:rsid w:val="00A41804"/>
    <w:rsid w:val="00A435DF"/>
    <w:rsid w:val="00A45CC6"/>
    <w:rsid w:val="00A45FB3"/>
    <w:rsid w:val="00A469B8"/>
    <w:rsid w:val="00A47F08"/>
    <w:rsid w:val="00A5036F"/>
    <w:rsid w:val="00A505C5"/>
    <w:rsid w:val="00A51AAB"/>
    <w:rsid w:val="00A52B76"/>
    <w:rsid w:val="00A55CE2"/>
    <w:rsid w:val="00A55D8A"/>
    <w:rsid w:val="00A55DDB"/>
    <w:rsid w:val="00A574CD"/>
    <w:rsid w:val="00A6101C"/>
    <w:rsid w:val="00A615A9"/>
    <w:rsid w:val="00A62066"/>
    <w:rsid w:val="00A65241"/>
    <w:rsid w:val="00A65C7A"/>
    <w:rsid w:val="00A67A85"/>
    <w:rsid w:val="00A70BEF"/>
    <w:rsid w:val="00A734AD"/>
    <w:rsid w:val="00A74FCF"/>
    <w:rsid w:val="00A808DD"/>
    <w:rsid w:val="00A86552"/>
    <w:rsid w:val="00A906B7"/>
    <w:rsid w:val="00A91AD3"/>
    <w:rsid w:val="00A92847"/>
    <w:rsid w:val="00A93320"/>
    <w:rsid w:val="00A949DA"/>
    <w:rsid w:val="00A95D56"/>
    <w:rsid w:val="00A95F2A"/>
    <w:rsid w:val="00AA034C"/>
    <w:rsid w:val="00AA1262"/>
    <w:rsid w:val="00AA1967"/>
    <w:rsid w:val="00AB194E"/>
    <w:rsid w:val="00AB2904"/>
    <w:rsid w:val="00AB3EAF"/>
    <w:rsid w:val="00AB6BA6"/>
    <w:rsid w:val="00AC0F5C"/>
    <w:rsid w:val="00AC36CF"/>
    <w:rsid w:val="00AC5B86"/>
    <w:rsid w:val="00AD0CA8"/>
    <w:rsid w:val="00AD1D32"/>
    <w:rsid w:val="00AD1DC2"/>
    <w:rsid w:val="00AD3A18"/>
    <w:rsid w:val="00AD40E7"/>
    <w:rsid w:val="00AD5B40"/>
    <w:rsid w:val="00AE105C"/>
    <w:rsid w:val="00AE1509"/>
    <w:rsid w:val="00AE3B05"/>
    <w:rsid w:val="00AE57DE"/>
    <w:rsid w:val="00AE5BD5"/>
    <w:rsid w:val="00AE5DAF"/>
    <w:rsid w:val="00AE6137"/>
    <w:rsid w:val="00AE631B"/>
    <w:rsid w:val="00AF23D3"/>
    <w:rsid w:val="00AF3D3C"/>
    <w:rsid w:val="00AF481C"/>
    <w:rsid w:val="00AF74A8"/>
    <w:rsid w:val="00AF7F8A"/>
    <w:rsid w:val="00B009F2"/>
    <w:rsid w:val="00B1233D"/>
    <w:rsid w:val="00B12EDF"/>
    <w:rsid w:val="00B133AF"/>
    <w:rsid w:val="00B135CC"/>
    <w:rsid w:val="00B13BEF"/>
    <w:rsid w:val="00B16472"/>
    <w:rsid w:val="00B209A6"/>
    <w:rsid w:val="00B20D71"/>
    <w:rsid w:val="00B21EA1"/>
    <w:rsid w:val="00B221ED"/>
    <w:rsid w:val="00B23256"/>
    <w:rsid w:val="00B23DEF"/>
    <w:rsid w:val="00B25492"/>
    <w:rsid w:val="00B25502"/>
    <w:rsid w:val="00B25F64"/>
    <w:rsid w:val="00B267D7"/>
    <w:rsid w:val="00B31078"/>
    <w:rsid w:val="00B330FF"/>
    <w:rsid w:val="00B33C3C"/>
    <w:rsid w:val="00B33C94"/>
    <w:rsid w:val="00B3467D"/>
    <w:rsid w:val="00B35FAD"/>
    <w:rsid w:val="00B362F4"/>
    <w:rsid w:val="00B41192"/>
    <w:rsid w:val="00B41B63"/>
    <w:rsid w:val="00B445F9"/>
    <w:rsid w:val="00B47E96"/>
    <w:rsid w:val="00B50FE7"/>
    <w:rsid w:val="00B510C6"/>
    <w:rsid w:val="00B5518E"/>
    <w:rsid w:val="00B5544D"/>
    <w:rsid w:val="00B57044"/>
    <w:rsid w:val="00B60047"/>
    <w:rsid w:val="00B61853"/>
    <w:rsid w:val="00B6414A"/>
    <w:rsid w:val="00B64177"/>
    <w:rsid w:val="00B666AF"/>
    <w:rsid w:val="00B67A5B"/>
    <w:rsid w:val="00B67B16"/>
    <w:rsid w:val="00B67CBA"/>
    <w:rsid w:val="00B730B4"/>
    <w:rsid w:val="00B73C36"/>
    <w:rsid w:val="00B75BED"/>
    <w:rsid w:val="00B81812"/>
    <w:rsid w:val="00B818FC"/>
    <w:rsid w:val="00B834B3"/>
    <w:rsid w:val="00B83B21"/>
    <w:rsid w:val="00B852EA"/>
    <w:rsid w:val="00B92057"/>
    <w:rsid w:val="00B93634"/>
    <w:rsid w:val="00B943BD"/>
    <w:rsid w:val="00B95559"/>
    <w:rsid w:val="00B95EB5"/>
    <w:rsid w:val="00B96715"/>
    <w:rsid w:val="00B97590"/>
    <w:rsid w:val="00BA69A8"/>
    <w:rsid w:val="00BA6E87"/>
    <w:rsid w:val="00BA7BE0"/>
    <w:rsid w:val="00BB0070"/>
    <w:rsid w:val="00BB01E9"/>
    <w:rsid w:val="00BB6937"/>
    <w:rsid w:val="00BB6E46"/>
    <w:rsid w:val="00BC19F3"/>
    <w:rsid w:val="00BC1C24"/>
    <w:rsid w:val="00BC2115"/>
    <w:rsid w:val="00BC2B18"/>
    <w:rsid w:val="00BC30C0"/>
    <w:rsid w:val="00BC7136"/>
    <w:rsid w:val="00BC72E2"/>
    <w:rsid w:val="00BD2EE4"/>
    <w:rsid w:val="00BE4790"/>
    <w:rsid w:val="00BE502C"/>
    <w:rsid w:val="00BE63B3"/>
    <w:rsid w:val="00BE7178"/>
    <w:rsid w:val="00BF3076"/>
    <w:rsid w:val="00BF3904"/>
    <w:rsid w:val="00BF3BB7"/>
    <w:rsid w:val="00BF69D4"/>
    <w:rsid w:val="00C01F21"/>
    <w:rsid w:val="00C02004"/>
    <w:rsid w:val="00C034D1"/>
    <w:rsid w:val="00C059FF"/>
    <w:rsid w:val="00C06E68"/>
    <w:rsid w:val="00C074C0"/>
    <w:rsid w:val="00C12A00"/>
    <w:rsid w:val="00C16ABB"/>
    <w:rsid w:val="00C16ED8"/>
    <w:rsid w:val="00C17426"/>
    <w:rsid w:val="00C17E3E"/>
    <w:rsid w:val="00C2199B"/>
    <w:rsid w:val="00C233F1"/>
    <w:rsid w:val="00C247A0"/>
    <w:rsid w:val="00C24FEC"/>
    <w:rsid w:val="00C25525"/>
    <w:rsid w:val="00C26318"/>
    <w:rsid w:val="00C309E1"/>
    <w:rsid w:val="00C328DF"/>
    <w:rsid w:val="00C33121"/>
    <w:rsid w:val="00C34A51"/>
    <w:rsid w:val="00C37BC5"/>
    <w:rsid w:val="00C37FD7"/>
    <w:rsid w:val="00C40F29"/>
    <w:rsid w:val="00C43112"/>
    <w:rsid w:val="00C437FD"/>
    <w:rsid w:val="00C4515C"/>
    <w:rsid w:val="00C463E9"/>
    <w:rsid w:val="00C51417"/>
    <w:rsid w:val="00C5280D"/>
    <w:rsid w:val="00C5333F"/>
    <w:rsid w:val="00C54118"/>
    <w:rsid w:val="00C54495"/>
    <w:rsid w:val="00C55A5A"/>
    <w:rsid w:val="00C62564"/>
    <w:rsid w:val="00C6657F"/>
    <w:rsid w:val="00C66A94"/>
    <w:rsid w:val="00C71409"/>
    <w:rsid w:val="00C71705"/>
    <w:rsid w:val="00C74AF0"/>
    <w:rsid w:val="00C75E9C"/>
    <w:rsid w:val="00C7759A"/>
    <w:rsid w:val="00C82903"/>
    <w:rsid w:val="00C82F1E"/>
    <w:rsid w:val="00C85102"/>
    <w:rsid w:val="00C855AA"/>
    <w:rsid w:val="00C855B1"/>
    <w:rsid w:val="00C86237"/>
    <w:rsid w:val="00C87E58"/>
    <w:rsid w:val="00C91445"/>
    <w:rsid w:val="00C91855"/>
    <w:rsid w:val="00C919A5"/>
    <w:rsid w:val="00C9253D"/>
    <w:rsid w:val="00C93005"/>
    <w:rsid w:val="00C952C9"/>
    <w:rsid w:val="00C95F77"/>
    <w:rsid w:val="00C97448"/>
    <w:rsid w:val="00CA5942"/>
    <w:rsid w:val="00CA6E9F"/>
    <w:rsid w:val="00CB1C99"/>
    <w:rsid w:val="00CB2F2C"/>
    <w:rsid w:val="00CB421A"/>
    <w:rsid w:val="00CB5446"/>
    <w:rsid w:val="00CB733A"/>
    <w:rsid w:val="00CC0F3F"/>
    <w:rsid w:val="00CC1A29"/>
    <w:rsid w:val="00CC29F4"/>
    <w:rsid w:val="00CC343C"/>
    <w:rsid w:val="00CD204E"/>
    <w:rsid w:val="00CD3B21"/>
    <w:rsid w:val="00CD4C0E"/>
    <w:rsid w:val="00CD6D42"/>
    <w:rsid w:val="00CD7646"/>
    <w:rsid w:val="00CE0E8E"/>
    <w:rsid w:val="00CE12D9"/>
    <w:rsid w:val="00CE58DB"/>
    <w:rsid w:val="00CE5941"/>
    <w:rsid w:val="00CF1E4B"/>
    <w:rsid w:val="00CF1EFD"/>
    <w:rsid w:val="00CF7E99"/>
    <w:rsid w:val="00D0069A"/>
    <w:rsid w:val="00D014BC"/>
    <w:rsid w:val="00D03AA5"/>
    <w:rsid w:val="00D05112"/>
    <w:rsid w:val="00D053DB"/>
    <w:rsid w:val="00D077B2"/>
    <w:rsid w:val="00D17902"/>
    <w:rsid w:val="00D2297E"/>
    <w:rsid w:val="00D25E34"/>
    <w:rsid w:val="00D26930"/>
    <w:rsid w:val="00D31183"/>
    <w:rsid w:val="00D31F20"/>
    <w:rsid w:val="00D32990"/>
    <w:rsid w:val="00D330F2"/>
    <w:rsid w:val="00D33ADD"/>
    <w:rsid w:val="00D35602"/>
    <w:rsid w:val="00D35CD1"/>
    <w:rsid w:val="00D37F9E"/>
    <w:rsid w:val="00D40657"/>
    <w:rsid w:val="00D40E5A"/>
    <w:rsid w:val="00D43D09"/>
    <w:rsid w:val="00D45509"/>
    <w:rsid w:val="00D4691E"/>
    <w:rsid w:val="00D47BB6"/>
    <w:rsid w:val="00D522AC"/>
    <w:rsid w:val="00D52E7D"/>
    <w:rsid w:val="00D546B2"/>
    <w:rsid w:val="00D570E0"/>
    <w:rsid w:val="00D57193"/>
    <w:rsid w:val="00D60074"/>
    <w:rsid w:val="00D6266E"/>
    <w:rsid w:val="00D64BEA"/>
    <w:rsid w:val="00D65CAF"/>
    <w:rsid w:val="00D6705F"/>
    <w:rsid w:val="00D710AF"/>
    <w:rsid w:val="00D72C06"/>
    <w:rsid w:val="00D75B45"/>
    <w:rsid w:val="00D76846"/>
    <w:rsid w:val="00D80B46"/>
    <w:rsid w:val="00D82062"/>
    <w:rsid w:val="00D827FF"/>
    <w:rsid w:val="00D85D0B"/>
    <w:rsid w:val="00D86600"/>
    <w:rsid w:val="00D86F44"/>
    <w:rsid w:val="00D8758D"/>
    <w:rsid w:val="00D87BC8"/>
    <w:rsid w:val="00D90538"/>
    <w:rsid w:val="00D907D3"/>
    <w:rsid w:val="00D91EEE"/>
    <w:rsid w:val="00D928F2"/>
    <w:rsid w:val="00D9517E"/>
    <w:rsid w:val="00D968F9"/>
    <w:rsid w:val="00D97432"/>
    <w:rsid w:val="00D975A1"/>
    <w:rsid w:val="00DA1575"/>
    <w:rsid w:val="00DA22C5"/>
    <w:rsid w:val="00DA5227"/>
    <w:rsid w:val="00DA5576"/>
    <w:rsid w:val="00DA6396"/>
    <w:rsid w:val="00DB1328"/>
    <w:rsid w:val="00DB5B6E"/>
    <w:rsid w:val="00DB6FE4"/>
    <w:rsid w:val="00DC2B98"/>
    <w:rsid w:val="00DC3E33"/>
    <w:rsid w:val="00DC41F4"/>
    <w:rsid w:val="00DC4B90"/>
    <w:rsid w:val="00DC5EBC"/>
    <w:rsid w:val="00DC7306"/>
    <w:rsid w:val="00DC7D51"/>
    <w:rsid w:val="00DD0498"/>
    <w:rsid w:val="00DD04B7"/>
    <w:rsid w:val="00DD2D58"/>
    <w:rsid w:val="00DD4570"/>
    <w:rsid w:val="00DD7F49"/>
    <w:rsid w:val="00DE1FEC"/>
    <w:rsid w:val="00DE3CA1"/>
    <w:rsid w:val="00DE3EE5"/>
    <w:rsid w:val="00DE44D9"/>
    <w:rsid w:val="00DE4FEE"/>
    <w:rsid w:val="00DE6AA6"/>
    <w:rsid w:val="00DE6FE0"/>
    <w:rsid w:val="00DE71E8"/>
    <w:rsid w:val="00DE7F01"/>
    <w:rsid w:val="00DF03A4"/>
    <w:rsid w:val="00DF2D45"/>
    <w:rsid w:val="00DF64F2"/>
    <w:rsid w:val="00DF753B"/>
    <w:rsid w:val="00E0008B"/>
    <w:rsid w:val="00E04A92"/>
    <w:rsid w:val="00E07990"/>
    <w:rsid w:val="00E11845"/>
    <w:rsid w:val="00E13202"/>
    <w:rsid w:val="00E14941"/>
    <w:rsid w:val="00E14AA6"/>
    <w:rsid w:val="00E15589"/>
    <w:rsid w:val="00E167BC"/>
    <w:rsid w:val="00E20E6C"/>
    <w:rsid w:val="00E236D4"/>
    <w:rsid w:val="00E24395"/>
    <w:rsid w:val="00E24995"/>
    <w:rsid w:val="00E303C6"/>
    <w:rsid w:val="00E30977"/>
    <w:rsid w:val="00E3181E"/>
    <w:rsid w:val="00E31CA5"/>
    <w:rsid w:val="00E32429"/>
    <w:rsid w:val="00E3726D"/>
    <w:rsid w:val="00E432F7"/>
    <w:rsid w:val="00E45549"/>
    <w:rsid w:val="00E4602F"/>
    <w:rsid w:val="00E46B06"/>
    <w:rsid w:val="00E47459"/>
    <w:rsid w:val="00E50828"/>
    <w:rsid w:val="00E5082C"/>
    <w:rsid w:val="00E50E08"/>
    <w:rsid w:val="00E51103"/>
    <w:rsid w:val="00E5548E"/>
    <w:rsid w:val="00E60375"/>
    <w:rsid w:val="00E66327"/>
    <w:rsid w:val="00E6789D"/>
    <w:rsid w:val="00E715FC"/>
    <w:rsid w:val="00E71BA2"/>
    <w:rsid w:val="00E74052"/>
    <w:rsid w:val="00E74981"/>
    <w:rsid w:val="00E7536A"/>
    <w:rsid w:val="00E7561D"/>
    <w:rsid w:val="00E75623"/>
    <w:rsid w:val="00E7656C"/>
    <w:rsid w:val="00E76A51"/>
    <w:rsid w:val="00E76C7B"/>
    <w:rsid w:val="00E7700D"/>
    <w:rsid w:val="00E87D5B"/>
    <w:rsid w:val="00E9277A"/>
    <w:rsid w:val="00E93990"/>
    <w:rsid w:val="00E94ED5"/>
    <w:rsid w:val="00E95803"/>
    <w:rsid w:val="00EA0B59"/>
    <w:rsid w:val="00EA1142"/>
    <w:rsid w:val="00EA1F6C"/>
    <w:rsid w:val="00EA202F"/>
    <w:rsid w:val="00EA4554"/>
    <w:rsid w:val="00EA5040"/>
    <w:rsid w:val="00EA6E1C"/>
    <w:rsid w:val="00EB0F39"/>
    <w:rsid w:val="00EB48DE"/>
    <w:rsid w:val="00EB5BCF"/>
    <w:rsid w:val="00EC539F"/>
    <w:rsid w:val="00EC6E2E"/>
    <w:rsid w:val="00EC753E"/>
    <w:rsid w:val="00ED0581"/>
    <w:rsid w:val="00ED166D"/>
    <w:rsid w:val="00ED2148"/>
    <w:rsid w:val="00ED30BE"/>
    <w:rsid w:val="00ED3DCE"/>
    <w:rsid w:val="00ED3E66"/>
    <w:rsid w:val="00ED55CA"/>
    <w:rsid w:val="00ED6FB9"/>
    <w:rsid w:val="00EE3610"/>
    <w:rsid w:val="00EE3C47"/>
    <w:rsid w:val="00EE4866"/>
    <w:rsid w:val="00EE5F2E"/>
    <w:rsid w:val="00EF1337"/>
    <w:rsid w:val="00EF1DC2"/>
    <w:rsid w:val="00EF5783"/>
    <w:rsid w:val="00EF67D0"/>
    <w:rsid w:val="00EF6E42"/>
    <w:rsid w:val="00EF7E2B"/>
    <w:rsid w:val="00F040B0"/>
    <w:rsid w:val="00F04EDE"/>
    <w:rsid w:val="00F05347"/>
    <w:rsid w:val="00F054C1"/>
    <w:rsid w:val="00F06F19"/>
    <w:rsid w:val="00F07EAB"/>
    <w:rsid w:val="00F12F27"/>
    <w:rsid w:val="00F13B59"/>
    <w:rsid w:val="00F15ECC"/>
    <w:rsid w:val="00F16305"/>
    <w:rsid w:val="00F17DEE"/>
    <w:rsid w:val="00F232E3"/>
    <w:rsid w:val="00F2353C"/>
    <w:rsid w:val="00F26269"/>
    <w:rsid w:val="00F30DEB"/>
    <w:rsid w:val="00F3125C"/>
    <w:rsid w:val="00F32B35"/>
    <w:rsid w:val="00F34A55"/>
    <w:rsid w:val="00F35433"/>
    <w:rsid w:val="00F35BCD"/>
    <w:rsid w:val="00F41DDD"/>
    <w:rsid w:val="00F43817"/>
    <w:rsid w:val="00F4430E"/>
    <w:rsid w:val="00F447BC"/>
    <w:rsid w:val="00F4557B"/>
    <w:rsid w:val="00F4577D"/>
    <w:rsid w:val="00F4671C"/>
    <w:rsid w:val="00F46B02"/>
    <w:rsid w:val="00F47DBE"/>
    <w:rsid w:val="00F6027E"/>
    <w:rsid w:val="00F625C4"/>
    <w:rsid w:val="00F62F26"/>
    <w:rsid w:val="00F6415A"/>
    <w:rsid w:val="00F67842"/>
    <w:rsid w:val="00F67913"/>
    <w:rsid w:val="00F679EF"/>
    <w:rsid w:val="00F702E7"/>
    <w:rsid w:val="00F70FB2"/>
    <w:rsid w:val="00F723AB"/>
    <w:rsid w:val="00F727B0"/>
    <w:rsid w:val="00F7534A"/>
    <w:rsid w:val="00F779FB"/>
    <w:rsid w:val="00F80AF3"/>
    <w:rsid w:val="00F85A34"/>
    <w:rsid w:val="00F92B15"/>
    <w:rsid w:val="00F932BB"/>
    <w:rsid w:val="00F94503"/>
    <w:rsid w:val="00F9522F"/>
    <w:rsid w:val="00F97400"/>
    <w:rsid w:val="00FA164B"/>
    <w:rsid w:val="00FA2450"/>
    <w:rsid w:val="00FA3B6D"/>
    <w:rsid w:val="00FA74EC"/>
    <w:rsid w:val="00FB290E"/>
    <w:rsid w:val="00FB49DF"/>
    <w:rsid w:val="00FB7FB6"/>
    <w:rsid w:val="00FC0CD5"/>
    <w:rsid w:val="00FC66D4"/>
    <w:rsid w:val="00FD10E9"/>
    <w:rsid w:val="00FD12D2"/>
    <w:rsid w:val="00FD223F"/>
    <w:rsid w:val="00FD700E"/>
    <w:rsid w:val="00FE0D06"/>
    <w:rsid w:val="00FE1EA8"/>
    <w:rsid w:val="00FE285B"/>
    <w:rsid w:val="00FE2953"/>
    <w:rsid w:val="00FE2CF2"/>
    <w:rsid w:val="00FE3255"/>
    <w:rsid w:val="00FE328F"/>
    <w:rsid w:val="00FE74F3"/>
    <w:rsid w:val="00FF0A5E"/>
    <w:rsid w:val="00FF1BCA"/>
    <w:rsid w:val="00FF2BC8"/>
    <w:rsid w:val="00FF420C"/>
    <w:rsid w:val="00FF4721"/>
    <w:rsid w:val="00FF4A9E"/>
    <w:rsid w:val="00FF4C7C"/>
    <w:rsid w:val="00FF4C95"/>
    <w:rsid w:val="00FF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,"/>
  <w:listSeparator w:val=";"/>
  <w14:docId w14:val="2CEB4F99"/>
  <w15:docId w15:val="{2F6895F2-2CFB-4957-95A4-6AB4785B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D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D0C7A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514D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4D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B330F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nhideWhenUsed/>
    <w:rsid w:val="00DD45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nhideWhenUsed/>
    <w:rsid w:val="003C10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C108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B75BED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B75BED"/>
    <w:rPr>
      <w:color w:val="800080"/>
      <w:u w:val="single"/>
    </w:rPr>
  </w:style>
  <w:style w:type="paragraph" w:customStyle="1" w:styleId="xl84">
    <w:name w:val="xl8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B75BED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96">
    <w:name w:val="xl96"/>
    <w:basedOn w:val="a"/>
    <w:rsid w:val="00B75BED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7">
    <w:name w:val="xl97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B75B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0964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0964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ConsPlusNormal">
    <w:name w:val="ConsPlusNormal"/>
    <w:rsid w:val="000964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96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page number"/>
    <w:basedOn w:val="a0"/>
    <w:rsid w:val="008419A4"/>
  </w:style>
  <w:style w:type="paragraph" w:styleId="3">
    <w:name w:val="Body Text Indent 3"/>
    <w:basedOn w:val="a"/>
    <w:link w:val="30"/>
    <w:rsid w:val="00537A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37A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a"/>
    <w:rsid w:val="008D7AE6"/>
    <w:pPr>
      <w:ind w:left="720"/>
      <w:contextualSpacing/>
    </w:pPr>
    <w:rPr>
      <w:rFonts w:eastAsia="Calibri"/>
    </w:rPr>
  </w:style>
  <w:style w:type="numbering" w:customStyle="1" w:styleId="10">
    <w:name w:val="Нет списка1"/>
    <w:next w:val="a2"/>
    <w:semiHidden/>
    <w:rsid w:val="006A273B"/>
  </w:style>
  <w:style w:type="paragraph" w:styleId="af1">
    <w:name w:val="Body Text"/>
    <w:basedOn w:val="a"/>
    <w:link w:val="af2"/>
    <w:rsid w:val="006A273B"/>
    <w:pPr>
      <w:jc w:val="center"/>
    </w:pPr>
    <w:rPr>
      <w:b/>
      <w:bCs/>
      <w:szCs w:val="20"/>
    </w:rPr>
  </w:style>
  <w:style w:type="character" w:customStyle="1" w:styleId="af2">
    <w:name w:val="Основной текст Знак"/>
    <w:basedOn w:val="a0"/>
    <w:link w:val="af1"/>
    <w:rsid w:val="006A273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Nonformat">
    <w:name w:val="ConsNonformat"/>
    <w:rsid w:val="006A27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6A27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0">
    <w:name w:val="msonormal"/>
    <w:basedOn w:val="a"/>
    <w:rsid w:val="00DE3CA1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DE3C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rsid w:val="00DE3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DE3C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DE3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DE3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DE3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DE3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DE3CA1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74">
    <w:name w:val="xl74"/>
    <w:basedOn w:val="a"/>
    <w:rsid w:val="00DE3CA1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5">
    <w:name w:val="xl75"/>
    <w:basedOn w:val="a"/>
    <w:rsid w:val="00DE3C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DE3C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DE3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DE3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DE3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DE3C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table" w:customStyle="1" w:styleId="11">
    <w:name w:val="Сетка таблицы1"/>
    <w:basedOn w:val="a1"/>
    <w:next w:val="a5"/>
    <w:uiPriority w:val="39"/>
    <w:rsid w:val="0009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0971AE"/>
    <w:rPr>
      <w:kern w:val="16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0971AE"/>
    <w:rPr>
      <w:rFonts w:ascii="Times New Roman" w:eastAsia="Times New Roman" w:hAnsi="Times New Roman" w:cs="Times New Roman"/>
      <w:kern w:val="16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0971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18A4C0885ACC9796C4F084682673E7F35790DF9BA80B57005E8E6734DD368EA3DE166492EAAB2024D232E2A9C7A48EED250F2990ADC8AAFMBpA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AE16A-5493-405C-B622-9B73DB94F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2251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Elena A. Ponomareva</cp:lastModifiedBy>
  <cp:revision>5</cp:revision>
  <cp:lastPrinted>2020-07-17T09:53:00Z</cp:lastPrinted>
  <dcterms:created xsi:type="dcterms:W3CDTF">2020-07-17T09:43:00Z</dcterms:created>
  <dcterms:modified xsi:type="dcterms:W3CDTF">2020-08-25T12:09:00Z</dcterms:modified>
</cp:coreProperties>
</file>