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1B" w:rsidRPr="00AD1FBC" w:rsidRDefault="007C541B" w:rsidP="007C541B"/>
    <w:p w:rsidR="007C541B" w:rsidRPr="00C343C9" w:rsidRDefault="007C541B" w:rsidP="007C541B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-24765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1B" w:rsidRDefault="007C541B" w:rsidP="007C541B">
      <w:pPr>
        <w:jc w:val="center"/>
        <w:rPr>
          <w:b/>
          <w:sz w:val="28"/>
          <w:szCs w:val="28"/>
        </w:rPr>
      </w:pPr>
    </w:p>
    <w:p w:rsidR="007C541B" w:rsidRDefault="007C541B" w:rsidP="007C541B">
      <w:pPr>
        <w:jc w:val="center"/>
        <w:rPr>
          <w:b/>
          <w:sz w:val="28"/>
          <w:szCs w:val="28"/>
        </w:rPr>
      </w:pPr>
    </w:p>
    <w:p w:rsidR="007C541B" w:rsidRDefault="007C541B" w:rsidP="007C541B">
      <w:pPr>
        <w:jc w:val="center"/>
        <w:rPr>
          <w:b/>
          <w:sz w:val="28"/>
          <w:szCs w:val="28"/>
        </w:rPr>
      </w:pPr>
    </w:p>
    <w:p w:rsidR="007C541B" w:rsidRDefault="007C541B" w:rsidP="007C541B">
      <w:pPr>
        <w:jc w:val="center"/>
        <w:rPr>
          <w:b/>
          <w:sz w:val="28"/>
          <w:szCs w:val="28"/>
        </w:rPr>
      </w:pPr>
    </w:p>
    <w:p w:rsidR="007C541B" w:rsidRPr="00D93F2E" w:rsidRDefault="007C541B" w:rsidP="007C5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D93F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Невьянского городского округа </w:t>
      </w:r>
    </w:p>
    <w:p w:rsidR="007C541B" w:rsidRDefault="007C541B" w:rsidP="007C541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7C541B" w:rsidRPr="00A458E4" w:rsidRDefault="007C541B" w:rsidP="007C541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32385" t="3556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7C541B" w:rsidRDefault="007C541B" w:rsidP="007C541B"/>
    <w:p w:rsidR="007C541B" w:rsidRPr="007C541B" w:rsidRDefault="007C541B" w:rsidP="007C541B">
      <w:pPr>
        <w:rPr>
          <w:b/>
        </w:rPr>
      </w:pPr>
      <w:r>
        <w:rPr>
          <w:b/>
        </w:rPr>
        <w:t xml:space="preserve">от 22.03.2017 г.                                                                                                                        №   </w:t>
      </w:r>
      <w:r w:rsidRPr="007C541B">
        <w:rPr>
          <w:b/>
        </w:rPr>
        <w:t>53</w:t>
      </w:r>
    </w:p>
    <w:p w:rsidR="007C541B" w:rsidRPr="00673F43" w:rsidRDefault="007C541B" w:rsidP="007C541B">
      <w:pPr>
        <w:jc w:val="center"/>
      </w:pPr>
      <w:r w:rsidRPr="00673F43">
        <w:t>г.</w:t>
      </w:r>
      <w:r>
        <w:t xml:space="preserve"> </w:t>
      </w:r>
      <w:r w:rsidRPr="00673F43">
        <w:t>Невьянск</w:t>
      </w:r>
    </w:p>
    <w:p w:rsidR="007C541B" w:rsidRDefault="007C541B" w:rsidP="007C541B">
      <w:pPr>
        <w:rPr>
          <w:b/>
          <w:i/>
        </w:rPr>
      </w:pPr>
    </w:p>
    <w:p w:rsidR="007C541B" w:rsidRDefault="007C541B" w:rsidP="007C541B">
      <w:pPr>
        <w:jc w:val="center"/>
        <w:rPr>
          <w:b/>
          <w:i/>
          <w:sz w:val="28"/>
          <w:szCs w:val="28"/>
        </w:rPr>
      </w:pPr>
      <w:r w:rsidRPr="00730504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председателе </w:t>
      </w:r>
      <w:r w:rsidRPr="00730504">
        <w:rPr>
          <w:b/>
          <w:i/>
          <w:sz w:val="28"/>
          <w:szCs w:val="28"/>
        </w:rPr>
        <w:t xml:space="preserve"> Думы Невьянского  городского округа</w:t>
      </w:r>
      <w:r>
        <w:rPr>
          <w:b/>
          <w:i/>
          <w:sz w:val="28"/>
          <w:szCs w:val="28"/>
        </w:rPr>
        <w:t xml:space="preserve"> </w:t>
      </w:r>
    </w:p>
    <w:p w:rsidR="007C541B" w:rsidRPr="00730504" w:rsidRDefault="007C541B" w:rsidP="007C541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пятого  созыва</w:t>
      </w:r>
    </w:p>
    <w:p w:rsidR="007C541B" w:rsidRDefault="007C541B" w:rsidP="007C541B">
      <w:pPr>
        <w:ind w:firstLine="720"/>
        <w:jc w:val="both"/>
        <w:rPr>
          <w:sz w:val="28"/>
          <w:szCs w:val="28"/>
        </w:rPr>
      </w:pPr>
    </w:p>
    <w:p w:rsidR="007C541B" w:rsidRDefault="007C541B" w:rsidP="007C54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№ 3 счетной комиссии,  в </w:t>
      </w:r>
      <w:r w:rsidRPr="008E5FC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подпунктом 4 пункта 5 статьи  24 Устава Невьянского городского округа, </w:t>
      </w:r>
      <w:r w:rsidRPr="008E5FC0">
        <w:rPr>
          <w:sz w:val="28"/>
          <w:szCs w:val="28"/>
        </w:rPr>
        <w:t xml:space="preserve">Дума </w:t>
      </w:r>
      <w:r>
        <w:rPr>
          <w:sz w:val="28"/>
          <w:szCs w:val="28"/>
        </w:rPr>
        <w:t>Невьянского городского округа</w:t>
      </w:r>
    </w:p>
    <w:p w:rsidR="007C541B" w:rsidRPr="008E5FC0" w:rsidRDefault="007C541B" w:rsidP="007C541B">
      <w:pPr>
        <w:ind w:firstLine="720"/>
        <w:jc w:val="both"/>
        <w:rPr>
          <w:sz w:val="28"/>
          <w:szCs w:val="28"/>
        </w:rPr>
      </w:pPr>
    </w:p>
    <w:p w:rsidR="007C541B" w:rsidRPr="008E5FC0" w:rsidRDefault="007C541B" w:rsidP="007C54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E5FC0">
        <w:rPr>
          <w:b/>
          <w:sz w:val="28"/>
          <w:szCs w:val="28"/>
        </w:rPr>
        <w:t>РЕШИЛА:</w:t>
      </w:r>
    </w:p>
    <w:p w:rsidR="007C541B" w:rsidRDefault="007C541B" w:rsidP="007C541B">
      <w:pPr>
        <w:spacing w:line="360" w:lineRule="auto"/>
        <w:ind w:firstLine="540"/>
        <w:jc w:val="both"/>
        <w:rPr>
          <w:sz w:val="28"/>
          <w:szCs w:val="28"/>
        </w:rPr>
      </w:pPr>
    </w:p>
    <w:p w:rsidR="007C541B" w:rsidRDefault="007C541B" w:rsidP="007C541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Признать избранным председателем Думы Невьянского городского округа пятого созыва с 24 марта 2017 года  Замятину Любовь Яковлевну.</w:t>
      </w:r>
    </w:p>
    <w:p w:rsidR="007C541B" w:rsidRPr="00DF54F6" w:rsidRDefault="007C541B" w:rsidP="007C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4F6">
        <w:rPr>
          <w:sz w:val="28"/>
          <w:szCs w:val="28"/>
        </w:rPr>
        <w:t>Опубликовать настоящее решение в газете «Звезда» и разместить на официальном сайте администрации Невьянского городского округа в информационно–телекоммуникационной сети «Интернет».</w:t>
      </w:r>
    </w:p>
    <w:p w:rsidR="007C541B" w:rsidRPr="00DF54F6" w:rsidRDefault="007C541B" w:rsidP="007C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54F6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DF54F6">
        <w:rPr>
          <w:sz w:val="28"/>
          <w:szCs w:val="28"/>
        </w:rPr>
        <w:t>Настоящее решение вступает в силу с 2</w:t>
      </w:r>
      <w:r>
        <w:rPr>
          <w:sz w:val="28"/>
          <w:szCs w:val="28"/>
        </w:rPr>
        <w:t>4</w:t>
      </w:r>
      <w:r w:rsidRPr="00DF54F6">
        <w:rPr>
          <w:sz w:val="28"/>
          <w:szCs w:val="28"/>
        </w:rPr>
        <w:t xml:space="preserve"> марта 2017 года.</w:t>
      </w:r>
    </w:p>
    <w:p w:rsidR="007C541B" w:rsidRDefault="007C541B" w:rsidP="007C541B">
      <w:pPr>
        <w:spacing w:line="360" w:lineRule="auto"/>
        <w:ind w:firstLine="540"/>
        <w:jc w:val="both"/>
        <w:rPr>
          <w:sz w:val="28"/>
          <w:szCs w:val="28"/>
        </w:rPr>
      </w:pPr>
    </w:p>
    <w:p w:rsidR="007C541B" w:rsidRDefault="007C541B" w:rsidP="007C541B">
      <w:pPr>
        <w:spacing w:line="360" w:lineRule="auto"/>
        <w:ind w:left="720"/>
        <w:jc w:val="both"/>
        <w:rPr>
          <w:sz w:val="28"/>
          <w:szCs w:val="28"/>
        </w:rPr>
      </w:pPr>
    </w:p>
    <w:p w:rsidR="007C541B" w:rsidRPr="008E5FC0" w:rsidRDefault="007C541B" w:rsidP="007C541B">
      <w:pPr>
        <w:spacing w:line="360" w:lineRule="auto"/>
        <w:ind w:left="720"/>
        <w:jc w:val="both"/>
        <w:rPr>
          <w:sz w:val="28"/>
          <w:szCs w:val="28"/>
        </w:rPr>
      </w:pPr>
    </w:p>
    <w:p w:rsidR="007C541B" w:rsidRPr="006053AB" w:rsidRDefault="007C541B" w:rsidP="007C541B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6"/>
        <w:gridCol w:w="3774"/>
      </w:tblGrid>
      <w:tr w:rsidR="007C541B" w:rsidRPr="006053AB" w:rsidTr="00636F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6" w:type="dxa"/>
          </w:tcPr>
          <w:p w:rsidR="007C541B" w:rsidRDefault="007C541B" w:rsidP="0063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  <w:r w:rsidRPr="006053AB">
              <w:rPr>
                <w:sz w:val="28"/>
                <w:szCs w:val="28"/>
              </w:rPr>
              <w:t xml:space="preserve"> </w:t>
            </w:r>
          </w:p>
          <w:p w:rsidR="007C541B" w:rsidRPr="006053AB" w:rsidRDefault="007C541B" w:rsidP="00636F3F">
            <w:pPr>
              <w:rPr>
                <w:sz w:val="28"/>
                <w:szCs w:val="28"/>
              </w:rPr>
            </w:pPr>
            <w:r w:rsidRPr="006053AB">
              <w:rPr>
                <w:sz w:val="28"/>
                <w:szCs w:val="28"/>
              </w:rPr>
              <w:t>Невьянск</w:t>
            </w:r>
            <w:r>
              <w:rPr>
                <w:sz w:val="28"/>
                <w:szCs w:val="28"/>
              </w:rPr>
              <w:t>ого городского округа</w:t>
            </w:r>
            <w:r w:rsidRPr="00605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4" w:type="dxa"/>
          </w:tcPr>
          <w:p w:rsidR="007C541B" w:rsidRDefault="007C541B" w:rsidP="00636F3F">
            <w:pPr>
              <w:jc w:val="right"/>
              <w:rPr>
                <w:sz w:val="28"/>
                <w:szCs w:val="28"/>
              </w:rPr>
            </w:pPr>
          </w:p>
          <w:p w:rsidR="007C541B" w:rsidRPr="006053AB" w:rsidRDefault="007C541B" w:rsidP="00636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</w:p>
        </w:tc>
      </w:tr>
    </w:tbl>
    <w:p w:rsidR="007C541B" w:rsidRDefault="007C541B" w:rsidP="007C541B"/>
    <w:p w:rsidR="007C541B" w:rsidRDefault="007C541B" w:rsidP="007C541B"/>
    <w:p w:rsidR="007C541B" w:rsidRPr="005C09C9" w:rsidRDefault="007C541B" w:rsidP="007C541B"/>
    <w:p w:rsidR="00A159E9" w:rsidRDefault="00A159E9">
      <w:bookmarkStart w:id="0" w:name="_GoBack"/>
      <w:bookmarkEnd w:id="0"/>
    </w:p>
    <w:sectPr w:rsidR="00A159E9" w:rsidSect="00B0031D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51"/>
    <w:rsid w:val="007C541B"/>
    <w:rsid w:val="00A159E9"/>
    <w:rsid w:val="00D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</cp:revision>
  <dcterms:created xsi:type="dcterms:W3CDTF">2017-03-27T08:29:00Z</dcterms:created>
  <dcterms:modified xsi:type="dcterms:W3CDTF">2017-03-27T08:29:00Z</dcterms:modified>
</cp:coreProperties>
</file>