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BF" w:rsidRDefault="000B1A98" w:rsidP="00E565BF">
      <w:pPr>
        <w:ind w:left="510" w:firstLine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5pt;margin-top:8.1pt;width:72.05pt;height:62.95pt;z-index:251657216">
            <v:imagedata r:id="rId4" o:title=""/>
          </v:shape>
          <o:OLEObject Type="Embed" ProgID="Word.Picture.8" ShapeID="_x0000_s1026" DrawAspect="Content" ObjectID="_1544526576" r:id="rId5"/>
        </w:pict>
      </w:r>
    </w:p>
    <w:p w:rsidR="00E565BF" w:rsidRDefault="00E565BF" w:rsidP="00E565BF">
      <w:pPr>
        <w:ind w:left="510" w:firstLine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565BF" w:rsidRDefault="00E565BF" w:rsidP="00E565BF">
      <w:pPr>
        <w:ind w:left="510" w:firstLine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565BF" w:rsidRPr="0067168A" w:rsidRDefault="00E565BF" w:rsidP="00E565BF">
      <w:pPr>
        <w:spacing w:after="0"/>
        <w:ind w:right="-425" w:hanging="426"/>
        <w:jc w:val="center"/>
        <w:rPr>
          <w:rFonts w:ascii="Times New Roman" w:hAnsi="Times New Roman"/>
          <w:b/>
          <w:sz w:val="32"/>
          <w:szCs w:val="32"/>
        </w:rPr>
      </w:pPr>
      <w:r w:rsidRPr="0067168A">
        <w:rPr>
          <w:rFonts w:ascii="Times New Roman" w:hAnsi="Times New Roman"/>
          <w:b/>
          <w:sz w:val="32"/>
          <w:szCs w:val="32"/>
        </w:rPr>
        <w:t>АДМИНИСТРАЦИЯ</w:t>
      </w:r>
      <w:r w:rsidRPr="00BD2121">
        <w:rPr>
          <w:rFonts w:ascii="Times New Roman" w:hAnsi="Times New Roman"/>
          <w:b/>
          <w:sz w:val="32"/>
          <w:szCs w:val="32"/>
        </w:rPr>
        <w:t xml:space="preserve"> </w:t>
      </w:r>
      <w:r w:rsidRPr="0067168A">
        <w:rPr>
          <w:rFonts w:ascii="Times New Roman" w:hAnsi="Times New Roman"/>
          <w:b/>
          <w:sz w:val="32"/>
          <w:szCs w:val="32"/>
        </w:rPr>
        <w:t>НЕВЬЯНСКОГО</w:t>
      </w:r>
      <w:r w:rsidRPr="00BD2121">
        <w:rPr>
          <w:rFonts w:ascii="Times New Roman" w:hAnsi="Times New Roman"/>
          <w:b/>
          <w:sz w:val="32"/>
          <w:szCs w:val="32"/>
        </w:rPr>
        <w:t xml:space="preserve"> </w:t>
      </w:r>
      <w:r w:rsidRPr="0067168A">
        <w:rPr>
          <w:rFonts w:ascii="Times New Roman" w:hAnsi="Times New Roman"/>
          <w:b/>
          <w:sz w:val="32"/>
          <w:szCs w:val="32"/>
        </w:rPr>
        <w:t>ГОРОДСКОГО ОКРУГА</w:t>
      </w:r>
    </w:p>
    <w:p w:rsidR="00E565BF" w:rsidRPr="0067168A" w:rsidRDefault="00E565BF" w:rsidP="00E565B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67168A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67168A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E565BF" w:rsidRPr="000705F9" w:rsidRDefault="000B1A98" w:rsidP="00E565BF">
      <w:pPr>
        <w:spacing w:after="0"/>
        <w:ind w:firstLine="0"/>
        <w:rPr>
          <w:rFonts w:ascii="Times New Roman" w:hAnsi="Times New Roman"/>
          <w:b/>
          <w:sz w:val="36"/>
          <w:szCs w:val="36"/>
        </w:rPr>
      </w:pPr>
      <w:r w:rsidRPr="000B1A98">
        <w:rPr>
          <w:rFonts w:ascii="Times New Roman" w:hAnsi="Times New Roman"/>
          <w:noProof/>
          <w:sz w:val="24"/>
          <w:szCs w:val="24"/>
        </w:rPr>
        <w:pict>
          <v:line id="_x0000_s1027" style="position:absolute;left:0;text-align:left;flip:y;z-index:251658240" from="0,13.05pt" to="467.65pt,15.4pt" strokeweight="4.5pt">
            <v:stroke linestyle="thickThin"/>
          </v:line>
        </w:pict>
      </w:r>
    </w:p>
    <w:p w:rsidR="00E565BF" w:rsidRDefault="00E565BF" w:rsidP="00E565BF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E565BF" w:rsidRPr="00E47F07" w:rsidRDefault="00E565BF" w:rsidP="00E565BF">
      <w:pPr>
        <w:ind w:firstLine="0"/>
        <w:rPr>
          <w:rFonts w:ascii="Times New Roman" w:hAnsi="Times New Roman"/>
          <w:sz w:val="24"/>
          <w:szCs w:val="24"/>
        </w:rPr>
      </w:pPr>
      <w:r w:rsidRPr="00970B22">
        <w:rPr>
          <w:rFonts w:ascii="Times New Roman" w:hAnsi="Times New Roman"/>
          <w:sz w:val="24"/>
          <w:szCs w:val="24"/>
        </w:rPr>
        <w:t>От</w:t>
      </w:r>
      <w:r w:rsidR="005771AE">
        <w:rPr>
          <w:rFonts w:ascii="Times New Roman" w:hAnsi="Times New Roman"/>
          <w:sz w:val="24"/>
          <w:szCs w:val="24"/>
        </w:rPr>
        <w:t xml:space="preserve"> 28</w:t>
      </w:r>
      <w:r>
        <w:rPr>
          <w:rFonts w:ascii="Times New Roman" w:hAnsi="Times New Roman"/>
          <w:sz w:val="24"/>
          <w:szCs w:val="24"/>
        </w:rPr>
        <w:t xml:space="preserve">.12.2016 </w:t>
      </w:r>
      <w:r w:rsidRPr="00970B22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970B22">
        <w:rPr>
          <w:rFonts w:ascii="Times New Roman" w:hAnsi="Times New Roman"/>
          <w:sz w:val="24"/>
          <w:szCs w:val="24"/>
        </w:rPr>
        <w:t xml:space="preserve">    </w:t>
      </w:r>
      <w:r w:rsidRPr="00E47F07">
        <w:rPr>
          <w:rFonts w:ascii="Times New Roman" w:hAnsi="Times New Roman"/>
          <w:sz w:val="24"/>
          <w:szCs w:val="24"/>
        </w:rPr>
        <w:t>№</w:t>
      </w:r>
      <w:r w:rsidR="005771AE">
        <w:rPr>
          <w:rFonts w:ascii="Times New Roman" w:hAnsi="Times New Roman"/>
          <w:sz w:val="24"/>
          <w:szCs w:val="24"/>
        </w:rPr>
        <w:t xml:space="preserve">  3013 </w:t>
      </w:r>
      <w:r w:rsidRPr="00E47F0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47F07">
        <w:rPr>
          <w:rFonts w:ascii="Times New Roman" w:hAnsi="Times New Roman"/>
        </w:rPr>
        <w:t>п</w:t>
      </w:r>
      <w:proofErr w:type="spellEnd"/>
      <w:proofErr w:type="gramEnd"/>
    </w:p>
    <w:p w:rsidR="00E565BF" w:rsidRPr="000705F9" w:rsidRDefault="00E565BF" w:rsidP="00E565BF">
      <w:pPr>
        <w:rPr>
          <w:rFonts w:ascii="Times New Roman" w:hAnsi="Times New Roman"/>
          <w:sz w:val="24"/>
          <w:szCs w:val="24"/>
        </w:rPr>
      </w:pPr>
      <w:r w:rsidRPr="000705F9">
        <w:rPr>
          <w:rFonts w:ascii="Times New Roman" w:hAnsi="Times New Roman"/>
          <w:sz w:val="24"/>
          <w:szCs w:val="24"/>
        </w:rPr>
        <w:t xml:space="preserve">                                                                 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5F9">
        <w:rPr>
          <w:rFonts w:ascii="Times New Roman" w:hAnsi="Times New Roman"/>
          <w:sz w:val="24"/>
          <w:szCs w:val="24"/>
        </w:rPr>
        <w:t>Невьянск</w:t>
      </w:r>
    </w:p>
    <w:p w:rsidR="00E565BF" w:rsidRPr="00E565BF" w:rsidRDefault="00E565BF" w:rsidP="00E565BF">
      <w:pPr>
        <w:ind w:left="510" w:firstLine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565BF" w:rsidRPr="00E565BF" w:rsidRDefault="00E565BF" w:rsidP="00E565BF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Theme="minorHAnsi" w:hAnsi="Times New Roman"/>
          <w:b/>
          <w:bCs/>
          <w:i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i/>
          <w:sz w:val="28"/>
          <w:szCs w:val="28"/>
          <w:lang w:eastAsia="en-US"/>
        </w:rPr>
        <w:t>О межведомственной</w:t>
      </w:r>
      <w:r w:rsidRPr="00E565BF">
        <w:rPr>
          <w:rFonts w:ascii="Times New Roman" w:eastAsiaTheme="minorHAnsi" w:hAnsi="Times New Roman"/>
          <w:b/>
          <w:bCs/>
          <w:i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/>
          <w:bCs/>
          <w:i/>
          <w:sz w:val="28"/>
          <w:szCs w:val="28"/>
          <w:lang w:eastAsia="en-US"/>
        </w:rPr>
        <w:t>комиссии по профилактике</w:t>
      </w:r>
    </w:p>
    <w:p w:rsidR="00E565BF" w:rsidRDefault="00E565BF" w:rsidP="00E565BF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eastAsiaTheme="minorHAnsi" w:hAnsi="Times New Roman"/>
          <w:b/>
          <w:bCs/>
          <w:i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i/>
          <w:sz w:val="28"/>
          <w:szCs w:val="28"/>
          <w:lang w:eastAsia="en-US"/>
        </w:rPr>
        <w:t xml:space="preserve">правонарушений </w:t>
      </w:r>
      <w:proofErr w:type="gramStart"/>
      <w:r>
        <w:rPr>
          <w:rFonts w:ascii="Times New Roman" w:eastAsiaTheme="minorHAnsi" w:hAnsi="Times New Roman"/>
          <w:b/>
          <w:bCs/>
          <w:i/>
          <w:sz w:val="28"/>
          <w:szCs w:val="28"/>
          <w:lang w:eastAsia="en-US"/>
        </w:rPr>
        <w:t>в</w:t>
      </w:r>
      <w:proofErr w:type="gramEnd"/>
      <w:r>
        <w:rPr>
          <w:rFonts w:ascii="Times New Roman" w:eastAsiaTheme="minorHAnsi" w:hAnsi="Times New Roman"/>
          <w:b/>
          <w:bCs/>
          <w:i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b/>
          <w:bCs/>
          <w:i/>
          <w:sz w:val="28"/>
          <w:szCs w:val="28"/>
          <w:lang w:eastAsia="en-US"/>
        </w:rPr>
        <w:t>Невьянском</w:t>
      </w:r>
      <w:proofErr w:type="gramEnd"/>
      <w:r>
        <w:rPr>
          <w:rFonts w:ascii="Times New Roman" w:eastAsiaTheme="minorHAnsi" w:hAnsi="Times New Roman"/>
          <w:b/>
          <w:bCs/>
          <w:i/>
          <w:sz w:val="28"/>
          <w:szCs w:val="28"/>
          <w:lang w:eastAsia="en-US"/>
        </w:rPr>
        <w:t xml:space="preserve"> городском округе</w:t>
      </w:r>
    </w:p>
    <w:p w:rsidR="00E565BF" w:rsidRPr="00E565BF" w:rsidRDefault="00E565BF" w:rsidP="00E565BF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5592F" w:rsidRDefault="0065592F" w:rsidP="0065592F">
      <w:pPr>
        <w:autoSpaceDE w:val="0"/>
        <w:autoSpaceDN w:val="0"/>
        <w:adjustRightInd w:val="0"/>
        <w:spacing w:after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   с     Федеральным    </w:t>
      </w:r>
      <w:r w:rsidR="003F1464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E565BF" w:rsidRPr="00E565BF">
        <w:rPr>
          <w:rFonts w:ascii="Times New Roman" w:eastAsiaTheme="minorHAnsi" w:hAnsi="Times New Roman"/>
          <w:sz w:val="28"/>
          <w:szCs w:val="28"/>
          <w:lang w:eastAsia="en-US"/>
        </w:rPr>
        <w:t xml:space="preserve">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E565BF" w:rsidRPr="00E565BF">
        <w:rPr>
          <w:rFonts w:ascii="Times New Roman" w:eastAsiaTheme="minorHAnsi" w:hAnsi="Times New Roman"/>
          <w:sz w:val="28"/>
          <w:szCs w:val="28"/>
          <w:lang w:eastAsia="en-US"/>
        </w:rPr>
        <w:t xml:space="preserve">06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565BF" w:rsidRPr="00E565BF">
        <w:rPr>
          <w:rFonts w:ascii="Times New Roman" w:eastAsiaTheme="minorHAnsi" w:hAnsi="Times New Roman"/>
          <w:sz w:val="28"/>
          <w:szCs w:val="28"/>
          <w:lang w:eastAsia="en-US"/>
        </w:rPr>
        <w:t xml:space="preserve">октября 2003 года </w:t>
      </w:r>
    </w:p>
    <w:p w:rsidR="0065592F" w:rsidRDefault="000B1A98" w:rsidP="0065592F">
      <w:pPr>
        <w:autoSpaceDE w:val="0"/>
        <w:autoSpaceDN w:val="0"/>
        <w:adjustRightInd w:val="0"/>
        <w:spacing w:after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6" w:history="1">
        <w:r w:rsidR="0065592F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№</w:t>
        </w:r>
        <w:r w:rsidR="00E565BF" w:rsidRPr="00E565BF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 xml:space="preserve"> 131-ФЗ</w:t>
        </w:r>
      </w:hyperlink>
      <w:r w:rsidR="0065592F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E565BF" w:rsidRPr="00E565BF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 w:rsidR="0065592F">
        <w:rPr>
          <w:rFonts w:ascii="Times New Roman" w:eastAsiaTheme="minorHAnsi" w:hAnsi="Times New Roman"/>
          <w:sz w:val="28"/>
          <w:szCs w:val="28"/>
          <w:lang w:eastAsia="en-US"/>
        </w:rPr>
        <w:t xml:space="preserve">равления в Российской     Федерации»,     Федеральным    законом   </w:t>
      </w:r>
      <w:r w:rsidR="00E565BF" w:rsidRPr="00E565BF">
        <w:rPr>
          <w:rFonts w:ascii="Times New Roman" w:eastAsiaTheme="minorHAnsi" w:hAnsi="Times New Roman"/>
          <w:sz w:val="28"/>
          <w:szCs w:val="28"/>
          <w:lang w:eastAsia="en-US"/>
        </w:rPr>
        <w:t xml:space="preserve">от 23 июня 2016 года </w:t>
      </w:r>
    </w:p>
    <w:p w:rsidR="0065592F" w:rsidRDefault="000B1A98" w:rsidP="0065592F">
      <w:pPr>
        <w:autoSpaceDE w:val="0"/>
        <w:autoSpaceDN w:val="0"/>
        <w:adjustRightInd w:val="0"/>
        <w:spacing w:after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7" w:history="1">
        <w:r w:rsidR="0065592F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№</w:t>
        </w:r>
        <w:r w:rsidR="00E565BF" w:rsidRPr="00E565BF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 xml:space="preserve"> 182-ФЗ</w:t>
        </w:r>
      </w:hyperlink>
      <w:r w:rsidR="0065592F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E565BF" w:rsidRPr="00E565BF">
        <w:rPr>
          <w:rFonts w:ascii="Times New Roman" w:eastAsiaTheme="minorHAnsi" w:hAnsi="Times New Roman"/>
          <w:sz w:val="28"/>
          <w:szCs w:val="28"/>
          <w:lang w:eastAsia="en-US"/>
        </w:rPr>
        <w:t>Об основах системы профилактики правон</w:t>
      </w:r>
      <w:r w:rsidR="0065592F">
        <w:rPr>
          <w:rFonts w:ascii="Times New Roman" w:eastAsiaTheme="minorHAnsi" w:hAnsi="Times New Roman"/>
          <w:sz w:val="28"/>
          <w:szCs w:val="28"/>
          <w:lang w:eastAsia="en-US"/>
        </w:rPr>
        <w:t>арушений в Российской Федерации»</w:t>
      </w:r>
      <w:r w:rsidR="00E565BF" w:rsidRPr="00E565BF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65592F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hyperlink r:id="rId8" w:history="1">
        <w:r w:rsidR="00E565BF" w:rsidRPr="00E565BF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Указом</w:t>
        </w:r>
      </w:hyperlink>
      <w:r w:rsidR="00E565BF" w:rsidRPr="00E565B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5592F"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="00E565BF" w:rsidRPr="00E565BF">
        <w:rPr>
          <w:rFonts w:ascii="Times New Roman" w:eastAsiaTheme="minorHAnsi" w:hAnsi="Times New Roman"/>
          <w:sz w:val="28"/>
          <w:szCs w:val="28"/>
          <w:lang w:eastAsia="en-US"/>
        </w:rPr>
        <w:t xml:space="preserve">Президента </w:t>
      </w:r>
      <w:r w:rsidR="0065592F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="00E565BF" w:rsidRPr="00E565BF">
        <w:rPr>
          <w:rFonts w:ascii="Times New Roman" w:eastAsiaTheme="minorHAnsi" w:hAnsi="Times New Roman"/>
          <w:sz w:val="28"/>
          <w:szCs w:val="28"/>
          <w:lang w:eastAsia="en-US"/>
        </w:rPr>
        <w:t xml:space="preserve">Российской </w:t>
      </w:r>
      <w:r w:rsidR="0065592F">
        <w:rPr>
          <w:rFonts w:ascii="Times New Roman" w:eastAsiaTheme="minorHAnsi" w:hAnsi="Times New Roman"/>
          <w:sz w:val="28"/>
          <w:szCs w:val="28"/>
          <w:lang w:eastAsia="en-US"/>
        </w:rPr>
        <w:t xml:space="preserve">     Федерации </w:t>
      </w:r>
    </w:p>
    <w:p w:rsidR="00254E84" w:rsidRDefault="0065592F" w:rsidP="0065592F">
      <w:pPr>
        <w:autoSpaceDE w:val="0"/>
        <w:autoSpaceDN w:val="0"/>
        <w:adjustRightInd w:val="0"/>
        <w:spacing w:after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02 июля 2005 года № 773 «</w:t>
      </w:r>
      <w:r w:rsidR="00E565BF" w:rsidRPr="00E565BF">
        <w:rPr>
          <w:rFonts w:ascii="Times New Roman" w:eastAsiaTheme="minorHAnsi" w:hAnsi="Times New Roman"/>
          <w:sz w:val="28"/>
          <w:szCs w:val="28"/>
          <w:lang w:eastAsia="en-US"/>
        </w:rPr>
        <w:t xml:space="preserve">Вопросы взаимодействия и координации </w:t>
      </w:r>
      <w:proofErr w:type="gramStart"/>
      <w:r w:rsidR="00E565BF" w:rsidRPr="00E565BF">
        <w:rPr>
          <w:rFonts w:ascii="Times New Roman" w:eastAsiaTheme="minorHAnsi" w:hAnsi="Times New Roman"/>
          <w:sz w:val="28"/>
          <w:szCs w:val="28"/>
          <w:lang w:eastAsia="en-US"/>
        </w:rPr>
        <w:t>деятельности органов исполнительной власти субъектов Российской Федерации</w:t>
      </w:r>
      <w:proofErr w:type="gramEnd"/>
      <w:r w:rsidR="00E565BF" w:rsidRPr="00E565BF">
        <w:rPr>
          <w:rFonts w:ascii="Times New Roman" w:eastAsiaTheme="minorHAnsi" w:hAnsi="Times New Roman"/>
          <w:sz w:val="28"/>
          <w:szCs w:val="28"/>
          <w:lang w:eastAsia="en-US"/>
        </w:rPr>
        <w:t xml:space="preserve"> и территориальных органов федеральны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х органов исполнительной власти»</w:t>
      </w:r>
      <w:r w:rsidR="00E565BF" w:rsidRPr="00E565BF">
        <w:rPr>
          <w:rFonts w:ascii="Times New Roman" w:eastAsiaTheme="minorHAnsi" w:hAnsi="Times New Roman"/>
          <w:sz w:val="28"/>
          <w:szCs w:val="28"/>
          <w:lang w:eastAsia="en-US"/>
        </w:rPr>
        <w:t xml:space="preserve">, на основании </w:t>
      </w:r>
      <w:hyperlink r:id="rId9" w:history="1">
        <w:r w:rsidR="00E565BF" w:rsidRPr="00E565BF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Постановления</w:t>
        </w:r>
      </w:hyperlink>
      <w:r w:rsidR="00E565BF" w:rsidRPr="00E565BF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Правительств</w:t>
      </w:r>
      <w:r w:rsidR="00254E84">
        <w:rPr>
          <w:rFonts w:ascii="Times New Roman" w:eastAsiaTheme="minorHAnsi" w:hAnsi="Times New Roman"/>
          <w:sz w:val="28"/>
          <w:szCs w:val="28"/>
          <w:lang w:eastAsia="en-US"/>
        </w:rPr>
        <w:t xml:space="preserve">а    Российской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Федерац</w:t>
      </w:r>
      <w:r w:rsidR="00254E84">
        <w:rPr>
          <w:rFonts w:ascii="Times New Roman" w:eastAsiaTheme="minorHAnsi" w:hAnsi="Times New Roman"/>
          <w:sz w:val="28"/>
          <w:szCs w:val="28"/>
          <w:lang w:eastAsia="en-US"/>
        </w:rPr>
        <w:t xml:space="preserve">ии от 28.03.2008 г.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 216 «</w:t>
      </w:r>
      <w:r w:rsidR="00E565BF" w:rsidRPr="00E565BF">
        <w:rPr>
          <w:rFonts w:ascii="Times New Roman" w:eastAsiaTheme="minorHAnsi" w:hAnsi="Times New Roman"/>
          <w:sz w:val="28"/>
          <w:szCs w:val="28"/>
          <w:lang w:eastAsia="en-US"/>
        </w:rPr>
        <w:t>О Правительственной комиссии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профилактике правонарушений», </w:t>
      </w:r>
      <w:r w:rsidR="00E565BF" w:rsidRPr="00E565BF">
        <w:rPr>
          <w:rFonts w:ascii="Times New Roman" w:eastAsiaTheme="minorHAnsi" w:hAnsi="Times New Roman"/>
          <w:sz w:val="28"/>
          <w:szCs w:val="28"/>
          <w:lang w:eastAsia="en-US"/>
        </w:rPr>
        <w:t xml:space="preserve">руководствуясь </w:t>
      </w:r>
      <w:hyperlink r:id="rId10" w:history="1">
        <w:r w:rsidR="00E565BF" w:rsidRPr="00E565BF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Указом</w:t>
        </w:r>
      </w:hyperlink>
      <w:r w:rsidR="00E565BF" w:rsidRPr="00E565BF">
        <w:rPr>
          <w:rFonts w:ascii="Times New Roman" w:eastAsiaTheme="minorHAnsi" w:hAnsi="Times New Roman"/>
          <w:sz w:val="28"/>
          <w:szCs w:val="28"/>
          <w:lang w:eastAsia="en-US"/>
        </w:rPr>
        <w:t xml:space="preserve"> Губерн</w:t>
      </w:r>
      <w:r w:rsidR="00254E84">
        <w:rPr>
          <w:rFonts w:ascii="Times New Roman" w:eastAsiaTheme="minorHAnsi" w:hAnsi="Times New Roman"/>
          <w:sz w:val="28"/>
          <w:szCs w:val="28"/>
          <w:lang w:eastAsia="en-US"/>
        </w:rPr>
        <w:t xml:space="preserve">атора         Свердловской области      от        07.03.2006 г.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№ </w:t>
      </w:r>
      <w:r w:rsidR="00E565BF" w:rsidRPr="00E565BF">
        <w:rPr>
          <w:rFonts w:ascii="Times New Roman" w:eastAsiaTheme="minorHAnsi" w:hAnsi="Times New Roman"/>
          <w:sz w:val="28"/>
          <w:szCs w:val="28"/>
          <w:lang w:eastAsia="en-US"/>
        </w:rPr>
        <w:t>187-У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Г </w:t>
      </w:r>
    </w:p>
    <w:p w:rsidR="0065592F" w:rsidRDefault="0065592F" w:rsidP="0065592F">
      <w:pPr>
        <w:autoSpaceDE w:val="0"/>
        <w:autoSpaceDN w:val="0"/>
        <w:adjustRightInd w:val="0"/>
        <w:spacing w:after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E565BF" w:rsidRPr="00E565BF">
        <w:rPr>
          <w:rFonts w:ascii="Times New Roman" w:eastAsiaTheme="minorHAnsi" w:hAnsi="Times New Roman"/>
          <w:sz w:val="28"/>
          <w:szCs w:val="28"/>
          <w:lang w:eastAsia="en-US"/>
        </w:rPr>
        <w:t>О межведомственной комиссии по профилактике правон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арушений в Свердловской области»</w:t>
      </w:r>
      <w:r w:rsidR="00E565BF" w:rsidRPr="00E565BF">
        <w:rPr>
          <w:rFonts w:ascii="Times New Roman" w:eastAsiaTheme="minorHAnsi" w:hAnsi="Times New Roman"/>
          <w:sz w:val="28"/>
          <w:szCs w:val="28"/>
          <w:lang w:eastAsia="en-US"/>
        </w:rPr>
        <w:t>, в целях реализации комплексных мер, направленных на профилактику правонарушений и обеспечение безопасности граждан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Невьянского городского округа</w:t>
      </w:r>
    </w:p>
    <w:p w:rsidR="0065592F" w:rsidRDefault="0065592F" w:rsidP="0065592F">
      <w:pPr>
        <w:autoSpaceDE w:val="0"/>
        <w:autoSpaceDN w:val="0"/>
        <w:adjustRightInd w:val="0"/>
        <w:spacing w:after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5592F" w:rsidRPr="0065592F" w:rsidRDefault="0065592F" w:rsidP="0065592F">
      <w:pPr>
        <w:autoSpaceDE w:val="0"/>
        <w:autoSpaceDN w:val="0"/>
        <w:adjustRightInd w:val="0"/>
        <w:spacing w:after="0"/>
        <w:ind w:firstLine="54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5592F">
        <w:rPr>
          <w:rFonts w:ascii="Times New Roman" w:eastAsiaTheme="minorHAnsi" w:hAnsi="Times New Roman"/>
          <w:b/>
          <w:sz w:val="28"/>
          <w:szCs w:val="28"/>
          <w:lang w:eastAsia="en-US"/>
        </w:rPr>
        <w:t>ПОСТАНОВЛЯЮ:</w:t>
      </w:r>
    </w:p>
    <w:p w:rsidR="0065592F" w:rsidRDefault="0065592F" w:rsidP="0065592F">
      <w:pPr>
        <w:autoSpaceDE w:val="0"/>
        <w:autoSpaceDN w:val="0"/>
        <w:adjustRightInd w:val="0"/>
        <w:spacing w:after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565BF" w:rsidRPr="00E565BF" w:rsidRDefault="00E565BF" w:rsidP="0065592F">
      <w:pPr>
        <w:autoSpaceDE w:val="0"/>
        <w:autoSpaceDN w:val="0"/>
        <w:adjustRightInd w:val="0"/>
        <w:spacing w:after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E565BF">
        <w:rPr>
          <w:rFonts w:ascii="Times New Roman" w:eastAsiaTheme="minorHAnsi" w:hAnsi="Times New Roman"/>
          <w:sz w:val="28"/>
          <w:szCs w:val="28"/>
          <w:lang w:eastAsia="en-US"/>
        </w:rPr>
        <w:t>1. Утвердить прилагаемые:</w:t>
      </w:r>
    </w:p>
    <w:p w:rsidR="00E565BF" w:rsidRPr="00E565BF" w:rsidRDefault="003665CB" w:rsidP="00E565BF">
      <w:pPr>
        <w:autoSpaceDE w:val="0"/>
        <w:autoSpaceDN w:val="0"/>
        <w:adjustRightInd w:val="0"/>
        <w:spacing w:after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 w:rsidR="00E565BF" w:rsidRPr="00E565B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1" w:history="1">
        <w:r w:rsidR="00E565BF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</w:t>
        </w:r>
        <w:r w:rsidR="00E565BF" w:rsidRPr="00E565BF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оложение</w:t>
        </w:r>
      </w:hyperlink>
      <w:r w:rsidR="00E565BF" w:rsidRPr="00E565BF">
        <w:rPr>
          <w:rFonts w:ascii="Times New Roman" w:eastAsiaTheme="minorHAnsi" w:hAnsi="Times New Roman"/>
          <w:sz w:val="28"/>
          <w:szCs w:val="28"/>
          <w:lang w:eastAsia="en-US"/>
        </w:rPr>
        <w:t xml:space="preserve"> о межведомственной комиссии по профилактике правонарушений </w:t>
      </w:r>
      <w:proofErr w:type="gramStart"/>
      <w:r w:rsidR="00E565BF" w:rsidRPr="00E565BF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proofErr w:type="gramEnd"/>
      <w:r w:rsidR="00E565BF" w:rsidRPr="00E565B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E565BF" w:rsidRPr="00E565BF">
        <w:rPr>
          <w:rFonts w:ascii="Times New Roman" w:eastAsiaTheme="minorHAnsi" w:hAnsi="Times New Roman"/>
          <w:sz w:val="28"/>
          <w:szCs w:val="28"/>
          <w:lang w:eastAsia="en-US"/>
        </w:rPr>
        <w:t>Невьянском</w:t>
      </w:r>
      <w:proofErr w:type="gramEnd"/>
      <w:r w:rsidR="00E565BF" w:rsidRPr="00E565BF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городском округе (далее - Положение).</w:t>
      </w:r>
    </w:p>
    <w:p w:rsidR="00E565BF" w:rsidRPr="00E565BF" w:rsidRDefault="003665CB" w:rsidP="00E565BF">
      <w:pPr>
        <w:autoSpaceDE w:val="0"/>
        <w:autoSpaceDN w:val="0"/>
        <w:adjustRightInd w:val="0"/>
        <w:spacing w:after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</w:t>
      </w:r>
      <w:r w:rsidR="00E565BF" w:rsidRPr="00E565B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2" w:history="1">
        <w:r w:rsidR="00E565BF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р</w:t>
        </w:r>
        <w:r w:rsidR="00E565BF" w:rsidRPr="00E565BF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егламент</w:t>
        </w:r>
      </w:hyperlink>
      <w:r w:rsidR="00E565BF" w:rsidRPr="00E565BF">
        <w:rPr>
          <w:rFonts w:ascii="Times New Roman" w:eastAsiaTheme="minorHAnsi" w:hAnsi="Times New Roman"/>
          <w:sz w:val="28"/>
          <w:szCs w:val="28"/>
          <w:lang w:eastAsia="en-US"/>
        </w:rPr>
        <w:t xml:space="preserve"> межведомственной комиссии по профилактике правонарушений </w:t>
      </w:r>
      <w:proofErr w:type="gramStart"/>
      <w:r w:rsidR="00E565BF" w:rsidRPr="00E565BF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proofErr w:type="gramEnd"/>
      <w:r w:rsidR="00E565BF" w:rsidRPr="00E565B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E565BF" w:rsidRPr="00E565BF">
        <w:rPr>
          <w:rFonts w:ascii="Times New Roman" w:eastAsiaTheme="minorHAnsi" w:hAnsi="Times New Roman"/>
          <w:sz w:val="28"/>
          <w:szCs w:val="28"/>
          <w:lang w:eastAsia="en-US"/>
        </w:rPr>
        <w:t>Невьянском</w:t>
      </w:r>
      <w:proofErr w:type="gramEnd"/>
      <w:r w:rsidR="00E565BF" w:rsidRPr="00E565BF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городском округе (далее - Регламент).</w:t>
      </w:r>
    </w:p>
    <w:p w:rsidR="00E565BF" w:rsidRPr="00213CB8" w:rsidRDefault="00E565BF" w:rsidP="00213CB8">
      <w:pPr>
        <w:autoSpaceDE w:val="0"/>
        <w:autoSpaceDN w:val="0"/>
        <w:adjustRightInd w:val="0"/>
        <w:spacing w:after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E565BF"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 w:rsidR="00213C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565BF">
        <w:rPr>
          <w:rFonts w:ascii="Times New Roman" w:hAnsi="Times New Roman"/>
          <w:sz w:val="28"/>
          <w:szCs w:val="28"/>
        </w:rPr>
        <w:t xml:space="preserve">Настоящее постановление опубликовать в газете «Звезда» и разместить на официальном сайте администрации Невьянского городского округа в </w:t>
      </w:r>
      <w:r w:rsidR="0065592F">
        <w:rPr>
          <w:rFonts w:ascii="Times New Roman" w:hAnsi="Times New Roman"/>
          <w:sz w:val="28"/>
          <w:szCs w:val="28"/>
        </w:rPr>
        <w:t xml:space="preserve">информационно – телекоммуникационной </w:t>
      </w:r>
      <w:r w:rsidRPr="00E565BF">
        <w:rPr>
          <w:rFonts w:ascii="Times New Roman" w:hAnsi="Times New Roman"/>
          <w:sz w:val="28"/>
          <w:szCs w:val="28"/>
        </w:rPr>
        <w:t>сети Интернет.</w:t>
      </w:r>
    </w:p>
    <w:p w:rsidR="00E565BF" w:rsidRDefault="00213CB8" w:rsidP="00E565BF">
      <w:pPr>
        <w:autoSpaceDE w:val="0"/>
        <w:autoSpaceDN w:val="0"/>
        <w:adjustRightInd w:val="0"/>
        <w:spacing w:after="0"/>
        <w:ind w:firstLine="53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3</w:t>
      </w:r>
      <w:r w:rsidR="00E565BF" w:rsidRPr="00E565BF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proofErr w:type="gramStart"/>
      <w:r w:rsidR="00E565BF">
        <w:rPr>
          <w:rFonts w:ascii="Times New Roman" w:hAnsi="Times New Roman"/>
          <w:sz w:val="28"/>
          <w:szCs w:val="28"/>
        </w:rPr>
        <w:t xml:space="preserve">Контроль </w:t>
      </w:r>
      <w:r w:rsidR="00E565BF" w:rsidRPr="00E565BF">
        <w:rPr>
          <w:rFonts w:ascii="Times New Roman" w:hAnsi="Times New Roman"/>
          <w:sz w:val="28"/>
          <w:szCs w:val="28"/>
        </w:rPr>
        <w:t>за</w:t>
      </w:r>
      <w:proofErr w:type="gramEnd"/>
      <w:r w:rsidR="00E565BF" w:rsidRPr="00E565B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Невьянского городского округа по социальным вопросам </w:t>
      </w:r>
      <w:proofErr w:type="spellStart"/>
      <w:r w:rsidR="00E565BF" w:rsidRPr="00E565BF">
        <w:rPr>
          <w:rFonts w:ascii="Times New Roman" w:hAnsi="Times New Roman"/>
          <w:sz w:val="28"/>
          <w:szCs w:val="28"/>
        </w:rPr>
        <w:t>Делидова</w:t>
      </w:r>
      <w:proofErr w:type="spellEnd"/>
      <w:r w:rsidR="00E565BF" w:rsidRPr="00E565BF">
        <w:rPr>
          <w:rFonts w:ascii="Times New Roman" w:hAnsi="Times New Roman"/>
          <w:sz w:val="28"/>
          <w:szCs w:val="28"/>
        </w:rPr>
        <w:t xml:space="preserve"> С.Л.</w:t>
      </w:r>
    </w:p>
    <w:p w:rsidR="00E565BF" w:rsidRDefault="00E565BF" w:rsidP="00E565BF">
      <w:pPr>
        <w:autoSpaceDE w:val="0"/>
        <w:autoSpaceDN w:val="0"/>
        <w:adjustRightInd w:val="0"/>
        <w:spacing w:after="0"/>
        <w:ind w:firstLine="539"/>
        <w:outlineLvl w:val="0"/>
        <w:rPr>
          <w:rFonts w:ascii="Times New Roman" w:hAnsi="Times New Roman"/>
          <w:sz w:val="28"/>
          <w:szCs w:val="28"/>
        </w:rPr>
      </w:pPr>
    </w:p>
    <w:p w:rsidR="00E565BF" w:rsidRDefault="00E565BF" w:rsidP="00E565BF">
      <w:pPr>
        <w:autoSpaceDE w:val="0"/>
        <w:autoSpaceDN w:val="0"/>
        <w:adjustRightInd w:val="0"/>
        <w:spacing w:after="0"/>
        <w:ind w:firstLine="539"/>
        <w:outlineLvl w:val="0"/>
        <w:rPr>
          <w:rFonts w:ascii="Times New Roman" w:hAnsi="Times New Roman"/>
          <w:sz w:val="28"/>
          <w:szCs w:val="28"/>
        </w:rPr>
      </w:pPr>
    </w:p>
    <w:p w:rsidR="00E565BF" w:rsidRDefault="00E565BF" w:rsidP="00E565BF">
      <w:pPr>
        <w:autoSpaceDE w:val="0"/>
        <w:autoSpaceDN w:val="0"/>
        <w:adjustRightInd w:val="0"/>
        <w:spacing w:after="0"/>
        <w:ind w:firstLine="539"/>
        <w:outlineLvl w:val="0"/>
        <w:rPr>
          <w:rFonts w:ascii="Times New Roman" w:hAnsi="Times New Roman"/>
          <w:sz w:val="28"/>
          <w:szCs w:val="28"/>
        </w:rPr>
      </w:pPr>
    </w:p>
    <w:p w:rsidR="00E565BF" w:rsidRDefault="00E565BF" w:rsidP="00A30F28">
      <w:pPr>
        <w:autoSpaceDE w:val="0"/>
        <w:autoSpaceDN w:val="0"/>
        <w:adjustRightInd w:val="0"/>
        <w:spacing w:after="0"/>
        <w:ind w:left="-567" w:firstLine="567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 администрации </w:t>
      </w:r>
    </w:p>
    <w:p w:rsidR="00E565BF" w:rsidRPr="00E565BF" w:rsidRDefault="00E565BF" w:rsidP="00A30F28">
      <w:pPr>
        <w:autoSpaceDE w:val="0"/>
        <w:autoSpaceDN w:val="0"/>
        <w:adjustRightInd w:val="0"/>
        <w:spacing w:after="0"/>
        <w:ind w:left="-567"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                      </w:t>
      </w:r>
      <w:r w:rsidR="00A30F2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Ф.А. Шелепов</w:t>
      </w:r>
    </w:p>
    <w:p w:rsidR="00E565BF" w:rsidRDefault="00E565BF" w:rsidP="00A30F28">
      <w:pPr>
        <w:autoSpaceDE w:val="0"/>
        <w:autoSpaceDN w:val="0"/>
        <w:adjustRightInd w:val="0"/>
        <w:spacing w:after="0"/>
        <w:ind w:left="-567" w:firstLine="567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20295" w:rsidRDefault="00B20295"/>
    <w:p w:rsidR="00743195" w:rsidRDefault="00743195"/>
    <w:p w:rsidR="00743195" w:rsidRDefault="00743195"/>
    <w:p w:rsidR="00743195" w:rsidRDefault="00743195"/>
    <w:p w:rsidR="00743195" w:rsidRDefault="00743195"/>
    <w:p w:rsidR="00743195" w:rsidRDefault="00743195"/>
    <w:p w:rsidR="00743195" w:rsidRDefault="00743195"/>
    <w:p w:rsidR="00743195" w:rsidRDefault="00743195"/>
    <w:p w:rsidR="00743195" w:rsidRDefault="00743195"/>
    <w:p w:rsidR="00743195" w:rsidRDefault="00743195"/>
    <w:p w:rsidR="00743195" w:rsidRDefault="00743195"/>
    <w:p w:rsidR="00743195" w:rsidRDefault="00743195"/>
    <w:p w:rsidR="00743195" w:rsidRDefault="00743195"/>
    <w:p w:rsidR="00743195" w:rsidRDefault="00743195"/>
    <w:p w:rsidR="00743195" w:rsidRDefault="00743195"/>
    <w:p w:rsidR="00743195" w:rsidRDefault="00743195"/>
    <w:p w:rsidR="00743195" w:rsidRDefault="00743195"/>
    <w:p w:rsidR="00743195" w:rsidRDefault="00743195"/>
    <w:p w:rsidR="00743195" w:rsidRDefault="00743195"/>
    <w:p w:rsidR="00743195" w:rsidRDefault="00743195"/>
    <w:p w:rsidR="00743195" w:rsidRDefault="00743195"/>
    <w:p w:rsidR="0065592F" w:rsidRDefault="0065592F" w:rsidP="00743195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65592F" w:rsidRDefault="0065592F" w:rsidP="00743195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65592F" w:rsidRDefault="0065592F" w:rsidP="00743195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65592F" w:rsidRDefault="0065592F" w:rsidP="00743195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65592F" w:rsidRDefault="0065592F" w:rsidP="00743195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65592F" w:rsidRDefault="0065592F" w:rsidP="00743195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65592F" w:rsidRDefault="0065592F" w:rsidP="00743195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65592F" w:rsidRDefault="0065592F" w:rsidP="00743195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743195" w:rsidRDefault="00743195" w:rsidP="00743195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9963AF">
        <w:rPr>
          <w:rFonts w:ascii="Times New Roman" w:hAnsi="Times New Roman" w:cs="Times New Roman"/>
          <w:b w:val="0"/>
          <w:sz w:val="20"/>
        </w:rPr>
        <w:lastRenderedPageBreak/>
        <w:t xml:space="preserve">Утверждено постановлением администрации </w:t>
      </w:r>
    </w:p>
    <w:p w:rsidR="00743195" w:rsidRPr="009963AF" w:rsidRDefault="00743195" w:rsidP="00743195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9963AF">
        <w:rPr>
          <w:rFonts w:ascii="Times New Roman" w:hAnsi="Times New Roman" w:cs="Times New Roman"/>
          <w:b w:val="0"/>
          <w:sz w:val="20"/>
        </w:rPr>
        <w:t xml:space="preserve">Невьянского городского округа от     12.2016г. № </w:t>
      </w:r>
    </w:p>
    <w:p w:rsidR="00743195" w:rsidRDefault="00743195" w:rsidP="007431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43195" w:rsidRDefault="00743195" w:rsidP="007431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43195" w:rsidRDefault="00743195" w:rsidP="007431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43195" w:rsidRPr="00605B01" w:rsidRDefault="00743195" w:rsidP="007431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ПОЛОЖЕНИЕ</w:t>
      </w:r>
    </w:p>
    <w:p w:rsidR="00743195" w:rsidRPr="00605B01" w:rsidRDefault="00743195" w:rsidP="007431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О МЕЖВЕДОМСТВЕННОЙ КОМИССИИ ПО ПРОФИЛАКТИКЕ ПРАВОНАРУШЕНИЙ</w:t>
      </w:r>
    </w:p>
    <w:p w:rsidR="00743195" w:rsidRPr="00605B01" w:rsidRDefault="00743195" w:rsidP="007431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5B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5B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B01">
        <w:rPr>
          <w:rFonts w:ascii="Times New Roman" w:hAnsi="Times New Roman" w:cs="Times New Roman"/>
          <w:sz w:val="28"/>
          <w:szCs w:val="28"/>
        </w:rPr>
        <w:t>НЕВЬЯНСКОМ</w:t>
      </w:r>
      <w:proofErr w:type="gramEnd"/>
      <w:r w:rsidRPr="00605B01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</w:p>
    <w:p w:rsidR="00743195" w:rsidRPr="00605B01" w:rsidRDefault="00743195" w:rsidP="007431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 xml:space="preserve">1. Межведомственная комиссия по профилактике правонарушений </w:t>
      </w:r>
      <w:proofErr w:type="gramStart"/>
      <w:r w:rsidRPr="00605B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5B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B01">
        <w:rPr>
          <w:rFonts w:ascii="Times New Roman" w:hAnsi="Times New Roman" w:cs="Times New Roman"/>
          <w:sz w:val="28"/>
          <w:szCs w:val="28"/>
        </w:rPr>
        <w:t>Невьянском</w:t>
      </w:r>
      <w:proofErr w:type="gramEnd"/>
      <w:r w:rsidRPr="00605B01">
        <w:rPr>
          <w:rFonts w:ascii="Times New Roman" w:hAnsi="Times New Roman" w:cs="Times New Roman"/>
          <w:sz w:val="28"/>
          <w:szCs w:val="28"/>
        </w:rPr>
        <w:t xml:space="preserve"> городском округе (далее - Комиссия) является органом, обеспечивающим взаимодействие подразделений территориальных органов федеральных органов исполнительной власти, органов власти Свердловской области и органов местного самоуправления Невьянского городского округа в сфере профилактики правонарушений.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05B01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13" w:history="1">
        <w:r w:rsidRPr="00605B01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605B0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Свердловской области, муниципальными правовыми актами, решениями межведомственной комиссии по профилактике правонарушений в Свердловской области, </w:t>
      </w:r>
      <w:hyperlink r:id="rId14" w:history="1">
        <w:r w:rsidRPr="00605B01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605B01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округа, а также настоящим Положением.</w:t>
      </w:r>
      <w:proofErr w:type="gramEnd"/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 xml:space="preserve">3. Руководителем Комиссии </w:t>
      </w:r>
      <w:proofErr w:type="gramStart"/>
      <w:r w:rsidRPr="00605B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5B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B01">
        <w:rPr>
          <w:rFonts w:ascii="Times New Roman" w:hAnsi="Times New Roman" w:cs="Times New Roman"/>
          <w:sz w:val="28"/>
          <w:szCs w:val="28"/>
        </w:rPr>
        <w:t>Невьянском</w:t>
      </w:r>
      <w:proofErr w:type="gramEnd"/>
      <w:r w:rsidRPr="00605B01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3F1464">
        <w:rPr>
          <w:rFonts w:ascii="Times New Roman" w:hAnsi="Times New Roman" w:cs="Times New Roman"/>
          <w:sz w:val="28"/>
          <w:szCs w:val="28"/>
        </w:rPr>
        <w:t>м округе по должности является глава а</w:t>
      </w:r>
      <w:r w:rsidRPr="00605B01">
        <w:rPr>
          <w:rFonts w:ascii="Times New Roman" w:hAnsi="Times New Roman" w:cs="Times New Roman"/>
          <w:sz w:val="28"/>
          <w:szCs w:val="28"/>
        </w:rPr>
        <w:t>дминистрации Невьянского городского округа (председатель Комиссии).</w:t>
      </w:r>
    </w:p>
    <w:p w:rsidR="00743195" w:rsidRPr="003665CB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 xml:space="preserve">4. Комиссия осуществляет свою деятельность во взаимодействии с территориальными органами федеральных органов исполнительной власти, органами власти Свердловской области, межведомственной комиссией по </w:t>
      </w:r>
      <w:r w:rsidRPr="003665CB">
        <w:rPr>
          <w:rFonts w:ascii="Times New Roman" w:hAnsi="Times New Roman" w:cs="Times New Roman"/>
          <w:sz w:val="28"/>
          <w:szCs w:val="28"/>
        </w:rPr>
        <w:t>профилактике правонарушений в Свердловской области, организациями и общественными объединениями, лицами, участвующими в профилактике правонарушений.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5CB">
        <w:rPr>
          <w:rFonts w:ascii="Times New Roman" w:hAnsi="Times New Roman" w:cs="Times New Roman"/>
          <w:sz w:val="28"/>
          <w:szCs w:val="28"/>
        </w:rPr>
        <w:t>5. Состав Комисс</w:t>
      </w:r>
      <w:r w:rsidR="003F1464" w:rsidRPr="003665CB">
        <w:rPr>
          <w:rFonts w:ascii="Times New Roman" w:hAnsi="Times New Roman" w:cs="Times New Roman"/>
          <w:sz w:val="28"/>
          <w:szCs w:val="28"/>
        </w:rPr>
        <w:t>ии утверждается постановлением а</w:t>
      </w:r>
      <w:r w:rsidRPr="003665CB">
        <w:rPr>
          <w:rFonts w:ascii="Times New Roman" w:hAnsi="Times New Roman" w:cs="Times New Roman"/>
          <w:sz w:val="28"/>
          <w:szCs w:val="28"/>
        </w:rPr>
        <w:t xml:space="preserve">дминистрации Невьянского городского округа. В Комиссию могут быть включены руководители, а в их отсутствие </w:t>
      </w:r>
      <w:r w:rsidR="003F1464" w:rsidRPr="003665CB">
        <w:rPr>
          <w:rFonts w:ascii="Times New Roman" w:hAnsi="Times New Roman" w:cs="Times New Roman"/>
          <w:sz w:val="28"/>
          <w:szCs w:val="28"/>
        </w:rPr>
        <w:t xml:space="preserve">- </w:t>
      </w:r>
      <w:r w:rsidRPr="003665CB">
        <w:rPr>
          <w:rFonts w:ascii="Times New Roman" w:hAnsi="Times New Roman" w:cs="Times New Roman"/>
          <w:sz w:val="28"/>
          <w:szCs w:val="28"/>
        </w:rPr>
        <w:t xml:space="preserve">представители подразделений территориальных органов федеральных органов исполнительной власти (МВД России, ФСИН России, СК России), </w:t>
      </w:r>
      <w:r w:rsidR="003F1464" w:rsidRPr="003665CB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Pr="003665CB">
        <w:rPr>
          <w:rFonts w:ascii="Times New Roman" w:hAnsi="Times New Roman" w:cs="Times New Roman"/>
          <w:sz w:val="28"/>
          <w:szCs w:val="28"/>
        </w:rPr>
        <w:t>органов власти Свердловской области, представители органов, осуществляющих государственный контроль (надзор) (по согласованию).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6. Основными задачами Комиссии являются: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 xml:space="preserve">а) участие в реализации на территории Невьянского городского округа государственной политики в сфере профилактики правонарушений, а также подготовка предложений в межведомственную комиссию по профилактике </w:t>
      </w:r>
      <w:r w:rsidRPr="00605B01">
        <w:rPr>
          <w:rFonts w:ascii="Times New Roman" w:hAnsi="Times New Roman" w:cs="Times New Roman"/>
          <w:sz w:val="28"/>
          <w:szCs w:val="28"/>
        </w:rPr>
        <w:lastRenderedPageBreak/>
        <w:t>правонарушений в Свердловской области о совершенствовании законодательства Свердловской области в данной сфере;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б) организация взаимодействия в сфере профилактики правонарушений на территории Невьянского городского округа подразделений территориальных органов федеральных органов исполнительной власти, органов власти Свердловской области, лиц, участвующих в профилактике правонарушений, и органа местного самоуправления;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в) разработка мер, направленных на профилактику правонарушений;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г) принятие мер для своевременного и качественного исполнения решений межведомственной комиссии по профилактике правонарушений в Свердловской области в части, касающейся Невьянского городского округа.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7. Для осуществления своих задач комиссия имеет право: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а) принимать в пределах своей компетенции решения, касающиеся организации деятельности на территории Невьянского городского округа в сфере профилактики правонарушений, а также осуществлять контроль их исполнения;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б)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органов власти Свердловской области, органа местного самоуправления, общественных объединений, организаций (независимо от форм собственности) и должностных лиц;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в) создавать рабочие группы для изучения вопросов, касающихся профилактики правонарушений, а также для подготовки проектов соответствующих решений Комиссии;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г) привлекать для участия в работе Комиссии должностных лиц и специалистов территориальных органов федеральных органов исполнительной власти, органов власти Свердловской области, органов местного самоуправления, а также представителей организаций, общественных объединений и лиц, участвующих в профилактике правонарушений (с их согласия);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5B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05B01">
        <w:rPr>
          <w:rFonts w:ascii="Times New Roman" w:hAnsi="Times New Roman" w:cs="Times New Roman"/>
          <w:sz w:val="28"/>
          <w:szCs w:val="28"/>
        </w:rPr>
        <w:t>) вносить в установленном порядке предложения по вопросам, требующим решения межведомственной комиссии по профилактике правонарушений в Свердловской области.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8. Комиссия строит свою работу во взаимодействии с межведомственной комиссией по профилактике правонарушений в Свердловской области и информирует ее об итогах своей деятельности.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9. Комиссия осуществляет свою деятельность на плановой основе в соответствии с регламентом, утвержденным комиссией по профилактике правонарушений в Свердловской области.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10.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11. Присутствие членов Комиссии на ее заседаниях обязательно.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 xml:space="preserve">12. Члены Комиссии вправе делегировать свои полномочия иным лицам. Лицо, исполняющее обязанности должностного лица, являющегося членом </w:t>
      </w:r>
      <w:r w:rsidRPr="00605B01">
        <w:rPr>
          <w:rFonts w:ascii="Times New Roman" w:hAnsi="Times New Roman" w:cs="Times New Roman"/>
          <w:sz w:val="28"/>
          <w:szCs w:val="28"/>
        </w:rPr>
        <w:lastRenderedPageBreak/>
        <w:t>Комиссии, принимает участие в заседании Комиссии с правом совещательного голоса.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13. Члены Комиссии обладают равными правами при подготовке и обсуждении рассматриваемых на заседании вопросов.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14. Заседание Комиссии считается правомочным, если на нем присутствует более половины ее членов.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15. Решение Комиссии оформляется протоколом, который подписывается председателем Комиссии.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16. Для реализации решений Комиссии могут издаваться нормативные акты Невьянского городского округа в пределах предоставленных полномочий.</w:t>
      </w:r>
    </w:p>
    <w:p w:rsidR="003F1464" w:rsidRDefault="00743195" w:rsidP="003F1464">
      <w:pPr>
        <w:autoSpaceDE w:val="0"/>
        <w:autoSpaceDN w:val="0"/>
        <w:adjustRightInd w:val="0"/>
        <w:spacing w:after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5B01">
        <w:rPr>
          <w:rFonts w:ascii="Times New Roman" w:hAnsi="Times New Roman"/>
          <w:sz w:val="28"/>
          <w:szCs w:val="28"/>
        </w:rPr>
        <w:t>17</w:t>
      </w:r>
      <w:r w:rsidR="003F1464" w:rsidRPr="003F1464">
        <w:rPr>
          <w:rFonts w:ascii="Times New Roman" w:hAnsi="Times New Roman"/>
          <w:sz w:val="28"/>
          <w:szCs w:val="28"/>
        </w:rPr>
        <w:t>.</w:t>
      </w:r>
      <w:r w:rsidR="003F1464">
        <w:rPr>
          <w:rFonts w:ascii="Times New Roman" w:hAnsi="Times New Roman"/>
          <w:sz w:val="28"/>
          <w:szCs w:val="28"/>
        </w:rPr>
        <w:t xml:space="preserve"> </w:t>
      </w:r>
      <w:r w:rsidR="003F1464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Организационное и материально-техническое обеспечение деятельности Комиссии осуществляется администрацией </w:t>
      </w:r>
      <w:r w:rsidR="003665CB">
        <w:rPr>
          <w:rFonts w:ascii="Times New Roman" w:eastAsiaTheme="minorHAnsi" w:hAnsi="Times New Roman"/>
          <w:sz w:val="28"/>
          <w:szCs w:val="28"/>
          <w:lang w:eastAsia="en-US"/>
        </w:rPr>
        <w:t xml:space="preserve">Невьянского </w:t>
      </w:r>
      <w:r w:rsidR="003F1464">
        <w:rPr>
          <w:rFonts w:ascii="Times New Roman" w:eastAsiaTheme="minorHAnsi" w:hAnsi="Times New Roman"/>
          <w:sz w:val="28"/>
          <w:szCs w:val="28"/>
          <w:lang w:eastAsia="en-US"/>
        </w:rPr>
        <w:t xml:space="preserve">городского округа. Для этих целей глава </w:t>
      </w:r>
      <w:r w:rsidR="003665CB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администрации Невьянского </w:t>
      </w:r>
      <w:r w:rsidR="003F1464">
        <w:rPr>
          <w:rFonts w:ascii="Times New Roman" w:eastAsiaTheme="minorHAnsi" w:hAnsi="Times New Roman"/>
          <w:sz w:val="28"/>
          <w:szCs w:val="28"/>
          <w:lang w:eastAsia="en-US"/>
        </w:rPr>
        <w:t>городского округа назначает должностное лицо (секретаря Комиссии), ответственного за организацию данной работы.</w:t>
      </w:r>
    </w:p>
    <w:p w:rsidR="00743195" w:rsidRPr="00605B01" w:rsidRDefault="00743195" w:rsidP="003F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18. Основными задачами секретаря Комиссии являются: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а) разработка проекта плана работы Комиссии;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б) обеспечение подготовки и проведения заседаний Комиссии;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 xml:space="preserve">в) обеспечение </w:t>
      </w:r>
      <w:proofErr w:type="gramStart"/>
      <w:r w:rsidRPr="00605B0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05B01">
        <w:rPr>
          <w:rFonts w:ascii="Times New Roman" w:hAnsi="Times New Roman" w:cs="Times New Roman"/>
          <w:sz w:val="28"/>
          <w:szCs w:val="28"/>
        </w:rPr>
        <w:t xml:space="preserve"> исполнением решений Комиссии;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 xml:space="preserve">г) обеспечение мониторинга общественно-политических, социально-экономических и иных процессов </w:t>
      </w:r>
      <w:proofErr w:type="gramStart"/>
      <w:r w:rsidRPr="00605B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5B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B01">
        <w:rPr>
          <w:rFonts w:ascii="Times New Roman" w:hAnsi="Times New Roman" w:cs="Times New Roman"/>
          <w:sz w:val="28"/>
          <w:szCs w:val="28"/>
        </w:rPr>
        <w:t>Невьянском</w:t>
      </w:r>
      <w:proofErr w:type="gramEnd"/>
      <w:r w:rsidRPr="00605B01">
        <w:rPr>
          <w:rFonts w:ascii="Times New Roman" w:hAnsi="Times New Roman" w:cs="Times New Roman"/>
          <w:sz w:val="28"/>
          <w:szCs w:val="28"/>
        </w:rPr>
        <w:t xml:space="preserve"> городском округе, оказывающих влияние на развитие ситуации в сфере профилактики правонарушений, выработка предложений по ее улучшению;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5B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05B01">
        <w:rPr>
          <w:rFonts w:ascii="Times New Roman" w:hAnsi="Times New Roman" w:cs="Times New Roman"/>
          <w:sz w:val="28"/>
          <w:szCs w:val="28"/>
        </w:rPr>
        <w:t>) обеспечение взаимодействия Комиссии с аппаратом межведомственной комиссии по профилактике правонарушений в Свердловской области;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е) организация и координация деятельности рабочих органов Комиссии;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ж) организация и ведение делопроизводства Комиссии.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19. Информационно-аналитическое обеспечение деятельности Комиссии осуществляется в установленном порядке подразделениями территориальных органов федеральных органов исполнительной власти, органов власти Свердловской области, органов местного самоуправления, руководители которых являются членами Комиссии.</w:t>
      </w:r>
    </w:p>
    <w:p w:rsidR="00743195" w:rsidRPr="00605B01" w:rsidRDefault="00743195" w:rsidP="007431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3195" w:rsidRPr="00605B01" w:rsidRDefault="00743195" w:rsidP="007431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3195" w:rsidRPr="00605B01" w:rsidRDefault="00743195" w:rsidP="007431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3195" w:rsidRPr="00605B01" w:rsidRDefault="00743195" w:rsidP="007431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3195" w:rsidRPr="00605B01" w:rsidRDefault="00743195" w:rsidP="007431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3195" w:rsidRPr="00605B01" w:rsidRDefault="00743195" w:rsidP="0074319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3195" w:rsidRPr="00605B01" w:rsidRDefault="00743195" w:rsidP="0074319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3195" w:rsidRPr="00605B01" w:rsidRDefault="00743195" w:rsidP="0074319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3195" w:rsidRPr="00605B01" w:rsidRDefault="00743195" w:rsidP="0074319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1464" w:rsidRDefault="003F1464" w:rsidP="00743195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3F1464" w:rsidRDefault="003F1464" w:rsidP="00743195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3F1464" w:rsidRDefault="003F1464" w:rsidP="00743195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743195" w:rsidRDefault="00743195" w:rsidP="00743195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proofErr w:type="gramStart"/>
      <w:r>
        <w:rPr>
          <w:rFonts w:ascii="Times New Roman" w:hAnsi="Times New Roman" w:cs="Times New Roman"/>
          <w:b w:val="0"/>
          <w:sz w:val="20"/>
        </w:rPr>
        <w:lastRenderedPageBreak/>
        <w:t>Утвержден</w:t>
      </w:r>
      <w:proofErr w:type="gramEnd"/>
      <w:r w:rsidRPr="009963AF">
        <w:rPr>
          <w:rFonts w:ascii="Times New Roman" w:hAnsi="Times New Roman" w:cs="Times New Roman"/>
          <w:b w:val="0"/>
          <w:sz w:val="20"/>
        </w:rPr>
        <w:t xml:space="preserve"> постановлением администрации </w:t>
      </w:r>
    </w:p>
    <w:p w:rsidR="00743195" w:rsidRPr="009963AF" w:rsidRDefault="00743195" w:rsidP="00743195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9963AF">
        <w:rPr>
          <w:rFonts w:ascii="Times New Roman" w:hAnsi="Times New Roman" w:cs="Times New Roman"/>
          <w:b w:val="0"/>
          <w:sz w:val="20"/>
        </w:rPr>
        <w:t xml:space="preserve">Невьянского городского округа от     12.2016г. № </w:t>
      </w:r>
    </w:p>
    <w:p w:rsidR="00743195" w:rsidRPr="00605B01" w:rsidRDefault="00743195" w:rsidP="0074319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3195" w:rsidRPr="00605B01" w:rsidRDefault="00743195" w:rsidP="0074319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3195" w:rsidRPr="00605B01" w:rsidRDefault="00743195" w:rsidP="007431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9"/>
      <w:bookmarkEnd w:id="0"/>
      <w:r w:rsidRPr="00605B01">
        <w:rPr>
          <w:rFonts w:ascii="Times New Roman" w:hAnsi="Times New Roman" w:cs="Times New Roman"/>
          <w:sz w:val="28"/>
          <w:szCs w:val="28"/>
        </w:rPr>
        <w:t>РЕГЛАМЕНТ</w:t>
      </w:r>
    </w:p>
    <w:p w:rsidR="00743195" w:rsidRPr="00605B01" w:rsidRDefault="00743195" w:rsidP="007431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МЕЖВЕДОМСТВЕННОЙ КОМИССИИ ПО ПРОФИЛАКТИКЕ ПРАВОНАРУШЕНИЙ</w:t>
      </w:r>
    </w:p>
    <w:p w:rsidR="00743195" w:rsidRPr="00605B01" w:rsidRDefault="00743195" w:rsidP="007431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5B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5B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B01">
        <w:rPr>
          <w:rFonts w:ascii="Times New Roman" w:hAnsi="Times New Roman" w:cs="Times New Roman"/>
          <w:sz w:val="28"/>
          <w:szCs w:val="28"/>
        </w:rPr>
        <w:t>ГОРОДСКОМ ОКРУГЕ</w:t>
      </w:r>
    </w:p>
    <w:p w:rsidR="00743195" w:rsidRPr="00605B01" w:rsidRDefault="00743195" w:rsidP="007431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3195" w:rsidRPr="00605B01" w:rsidRDefault="00743195" w:rsidP="0074319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743195" w:rsidRPr="00605B01" w:rsidRDefault="00743195" w:rsidP="007431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 xml:space="preserve">1. Настоящий Регламент устанавливает общие правила организации деятельности межведомственной комиссии по профилактике правонарушений </w:t>
      </w:r>
      <w:proofErr w:type="gramStart"/>
      <w:r w:rsidRPr="00605B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5B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B01">
        <w:rPr>
          <w:rFonts w:ascii="Times New Roman" w:hAnsi="Times New Roman" w:cs="Times New Roman"/>
          <w:sz w:val="28"/>
          <w:szCs w:val="28"/>
        </w:rPr>
        <w:t>Невьянском</w:t>
      </w:r>
      <w:proofErr w:type="gramEnd"/>
      <w:r w:rsidRPr="00605B01">
        <w:rPr>
          <w:rFonts w:ascii="Times New Roman" w:hAnsi="Times New Roman" w:cs="Times New Roman"/>
          <w:sz w:val="28"/>
          <w:szCs w:val="28"/>
        </w:rPr>
        <w:t xml:space="preserve"> городском округе (далее - Комиссия) по реализации ее полномочий, закрепленных в </w:t>
      </w:r>
      <w:hyperlink w:anchor="P30" w:history="1">
        <w:r w:rsidRPr="00605B01">
          <w:rPr>
            <w:rFonts w:ascii="Times New Roman" w:hAnsi="Times New Roman" w:cs="Times New Roman"/>
            <w:color w:val="0000FF"/>
            <w:sz w:val="28"/>
            <w:szCs w:val="28"/>
          </w:rPr>
          <w:t>Положении</w:t>
        </w:r>
      </w:hyperlink>
      <w:r w:rsidRPr="00605B01">
        <w:rPr>
          <w:rFonts w:ascii="Times New Roman" w:hAnsi="Times New Roman" w:cs="Times New Roman"/>
          <w:sz w:val="28"/>
          <w:szCs w:val="28"/>
        </w:rPr>
        <w:t xml:space="preserve"> о Комиссии, в нормативных правовых актах Российской Федерации и Свердловской области.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 xml:space="preserve">2. Организационное и материально-техническое обеспечение деятельности Комиссии осуществляется </w:t>
      </w:r>
      <w:r w:rsidR="003F1464">
        <w:rPr>
          <w:rFonts w:ascii="Times New Roman" w:hAnsi="Times New Roman" w:cs="Times New Roman"/>
          <w:sz w:val="28"/>
          <w:szCs w:val="28"/>
        </w:rPr>
        <w:t>главой администрации Невьянского городского округа.</w:t>
      </w:r>
    </w:p>
    <w:p w:rsidR="00743195" w:rsidRPr="00605B01" w:rsidRDefault="00743195" w:rsidP="007431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3195" w:rsidRPr="00605B01" w:rsidRDefault="00743195" w:rsidP="0074319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Раздел II. ПОЛНОМОЧИЯ ПРЕДСЕДАТЕЛЯ И ЧЛЕНОВ КОМИССИИ</w:t>
      </w:r>
    </w:p>
    <w:p w:rsidR="00743195" w:rsidRPr="00605B01" w:rsidRDefault="00743195" w:rsidP="007431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3. Председатель Комиссии осуществляет общее руководство деятельностью Комиссии, дает поручения членам Комиссии по вопросам, отнесенным к компетенции Комиссии, ведет заседания Комиссии, подписывает протоколы заседаний Комиссии.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Председатель Комиссии представляет Комиссию по вопросам, отнесенным к ее компетенции.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Председатель Комиссии информирует председателя межведомственной комиссии по профилактике правонарушений в Свердловской области о результатах деятельности Комиссии.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 xml:space="preserve">4. Председатель Комиссии назначает заместителя председателя Комиссии. В зависимости от штатной категории им может быть определен руководитель (представитель) подразделения территориального органа МВД России, либо один из заместителей главы </w:t>
      </w:r>
      <w:r w:rsidR="003F14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05B01">
        <w:rPr>
          <w:rFonts w:ascii="Times New Roman" w:hAnsi="Times New Roman" w:cs="Times New Roman"/>
          <w:sz w:val="28"/>
          <w:szCs w:val="28"/>
        </w:rPr>
        <w:t xml:space="preserve">Невьянского городского округа. </w:t>
      </w:r>
      <w:proofErr w:type="gramStart"/>
      <w:r w:rsidRPr="00605B01">
        <w:rPr>
          <w:rFonts w:ascii="Times New Roman" w:hAnsi="Times New Roman" w:cs="Times New Roman"/>
          <w:sz w:val="28"/>
          <w:szCs w:val="28"/>
        </w:rPr>
        <w:t>По решению председателя Комиссии заместитель выполняет обязанности председателя Комиссии в его отсутствие, ведет заседания Комиссии и подписывает протоколы заседаний Комиссии, дает поручения в пределах своей компетенции, по поручению председателя представляет Комиссию в ходе взаимодействия с территориальными органами федеральных органов исполнительной власти, органами власти Свердловской области, межведомственной комиссией по профилактике правонарушений в Свердловской области, организациями, расположенными на территории Невьянского городского округа</w:t>
      </w:r>
      <w:proofErr w:type="gramEnd"/>
      <w:r w:rsidRPr="00605B01">
        <w:rPr>
          <w:rFonts w:ascii="Times New Roman" w:hAnsi="Times New Roman" w:cs="Times New Roman"/>
          <w:sz w:val="28"/>
          <w:szCs w:val="28"/>
        </w:rPr>
        <w:t xml:space="preserve">, лицами, участвующими в </w:t>
      </w:r>
      <w:r w:rsidRPr="00605B01">
        <w:rPr>
          <w:rFonts w:ascii="Times New Roman" w:hAnsi="Times New Roman" w:cs="Times New Roman"/>
          <w:sz w:val="28"/>
          <w:szCs w:val="28"/>
        </w:rPr>
        <w:lastRenderedPageBreak/>
        <w:t>профилактике правонарушений, а также средствами массовой информации.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 xml:space="preserve">5. Председатель Комиссии наделяет ответственное должностное лицо </w:t>
      </w:r>
      <w:r w:rsidR="003F14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05B01">
        <w:rPr>
          <w:rFonts w:ascii="Times New Roman" w:hAnsi="Times New Roman" w:cs="Times New Roman"/>
          <w:sz w:val="28"/>
          <w:szCs w:val="28"/>
        </w:rPr>
        <w:t>Невьянского городского округа полномочиями секретаря Комиссии, который по его поручению: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- организует работу по обеспечению деятельности Комиссии;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- осуществляет взаимодействие Комиссии с аппаратом межведомственной комиссии по профилактике правонарушений в Свердловской области, территориальными органами федеральных органов исполнительной власти, органами власти Свердловской области, организациями и общественными объединениями, лицами, участвующими в профилактике правонарушений, средствами массовой информации.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6. Члены Комиссии имеют право: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- выступать на заседаниях Комиссии, вносить предложения по вопросам, входящим в компетенцию Комиссии, голосовать по обсуждаемым вопросам;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- знакомиться с документами и материалами Комиссии;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- привлекать по согласованию с председателем Комиссии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- в случае несогласия с решением Комиссии излагать в письменной форме особое мнение, которое подлежит отражению в протоколе Комиссии и прилагается к его решению.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7. Член Комиссии обязан: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- осуществлять организацию подготовки вопросов, выносимых на рассмотрение Комиссии и утвержденных протокольным решением;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- присутствовать на заседаниях Комиссии. В случае невозможности присутствия на заседании член Комиссии обязан заблаговременно известить об этом председателя Комиссии. Лицо, исполняющее его обязанности, после согласования с председателем Комиссии может присутствовать на заседании с правом совещательного голоса;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- осуществлять в рамках своих должностных полномочий организацию выполнения решений Комиссии;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- выполнять требования нормативных правовых актов, устанавливающих правила организации работы Комиссии.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8.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законодательством о порядке освещения в средствах массовой информации деятельности органов государственной власти и органов местного самоуправления.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195" w:rsidRPr="00605B01" w:rsidRDefault="00743195" w:rsidP="0074319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III. ПЛАНИРОВАНИЕ И ОРГАНИЗАЦИЯ РАБОТЫ КОМИССИИ</w:t>
      </w:r>
    </w:p>
    <w:p w:rsidR="00743195" w:rsidRPr="00605B01" w:rsidRDefault="00743195" w:rsidP="007431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 xml:space="preserve">9. Заседания Комиссии проводятся в соответствии с планом. План составляется, как правило, на один год и утверждается председателем </w:t>
      </w:r>
      <w:r w:rsidRPr="00605B01">
        <w:rPr>
          <w:rFonts w:ascii="Times New Roman" w:hAnsi="Times New Roman" w:cs="Times New Roman"/>
          <w:sz w:val="28"/>
          <w:szCs w:val="28"/>
        </w:rPr>
        <w:lastRenderedPageBreak/>
        <w:t>Комиссии.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10.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11. 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его рассмотрения и ответственных за подготовку вопроса.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 xml:space="preserve">12. Предложения в план заседаний Комиссии направляются в письменной форме секретарю Комиссии не </w:t>
      </w:r>
      <w:proofErr w:type="gramStart"/>
      <w:r w:rsidRPr="00605B0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05B01">
        <w:rPr>
          <w:rFonts w:ascii="Times New Roman" w:hAnsi="Times New Roman" w:cs="Times New Roman"/>
          <w:sz w:val="28"/>
          <w:szCs w:val="28"/>
        </w:rPr>
        <w:t xml:space="preserve"> чем за месяц до начала планируемого периода либо в сроки, определенные председателем Комиссии.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Предложения должны содержать: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- наименование вопроса и краткое обоснование необходимости его рассмотрения на заседании Комиссии;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- форму предлагаемого решения;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- наименование органа, ответственного за подготовку вопроса;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- перечень соисполнителей;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- срок рассмотрения на заседании Комиссии.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13. В случае если в проект плана предлагается вопрос, решение которого не относится к компетенции органа, его предлагающего, инициатору необходимо провести процедуру согласования предложения с органом или лицом, к компетенции которого он относится.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14. Указанные предложения могут направляться секретарем Комиссии для дополнительной проработки членами Комиссии. Заключения членов Комиссии и другие материалы по внесенным предложениям должны быть представлены секретарю Комиссии.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15. На основе предложений, поступивших секретарю Комиссии, формируется проект плана заседаний Комиссии на очередной период, который по согласованию с председателем Комиссии выносится для обсуждения и утверждения на последнем заседании Комиссии текущего года.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16. Утвержденный план заседаний Комиссии рассылается членам Комиссии.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17.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743195" w:rsidRPr="00605B01" w:rsidRDefault="00743195" w:rsidP="007431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3195" w:rsidRPr="00605B01" w:rsidRDefault="00743195" w:rsidP="0074319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IV. ПОРЯДОК ПОДГОТОВКИ ЗАСЕДАНИЙ КОМИССИИ</w:t>
      </w:r>
    </w:p>
    <w:p w:rsidR="00743195" w:rsidRPr="00605B01" w:rsidRDefault="00743195" w:rsidP="007431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 xml:space="preserve">18. Члены Комиссии или должностные лица,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</w:t>
      </w:r>
      <w:r w:rsidRPr="00605B01">
        <w:rPr>
          <w:rFonts w:ascii="Times New Roman" w:hAnsi="Times New Roman" w:cs="Times New Roman"/>
          <w:sz w:val="28"/>
          <w:szCs w:val="28"/>
        </w:rPr>
        <w:lastRenderedPageBreak/>
        <w:t>ответственность за качество и своевременность представления материалов.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19. Секретарь Комиссии оказывает организационную и методическую помощь в подготовке материалов к заседанию Комиссии.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20. Проект повестки заседания Комиссии уточняется в процессе подготовки к очередному заседанию и согласовывается секретарем Комиссии с председателем Комиссии. Повестка заседания Комиссии утверждается непосредственно на заседании.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21. Для подготовки вопросов, вносимых на рассмотрение Комиссии, решением председателя Комиссии могут создаваться рабочие органы Комиссии из числа членов Комиссии, представителей заинтересованных органов, секретаря Комиссии, а также экспертов.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 xml:space="preserve">22. Секретарь Комиссии не </w:t>
      </w:r>
      <w:proofErr w:type="gramStart"/>
      <w:r w:rsidRPr="00605B0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05B01">
        <w:rPr>
          <w:rFonts w:ascii="Times New Roman" w:hAnsi="Times New Roman" w:cs="Times New Roman"/>
          <w:sz w:val="28"/>
          <w:szCs w:val="28"/>
        </w:rPr>
        <w:t xml:space="preserve"> чем за две недели до даты проведения заседания (либо в сроки, определенные председателем Комиссии), представляются следующие материалы: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- информационно-аналитическая справка по рассматриваемому вопросу;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- тезисы выступления основного докладчика;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- проект решения по рассматриваемому вопросу с указанием исполнителей пунктов решения и сроков исполнения;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- материалы согласования проекта решения с заинтересованными государственными органами и органами местного самоуправления (при необходимости);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- особое мнение по представленному проекту (при его наличии).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605B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5B01">
        <w:rPr>
          <w:rFonts w:ascii="Times New Roman" w:hAnsi="Times New Roman" w:cs="Times New Roman"/>
          <w:sz w:val="28"/>
          <w:szCs w:val="28"/>
        </w:rPr>
        <w:t xml:space="preserve"> своевременностью подготовки и представлением материалов для рассмотрения на заседаниях Комиссии осуществляется секретарем Комиссии.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24. 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рассмотрения, либо перенесен для рассмотрения на другое заседание.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25. Повестка предстоящего заседания Комиссии с соответствующими материалами секретарем Комиссии предоставляется председателю Комиссии.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 xml:space="preserve">26. 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</w:t>
      </w:r>
      <w:proofErr w:type="gramStart"/>
      <w:r w:rsidRPr="00605B0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05B01">
        <w:rPr>
          <w:rFonts w:ascii="Times New Roman" w:hAnsi="Times New Roman" w:cs="Times New Roman"/>
          <w:sz w:val="28"/>
          <w:szCs w:val="28"/>
        </w:rPr>
        <w:t xml:space="preserve"> чем за 5 дней до даты проведения заседания (либо в сроки, определенные председателем Комиссии).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 xml:space="preserve">27. Члены Комиссии и участники заседания, которым разосланы проект повестки заседания и соответствующие материалы, при необходимости не </w:t>
      </w:r>
      <w:proofErr w:type="gramStart"/>
      <w:r w:rsidRPr="00605B0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05B01">
        <w:rPr>
          <w:rFonts w:ascii="Times New Roman" w:hAnsi="Times New Roman" w:cs="Times New Roman"/>
          <w:sz w:val="28"/>
          <w:szCs w:val="28"/>
        </w:rPr>
        <w:t xml:space="preserve"> чем за 3 дня до начала заседания представляют в письменном виде секретарю Комиссии свои замечания и предложения к проекту решения по соответствующим вопросам.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28. В случае</w:t>
      </w:r>
      <w:proofErr w:type="gramStart"/>
      <w:r w:rsidR="003F14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5B01">
        <w:rPr>
          <w:rFonts w:ascii="Times New Roman" w:hAnsi="Times New Roman" w:cs="Times New Roman"/>
          <w:sz w:val="28"/>
          <w:szCs w:val="28"/>
        </w:rPr>
        <w:t xml:space="preserve"> если для реализации решений Комиссии требуется принятие нормативного акта, одновременно с подготовкой материалов к заседанию Комиссии органом, ответственным за подготовку вопроса, разрабатываются и согласовываются в установленном порядке </w:t>
      </w:r>
      <w:r w:rsidRPr="00605B01">
        <w:rPr>
          <w:rFonts w:ascii="Times New Roman" w:hAnsi="Times New Roman" w:cs="Times New Roman"/>
          <w:sz w:val="28"/>
          <w:szCs w:val="28"/>
        </w:rPr>
        <w:lastRenderedPageBreak/>
        <w:t>соответствующие проекты нормативного акта. При необходимости готовится соответствующее финансово-экономическое обоснование.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 xml:space="preserve">29. Секретарь Комиссии не </w:t>
      </w:r>
      <w:proofErr w:type="gramStart"/>
      <w:r w:rsidRPr="00605B0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05B01">
        <w:rPr>
          <w:rFonts w:ascii="Times New Roman" w:hAnsi="Times New Roman" w:cs="Times New Roman"/>
          <w:sz w:val="28"/>
          <w:szCs w:val="28"/>
        </w:rPr>
        <w:t xml:space="preserve"> чем за 5 дней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 xml:space="preserve">30. Члены Комиссии не </w:t>
      </w:r>
      <w:proofErr w:type="gramStart"/>
      <w:r w:rsidRPr="00605B0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05B01">
        <w:rPr>
          <w:rFonts w:ascii="Times New Roman" w:hAnsi="Times New Roman" w:cs="Times New Roman"/>
          <w:sz w:val="28"/>
          <w:szCs w:val="28"/>
        </w:rPr>
        <w:t xml:space="preserve"> чем за 2 дня до даты проведения заседания Комиссии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 и др.), представляется председателю Комиссии.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31. На заседания Комиссии могут быть приглашены представители территориальных органов федеральных органов исполнительной власти, органов власти Свердловской области, органа местного самоуправления, а также руководители иных органов, организаций и лица, имеющие непосредственное отношение к рассматриваемому вопросу.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32. Состав приглашаемых на заседание Комиссии лиц формируется секретарем Комиссии на основе предложений органов, ответственных за подготовку рассматриваемых вопросов, и заблаговременно доводится до сведения председателя Комиссии.</w:t>
      </w:r>
    </w:p>
    <w:p w:rsidR="00743195" w:rsidRPr="00605B01" w:rsidRDefault="00743195" w:rsidP="007431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3195" w:rsidRPr="00605B01" w:rsidRDefault="00743195" w:rsidP="0074319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V. ПОРЯДОК ПРОВЕДЕНИЯ ЗАСЕДАНИЯ</w:t>
      </w:r>
    </w:p>
    <w:p w:rsidR="00743195" w:rsidRPr="00605B01" w:rsidRDefault="00743195" w:rsidP="007431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33. Заседания Комиссии созываются председателем Комиссии либо, по его поручению, секретарем Комиссии.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34. Лица, участвующие в заседаниях Комиссии, регистрируются секретарем Комиссии.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35. Заседания Комиссии считается правомочным, если на нем присутствует более половины ее членов.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36. Заседания проходят под представительством председателя Комиссии, который: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- ведет заседание Комиссии;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- организует обсуждение вопросов повестки заседания Комиссии;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- предоставляет слово для выступления членам Комиссии, а также приглашенным лицам в порядке очередности поступивших заявок;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- организует голосование и подсчет голосов, оглашает результаты голосования;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- обеспечивает соблюдение положений настоящего Регламента членами Комиссии и приглашенными лицами.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Участвуя в голосовании, председатель комиссии голосует последним.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37. С докладами на заседаниях Комиссии по вопросам повестки выступают члены Комиссии либо, по согласованию с председателем Комиссии, в отдельных случаях лица, уполномоченные членами Комиссии.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38. Регламент заседания Комиссии определяется при подготовке к заседанию, а утверждается непосредственно на заседании.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 xml:space="preserve">39. При голосовании член Комиссии имеет один голос и голосует лично. </w:t>
      </w:r>
      <w:r w:rsidRPr="00605B01">
        <w:rPr>
          <w:rFonts w:ascii="Times New Roman" w:hAnsi="Times New Roman" w:cs="Times New Roman"/>
          <w:sz w:val="28"/>
          <w:szCs w:val="28"/>
        </w:rPr>
        <w:lastRenderedPageBreak/>
        <w:t>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Комиссии, что у него имеется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40.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41. 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установленных правил работы с информацией ограниченного распространения и режима секретности.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42. Материалы, содержащие сведения, составляющие государственную тайну, вручаются членам Комиссии под подпись в реестре во время регистрации перед заседанием и подлежат возврату по окончании заседания.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43. Присутствие представителей средств массовой информации и проведение звукозаписи, кино-, видео- и фотосъемок на заседаниях Комиссии организуются в порядке, определенном председателем или, по его поручению, секретарем Комиссии.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44. На заседаниях Комиссии по решению председателя Комиссии ведутся стенографическая запись и аудиозапись заседания.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45. Участникам заседания и приглашенным лицам по решению председателя Комиссии не разрешается использование на заседании Комиссии кино-, видео- и фотоаппаратуры, звукозаписывающих устройств, а также сре</w:t>
      </w:r>
      <w:proofErr w:type="gramStart"/>
      <w:r w:rsidRPr="00605B0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605B01">
        <w:rPr>
          <w:rFonts w:ascii="Times New Roman" w:hAnsi="Times New Roman" w:cs="Times New Roman"/>
          <w:sz w:val="28"/>
          <w:szCs w:val="28"/>
        </w:rPr>
        <w:t>язи.</w:t>
      </w:r>
    </w:p>
    <w:p w:rsidR="00743195" w:rsidRPr="00605B01" w:rsidRDefault="00743195" w:rsidP="007431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3195" w:rsidRPr="00605B01" w:rsidRDefault="00743195" w:rsidP="0074319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VI. ОФОРМЛЕНИЕ ПРИНЯТЫХ НА ЗАСЕДАНИЯХ КОМИССИИ РЕШЕНИЙ</w:t>
      </w:r>
    </w:p>
    <w:p w:rsidR="00743195" w:rsidRPr="00605B01" w:rsidRDefault="00743195" w:rsidP="007431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46. Решение Комиссии оформляется протоколом, который в пятидневный срок после даты проведения заседания готовится секретарем Комиссии и подписывается председателем Комиссии.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 xml:space="preserve">47. В протоколе указываются: </w:t>
      </w:r>
      <w:proofErr w:type="gramStart"/>
      <w:r w:rsidRPr="00605B01">
        <w:rPr>
          <w:rFonts w:ascii="Times New Roman" w:hAnsi="Times New Roman" w:cs="Times New Roman"/>
          <w:sz w:val="28"/>
          <w:szCs w:val="28"/>
        </w:rPr>
        <w:t>представительствующий</w:t>
      </w:r>
      <w:proofErr w:type="gramEnd"/>
      <w:r w:rsidRPr="00605B01">
        <w:rPr>
          <w:rFonts w:ascii="Times New Roman" w:hAnsi="Times New Roman" w:cs="Times New Roman"/>
          <w:sz w:val="28"/>
          <w:szCs w:val="28"/>
        </w:rPr>
        <w:t xml:space="preserve"> и присутствующие на заседании члены Комиссии, приглашенные лица, вопросы, рассмотренные в ходе заседания, принятые решения.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К протоколу прилагаются особые мнения членов Комиссии, если таковые имеются.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48. В случае необходимости доработки проектов, рассмотренных на заседании Комиссии материалов,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она осуществляется в срок до 5 дней.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 xml:space="preserve">49. Протоколы заседаний (выписки из решений Комиссий) секретарем </w:t>
      </w:r>
      <w:r w:rsidRPr="00605B01">
        <w:rPr>
          <w:rFonts w:ascii="Times New Roman" w:hAnsi="Times New Roman" w:cs="Times New Roman"/>
          <w:sz w:val="28"/>
          <w:szCs w:val="28"/>
        </w:rPr>
        <w:lastRenderedPageBreak/>
        <w:t>Комиссии рассылаются членам Комиссии, а также организациям и лицам по списку, утвержденному председателем Комиссии, в трехдневный срок после получения подписанного протокола.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 xml:space="preserve">50. </w:t>
      </w:r>
      <w:proofErr w:type="gramStart"/>
      <w:r w:rsidRPr="00605B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5B01">
        <w:rPr>
          <w:rFonts w:ascii="Times New Roman" w:hAnsi="Times New Roman" w:cs="Times New Roman"/>
          <w:sz w:val="28"/>
          <w:szCs w:val="28"/>
        </w:rPr>
        <w:t xml:space="preserve"> исполнением решений и поручений, содержащихся в протоколах заседаний Комиссии, осуществляет секретарь Комиссии.</w:t>
      </w: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Секретарь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743195" w:rsidRPr="00605B01" w:rsidRDefault="00743195" w:rsidP="007431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3195" w:rsidRPr="00605B01" w:rsidRDefault="00743195" w:rsidP="0074319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VII. ПОРЯДОК ИНФОРМИРОВАНИЯ МЕЖВЕДОМСТВЕННОЙ КОМИССИИ</w:t>
      </w:r>
    </w:p>
    <w:p w:rsidR="00743195" w:rsidRPr="00605B01" w:rsidRDefault="00743195" w:rsidP="007431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ПО ПРОФИЛАКТИКЕ ПРАВОНАРУШЕНИЙ В СВЕРДЛОВСКОЙ ОБЛАСТИ,</w:t>
      </w:r>
    </w:p>
    <w:p w:rsidR="00743195" w:rsidRPr="00605B01" w:rsidRDefault="00743195" w:rsidP="007431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ВЕДЕНИЕ ДЕЛОПРОИЗВОДСТВА КОМИССИИ</w:t>
      </w:r>
    </w:p>
    <w:p w:rsidR="00743195" w:rsidRPr="00605B01" w:rsidRDefault="00743195" w:rsidP="007431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3195" w:rsidRPr="00605B01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 xml:space="preserve">51. Информирование о состоянии общественно-политических, социально-экономических и иных процессов </w:t>
      </w:r>
      <w:proofErr w:type="gramStart"/>
      <w:r w:rsidRPr="00605B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5B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B01">
        <w:rPr>
          <w:rFonts w:ascii="Times New Roman" w:hAnsi="Times New Roman" w:cs="Times New Roman"/>
          <w:sz w:val="28"/>
          <w:szCs w:val="28"/>
        </w:rPr>
        <w:t>Невьянском</w:t>
      </w:r>
      <w:proofErr w:type="gramEnd"/>
      <w:r w:rsidRPr="00605B01">
        <w:rPr>
          <w:rFonts w:ascii="Times New Roman" w:hAnsi="Times New Roman" w:cs="Times New Roman"/>
          <w:sz w:val="28"/>
          <w:szCs w:val="28"/>
        </w:rPr>
        <w:t xml:space="preserve"> городском округе, оказывающих влияние на развитие ситуации в сфере профилактики правонарушений, осуществляется в сроки, установленные межведомственной комиссией по профилактике правонарушений в Свердловской области, а при осложнении ситуации - немедленно.</w:t>
      </w:r>
    </w:p>
    <w:p w:rsidR="00743195" w:rsidRPr="00ED10F9" w:rsidRDefault="00743195" w:rsidP="00743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01">
        <w:rPr>
          <w:rFonts w:ascii="Times New Roman" w:hAnsi="Times New Roman" w:cs="Times New Roman"/>
          <w:sz w:val="28"/>
          <w:szCs w:val="28"/>
        </w:rPr>
        <w:t>52. Ежеквартально до 15 числа следующего за кварталом месяца в аппарат межведомственной комиссии по профилактике правонарушений в Свердловской области направляются информационно-аналитические материалы о результатах деятельности Комиссии.</w:t>
      </w:r>
    </w:p>
    <w:p w:rsidR="00743195" w:rsidRPr="00ED10F9" w:rsidRDefault="00743195" w:rsidP="007431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3195" w:rsidRPr="00ED10F9" w:rsidRDefault="00743195" w:rsidP="00743195">
      <w:pPr>
        <w:rPr>
          <w:rFonts w:ascii="Times New Roman" w:hAnsi="Times New Roman"/>
          <w:sz w:val="28"/>
          <w:szCs w:val="28"/>
        </w:rPr>
      </w:pPr>
    </w:p>
    <w:p w:rsidR="00743195" w:rsidRDefault="00743195"/>
    <w:sectPr w:rsidR="00743195" w:rsidSect="00B20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565BF"/>
    <w:rsid w:val="000B1A98"/>
    <w:rsid w:val="00213CB8"/>
    <w:rsid w:val="00254E84"/>
    <w:rsid w:val="003337FF"/>
    <w:rsid w:val="003665CB"/>
    <w:rsid w:val="003F1464"/>
    <w:rsid w:val="004F4A64"/>
    <w:rsid w:val="005771AE"/>
    <w:rsid w:val="005E130D"/>
    <w:rsid w:val="0065592F"/>
    <w:rsid w:val="006950A5"/>
    <w:rsid w:val="00743195"/>
    <w:rsid w:val="00A0656D"/>
    <w:rsid w:val="00A30F28"/>
    <w:rsid w:val="00B20295"/>
    <w:rsid w:val="00BA70B2"/>
    <w:rsid w:val="00C82EDD"/>
    <w:rsid w:val="00E565BF"/>
    <w:rsid w:val="00E738D5"/>
    <w:rsid w:val="00F8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BF"/>
    <w:pPr>
      <w:spacing w:line="240" w:lineRule="auto"/>
      <w:ind w:firstLine="510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3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953FAFB87F61FD2893E96B2289BF36EA48BAEBB20C18ADB8976B54F4N7T1F" TargetMode="External"/><Relationship Id="rId13" Type="http://schemas.openxmlformats.org/officeDocument/2006/relationships/hyperlink" Target="consultantplus://offline/ref=CFB193365676F09D08AD5432A7C4123C63378D060AFB2ABA10DB65440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953FAFB87F61FD2893E96B2289BF36E941BBE1B30B18ADB8976B54F4N7T1F" TargetMode="External"/><Relationship Id="rId12" Type="http://schemas.openxmlformats.org/officeDocument/2006/relationships/hyperlink" Target="consultantplus://offline/ref=B0953FAFB87F61FD2893F76634E5E13CE943ECE5B5051BFCE6C36D03AB2153632BF4D34CF2E438719DC1F68DN9T2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953FAFB87F61FD2893E96B2289BF36EA48B2E0B60918ADB8976B54F4N7T1F" TargetMode="External"/><Relationship Id="rId11" Type="http://schemas.openxmlformats.org/officeDocument/2006/relationships/hyperlink" Target="consultantplus://offline/ref=B0953FAFB87F61FD2893F76634E5E13CE943ECE5B5051BFCE6C36D03AB2153632BF4D34CF2E438719DC1F689N9T1F" TargetMode="External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953FAFB87F61FD2893F76634E5E13CE943ECE5B50511F8E2C16D03AB2153632BNFT4F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B0953FAFB87F61FD2893E96B2289BF36E048B5EEB20645A7B0CE6756NFT3F" TargetMode="External"/><Relationship Id="rId14" Type="http://schemas.openxmlformats.org/officeDocument/2006/relationships/hyperlink" Target="consultantplus://offline/ref=CFB193365676F09D08AD4A3FB1A84C366034D40E00A576ED1ED26D1D532B09FB71470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3825</Words>
  <Characters>21808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ADNGO</Company>
  <LinksUpToDate>false</LinksUpToDate>
  <CharactersWithSpaces>25582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shpakovaea</dc:creator>
  <cp:keywords/>
  <dc:description/>
  <cp:lastModifiedBy>shpakovaea</cp:lastModifiedBy>
  <cp:revision>9</cp:revision>
  <cp:lastPrinted>2016-12-28T09:27:00Z</cp:lastPrinted>
  <dcterms:created xsi:type="dcterms:W3CDTF">2016-12-14T05:18:00Z</dcterms:created>
  <dcterms:modified xsi:type="dcterms:W3CDTF">2016-12-29T08:23:00Z</dcterms:modified>
</cp:coreProperties>
</file>