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58" w:rsidRDefault="000B229A" w:rsidP="00F103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60288">
            <v:imagedata r:id="rId6" o:title=""/>
          </v:shape>
          <o:OLEObject Type="Embed" ProgID="Word.Picture.8" ShapeID="_x0000_s1026" DrawAspect="Content" ObjectID="_1570621229" r:id="rId7"/>
        </w:pict>
      </w:r>
    </w:p>
    <w:p w:rsidR="00F10358" w:rsidRPr="00D93F2E" w:rsidRDefault="00F10358" w:rsidP="00F10358">
      <w:pPr>
        <w:rPr>
          <w:b/>
          <w:sz w:val="32"/>
          <w:szCs w:val="32"/>
        </w:rPr>
      </w:pPr>
    </w:p>
    <w:p w:rsidR="00F10358" w:rsidRPr="00560CBD" w:rsidRDefault="00F10358" w:rsidP="00F1035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F10358" w:rsidRPr="00FF06F2" w:rsidRDefault="00F10358" w:rsidP="00F10358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F10358" w:rsidRDefault="00F10358" w:rsidP="00F1035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7097" wp14:editId="14EB136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F10358" w:rsidRDefault="00F10358" w:rsidP="00F10358"/>
    <w:p w:rsidR="00F10358" w:rsidRPr="00673F43" w:rsidRDefault="00F10358" w:rsidP="00F1035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3BEB">
        <w:rPr>
          <w:sz w:val="24"/>
          <w:szCs w:val="24"/>
        </w:rPr>
        <w:t>25.10.</w:t>
      </w:r>
      <w:r>
        <w:rPr>
          <w:sz w:val="24"/>
          <w:szCs w:val="24"/>
        </w:rPr>
        <w:t>2017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  </w:t>
      </w:r>
      <w:r w:rsidR="00063BE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№ </w:t>
      </w:r>
      <w:r w:rsidR="00063BEB">
        <w:rPr>
          <w:sz w:val="24"/>
          <w:szCs w:val="24"/>
        </w:rPr>
        <w:t xml:space="preserve"> 25</w:t>
      </w:r>
    </w:p>
    <w:p w:rsidR="00F10358" w:rsidRDefault="00F10358" w:rsidP="00F10358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F10358" w:rsidRDefault="00F10358" w:rsidP="00F10358">
      <w:pPr>
        <w:rPr>
          <w:sz w:val="24"/>
          <w:szCs w:val="24"/>
        </w:rPr>
      </w:pPr>
    </w:p>
    <w:p w:rsidR="00F10358" w:rsidRDefault="00F10358" w:rsidP="00F10358">
      <w:pPr>
        <w:jc w:val="center"/>
        <w:rPr>
          <w:b/>
          <w:i/>
        </w:rPr>
      </w:pPr>
    </w:p>
    <w:p w:rsidR="00F10358" w:rsidRDefault="00F10358" w:rsidP="00F10358">
      <w:pPr>
        <w:jc w:val="center"/>
        <w:rPr>
          <w:b/>
          <w:i/>
        </w:rPr>
      </w:pPr>
      <w:r>
        <w:rPr>
          <w:b/>
          <w:i/>
        </w:rPr>
        <w:t>О готовности Муниципального бюджетного учреждения «Управление хозяйством Невьянского городского округа» к содержанию дорог и тротуаров в зимний период</w:t>
      </w:r>
    </w:p>
    <w:p w:rsidR="00F10358" w:rsidRDefault="00F10358" w:rsidP="00F10358">
      <w:pPr>
        <w:jc w:val="center"/>
      </w:pPr>
    </w:p>
    <w:p w:rsidR="00F10358" w:rsidRDefault="00F10358" w:rsidP="00F10358">
      <w:pPr>
        <w:ind w:firstLine="708"/>
        <w:jc w:val="both"/>
      </w:pPr>
      <w:r>
        <w:t xml:space="preserve"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FC432F">
        <w:t xml:space="preserve">В.Н. </w:t>
      </w:r>
      <w:r>
        <w:t xml:space="preserve">Петелина о готовности Муниципального бюджетного учреждения «Управление хозяйством Невьянского городского округа» к содержанию дорог и тротуаров в зимний период, </w:t>
      </w:r>
      <w:r w:rsidRPr="00B105CA">
        <w:t xml:space="preserve"> р</w:t>
      </w:r>
      <w:r>
        <w:t xml:space="preserve">уководствуясь статьёй 6 Устава Невьянского городского округа, Дума Невьянского городского округа </w:t>
      </w:r>
    </w:p>
    <w:p w:rsidR="00F10358" w:rsidRDefault="00F10358" w:rsidP="00F10358">
      <w:pPr>
        <w:jc w:val="both"/>
      </w:pPr>
    </w:p>
    <w:p w:rsidR="00F10358" w:rsidRPr="0096072A" w:rsidRDefault="00F10358" w:rsidP="00F10358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F10358" w:rsidRDefault="00F10358" w:rsidP="00F10358">
      <w:pPr>
        <w:jc w:val="both"/>
      </w:pPr>
    </w:p>
    <w:p w:rsidR="00F10358" w:rsidRPr="000911F0" w:rsidRDefault="00F10358" w:rsidP="00F10358">
      <w:pPr>
        <w:ind w:firstLine="708"/>
        <w:jc w:val="both"/>
      </w:pPr>
      <w:r>
        <w:t>1. Информацию о готовности Муниципального бюджетного учреждения «Управление хозяйством Невьянского городского округа» к содержанию дорог и тротуаров в зимний период принять к сведению (прилагается).</w:t>
      </w:r>
    </w:p>
    <w:p w:rsidR="00F10358" w:rsidRPr="000911F0" w:rsidRDefault="00F10358" w:rsidP="00F10358">
      <w:pPr>
        <w:jc w:val="both"/>
      </w:pPr>
    </w:p>
    <w:p w:rsidR="00F10358" w:rsidRDefault="00F10358" w:rsidP="00F10358">
      <w:pPr>
        <w:jc w:val="both"/>
      </w:pPr>
    </w:p>
    <w:p w:rsidR="00F10358" w:rsidRDefault="00F10358" w:rsidP="00F10358">
      <w:pPr>
        <w:jc w:val="both"/>
      </w:pPr>
    </w:p>
    <w:p w:rsidR="00F10358" w:rsidRDefault="00F10358" w:rsidP="00F10358">
      <w:r w:rsidRPr="00EB381B">
        <w:t xml:space="preserve">Председатель Думы </w:t>
      </w:r>
    </w:p>
    <w:p w:rsidR="00F10358" w:rsidRDefault="00F10358" w:rsidP="00F10358">
      <w:r w:rsidRPr="00EB381B">
        <w:t xml:space="preserve">Невьянского городского округа          </w:t>
      </w:r>
      <w:r>
        <w:t xml:space="preserve">                          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10358" w:rsidRDefault="00F10358" w:rsidP="00F103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F10358" w:rsidRDefault="00F10358" w:rsidP="00F10358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F10358" w:rsidRDefault="00F10358" w:rsidP="00F103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3BEB">
        <w:rPr>
          <w:sz w:val="24"/>
          <w:szCs w:val="24"/>
        </w:rPr>
        <w:t>25.10.</w:t>
      </w:r>
      <w:r>
        <w:rPr>
          <w:sz w:val="24"/>
          <w:szCs w:val="24"/>
        </w:rPr>
        <w:t xml:space="preserve"> 2017            №</w:t>
      </w:r>
      <w:r w:rsidR="00063BEB">
        <w:rPr>
          <w:sz w:val="24"/>
          <w:szCs w:val="24"/>
        </w:rPr>
        <w:t xml:space="preserve"> 25</w:t>
      </w:r>
      <w:bookmarkStart w:id="0" w:name="_GoBack"/>
      <w:bookmarkEnd w:id="0"/>
    </w:p>
    <w:p w:rsidR="00F10358" w:rsidRDefault="00F10358" w:rsidP="00F10358">
      <w:pPr>
        <w:jc w:val="right"/>
      </w:pPr>
    </w:p>
    <w:p w:rsidR="00F10358" w:rsidRDefault="00F10358" w:rsidP="00F10358">
      <w:pPr>
        <w:jc w:val="right"/>
      </w:pPr>
    </w:p>
    <w:p w:rsidR="00F10358" w:rsidRPr="00587966" w:rsidRDefault="00F10358" w:rsidP="00F10358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C1598B" w:rsidRDefault="00F10358" w:rsidP="00F10358">
      <w:pPr>
        <w:jc w:val="center"/>
        <w:rPr>
          <w:b/>
        </w:rPr>
      </w:pPr>
      <w:r w:rsidRPr="00F10358">
        <w:rPr>
          <w:b/>
        </w:rPr>
        <w:t>о готовности Муниципального бюджетного учреждения «Управление хозяйством Невьянского городского округа» к содержанию дорог и тротуаров в зимний период</w:t>
      </w:r>
    </w:p>
    <w:p w:rsidR="00A86241" w:rsidRDefault="00A86241" w:rsidP="00F10358">
      <w:pPr>
        <w:jc w:val="center"/>
        <w:rPr>
          <w:b/>
        </w:rPr>
      </w:pPr>
    </w:p>
    <w:p w:rsidR="00A86241" w:rsidRDefault="00A86241" w:rsidP="00A86241">
      <w:pPr>
        <w:ind w:firstLine="708"/>
        <w:jc w:val="both"/>
      </w:pPr>
      <w:r>
        <w:t xml:space="preserve">Постановлением администрации Невьянского городского округа от </w:t>
      </w:r>
      <w:r w:rsidRPr="00B16072">
        <w:t>3</w:t>
      </w:r>
      <w:r w:rsidR="00B16072">
        <w:t>0</w:t>
      </w:r>
      <w:r w:rsidRPr="00B16072">
        <w:t>.12.201</w:t>
      </w:r>
      <w:r w:rsidR="00B16072">
        <w:t>6</w:t>
      </w:r>
      <w:r w:rsidRPr="00B16072">
        <w:t xml:space="preserve"> № 3</w:t>
      </w:r>
      <w:r w:rsidR="00B16072">
        <w:t>095</w:t>
      </w:r>
      <w:r w:rsidRPr="00B16072">
        <w:t>-п</w:t>
      </w:r>
      <w:r>
        <w:t xml:space="preserve"> (далее – постановление) утверждено муниципальное задание МБУ «Управление хозяйством Невьянского городского округа» на 2017 год</w:t>
      </w:r>
      <w:r w:rsidR="00B16072">
        <w:t xml:space="preserve"> и плановый период 2018 и 2019 годов</w:t>
      </w:r>
      <w:r>
        <w:t>.</w:t>
      </w:r>
    </w:p>
    <w:p w:rsidR="00B43B3C" w:rsidRDefault="00A86241" w:rsidP="00A86241">
      <w:pPr>
        <w:ind w:firstLine="708"/>
        <w:jc w:val="both"/>
      </w:pPr>
      <w:r>
        <w:t>Одним из видов работ, указанных в муниципальном задании, является</w:t>
      </w:r>
    </w:p>
    <w:p w:rsidR="00B43B3C" w:rsidRDefault="00A86241" w:rsidP="00A86241">
      <w:pPr>
        <w:ind w:firstLine="708"/>
        <w:jc w:val="both"/>
      </w:pPr>
      <w:r>
        <w:t xml:space="preserve"> </w:t>
      </w:r>
    </w:p>
    <w:p w:rsidR="00A86241" w:rsidRPr="00A86241" w:rsidRDefault="00B43B3C" w:rsidP="00B43B3C">
      <w:pPr>
        <w:jc w:val="both"/>
      </w:pPr>
      <w:r>
        <w:rPr>
          <w:b/>
        </w:rPr>
        <w:t>С</w:t>
      </w:r>
      <w:r w:rsidR="00A86241" w:rsidRPr="00B43B3C">
        <w:rPr>
          <w:b/>
        </w:rPr>
        <w:t>одержание улично-дорожной сети</w:t>
      </w:r>
      <w:r w:rsidR="00A86241">
        <w:t>.</w:t>
      </w:r>
    </w:p>
    <w:p w:rsidR="00B43B3C" w:rsidRDefault="00B43B3C" w:rsidP="00173E6D">
      <w:pPr>
        <w:suppressAutoHyphens/>
        <w:ind w:firstLine="709"/>
        <w:jc w:val="both"/>
      </w:pPr>
    </w:p>
    <w:p w:rsidR="00173E6D" w:rsidRPr="00173E6D" w:rsidRDefault="00173E6D" w:rsidP="00173E6D">
      <w:pPr>
        <w:suppressAutoHyphens/>
        <w:ind w:firstLine="709"/>
        <w:jc w:val="both"/>
      </w:pPr>
      <w:r w:rsidRPr="00173E6D">
        <w:t>В целях выполнения данного мероприятия в местном бюджете предусмотрено 1</w:t>
      </w:r>
      <w:r>
        <w:t>2 291,79</w:t>
      </w:r>
      <w:r w:rsidRPr="00173E6D">
        <w:t xml:space="preserve"> тыс. руб</w:t>
      </w:r>
      <w:r>
        <w:t>лей</w:t>
      </w:r>
      <w:r w:rsidRPr="00173E6D">
        <w:t>.</w:t>
      </w:r>
      <w:r>
        <w:t xml:space="preserve"> По состоянию на 30 сентября </w:t>
      </w:r>
      <w:r w:rsidR="002D738F">
        <w:t xml:space="preserve">          </w:t>
      </w:r>
      <w:r>
        <w:t>2017 года освоено 7743,63 тыс. рублей.</w:t>
      </w:r>
      <w:r w:rsidRPr="00173E6D">
        <w:t xml:space="preserve">  </w:t>
      </w:r>
    </w:p>
    <w:p w:rsidR="001724C5" w:rsidRPr="00B43B3C" w:rsidRDefault="001724C5" w:rsidP="001724C5">
      <w:pPr>
        <w:suppressAutoHyphens/>
        <w:ind w:firstLine="709"/>
        <w:jc w:val="both"/>
      </w:pPr>
      <w:r w:rsidRPr="00B43B3C">
        <w:t>Выполнены следующие работы по содержанию уличной дорожной сети:</w:t>
      </w:r>
    </w:p>
    <w:p w:rsidR="001724C5" w:rsidRPr="00414E5C" w:rsidRDefault="00BE1F5F" w:rsidP="005178AC">
      <w:pPr>
        <w:pStyle w:val="a3"/>
        <w:spacing w:line="276" w:lineRule="auto"/>
        <w:ind w:left="0" w:firstLine="708"/>
        <w:jc w:val="both"/>
      </w:pPr>
      <w:r>
        <w:t xml:space="preserve">В </w:t>
      </w:r>
      <w:r w:rsidR="00FC432F">
        <w:t>январе 2017 года</w:t>
      </w:r>
      <w:r>
        <w:t xml:space="preserve"> з</w:t>
      </w:r>
      <w:r w:rsidR="001724C5" w:rsidRPr="00414E5C">
        <w:t>аключен</w:t>
      </w:r>
      <w:r>
        <w:t xml:space="preserve"> </w:t>
      </w:r>
      <w:r w:rsidR="001724C5">
        <w:t>муниципальны</w:t>
      </w:r>
      <w:r w:rsidR="00FC432F">
        <w:t>й</w:t>
      </w:r>
      <w:r w:rsidR="001724C5">
        <w:t xml:space="preserve"> контракт на сумму 2</w:t>
      </w:r>
      <w:r w:rsidR="005178AC">
        <w:t> </w:t>
      </w:r>
      <w:r w:rsidR="001724C5">
        <w:t>999</w:t>
      </w:r>
      <w:r w:rsidR="005178AC">
        <w:t>,</w:t>
      </w:r>
      <w:r w:rsidR="001724C5">
        <w:t>12</w:t>
      </w:r>
      <w:r w:rsidR="005178AC">
        <w:t xml:space="preserve"> тыс.</w:t>
      </w:r>
      <w:r w:rsidR="001724C5">
        <w:t xml:space="preserve"> рублей с ООО  УК «Демидовский ключ»</w:t>
      </w:r>
      <w:r w:rsidR="00EC2057">
        <w:t>. Срок исполнения муниципального контракта 31 декабря 2017 года.</w:t>
      </w:r>
      <w:r w:rsidR="001724C5">
        <w:t xml:space="preserve"> </w:t>
      </w:r>
      <w:r w:rsidR="00EC2057">
        <w:t>П</w:t>
      </w:r>
      <w:r w:rsidR="001724C5">
        <w:t xml:space="preserve">о содержанию улично-дорожной сети </w:t>
      </w:r>
      <w:r w:rsidR="005178AC">
        <w:t xml:space="preserve">в </w:t>
      </w:r>
      <w:r w:rsidR="001724C5">
        <w:t>населенных пункт</w:t>
      </w:r>
      <w:r w:rsidR="005178AC">
        <w:t>ах</w:t>
      </w:r>
      <w:r w:rsidR="001724C5">
        <w:t xml:space="preserve"> Невьянского городского округа за первое полугодие 2017 года выполнены следующие </w:t>
      </w:r>
      <w:r w:rsidR="005178AC">
        <w:t>работы:</w:t>
      </w:r>
      <w:r w:rsidR="001724C5">
        <w:t xml:space="preserve">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313"/>
        <w:gridCol w:w="2058"/>
        <w:gridCol w:w="1985"/>
      </w:tblGrid>
      <w:tr w:rsidR="001724C5" w:rsidTr="000E231A">
        <w:tc>
          <w:tcPr>
            <w:tcW w:w="5313" w:type="dxa"/>
          </w:tcPr>
          <w:p w:rsidR="001724C5" w:rsidRPr="008943C8" w:rsidRDefault="001724C5" w:rsidP="000E231A">
            <w:r w:rsidRPr="008943C8">
              <w:t>Наименование работ</w:t>
            </w:r>
          </w:p>
        </w:tc>
        <w:tc>
          <w:tcPr>
            <w:tcW w:w="2058" w:type="dxa"/>
          </w:tcPr>
          <w:p w:rsidR="001724C5" w:rsidRPr="00B16956" w:rsidRDefault="001724C5" w:rsidP="000E231A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</w:p>
        </w:tc>
        <w:tc>
          <w:tcPr>
            <w:tcW w:w="1985" w:type="dxa"/>
          </w:tcPr>
          <w:p w:rsidR="001724C5" w:rsidRPr="00B16956" w:rsidRDefault="001724C5" w:rsidP="000E231A">
            <w:pPr>
              <w:jc w:val="center"/>
            </w:pPr>
            <w:r>
              <w:t>Объемы</w:t>
            </w:r>
          </w:p>
        </w:tc>
      </w:tr>
      <w:tr w:rsidR="001724C5" w:rsidTr="000E231A">
        <w:tc>
          <w:tcPr>
            <w:tcW w:w="5313" w:type="dxa"/>
          </w:tcPr>
          <w:p w:rsidR="001724C5" w:rsidRPr="008943C8" w:rsidRDefault="001724C5" w:rsidP="000E231A">
            <w:pPr>
              <w:rPr>
                <w:b/>
              </w:rPr>
            </w:pPr>
            <w:r w:rsidRPr="008943C8">
              <w:rPr>
                <w:b/>
              </w:rPr>
              <w:t xml:space="preserve">Зимнее содержание </w:t>
            </w:r>
          </w:p>
        </w:tc>
        <w:tc>
          <w:tcPr>
            <w:tcW w:w="2058" w:type="dxa"/>
          </w:tcPr>
          <w:p w:rsidR="001724C5" w:rsidRPr="00B16956" w:rsidRDefault="001724C5" w:rsidP="000E231A"/>
        </w:tc>
        <w:tc>
          <w:tcPr>
            <w:tcW w:w="1985" w:type="dxa"/>
          </w:tcPr>
          <w:p w:rsidR="001724C5" w:rsidRPr="00B16956" w:rsidRDefault="001724C5" w:rsidP="000E231A"/>
        </w:tc>
      </w:tr>
      <w:tr w:rsidR="001724C5" w:rsidTr="000E231A">
        <w:tc>
          <w:tcPr>
            <w:tcW w:w="5313" w:type="dxa"/>
          </w:tcPr>
          <w:p w:rsidR="001724C5" w:rsidRPr="008943C8" w:rsidRDefault="001724C5" w:rsidP="000E231A">
            <w:r w:rsidRPr="008943C8">
              <w:t>Очистка дороги автогрейдерами</w:t>
            </w:r>
          </w:p>
        </w:tc>
        <w:tc>
          <w:tcPr>
            <w:tcW w:w="2058" w:type="dxa"/>
          </w:tcPr>
          <w:p w:rsidR="001724C5" w:rsidRPr="005D79C3" w:rsidRDefault="002D738F" w:rsidP="000E231A">
            <w:pPr>
              <w:rPr>
                <w:vertAlign w:val="superscript"/>
              </w:rPr>
            </w:pPr>
            <w:r>
              <w:t xml:space="preserve">тыс. </w:t>
            </w:r>
            <w:r w:rsidR="001724C5">
              <w:t>м</w:t>
            </w:r>
            <w:proofErr w:type="gramStart"/>
            <w:r w:rsidR="001724C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1724C5" w:rsidRPr="00B16956" w:rsidRDefault="001724C5" w:rsidP="002D738F">
            <w:pPr>
              <w:jc w:val="right"/>
            </w:pPr>
            <w:r>
              <w:t>3871</w:t>
            </w:r>
            <w:r w:rsidR="002D738F">
              <w:t>,</w:t>
            </w:r>
            <w:r>
              <w:t>1</w:t>
            </w:r>
          </w:p>
        </w:tc>
      </w:tr>
      <w:tr w:rsidR="001724C5" w:rsidTr="000E231A">
        <w:tc>
          <w:tcPr>
            <w:tcW w:w="5313" w:type="dxa"/>
          </w:tcPr>
          <w:p w:rsidR="001724C5" w:rsidRPr="008943C8" w:rsidRDefault="001724C5" w:rsidP="000E231A">
            <w:r>
              <w:t>Очистка дороги от снега плужными снегоочистителями на базе трактора</w:t>
            </w:r>
          </w:p>
        </w:tc>
        <w:tc>
          <w:tcPr>
            <w:tcW w:w="2058" w:type="dxa"/>
          </w:tcPr>
          <w:p w:rsidR="001724C5" w:rsidRPr="00B16956" w:rsidRDefault="002D738F" w:rsidP="000E231A">
            <w:pPr>
              <w:rPr>
                <w:vertAlign w:val="superscript"/>
              </w:rPr>
            </w:pPr>
            <w:r>
              <w:t xml:space="preserve">тыс. </w:t>
            </w:r>
            <w:r w:rsidR="001724C5">
              <w:t>м</w:t>
            </w:r>
            <w:proofErr w:type="gramStart"/>
            <w:r w:rsidR="001724C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1724C5" w:rsidRPr="00B16956" w:rsidRDefault="001724C5" w:rsidP="002D738F">
            <w:pPr>
              <w:jc w:val="right"/>
            </w:pPr>
            <w:r>
              <w:t>9841</w:t>
            </w:r>
            <w:r w:rsidR="002D738F">
              <w:t>,</w:t>
            </w:r>
            <w:r>
              <w:t>8</w:t>
            </w:r>
          </w:p>
        </w:tc>
      </w:tr>
      <w:tr w:rsidR="001724C5" w:rsidTr="000E231A">
        <w:tc>
          <w:tcPr>
            <w:tcW w:w="5313" w:type="dxa"/>
          </w:tcPr>
          <w:p w:rsidR="001724C5" w:rsidRPr="008943C8" w:rsidRDefault="001724C5" w:rsidP="000E231A">
            <w:r>
              <w:t xml:space="preserve">Россыпь противогололедных материалов </w:t>
            </w:r>
          </w:p>
        </w:tc>
        <w:tc>
          <w:tcPr>
            <w:tcW w:w="2058" w:type="dxa"/>
          </w:tcPr>
          <w:p w:rsidR="001724C5" w:rsidRPr="00B16956" w:rsidRDefault="002D738F" w:rsidP="000E231A">
            <w:r>
              <w:t xml:space="preserve">тыс. </w:t>
            </w:r>
            <w:r w:rsidR="001724C5">
              <w:t>м</w:t>
            </w:r>
            <w:proofErr w:type="gramStart"/>
            <w:r w:rsidR="001724C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1724C5" w:rsidRPr="00B16956" w:rsidRDefault="001724C5" w:rsidP="002D738F">
            <w:pPr>
              <w:jc w:val="right"/>
            </w:pPr>
            <w:r>
              <w:t>628</w:t>
            </w:r>
            <w:r w:rsidR="002D738F">
              <w:t>,</w:t>
            </w:r>
            <w:r>
              <w:t>9</w:t>
            </w:r>
          </w:p>
        </w:tc>
      </w:tr>
      <w:tr w:rsidR="001724C5" w:rsidTr="000E231A">
        <w:tc>
          <w:tcPr>
            <w:tcW w:w="5313" w:type="dxa"/>
          </w:tcPr>
          <w:p w:rsidR="001724C5" w:rsidRPr="008943C8" w:rsidRDefault="001724C5" w:rsidP="000E231A">
            <w:r>
              <w:t>Уборка снежных валов автогрейдерами</w:t>
            </w:r>
          </w:p>
        </w:tc>
        <w:tc>
          <w:tcPr>
            <w:tcW w:w="2058" w:type="dxa"/>
          </w:tcPr>
          <w:p w:rsidR="001724C5" w:rsidRPr="00B16956" w:rsidRDefault="001724C5" w:rsidP="000E231A">
            <w:r>
              <w:t>1 км вала</w:t>
            </w:r>
          </w:p>
        </w:tc>
        <w:tc>
          <w:tcPr>
            <w:tcW w:w="1985" w:type="dxa"/>
          </w:tcPr>
          <w:p w:rsidR="001724C5" w:rsidRPr="00B16956" w:rsidRDefault="001724C5" w:rsidP="000E231A">
            <w:pPr>
              <w:jc w:val="right"/>
            </w:pPr>
            <w:r>
              <w:t>147,18</w:t>
            </w:r>
          </w:p>
        </w:tc>
      </w:tr>
      <w:tr w:rsidR="001724C5" w:rsidTr="000E231A">
        <w:tc>
          <w:tcPr>
            <w:tcW w:w="5313" w:type="dxa"/>
          </w:tcPr>
          <w:p w:rsidR="001724C5" w:rsidRPr="008943C8" w:rsidRDefault="001724C5" w:rsidP="000E231A">
            <w:r>
              <w:t>Очистка обочин от снега снегоочистителями на базе тракт ора</w:t>
            </w:r>
          </w:p>
        </w:tc>
        <w:tc>
          <w:tcPr>
            <w:tcW w:w="2058" w:type="dxa"/>
          </w:tcPr>
          <w:p w:rsidR="001724C5" w:rsidRPr="00B16956" w:rsidRDefault="001724C5" w:rsidP="000E231A">
            <w:r>
              <w:t>1 км обочины</w:t>
            </w:r>
          </w:p>
        </w:tc>
        <w:tc>
          <w:tcPr>
            <w:tcW w:w="1985" w:type="dxa"/>
          </w:tcPr>
          <w:p w:rsidR="001724C5" w:rsidRPr="00B16956" w:rsidRDefault="001724C5" w:rsidP="000E231A">
            <w:pPr>
              <w:jc w:val="right"/>
            </w:pPr>
            <w:r>
              <w:t>147,18</w:t>
            </w:r>
          </w:p>
        </w:tc>
      </w:tr>
      <w:tr w:rsidR="001724C5" w:rsidTr="000E231A">
        <w:tc>
          <w:tcPr>
            <w:tcW w:w="9356" w:type="dxa"/>
            <w:gridSpan w:val="3"/>
          </w:tcPr>
          <w:p w:rsidR="001724C5" w:rsidRPr="008943C8" w:rsidRDefault="001724C5" w:rsidP="000E231A"/>
        </w:tc>
      </w:tr>
      <w:tr w:rsidR="001724C5" w:rsidTr="000E231A">
        <w:tc>
          <w:tcPr>
            <w:tcW w:w="5313" w:type="dxa"/>
          </w:tcPr>
          <w:p w:rsidR="001724C5" w:rsidRPr="008943C8" w:rsidRDefault="001724C5" w:rsidP="000E231A">
            <w:pPr>
              <w:rPr>
                <w:b/>
              </w:rPr>
            </w:pPr>
            <w:r w:rsidRPr="008943C8">
              <w:rPr>
                <w:b/>
              </w:rPr>
              <w:t>Летнее содержание</w:t>
            </w:r>
          </w:p>
        </w:tc>
        <w:tc>
          <w:tcPr>
            <w:tcW w:w="2058" w:type="dxa"/>
          </w:tcPr>
          <w:p w:rsidR="001724C5" w:rsidRPr="00B16956" w:rsidRDefault="001724C5" w:rsidP="000E231A"/>
        </w:tc>
        <w:tc>
          <w:tcPr>
            <w:tcW w:w="1985" w:type="dxa"/>
          </w:tcPr>
          <w:p w:rsidR="001724C5" w:rsidRPr="00B16956" w:rsidRDefault="001724C5" w:rsidP="000E231A"/>
        </w:tc>
      </w:tr>
      <w:tr w:rsidR="001724C5" w:rsidTr="000E231A">
        <w:tc>
          <w:tcPr>
            <w:tcW w:w="5313" w:type="dxa"/>
          </w:tcPr>
          <w:p w:rsidR="001724C5" w:rsidRPr="008943C8" w:rsidRDefault="001724C5" w:rsidP="000E231A">
            <w:r>
              <w:t>Восстановление профиля  грунтовых дорог с добавлением песчано-гравийной смеси</w:t>
            </w:r>
          </w:p>
        </w:tc>
        <w:tc>
          <w:tcPr>
            <w:tcW w:w="2058" w:type="dxa"/>
          </w:tcPr>
          <w:p w:rsidR="001724C5" w:rsidRPr="008943C8" w:rsidRDefault="002D738F" w:rsidP="000E231A">
            <w:pPr>
              <w:rPr>
                <w:vertAlign w:val="superscript"/>
              </w:rPr>
            </w:pPr>
            <w:r>
              <w:t xml:space="preserve">тыс. </w:t>
            </w:r>
            <w:r w:rsidR="001724C5">
              <w:t>м</w:t>
            </w:r>
            <w:proofErr w:type="gramStart"/>
            <w:r w:rsidR="001724C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1724C5" w:rsidRPr="00B16956" w:rsidRDefault="001724C5" w:rsidP="002D738F">
            <w:pPr>
              <w:jc w:val="right"/>
            </w:pPr>
            <w:r>
              <w:t>6</w:t>
            </w:r>
            <w:r w:rsidR="002D738F">
              <w:t>,</w:t>
            </w:r>
            <w:r>
              <w:t>055</w:t>
            </w:r>
          </w:p>
        </w:tc>
      </w:tr>
    </w:tbl>
    <w:p w:rsidR="00A86241" w:rsidRPr="00A86241" w:rsidRDefault="00A86241" w:rsidP="00A86241">
      <w:pPr>
        <w:ind w:firstLine="708"/>
        <w:jc w:val="both"/>
      </w:pPr>
    </w:p>
    <w:p w:rsidR="00BE1F5F" w:rsidRPr="00B71917" w:rsidRDefault="00BE1F5F" w:rsidP="00BE1F5F">
      <w:pPr>
        <w:pStyle w:val="a3"/>
        <w:ind w:left="0" w:firstLine="708"/>
        <w:jc w:val="both"/>
      </w:pPr>
      <w:r>
        <w:lastRenderedPageBreak/>
        <w:t>В мае 2017 года з</w:t>
      </w:r>
      <w:r w:rsidRPr="00B71917">
        <w:t xml:space="preserve">аключен муниципальный контракт  </w:t>
      </w:r>
      <w:r w:rsidR="002D738F">
        <w:t xml:space="preserve">                                </w:t>
      </w:r>
      <w:r w:rsidRPr="00B71917">
        <w:t xml:space="preserve">с </w:t>
      </w:r>
      <w:r w:rsidR="002D738F">
        <w:t xml:space="preserve"> </w:t>
      </w:r>
      <w:r w:rsidRPr="00B71917">
        <w:t xml:space="preserve">ООО </w:t>
      </w:r>
      <w:r>
        <w:t>«</w:t>
      </w:r>
      <w:r w:rsidRPr="00B71917">
        <w:t>АМЗ–</w:t>
      </w:r>
      <w:proofErr w:type="spellStart"/>
      <w:r w:rsidRPr="00B71917">
        <w:t>Техноген</w:t>
      </w:r>
      <w:proofErr w:type="spellEnd"/>
      <w:r>
        <w:t>»</w:t>
      </w:r>
      <w:r w:rsidRPr="00B71917">
        <w:t xml:space="preserve"> на поставку горячей асфальтобетонной смеси в количестве 205 тонн и битумной эмульсии в количестве 1 тонн</w:t>
      </w:r>
      <w:r>
        <w:t>ы</w:t>
      </w:r>
      <w:r w:rsidRPr="00B71917">
        <w:t xml:space="preserve">  на сумму 594</w:t>
      </w:r>
      <w:r>
        <w:t xml:space="preserve">,00 тыс. </w:t>
      </w:r>
      <w:r w:rsidRPr="00B71917">
        <w:t xml:space="preserve"> рубл</w:t>
      </w:r>
      <w:r>
        <w:t>ей</w:t>
      </w:r>
      <w:r w:rsidRPr="00B71917">
        <w:t>. За первое полугодие 2017г</w:t>
      </w:r>
      <w:r>
        <w:t>ода</w:t>
      </w:r>
      <w:r w:rsidRPr="00B71917">
        <w:t xml:space="preserve"> </w:t>
      </w:r>
      <w:r>
        <w:t xml:space="preserve">силами МБУ «Управление хозяйством» НГО </w:t>
      </w:r>
      <w:r w:rsidRPr="00B71917">
        <w:t xml:space="preserve">произведен </w:t>
      </w:r>
      <w:r>
        <w:t xml:space="preserve"> ямочный ремонт </w:t>
      </w:r>
      <w:proofErr w:type="spellStart"/>
      <w:r>
        <w:t>виброплитой</w:t>
      </w:r>
      <w:proofErr w:type="spellEnd"/>
      <w:r>
        <w:t xml:space="preserve"> асфальтобетонного покрытия</w:t>
      </w:r>
      <w:r w:rsidRPr="00B71917">
        <w:t xml:space="preserve"> на площади 149,5 м</w:t>
      </w:r>
      <w:proofErr w:type="gramStart"/>
      <w:r w:rsidRPr="00B71917">
        <w:rPr>
          <w:vertAlign w:val="superscript"/>
        </w:rPr>
        <w:t>2</w:t>
      </w:r>
      <w:proofErr w:type="gramEnd"/>
      <w:r w:rsidRPr="00B71917">
        <w:t>,  в т.ч.</w:t>
      </w:r>
      <w:r>
        <w:t>:</w:t>
      </w:r>
    </w:p>
    <w:p w:rsidR="00BE1F5F" w:rsidRPr="00482A7A" w:rsidRDefault="00BE1F5F" w:rsidP="00BE1F5F">
      <w:pPr>
        <w:pStyle w:val="a3"/>
        <w:numPr>
          <w:ilvl w:val="0"/>
          <w:numId w:val="3"/>
        </w:numPr>
        <w:jc w:val="both"/>
      </w:pPr>
      <w:r w:rsidRPr="00482A7A">
        <w:t xml:space="preserve">перекресток </w:t>
      </w:r>
      <w:proofErr w:type="spellStart"/>
      <w:r w:rsidRPr="00482A7A">
        <w:t>ул</w:t>
      </w:r>
      <w:proofErr w:type="gramStart"/>
      <w:r w:rsidRPr="00482A7A">
        <w:t>.П</w:t>
      </w:r>
      <w:proofErr w:type="gramEnd"/>
      <w:r w:rsidRPr="00482A7A">
        <w:t>рофсоюзов</w:t>
      </w:r>
      <w:proofErr w:type="spellEnd"/>
      <w:r w:rsidRPr="00482A7A">
        <w:t>–</w:t>
      </w:r>
      <w:proofErr w:type="spellStart"/>
      <w:r w:rsidRPr="00482A7A">
        <w:t>К.Маркса</w:t>
      </w:r>
      <w:proofErr w:type="spellEnd"/>
      <w:r w:rsidRPr="00482A7A">
        <w:t xml:space="preserve"> –  2м</w:t>
      </w:r>
      <w:r w:rsidRPr="00482A7A">
        <w:rPr>
          <w:vertAlign w:val="superscript"/>
        </w:rPr>
        <w:t>2</w:t>
      </w:r>
      <w:r w:rsidRPr="00482A7A"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.П</w:t>
      </w:r>
      <w:proofErr w:type="gramEnd"/>
      <w:r>
        <w:t>рофсоюзов,11 – 30м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 (</w:t>
      </w:r>
      <w:r w:rsidR="00E405C2">
        <w:t>около МУП «Невьянские</w:t>
      </w:r>
      <w:r>
        <w:t xml:space="preserve"> бани</w:t>
      </w:r>
      <w:r w:rsidR="00E405C2">
        <w:t>»</w:t>
      </w:r>
      <w:r>
        <w:t>) – 7м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.С</w:t>
      </w:r>
      <w:proofErr w:type="gramEnd"/>
      <w:r>
        <w:t>ерова,1 – 2м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.С</w:t>
      </w:r>
      <w:proofErr w:type="gramEnd"/>
      <w:r>
        <w:t>ерова,11 -1м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.П</w:t>
      </w:r>
      <w:proofErr w:type="gramEnd"/>
      <w:r>
        <w:t>ервомайская</w:t>
      </w:r>
      <w:proofErr w:type="spellEnd"/>
      <w:r>
        <w:t xml:space="preserve"> – 3м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.П</w:t>
      </w:r>
      <w:proofErr w:type="gramEnd"/>
      <w:r>
        <w:t>ервомайская,47 – 20м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.П</w:t>
      </w:r>
      <w:proofErr w:type="gramEnd"/>
      <w:r>
        <w:t>ервомайская,31 – 2м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 xml:space="preserve">перекресток </w:t>
      </w:r>
      <w:proofErr w:type="spellStart"/>
      <w:r>
        <w:t>ул</w:t>
      </w:r>
      <w:proofErr w:type="gramStart"/>
      <w:r>
        <w:t>.М</w:t>
      </w:r>
      <w:proofErr w:type="gramEnd"/>
      <w:r>
        <w:t>ира</w:t>
      </w:r>
      <w:proofErr w:type="spellEnd"/>
      <w:r>
        <w:t>-Красноармейская (съезд) – 8м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ул.К.Маркса</w:t>
      </w:r>
      <w:proofErr w:type="spellEnd"/>
      <w:r>
        <w:t xml:space="preserve"> (</w:t>
      </w:r>
      <w:r w:rsidR="00E405C2">
        <w:t>около магазина «</w:t>
      </w:r>
      <w:r>
        <w:t>Монетк</w:t>
      </w:r>
      <w:r w:rsidR="00E405C2">
        <w:t>а»</w:t>
      </w:r>
      <w:r>
        <w:t>) – 2м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ул.К.Маркса</w:t>
      </w:r>
      <w:proofErr w:type="spellEnd"/>
      <w:r>
        <w:t xml:space="preserve"> (</w:t>
      </w:r>
      <w:r w:rsidR="00E405C2">
        <w:t>около налоговой инспекции</w:t>
      </w:r>
      <w:r>
        <w:t>) – 10м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ул.К.Маркса,14 – 2м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.М</w:t>
      </w:r>
      <w:proofErr w:type="gramEnd"/>
      <w:r>
        <w:t>алышева</w:t>
      </w:r>
      <w:proofErr w:type="spellEnd"/>
      <w:r>
        <w:t xml:space="preserve"> ( </w:t>
      </w:r>
      <w:r w:rsidR="00E405C2">
        <w:t>около</w:t>
      </w:r>
      <w:r>
        <w:t xml:space="preserve"> Управления образовани</w:t>
      </w:r>
      <w:r w:rsidR="00E405C2">
        <w:t>я</w:t>
      </w:r>
      <w:r w:rsidRPr="00933E9D">
        <w:t>) – 2</w:t>
      </w:r>
      <w:r>
        <w:t>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.О</w:t>
      </w:r>
      <w:proofErr w:type="gramEnd"/>
      <w:r>
        <w:t>кружная</w:t>
      </w:r>
      <w:proofErr w:type="spellEnd"/>
      <w:r>
        <w:t xml:space="preserve">- </w:t>
      </w:r>
      <w:proofErr w:type="spellStart"/>
      <w:r>
        <w:t>ул.Строителей</w:t>
      </w:r>
      <w:proofErr w:type="spellEnd"/>
      <w:r>
        <w:t xml:space="preserve"> – 6м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.С</w:t>
      </w:r>
      <w:proofErr w:type="gramEnd"/>
      <w:r>
        <w:t>вободы,44 – 3м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.С</w:t>
      </w:r>
      <w:proofErr w:type="gramEnd"/>
      <w:r>
        <w:t>вободв,57 – 3м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.В</w:t>
      </w:r>
      <w:proofErr w:type="gramEnd"/>
      <w:r>
        <w:t>олодарского</w:t>
      </w:r>
      <w:proofErr w:type="spellEnd"/>
      <w:r>
        <w:t xml:space="preserve"> – 1,5м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  <w:r>
        <w:t xml:space="preserve">- </w:t>
      </w:r>
      <w:proofErr w:type="spellStart"/>
      <w:r>
        <w:t>пер.Некрасова</w:t>
      </w:r>
      <w:proofErr w:type="spellEnd"/>
      <w:r>
        <w:t xml:space="preserve"> – 2м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  <w:r>
        <w:t xml:space="preserve"> (у церкви) – 2м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ул. Крылова,15 – 7м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.К</w:t>
      </w:r>
      <w:proofErr w:type="gramEnd"/>
      <w:r>
        <w:t>рылова,13 – 4м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.К</w:t>
      </w:r>
      <w:proofErr w:type="gramEnd"/>
      <w:r>
        <w:t>расноармейская</w:t>
      </w:r>
      <w:proofErr w:type="spellEnd"/>
      <w:r>
        <w:t xml:space="preserve">- </w:t>
      </w:r>
      <w:proofErr w:type="spellStart"/>
      <w:r>
        <w:t>ул.Вайнера</w:t>
      </w:r>
      <w:proofErr w:type="spellEnd"/>
      <w:r>
        <w:t xml:space="preserve"> – 2м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.М</w:t>
      </w:r>
      <w:proofErr w:type="gramEnd"/>
      <w:r>
        <w:t>ира</w:t>
      </w:r>
      <w:proofErr w:type="spellEnd"/>
      <w:r>
        <w:t xml:space="preserve"> – 4м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.М</w:t>
      </w:r>
      <w:proofErr w:type="gramEnd"/>
      <w:r>
        <w:t>ира,53 – 1м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.М</w:t>
      </w:r>
      <w:proofErr w:type="gramEnd"/>
      <w:r>
        <w:t>ира,51 -1м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.М</w:t>
      </w:r>
      <w:proofErr w:type="gramEnd"/>
      <w:r>
        <w:t>ира,49 -1м</w:t>
      </w:r>
      <w:r>
        <w:rPr>
          <w:vertAlign w:val="superscript"/>
        </w:rPr>
        <w:t>2</w:t>
      </w:r>
      <w:r>
        <w:t>;</w:t>
      </w:r>
    </w:p>
    <w:p w:rsidR="00BE1F5F" w:rsidRDefault="00BE1F5F" w:rsidP="00BE1F5F">
      <w:pPr>
        <w:pStyle w:val="a3"/>
        <w:numPr>
          <w:ilvl w:val="0"/>
          <w:numId w:val="3"/>
        </w:numPr>
        <w:jc w:val="both"/>
      </w:pPr>
      <w:proofErr w:type="spellStart"/>
      <w:r>
        <w:t>ул</w:t>
      </w:r>
      <w:proofErr w:type="gramStart"/>
      <w:r>
        <w:t>.С</w:t>
      </w:r>
      <w:proofErr w:type="gramEnd"/>
      <w:r>
        <w:t>адовая-ул.М.Сибиряка</w:t>
      </w:r>
      <w:proofErr w:type="spellEnd"/>
      <w:r>
        <w:t xml:space="preserve">  - 8м</w:t>
      </w:r>
      <w:r>
        <w:rPr>
          <w:vertAlign w:val="superscript"/>
        </w:rPr>
        <w:t>2</w:t>
      </w:r>
      <w:r>
        <w:t>;</w:t>
      </w:r>
    </w:p>
    <w:p w:rsidR="00BE1F5F" w:rsidRPr="000601B6" w:rsidRDefault="00BE1F5F" w:rsidP="00BE1F5F">
      <w:pPr>
        <w:pStyle w:val="a3"/>
        <w:numPr>
          <w:ilvl w:val="0"/>
          <w:numId w:val="3"/>
        </w:numPr>
        <w:jc w:val="both"/>
      </w:pPr>
      <w:r>
        <w:t>ул</w:t>
      </w:r>
      <w:proofErr w:type="gramStart"/>
      <w:r>
        <w:t>.С</w:t>
      </w:r>
      <w:proofErr w:type="gramEnd"/>
      <w:r>
        <w:t>адовая,1 – 10м</w:t>
      </w:r>
      <w:r>
        <w:rPr>
          <w:vertAlign w:val="superscript"/>
        </w:rPr>
        <w:t>2</w:t>
      </w:r>
      <w:r>
        <w:t>;</w:t>
      </w:r>
    </w:p>
    <w:p w:rsidR="00BE1F5F" w:rsidRPr="00B71917" w:rsidRDefault="00BE1F5F" w:rsidP="00BE1F5F">
      <w:pPr>
        <w:pStyle w:val="a3"/>
        <w:numPr>
          <w:ilvl w:val="0"/>
          <w:numId w:val="3"/>
        </w:numPr>
        <w:jc w:val="both"/>
      </w:pPr>
      <w:r w:rsidRPr="00B71917">
        <w:t>ул</w:t>
      </w:r>
      <w:proofErr w:type="gramStart"/>
      <w:r w:rsidRPr="00B71917">
        <w:t>.С</w:t>
      </w:r>
      <w:proofErr w:type="gramEnd"/>
      <w:r w:rsidRPr="00B71917">
        <w:t>адовая,10 – 3м</w:t>
      </w:r>
      <w:r w:rsidRPr="00B71917">
        <w:rPr>
          <w:vertAlign w:val="superscript"/>
        </w:rPr>
        <w:t>2</w:t>
      </w:r>
      <w:r w:rsidRPr="00B71917">
        <w:t>.</w:t>
      </w:r>
    </w:p>
    <w:p w:rsidR="00EC2057" w:rsidRDefault="005D5305" w:rsidP="00EC2057">
      <w:pPr>
        <w:ind w:firstLine="708"/>
        <w:jc w:val="both"/>
      </w:pPr>
      <w:r w:rsidRPr="003A0EDF">
        <w:t xml:space="preserve">Произведено </w:t>
      </w:r>
      <w:proofErr w:type="spellStart"/>
      <w:r w:rsidRPr="003A0EDF">
        <w:t>грейдирование</w:t>
      </w:r>
      <w:proofErr w:type="spellEnd"/>
      <w:r w:rsidRPr="003A0EDF">
        <w:t xml:space="preserve"> дорог в </w:t>
      </w:r>
      <w:proofErr w:type="spellStart"/>
      <w:r w:rsidRPr="003A0EDF">
        <w:t>г</w:t>
      </w:r>
      <w:proofErr w:type="gramStart"/>
      <w:r w:rsidRPr="003A0EDF">
        <w:t>.Н</w:t>
      </w:r>
      <w:proofErr w:type="gramEnd"/>
      <w:r w:rsidRPr="003A0EDF">
        <w:t>евьянске</w:t>
      </w:r>
      <w:proofErr w:type="spellEnd"/>
      <w:r>
        <w:t xml:space="preserve"> без подсыпки нового материала общей протяженностью 7,2496 км</w:t>
      </w:r>
      <w:r w:rsidR="00B65639">
        <w:t xml:space="preserve"> по следующим улицам: </w:t>
      </w:r>
      <w:r w:rsidRPr="00C30184">
        <w:t>Мастеровая</w:t>
      </w:r>
      <w:r w:rsidR="00B65639">
        <w:t xml:space="preserve">, </w:t>
      </w:r>
      <w:proofErr w:type="spellStart"/>
      <w:r w:rsidR="00B65639">
        <w:t>ул</w:t>
      </w:r>
      <w:proofErr w:type="gramStart"/>
      <w:r w:rsidR="00B65639">
        <w:t>.Е</w:t>
      </w:r>
      <w:proofErr w:type="gramEnd"/>
      <w:r w:rsidR="00B65639">
        <w:t>катеринбургская</w:t>
      </w:r>
      <w:proofErr w:type="spellEnd"/>
      <w:r w:rsidR="00B65639">
        <w:t>, у</w:t>
      </w:r>
      <w:r w:rsidRPr="00F01D67">
        <w:t>л. Толмачева</w:t>
      </w:r>
      <w:r w:rsidR="00B65639">
        <w:t>, ул. Дека</w:t>
      </w:r>
      <w:r w:rsidRPr="00C30184">
        <w:t>бристов</w:t>
      </w:r>
      <w:r w:rsidR="00B65639">
        <w:t xml:space="preserve">, </w:t>
      </w:r>
      <w:proofErr w:type="spellStart"/>
      <w:r w:rsidR="00B65639">
        <w:t>у</w:t>
      </w:r>
      <w:r w:rsidRPr="00F01D67">
        <w:t>л.</w:t>
      </w:r>
      <w:r w:rsidR="00B65639">
        <w:t>И</w:t>
      </w:r>
      <w:r w:rsidRPr="00F01D67">
        <w:t>зумрудная</w:t>
      </w:r>
      <w:proofErr w:type="spellEnd"/>
      <w:r w:rsidR="00B65639">
        <w:t xml:space="preserve">, </w:t>
      </w:r>
      <w:r w:rsidRPr="00FF069D">
        <w:t>ул. Челюскинцев</w:t>
      </w:r>
      <w:r w:rsidR="00B65639">
        <w:t xml:space="preserve">, </w:t>
      </w:r>
      <w:r w:rsidRPr="00EA47B9">
        <w:t>ул. Братская</w:t>
      </w:r>
      <w:r w:rsidR="00B65639">
        <w:t>, у</w:t>
      </w:r>
      <w:r>
        <w:t>л. Ракетная</w:t>
      </w:r>
      <w:r w:rsidR="00B65639">
        <w:t xml:space="preserve">, </w:t>
      </w:r>
      <w:r w:rsidRPr="00EA47B9">
        <w:t>ул. Братьев Игнатовых</w:t>
      </w:r>
      <w:r w:rsidR="00B65639">
        <w:t>, у</w:t>
      </w:r>
      <w:r>
        <w:t>л.</w:t>
      </w:r>
      <w:r w:rsidR="00B65639">
        <w:t xml:space="preserve"> </w:t>
      </w:r>
      <w:r>
        <w:t>Попова</w:t>
      </w:r>
      <w:r w:rsidR="00B65639">
        <w:t>, ул</w:t>
      </w:r>
      <w:r w:rsidR="00DF1D69">
        <w:t xml:space="preserve">. Городская, </w:t>
      </w:r>
      <w:proofErr w:type="spellStart"/>
      <w:r w:rsidR="00DF1D69">
        <w:t>ул.</w:t>
      </w:r>
      <w:r>
        <w:t>Горноваловая</w:t>
      </w:r>
      <w:proofErr w:type="spellEnd"/>
      <w:r w:rsidR="00DF1D69">
        <w:t>,  ул.</w:t>
      </w:r>
      <w:r w:rsidRPr="00FF069D">
        <w:t xml:space="preserve"> Куйбышева</w:t>
      </w:r>
      <w:r w:rsidR="00DF1D69">
        <w:t>, пе</w:t>
      </w:r>
      <w:r w:rsidRPr="00C30184">
        <w:t>р. Мичурина</w:t>
      </w:r>
      <w:r w:rsidR="00DF1D69">
        <w:t xml:space="preserve">, ул. Железнодорожная, ул. </w:t>
      </w:r>
      <w:proofErr w:type="spellStart"/>
      <w:r w:rsidRPr="00EA47B9">
        <w:t>Сулемская</w:t>
      </w:r>
      <w:proofErr w:type="spellEnd"/>
      <w:r w:rsidR="00DF1D69">
        <w:t xml:space="preserve">, </w:t>
      </w:r>
      <w:r w:rsidRPr="00EA47B9">
        <w:t>ул. Западная</w:t>
      </w:r>
      <w:r w:rsidR="00DF1D69">
        <w:t xml:space="preserve">, </w:t>
      </w:r>
      <w:r>
        <w:t>ул.</w:t>
      </w:r>
      <w:r w:rsidR="00DF1D69">
        <w:t xml:space="preserve"> </w:t>
      </w:r>
      <w:r>
        <w:t>Луговая</w:t>
      </w:r>
      <w:r w:rsidR="00DF1D69">
        <w:t xml:space="preserve">, </w:t>
      </w:r>
      <w:r>
        <w:t>пер.</w:t>
      </w:r>
      <w:r w:rsidR="00DF1D69">
        <w:t xml:space="preserve"> Цементный, ул. </w:t>
      </w:r>
      <w:r w:rsidRPr="00EA47B9">
        <w:t>М.</w:t>
      </w:r>
      <w:r w:rsidR="00DF1D69">
        <w:t xml:space="preserve"> </w:t>
      </w:r>
      <w:r w:rsidRPr="00EA47B9">
        <w:t>Сибиряка</w:t>
      </w:r>
      <w:r w:rsidR="00DF1D69">
        <w:t>, у</w:t>
      </w:r>
      <w:r w:rsidRPr="00EA47B9">
        <w:t>л. Интернациональная</w:t>
      </w:r>
      <w:r w:rsidR="00DF1D69">
        <w:t xml:space="preserve">, </w:t>
      </w:r>
      <w:r>
        <w:t>ул.</w:t>
      </w:r>
      <w:r w:rsidR="00DF1D69">
        <w:t xml:space="preserve"> </w:t>
      </w:r>
      <w:r>
        <w:t>Сибирская</w:t>
      </w:r>
      <w:r w:rsidR="00DF1D69">
        <w:t xml:space="preserve">, </w:t>
      </w:r>
      <w:r>
        <w:t>ул.</w:t>
      </w:r>
      <w:r w:rsidR="00DF1D69">
        <w:t xml:space="preserve"> </w:t>
      </w:r>
      <w:r>
        <w:t>Космонавтов</w:t>
      </w:r>
      <w:r w:rsidR="00DF1D69">
        <w:t xml:space="preserve">, </w:t>
      </w:r>
      <w:r w:rsidRPr="00EA47B9">
        <w:t>ул. Энгельса</w:t>
      </w:r>
      <w:r w:rsidR="00DF1D69">
        <w:t xml:space="preserve">, </w:t>
      </w:r>
      <w:r w:rsidRPr="00EA47B9">
        <w:t xml:space="preserve">ул. </w:t>
      </w:r>
      <w:proofErr w:type="spellStart"/>
      <w:r w:rsidRPr="00EA47B9">
        <w:t>Вайнера</w:t>
      </w:r>
      <w:proofErr w:type="spellEnd"/>
      <w:r w:rsidR="00DF1D69">
        <w:t xml:space="preserve">, </w:t>
      </w:r>
      <w:r w:rsidRPr="00EA47B9">
        <w:t xml:space="preserve">ул. </w:t>
      </w:r>
      <w:proofErr w:type="spellStart"/>
      <w:r w:rsidRPr="00EA47B9">
        <w:t>Л.Толстого</w:t>
      </w:r>
      <w:proofErr w:type="spellEnd"/>
      <w:r w:rsidR="00DF1D69">
        <w:t xml:space="preserve">, </w:t>
      </w:r>
      <w:r w:rsidR="00B43B3C">
        <w:t xml:space="preserve">      </w:t>
      </w:r>
      <w:r w:rsidRPr="00EA47B9">
        <w:t>ул.</w:t>
      </w:r>
      <w:r w:rsidR="00DF1D69">
        <w:t xml:space="preserve"> </w:t>
      </w:r>
      <w:r w:rsidRPr="00EA47B9">
        <w:t>Дзержинского</w:t>
      </w:r>
      <w:r w:rsidR="00DF1D69">
        <w:t xml:space="preserve">, </w:t>
      </w:r>
      <w:r w:rsidRPr="00F01D67">
        <w:t>пер. Гайдара</w:t>
      </w:r>
      <w:r w:rsidR="00DF1D69">
        <w:t xml:space="preserve">, </w:t>
      </w:r>
      <w:proofErr w:type="spellStart"/>
      <w:r w:rsidR="00DF1D69">
        <w:t>п</w:t>
      </w:r>
      <w:r>
        <w:t>ер.Бондина</w:t>
      </w:r>
      <w:proofErr w:type="spellEnd"/>
      <w:r w:rsidR="00DF1D69">
        <w:t xml:space="preserve">, </w:t>
      </w:r>
      <w:r>
        <w:t>ул.</w:t>
      </w:r>
      <w:r w:rsidR="00DF1D69">
        <w:t xml:space="preserve"> </w:t>
      </w:r>
      <w:r>
        <w:t>Островского</w:t>
      </w:r>
      <w:r w:rsidR="00DF1D69">
        <w:t xml:space="preserve">, </w:t>
      </w:r>
      <w:r>
        <w:t>ул.</w:t>
      </w:r>
      <w:r w:rsidR="00DF1D69">
        <w:t xml:space="preserve"> </w:t>
      </w:r>
      <w:r w:rsidR="00EC2057">
        <w:t>Луначарского.</w:t>
      </w:r>
    </w:p>
    <w:p w:rsidR="00EC2057" w:rsidRPr="00AE617A" w:rsidRDefault="00EC2057" w:rsidP="00EC2057">
      <w:pPr>
        <w:ind w:firstLine="708"/>
        <w:jc w:val="both"/>
      </w:pPr>
      <w:r w:rsidRPr="00AE617A">
        <w:lastRenderedPageBreak/>
        <w:t xml:space="preserve">Произведена отсыпка </w:t>
      </w:r>
      <w:r>
        <w:t>асфальтобетонной срезкой</w:t>
      </w:r>
      <w:r w:rsidRPr="00AE617A">
        <w:t xml:space="preserve">  объемом 30 м</w:t>
      </w:r>
      <w:r w:rsidRPr="00EC2057">
        <w:rPr>
          <w:vertAlign w:val="superscript"/>
        </w:rPr>
        <w:t>3</w:t>
      </w:r>
      <w:r w:rsidRPr="00AE617A">
        <w:t xml:space="preserve"> </w:t>
      </w:r>
      <w:r>
        <w:t xml:space="preserve">автодороги </w:t>
      </w:r>
      <w:r w:rsidRPr="00AE617A">
        <w:t xml:space="preserve">по ул. </w:t>
      </w:r>
      <w:proofErr w:type="spellStart"/>
      <w:r w:rsidRPr="00AE617A">
        <w:t>Ляхина</w:t>
      </w:r>
      <w:proofErr w:type="spellEnd"/>
      <w:r w:rsidRPr="00AE617A">
        <w:t xml:space="preserve">, </w:t>
      </w:r>
      <w:r>
        <w:t xml:space="preserve">  </w:t>
      </w:r>
      <w:r w:rsidRPr="00AE617A">
        <w:t>объемом 20 м</w:t>
      </w:r>
      <w:r w:rsidRPr="00EC2057">
        <w:rPr>
          <w:vertAlign w:val="superscript"/>
        </w:rPr>
        <w:t xml:space="preserve">3 </w:t>
      </w:r>
      <w:r>
        <w:rPr>
          <w:vertAlign w:val="superscript"/>
        </w:rPr>
        <w:t xml:space="preserve"> </w:t>
      </w:r>
      <w:r>
        <w:t xml:space="preserve">- </w:t>
      </w:r>
      <w:r w:rsidRPr="00AE617A">
        <w:t>по улице Чапаева</w:t>
      </w:r>
      <w:r w:rsidR="00FC432F">
        <w:t xml:space="preserve">  </w:t>
      </w:r>
      <w:r>
        <w:t xml:space="preserve"> </w:t>
      </w:r>
      <w:r w:rsidR="00FC432F">
        <w:t xml:space="preserve">                        </w:t>
      </w:r>
      <w:r>
        <w:t>в городе Невьянске.</w:t>
      </w:r>
      <w:r w:rsidRPr="00AE617A">
        <w:t xml:space="preserve"> </w:t>
      </w:r>
    </w:p>
    <w:p w:rsidR="00B43B3C" w:rsidRDefault="00B43B3C" w:rsidP="00B43B3C">
      <w:pPr>
        <w:pStyle w:val="a3"/>
        <w:ind w:left="284"/>
        <w:jc w:val="both"/>
        <w:rPr>
          <w:b/>
        </w:rPr>
      </w:pPr>
    </w:p>
    <w:p w:rsidR="00B43B3C" w:rsidRDefault="00B43B3C" w:rsidP="00B43B3C">
      <w:pPr>
        <w:pStyle w:val="a3"/>
        <w:ind w:left="284"/>
        <w:jc w:val="both"/>
        <w:rPr>
          <w:b/>
        </w:rPr>
      </w:pPr>
      <w:r>
        <w:rPr>
          <w:b/>
        </w:rPr>
        <w:t>Уличное освещение</w:t>
      </w:r>
    </w:p>
    <w:p w:rsidR="00B43B3C" w:rsidRDefault="00B43B3C" w:rsidP="00B43B3C">
      <w:pPr>
        <w:pStyle w:val="a3"/>
        <w:ind w:left="284"/>
        <w:jc w:val="both"/>
        <w:rPr>
          <w:b/>
        </w:rPr>
      </w:pPr>
    </w:p>
    <w:p w:rsidR="00B43B3C" w:rsidRPr="000E4BAA" w:rsidRDefault="00B43B3C" w:rsidP="00B43B3C">
      <w:pPr>
        <w:pStyle w:val="a3"/>
        <w:ind w:left="0" w:firstLine="284"/>
        <w:jc w:val="both"/>
        <w:rPr>
          <w:highlight w:val="yellow"/>
        </w:rPr>
      </w:pPr>
      <w:r>
        <w:t>В рамках организации уличного освещения в марте 2017 года з</w:t>
      </w:r>
      <w:r w:rsidRPr="000E4BAA">
        <w:t xml:space="preserve">аключен </w:t>
      </w:r>
      <w:r>
        <w:t xml:space="preserve">муниципальный </w:t>
      </w:r>
      <w:r w:rsidRPr="000E4BAA">
        <w:t>конт</w:t>
      </w:r>
      <w:r>
        <w:t>ракт с ООО «</w:t>
      </w:r>
      <w:proofErr w:type="spellStart"/>
      <w:r>
        <w:t>Электросервис</w:t>
      </w:r>
      <w:proofErr w:type="spellEnd"/>
      <w:r>
        <w:t xml:space="preserve">» </w:t>
      </w:r>
      <w:proofErr w:type="spellStart"/>
      <w:r>
        <w:t>г.В.Тагил</w:t>
      </w:r>
      <w:proofErr w:type="spellEnd"/>
      <w:r>
        <w:t xml:space="preserve">  на обслуживание уличного освещения в населенных пунктах Невьянского городского округа на сумму 705, 08 тыс. рублей. За первое полугодие 2017 года выполнено работ на сумму 376, 52 тыс.  рублей:</w:t>
      </w:r>
    </w:p>
    <w:p w:rsidR="00B43B3C" w:rsidRPr="000E4BAA" w:rsidRDefault="00B43B3C" w:rsidP="00B43B3C">
      <w:pPr>
        <w:pStyle w:val="a3"/>
        <w:ind w:left="2175"/>
        <w:jc w:val="both"/>
        <w:rPr>
          <w:highlight w:val="yellow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2126"/>
      </w:tblGrid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 w:rsidRPr="00B16956">
              <w:t>Наименование работ</w:t>
            </w:r>
          </w:p>
        </w:tc>
        <w:tc>
          <w:tcPr>
            <w:tcW w:w="1560" w:type="dxa"/>
          </w:tcPr>
          <w:p w:rsidR="00B43B3C" w:rsidRPr="00B16956" w:rsidRDefault="00B43B3C" w:rsidP="000E231A">
            <w:r w:rsidRPr="00B16956">
              <w:t>Ед. измерения</w:t>
            </w:r>
          </w:p>
        </w:tc>
        <w:tc>
          <w:tcPr>
            <w:tcW w:w="2126" w:type="dxa"/>
          </w:tcPr>
          <w:p w:rsidR="00B43B3C" w:rsidRPr="00B16956" w:rsidRDefault="00B43B3C" w:rsidP="000E231A">
            <w:r w:rsidRPr="00B16956">
              <w:t>Объемы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874322" w:rsidRDefault="00B43B3C" w:rsidP="000E231A">
            <w:r w:rsidRPr="00874322">
              <w:t>Замена дефектного участка провода</w:t>
            </w:r>
            <w:r>
              <w:t xml:space="preserve"> воздушной линии из них: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вставка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31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>Провода самонесущие изолированные для воздушных линий электропередач с алюминиевыми жилами</w:t>
            </w:r>
          </w:p>
        </w:tc>
        <w:tc>
          <w:tcPr>
            <w:tcW w:w="1560" w:type="dxa"/>
          </w:tcPr>
          <w:p w:rsidR="00B43B3C" w:rsidRPr="007077C9" w:rsidRDefault="00B43B3C" w:rsidP="000E231A">
            <w:pPr>
              <w:jc w:val="center"/>
            </w:pPr>
            <w:r w:rsidRPr="007077C9">
              <w:t>м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609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>Замена лампы наружного освещения люминесцентной лампы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423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>Монтаж пускорегулирующего аппарата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50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 xml:space="preserve">Монтаж </w:t>
            </w:r>
            <w:proofErr w:type="spellStart"/>
            <w:r>
              <w:t>выключ</w:t>
            </w:r>
            <w:proofErr w:type="gramStart"/>
            <w:r>
              <w:t>.а</w:t>
            </w:r>
            <w:proofErr w:type="gramEnd"/>
            <w:r>
              <w:t>втомат.фотореле</w:t>
            </w:r>
            <w:proofErr w:type="spellEnd"/>
            <w:r>
              <w:t>, реле времени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4</w:t>
            </w:r>
          </w:p>
        </w:tc>
      </w:tr>
      <w:tr w:rsidR="00B43B3C" w:rsidRPr="00B16956" w:rsidTr="000E231A">
        <w:trPr>
          <w:trHeight w:val="288"/>
        </w:trPr>
        <w:tc>
          <w:tcPr>
            <w:tcW w:w="5670" w:type="dxa"/>
          </w:tcPr>
          <w:p w:rsidR="00B43B3C" w:rsidRPr="00B16956" w:rsidRDefault="00B43B3C" w:rsidP="000E231A">
            <w:r>
              <w:t>Монтаж светильника под ртутную лампу ДРП для наружного освещения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56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>Монтаж щитка учетно-распределительные (У</w:t>
            </w:r>
            <w:proofErr w:type="gramStart"/>
            <w:r>
              <w:t>)Щ</w:t>
            </w:r>
            <w:proofErr w:type="gramEnd"/>
            <w:r>
              <w:t>КУ 3-ХХ-60-20-31 УЗ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1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 xml:space="preserve">Монтаж электронного двухтарифного счетчика электроэнергии 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1</w:t>
            </w:r>
          </w:p>
        </w:tc>
      </w:tr>
    </w:tbl>
    <w:p w:rsidR="00B43B3C" w:rsidRDefault="00B43B3C" w:rsidP="00B43B3C">
      <w:pPr>
        <w:pStyle w:val="a3"/>
        <w:ind w:left="0"/>
        <w:jc w:val="both"/>
        <w:rPr>
          <w:highlight w:val="yellow"/>
        </w:rPr>
      </w:pPr>
    </w:p>
    <w:p w:rsidR="00B43B3C" w:rsidRDefault="00B43B3C" w:rsidP="00B43B3C">
      <w:pPr>
        <w:pStyle w:val="a3"/>
        <w:ind w:left="0" w:firstLine="708"/>
        <w:jc w:val="both"/>
      </w:pPr>
      <w:r w:rsidRPr="00F028BA">
        <w:t>В соот</w:t>
      </w:r>
      <w:r>
        <w:t>ветствии с муниципальным конт</w:t>
      </w:r>
      <w:r w:rsidR="002D738F">
        <w:t>рактом № 1-ЭА-16 от 27.12.2016 на сумму 639,995 тыс. рублей</w:t>
      </w:r>
      <w:r>
        <w:t>, заключенным с ООО «</w:t>
      </w:r>
      <w:proofErr w:type="spellStart"/>
      <w:r>
        <w:t>Электросервис</w:t>
      </w:r>
      <w:proofErr w:type="spellEnd"/>
      <w:r>
        <w:t xml:space="preserve">» </w:t>
      </w:r>
      <w:proofErr w:type="spellStart"/>
      <w:r>
        <w:t>г.В.Тагил</w:t>
      </w:r>
      <w:proofErr w:type="spellEnd"/>
      <w:r>
        <w:t xml:space="preserve">  на обслуживание уличного освещения в </w:t>
      </w:r>
      <w:proofErr w:type="spellStart"/>
      <w:r>
        <w:t>г</w:t>
      </w:r>
      <w:proofErr w:type="gramStart"/>
      <w:r>
        <w:t>.Н</w:t>
      </w:r>
      <w:proofErr w:type="gramEnd"/>
      <w:r>
        <w:t>евьянске</w:t>
      </w:r>
      <w:proofErr w:type="spellEnd"/>
      <w:r>
        <w:t>, выполнены работы на сумму 198, 29 тыс. рублей в следующих объемах:</w:t>
      </w:r>
    </w:p>
    <w:p w:rsidR="00B43B3C" w:rsidRPr="00F028BA" w:rsidRDefault="00B43B3C" w:rsidP="00B43B3C">
      <w:pPr>
        <w:pStyle w:val="a3"/>
        <w:ind w:left="0"/>
        <w:jc w:val="both"/>
      </w:pPr>
    </w:p>
    <w:p w:rsidR="00B43B3C" w:rsidRDefault="00B43B3C" w:rsidP="00B43B3C">
      <w:pPr>
        <w:tabs>
          <w:tab w:val="left" w:pos="-142"/>
        </w:tabs>
        <w:jc w:val="both"/>
        <w:rPr>
          <w:b/>
        </w:rPr>
      </w:pPr>
      <w:r>
        <w:rPr>
          <w:b/>
        </w:rPr>
        <w:t xml:space="preserve">    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2126"/>
      </w:tblGrid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 w:rsidRPr="00B16956">
              <w:t>Наименование работ</w:t>
            </w:r>
          </w:p>
        </w:tc>
        <w:tc>
          <w:tcPr>
            <w:tcW w:w="1560" w:type="dxa"/>
          </w:tcPr>
          <w:p w:rsidR="00B43B3C" w:rsidRPr="00B16956" w:rsidRDefault="00B43B3C" w:rsidP="000E231A">
            <w:r w:rsidRPr="00B16956">
              <w:t>Ед. измерения</w:t>
            </w:r>
          </w:p>
        </w:tc>
        <w:tc>
          <w:tcPr>
            <w:tcW w:w="2126" w:type="dxa"/>
          </w:tcPr>
          <w:p w:rsidR="00B43B3C" w:rsidRPr="00B16956" w:rsidRDefault="00B43B3C" w:rsidP="000E231A">
            <w:r w:rsidRPr="00B16956">
              <w:t>Объемы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874322" w:rsidRDefault="00B43B3C" w:rsidP="000E231A">
            <w:r w:rsidRPr="00874322">
              <w:t>Замена дефектного участка провода</w:t>
            </w:r>
            <w:r>
              <w:t xml:space="preserve"> воздушной линии из них: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вставка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22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>Провода самонесущие изолированные для воздушных линий электропередач с алюминиевыми жилами</w:t>
            </w:r>
          </w:p>
        </w:tc>
        <w:tc>
          <w:tcPr>
            <w:tcW w:w="1560" w:type="dxa"/>
          </w:tcPr>
          <w:p w:rsidR="00B43B3C" w:rsidRPr="007077C9" w:rsidRDefault="00B43B3C" w:rsidP="000E231A">
            <w:pPr>
              <w:jc w:val="center"/>
            </w:pPr>
            <w:r>
              <w:t>м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564,8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lastRenderedPageBreak/>
              <w:t>Замена лампы светильника наружного освещения ртутной лампы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717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>Монтаж пускорегулирующего аппарата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34</w:t>
            </w:r>
          </w:p>
        </w:tc>
      </w:tr>
      <w:tr w:rsidR="00B43B3C" w:rsidRPr="00B16956" w:rsidTr="000E231A">
        <w:tc>
          <w:tcPr>
            <w:tcW w:w="5670" w:type="dxa"/>
          </w:tcPr>
          <w:p w:rsidR="00B43B3C" w:rsidRPr="00B16956" w:rsidRDefault="00B43B3C" w:rsidP="000E231A">
            <w:r>
              <w:t>Монтаж светильника под ртутную лампу ДРП для наружного освещения</w:t>
            </w:r>
          </w:p>
        </w:tc>
        <w:tc>
          <w:tcPr>
            <w:tcW w:w="1560" w:type="dxa"/>
          </w:tcPr>
          <w:p w:rsidR="00B43B3C" w:rsidRPr="00B16956" w:rsidRDefault="00B43B3C" w:rsidP="000E231A">
            <w:pPr>
              <w:jc w:val="center"/>
            </w:pPr>
            <w:r>
              <w:t>шт.</w:t>
            </w:r>
          </w:p>
        </w:tc>
        <w:tc>
          <w:tcPr>
            <w:tcW w:w="2126" w:type="dxa"/>
          </w:tcPr>
          <w:p w:rsidR="00B43B3C" w:rsidRPr="00B16956" w:rsidRDefault="00B43B3C" w:rsidP="000E231A">
            <w:pPr>
              <w:jc w:val="center"/>
            </w:pPr>
            <w:r>
              <w:t>3</w:t>
            </w:r>
          </w:p>
        </w:tc>
      </w:tr>
    </w:tbl>
    <w:p w:rsidR="00EC2057" w:rsidRPr="00F01D67" w:rsidRDefault="00EC2057" w:rsidP="00DF1D69">
      <w:pPr>
        <w:ind w:firstLine="708"/>
        <w:jc w:val="both"/>
      </w:pPr>
    </w:p>
    <w:p w:rsidR="00A86241" w:rsidRDefault="00B43B3C" w:rsidP="00A86241">
      <w:pPr>
        <w:jc w:val="both"/>
      </w:pPr>
      <w:r>
        <w:rPr>
          <w:b/>
        </w:rPr>
        <w:tab/>
      </w:r>
      <w:r w:rsidRPr="00B43B3C">
        <w:t xml:space="preserve">В настоящее время </w:t>
      </w:r>
      <w:r>
        <w:t>в оперативном управлении МБУ «УХ НГО»  находится следующая техника:</w:t>
      </w:r>
    </w:p>
    <w:p w:rsidR="00B43B3C" w:rsidRDefault="00B43B3C" w:rsidP="00A86241">
      <w:pPr>
        <w:jc w:val="both"/>
      </w:pPr>
      <w:r>
        <w:t>автогрейдер – 2 ед.,</w:t>
      </w:r>
    </w:p>
    <w:p w:rsidR="00B43B3C" w:rsidRDefault="00B43B3C" w:rsidP="00A86241">
      <w:pPr>
        <w:jc w:val="both"/>
      </w:pPr>
      <w:r>
        <w:t>автомобиль КДМ (для подсыпки ПСС) – 1 ед.,</w:t>
      </w:r>
    </w:p>
    <w:p w:rsidR="00B43B3C" w:rsidRDefault="00B43B3C" w:rsidP="00A86241">
      <w:pPr>
        <w:jc w:val="both"/>
      </w:pPr>
      <w:r>
        <w:t>трактор МТЗ 82 с отвалом для расчистки тротуаров – 1 ед.,</w:t>
      </w:r>
    </w:p>
    <w:p w:rsidR="00B43B3C" w:rsidRDefault="00B43B3C" w:rsidP="00A86241">
      <w:pPr>
        <w:jc w:val="both"/>
      </w:pPr>
      <w:r>
        <w:t>ПУМ 500 – 1 ед.,</w:t>
      </w:r>
    </w:p>
    <w:p w:rsidR="00B24DA1" w:rsidRDefault="00B43B3C" w:rsidP="00A86241">
      <w:pPr>
        <w:jc w:val="both"/>
      </w:pPr>
      <w:r>
        <w:t>снегоуборочник (ручной) – 1 ед.</w:t>
      </w:r>
    </w:p>
    <w:p w:rsidR="00B24DA1" w:rsidRDefault="00B24DA1" w:rsidP="00A86241">
      <w:pPr>
        <w:jc w:val="both"/>
      </w:pPr>
      <w:r>
        <w:tab/>
        <w:t>Количество вышеуказанной спецтехники является недостаточным в период уборки снега, его своевременного вывоза с автодорог и тротуаров города Невьянска.</w:t>
      </w:r>
    </w:p>
    <w:p w:rsidR="00B43B3C" w:rsidRDefault="00B24DA1" w:rsidP="00A86241">
      <w:pPr>
        <w:jc w:val="both"/>
      </w:pPr>
      <w:r>
        <w:tab/>
        <w:t xml:space="preserve">Яркое проявление не укомплектованностью спецтехникой </w:t>
      </w:r>
      <w:r w:rsidR="00B43B3C">
        <w:t xml:space="preserve"> </w:t>
      </w:r>
      <w:r>
        <w:t>МБУ «УХ НГО» можно было наблюдать в зимне-весенний период 2017 года. В этот период остро стояла проблема привлечения спецтехники сторонних организаций на безвозмездной основе.</w:t>
      </w:r>
    </w:p>
    <w:p w:rsidR="00B24DA1" w:rsidRDefault="00B24DA1" w:rsidP="00A86241">
      <w:pPr>
        <w:jc w:val="both"/>
      </w:pPr>
      <w:r>
        <w:tab/>
      </w:r>
      <w:proofErr w:type="gramStart"/>
      <w:r>
        <w:t xml:space="preserve">Поэтому в целях бесперебойной работы МБУ «УХ НГО», своевременной уборки и вывоза снега с автодорог города Невьянска, пешеходных переходов, в целях обеспечения безопасности дорожного движения в бюджете Невьянского городского округа </w:t>
      </w:r>
      <w:r w:rsidR="00F44E5A">
        <w:t xml:space="preserve">на 2018 год </w:t>
      </w:r>
      <w:r w:rsidRPr="00B24DA1">
        <w:rPr>
          <w:b/>
        </w:rPr>
        <w:t xml:space="preserve">необходимо </w:t>
      </w:r>
      <w:r>
        <w:t>предусмотреть приобретение дополнительной спецтехники для очистки улиц города (в том числе и центральной улицы Ленина в городе Невьянске) в зимне-весенний период, а также в период обильного</w:t>
      </w:r>
      <w:proofErr w:type="gramEnd"/>
      <w:r>
        <w:t xml:space="preserve"> снегопада:</w:t>
      </w:r>
    </w:p>
    <w:p w:rsidR="00B24DA1" w:rsidRDefault="00A30619" w:rsidP="002D738F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>
        <w:t>т</w:t>
      </w:r>
      <w:r w:rsidR="002D738F">
        <w:t>рактор колесный МТЗ 1221 (130 л</w:t>
      </w:r>
      <w:r>
        <w:t>/</w:t>
      </w:r>
      <w:proofErr w:type="gramStart"/>
      <w:r w:rsidR="002D738F">
        <w:t>с</w:t>
      </w:r>
      <w:proofErr w:type="gramEnd"/>
      <w:r w:rsidR="002D738F">
        <w:t>.)</w:t>
      </w:r>
      <w:r w:rsidR="00EA5FC8">
        <w:t>;</w:t>
      </w:r>
      <w:r w:rsidR="002D738F">
        <w:t xml:space="preserve"> стоимость в ценах 2017 года составляет 1,7 млн. рублей;</w:t>
      </w:r>
    </w:p>
    <w:p w:rsidR="00EA5FC8" w:rsidRDefault="00A30619" w:rsidP="002D738F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>
        <w:t>п</w:t>
      </w:r>
      <w:r w:rsidR="00EA5FC8">
        <w:t>одметально-уборочная машина ПУМ КО 326 (предназначена для качественной без пылевой влажной вакуумной уборки асфальтированной поверхности автодорог); стоимость автомобиля в ценах 2017 года – 4,3 млн. рублей;</w:t>
      </w:r>
    </w:p>
    <w:p w:rsidR="00EA5FC8" w:rsidRDefault="00A30619" w:rsidP="002D738F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>
        <w:t>д</w:t>
      </w:r>
      <w:r w:rsidR="00EA5FC8">
        <w:t>орожная машина КО 823 С</w:t>
      </w:r>
      <w:proofErr w:type="gramStart"/>
      <w:r w:rsidR="00EA5FC8">
        <w:t>1</w:t>
      </w:r>
      <w:proofErr w:type="gramEnd"/>
      <w:r w:rsidR="00EA5FC8">
        <w:t xml:space="preserve"> (предназначена для перевозки сыпучих грузов, очистки поверхности автодорог щеточным устройством от грязи, для подсыпки автодорог противогололедной смесью и очистки автодорог передним отвалом от снега, а также транспортировки снега. Стоимость </w:t>
      </w:r>
      <w:r w:rsidR="002D738F">
        <w:t>автомобиля подлежит уточнению;</w:t>
      </w:r>
    </w:p>
    <w:p w:rsidR="002D738F" w:rsidRDefault="00A30619" w:rsidP="002D738F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>
        <w:t>н</w:t>
      </w:r>
      <w:r w:rsidR="002D738F">
        <w:t>авесная снегоуборочная машина СУ</w:t>
      </w:r>
      <w:proofErr w:type="gramStart"/>
      <w:r w:rsidR="002D738F">
        <w:t>2</w:t>
      </w:r>
      <w:proofErr w:type="gramEnd"/>
      <w:r w:rsidR="002D738F">
        <w:t xml:space="preserve">.1 ОПМ, производительность -      1200 тонн снега в час, высокая скорость передвижения при погрузке снега в машину 1,9…18,4 км/ч </w:t>
      </w:r>
      <w:r w:rsidR="00B73941" w:rsidRPr="00B73941">
        <w:t xml:space="preserve"> </w:t>
      </w:r>
      <w:r w:rsidR="002D738F">
        <w:t>при погрузке снега в машину; стоимость в ценах 2017 года – 538,0 тыс. рублей. Завод-производитель: Переволоцкий механический завод, Оренбургской области;</w:t>
      </w:r>
    </w:p>
    <w:p w:rsidR="002D738F" w:rsidRDefault="00A30619" w:rsidP="002D738F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>
        <w:t>к</w:t>
      </w:r>
      <w:r w:rsidR="002D738F">
        <w:t>репление к трактору МТЗ 1221 через вал отбора мощности;</w:t>
      </w:r>
    </w:p>
    <w:p w:rsidR="002D738F" w:rsidRDefault="00A30619" w:rsidP="002D738F">
      <w:pPr>
        <w:pStyle w:val="a3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proofErr w:type="gramStart"/>
      <w:r>
        <w:lastRenderedPageBreak/>
        <w:t>т</w:t>
      </w:r>
      <w:r w:rsidR="002D738F">
        <w:t>руба</w:t>
      </w:r>
      <w:proofErr w:type="gramEnd"/>
      <w:r w:rsidR="002D738F">
        <w:t xml:space="preserve"> отбрасывающая гидравлическая с выбросом снега по сторонам на длину 20 метров.</w:t>
      </w:r>
    </w:p>
    <w:p w:rsidR="00EA5FC8" w:rsidRDefault="00EA5FC8" w:rsidP="00F44E5A">
      <w:pPr>
        <w:ind w:firstLine="705"/>
        <w:jc w:val="both"/>
      </w:pPr>
      <w:r>
        <w:t xml:space="preserve">Вся необходимая информация </w:t>
      </w:r>
      <w:r w:rsidR="00F44E5A">
        <w:t xml:space="preserve">в целях рассмотрения вышеуказанного вопроса </w:t>
      </w:r>
      <w:r>
        <w:t>направлена в адрес председателя комитета по управлению</w:t>
      </w:r>
      <w:r w:rsidR="00F44E5A">
        <w:t xml:space="preserve"> муниципальным имуществом администрации Невьянского городского округа, а также – начальнику финансового управления администрации Невьянского городского округа.</w:t>
      </w:r>
    </w:p>
    <w:p w:rsidR="00F44E5A" w:rsidRPr="0096508F" w:rsidRDefault="0096508F" w:rsidP="00F44E5A">
      <w:pPr>
        <w:jc w:val="both"/>
      </w:pPr>
      <w:r w:rsidRPr="008C300A">
        <w:tab/>
      </w:r>
      <w:r>
        <w:t xml:space="preserve">По-прежнему одной из не решенных задач для МБУ «УХ НГО» на сегодняшний день остается отсутствие дополнительных единиц в штатном расписании </w:t>
      </w:r>
      <w:r w:rsidR="00BF289E">
        <w:t>учреждения</w:t>
      </w:r>
      <w:r>
        <w:t>.</w:t>
      </w:r>
      <w:r w:rsidR="0058348B">
        <w:t xml:space="preserve"> Этот </w:t>
      </w:r>
      <w:r w:rsidR="00A66CED">
        <w:t>отрицательно сказывается на содержании автомобильных дорог и объектов транспортной инфраструктуры.</w:t>
      </w:r>
    </w:p>
    <w:p w:rsidR="00A66CED" w:rsidRPr="0018677D" w:rsidRDefault="00A66CED" w:rsidP="00A66CED">
      <w:pPr>
        <w:ind w:firstLine="426"/>
        <w:jc w:val="both"/>
        <w:rPr>
          <w:sz w:val="26"/>
          <w:szCs w:val="26"/>
        </w:rPr>
      </w:pPr>
      <w:r w:rsidRPr="00A66CED">
        <w:t xml:space="preserve">Так, за период 2016-2017 годов за ненадлежащее содержание дорог </w:t>
      </w:r>
      <w:r w:rsidR="00BF289E">
        <w:t>учреждением</w:t>
      </w:r>
      <w:r w:rsidRPr="00A66CED">
        <w:t xml:space="preserve"> было уплачено штрафов на сумму более 150 тыс. рублей.</w:t>
      </w:r>
    </w:p>
    <w:p w:rsidR="00DA574D" w:rsidRDefault="00A66CED" w:rsidP="00DA574D">
      <w:pPr>
        <w:ind w:firstLine="426"/>
        <w:jc w:val="both"/>
      </w:pPr>
      <w:r>
        <w:tab/>
      </w:r>
      <w:r w:rsidR="00DA574D">
        <w:t>Кроме того, в</w:t>
      </w:r>
      <w:r w:rsidR="00DA574D" w:rsidRPr="0018677D">
        <w:rPr>
          <w:sz w:val="26"/>
          <w:szCs w:val="26"/>
        </w:rPr>
        <w:t xml:space="preserve"> </w:t>
      </w:r>
      <w:r w:rsidR="00DA574D" w:rsidRPr="00DA574D">
        <w:t>2017 году добавились дополнительные тротуарные площади по ул. Ленина – 9398,36 м</w:t>
      </w:r>
      <w:proofErr w:type="gramStart"/>
      <w:r w:rsidR="002E5FE2">
        <w:rPr>
          <w:vertAlign w:val="superscript"/>
        </w:rPr>
        <w:t>2</w:t>
      </w:r>
      <w:proofErr w:type="gramEnd"/>
      <w:r w:rsidR="00DA574D" w:rsidRPr="00DA574D">
        <w:t xml:space="preserve"> (тротуары и заезды в дворовые территории), по ул. Малышева – 167,85 м</w:t>
      </w:r>
      <w:r w:rsidR="002E5FE2">
        <w:rPr>
          <w:vertAlign w:val="superscript"/>
        </w:rPr>
        <w:t>2</w:t>
      </w:r>
      <w:r w:rsidR="00DA574D" w:rsidRPr="00DA574D">
        <w:t xml:space="preserve"> (тротуары), по ул. М-Сибиряка – 432,00 м</w:t>
      </w:r>
      <w:r w:rsidR="002E5FE2">
        <w:rPr>
          <w:vertAlign w:val="superscript"/>
        </w:rPr>
        <w:t>2</w:t>
      </w:r>
      <w:r w:rsidR="00DA574D" w:rsidRPr="00DA574D">
        <w:t xml:space="preserve"> (тротуары).  Из них, на тротуарах по ул. Малышева и </w:t>
      </w:r>
      <w:r w:rsidR="00DA574D">
        <w:t xml:space="preserve">                     ул. М-Сибиряка </w:t>
      </w:r>
      <w:r w:rsidR="00DA574D" w:rsidRPr="00DA574D">
        <w:t xml:space="preserve"> производить очистку можно только вручную.</w:t>
      </w:r>
    </w:p>
    <w:p w:rsidR="00DA574D" w:rsidRDefault="00DA574D" w:rsidP="00DA574D">
      <w:pPr>
        <w:ind w:firstLine="426"/>
        <w:jc w:val="both"/>
      </w:pPr>
      <w:r w:rsidRPr="00DA574D">
        <w:t xml:space="preserve">На основании вышеизложенного, </w:t>
      </w:r>
      <w:r>
        <w:t xml:space="preserve">в целях обеспечения </w:t>
      </w:r>
      <w:r w:rsidRPr="00DA574D">
        <w:t>допустимых по условиям безопасности движения предельных значений показателей эксплуатационного состояния улиц и дорог местного значения</w:t>
      </w:r>
      <w:r>
        <w:t xml:space="preserve">, </w:t>
      </w:r>
      <w:r w:rsidRPr="00DA574D">
        <w:t xml:space="preserve"> МБУ «УХ НГО» </w:t>
      </w:r>
      <w:r>
        <w:t xml:space="preserve">необходимо  предусмотреть при формировании бюджета на 2018 год дополнительно </w:t>
      </w:r>
      <w:r w:rsidRPr="00DA574D">
        <w:t>две ставки дорожных рабочих, ставку мастера по дорогам и две ставки уборщиков территорий</w:t>
      </w:r>
      <w:r>
        <w:t>.</w:t>
      </w:r>
    </w:p>
    <w:p w:rsidR="00DA574D" w:rsidRPr="00DA574D" w:rsidRDefault="00DA574D" w:rsidP="00DA574D">
      <w:pPr>
        <w:ind w:firstLine="426"/>
        <w:jc w:val="both"/>
      </w:pPr>
      <w:r>
        <w:t>Вышеуказанная информация с приложением расчета численности учреждением была направлена в адрес администрации Невьянского городского округа (исходящий № 611 от 14.08.2017).</w:t>
      </w:r>
    </w:p>
    <w:p w:rsidR="00DA574D" w:rsidRPr="00DA574D" w:rsidRDefault="002D73BE" w:rsidP="00DA574D">
      <w:pPr>
        <w:ind w:firstLine="426"/>
        <w:jc w:val="both"/>
      </w:pPr>
      <w:r>
        <w:t>Дополнительные финансовые затраты составят: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7"/>
        <w:gridCol w:w="1158"/>
        <w:gridCol w:w="1888"/>
        <w:gridCol w:w="1406"/>
        <w:gridCol w:w="1656"/>
        <w:gridCol w:w="1406"/>
      </w:tblGrid>
      <w:tr w:rsidR="00DA574D" w:rsidRPr="00DA574D" w:rsidTr="00F209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Должность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Кол-во</w:t>
            </w:r>
            <w:r w:rsidR="00AA030A">
              <w:rPr>
                <w:lang w:eastAsia="en-US"/>
              </w:rPr>
              <w:t>, чел.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Ежемесячный фонд оплаты труда</w:t>
            </w:r>
            <w:r w:rsidR="00AA030A">
              <w:rPr>
                <w:lang w:eastAsia="en-US"/>
              </w:rPr>
              <w:t>, руб.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Годовой фонд</w:t>
            </w:r>
            <w:r w:rsidR="00AA030A">
              <w:rPr>
                <w:lang w:eastAsia="en-US"/>
              </w:rPr>
              <w:t>, руб.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Налоговые отчисления</w:t>
            </w:r>
            <w:r w:rsidR="00AA030A">
              <w:rPr>
                <w:lang w:eastAsia="en-US"/>
              </w:rPr>
              <w:t>, руб.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Итого</w:t>
            </w:r>
            <w:r w:rsidR="00AA030A">
              <w:rPr>
                <w:lang w:eastAsia="en-US"/>
              </w:rPr>
              <w:t>, руб.</w:t>
            </w:r>
          </w:p>
        </w:tc>
      </w:tr>
      <w:tr w:rsidR="00DA574D" w:rsidRPr="00DA574D" w:rsidTr="00F209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Дорожный рабочий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13 639,00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tabs>
                <w:tab w:val="left" w:pos="990"/>
              </w:tabs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163668,00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49918,74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213586,74</w:t>
            </w:r>
          </w:p>
        </w:tc>
      </w:tr>
      <w:tr w:rsidR="00DA574D" w:rsidRPr="00DA574D" w:rsidTr="00F209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Мастер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20 390,25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244683,00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74628,32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319311,32</w:t>
            </w:r>
          </w:p>
        </w:tc>
      </w:tr>
      <w:tr w:rsidR="00DA574D" w:rsidRPr="00DA574D" w:rsidTr="00F209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Уборщик территорий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9 317,40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111808,80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34101,68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  <w:r w:rsidRPr="00DA574D">
              <w:rPr>
                <w:lang w:eastAsia="en-US"/>
              </w:rPr>
              <w:t>145910,48</w:t>
            </w:r>
          </w:p>
        </w:tc>
      </w:tr>
      <w:tr w:rsidR="00DA574D" w:rsidRPr="00DA574D" w:rsidTr="00F209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b/>
                <w:lang w:eastAsia="en-US"/>
              </w:rPr>
            </w:pPr>
            <w:r w:rsidRPr="00DA574D">
              <w:rPr>
                <w:b/>
                <w:lang w:eastAsia="en-US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4D" w:rsidRPr="00DA574D" w:rsidRDefault="00355CE7" w:rsidP="00F209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74D" w:rsidRPr="00DA574D" w:rsidRDefault="00DA574D" w:rsidP="00F2096D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b/>
                <w:lang w:eastAsia="en-US"/>
              </w:rPr>
            </w:pPr>
            <w:r w:rsidRPr="00DA574D">
              <w:rPr>
                <w:b/>
                <w:lang w:eastAsia="en-US"/>
              </w:rPr>
              <w:t>520159,80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b/>
                <w:lang w:eastAsia="en-US"/>
              </w:rPr>
            </w:pPr>
            <w:r w:rsidRPr="00DA574D">
              <w:rPr>
                <w:b/>
                <w:lang w:eastAsia="en-US"/>
              </w:rPr>
              <w:t>158648,74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4D" w:rsidRPr="00DA574D" w:rsidRDefault="00DA574D" w:rsidP="00F2096D">
            <w:pPr>
              <w:jc w:val="center"/>
              <w:rPr>
                <w:b/>
                <w:lang w:eastAsia="en-US"/>
              </w:rPr>
            </w:pPr>
            <w:r w:rsidRPr="00DA574D">
              <w:rPr>
                <w:b/>
                <w:lang w:eastAsia="en-US"/>
              </w:rPr>
              <w:t>678808,54</w:t>
            </w:r>
          </w:p>
        </w:tc>
      </w:tr>
    </w:tbl>
    <w:p w:rsidR="00DA574D" w:rsidRDefault="00DA574D" w:rsidP="00DA574D">
      <w:pPr>
        <w:ind w:firstLine="426"/>
        <w:jc w:val="both"/>
      </w:pPr>
    </w:p>
    <w:p w:rsidR="00F44E5A" w:rsidRDefault="00F44E5A" w:rsidP="00F44E5A">
      <w:pPr>
        <w:jc w:val="both"/>
      </w:pPr>
    </w:p>
    <w:p w:rsidR="00DA574D" w:rsidRDefault="00DA574D" w:rsidP="00F44E5A">
      <w:pPr>
        <w:jc w:val="both"/>
      </w:pPr>
    </w:p>
    <w:p w:rsidR="00DA574D" w:rsidRDefault="00DA574D" w:rsidP="00F44E5A">
      <w:pPr>
        <w:jc w:val="both"/>
      </w:pPr>
    </w:p>
    <w:p w:rsidR="00F44E5A" w:rsidRDefault="00F44E5A" w:rsidP="00F44E5A">
      <w:pPr>
        <w:jc w:val="both"/>
      </w:pPr>
    </w:p>
    <w:p w:rsidR="00F44E5A" w:rsidRDefault="00F44E5A" w:rsidP="00F44E5A">
      <w:pPr>
        <w:jc w:val="both"/>
      </w:pPr>
      <w:r>
        <w:t>Заместитель главы администрации</w:t>
      </w:r>
    </w:p>
    <w:p w:rsidR="00F44E5A" w:rsidRDefault="00F44E5A" w:rsidP="00F44E5A">
      <w:pPr>
        <w:jc w:val="both"/>
      </w:pPr>
      <w:r>
        <w:t xml:space="preserve">Невьянского городского округа </w:t>
      </w:r>
      <w:proofErr w:type="gramStart"/>
      <w:r>
        <w:t>по</w:t>
      </w:r>
      <w:proofErr w:type="gramEnd"/>
      <w:r>
        <w:t xml:space="preserve"> </w:t>
      </w:r>
    </w:p>
    <w:p w:rsidR="00F44E5A" w:rsidRPr="00B24DA1" w:rsidRDefault="00F44E5A" w:rsidP="00F44E5A">
      <w:pPr>
        <w:jc w:val="both"/>
      </w:pPr>
      <w:r>
        <w:t>энергетике, транспорту, связи и ЖКХ                                             В.Н. Петелин</w:t>
      </w:r>
    </w:p>
    <w:sectPr w:rsidR="00F44E5A" w:rsidRPr="00B2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B24"/>
    <w:multiLevelType w:val="hybridMultilevel"/>
    <w:tmpl w:val="98B85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A46F9"/>
    <w:multiLevelType w:val="hybridMultilevel"/>
    <w:tmpl w:val="5D0C0EF8"/>
    <w:lvl w:ilvl="0" w:tplc="A13270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0344ED"/>
    <w:multiLevelType w:val="hybridMultilevel"/>
    <w:tmpl w:val="E70C50D6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21E26"/>
    <w:multiLevelType w:val="hybridMultilevel"/>
    <w:tmpl w:val="935E0ED4"/>
    <w:lvl w:ilvl="0" w:tplc="041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4F467166"/>
    <w:multiLevelType w:val="hybridMultilevel"/>
    <w:tmpl w:val="24D8F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E4594A"/>
    <w:multiLevelType w:val="hybridMultilevel"/>
    <w:tmpl w:val="676C124A"/>
    <w:lvl w:ilvl="0" w:tplc="4718C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CD5633"/>
    <w:multiLevelType w:val="hybridMultilevel"/>
    <w:tmpl w:val="1EF87B30"/>
    <w:lvl w:ilvl="0" w:tplc="660A1BD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BC0DCC"/>
    <w:multiLevelType w:val="hybridMultilevel"/>
    <w:tmpl w:val="CBCAC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F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3565"/>
    <w:rsid w:val="00034DB0"/>
    <w:rsid w:val="00035A8D"/>
    <w:rsid w:val="0003620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756"/>
    <w:rsid w:val="000578ED"/>
    <w:rsid w:val="00060BC3"/>
    <w:rsid w:val="000617EE"/>
    <w:rsid w:val="00061A94"/>
    <w:rsid w:val="00062124"/>
    <w:rsid w:val="00063455"/>
    <w:rsid w:val="00063BEB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CF4"/>
    <w:rsid w:val="000749B4"/>
    <w:rsid w:val="00074C78"/>
    <w:rsid w:val="00076CBA"/>
    <w:rsid w:val="000773DE"/>
    <w:rsid w:val="00077C48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9C0"/>
    <w:rsid w:val="000A1D39"/>
    <w:rsid w:val="000A2C3C"/>
    <w:rsid w:val="000A3062"/>
    <w:rsid w:val="000A471D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29A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2B04"/>
    <w:rsid w:val="000D3C19"/>
    <w:rsid w:val="000D3DC0"/>
    <w:rsid w:val="000D6494"/>
    <w:rsid w:val="000E00B8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4BA"/>
    <w:rsid w:val="00137A0E"/>
    <w:rsid w:val="00137B31"/>
    <w:rsid w:val="00137C83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A6"/>
    <w:rsid w:val="00162179"/>
    <w:rsid w:val="0016225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4C5"/>
    <w:rsid w:val="00172526"/>
    <w:rsid w:val="00172EAC"/>
    <w:rsid w:val="00173560"/>
    <w:rsid w:val="00173E6D"/>
    <w:rsid w:val="00173F8E"/>
    <w:rsid w:val="001742A1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1B1D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5C8"/>
    <w:rsid w:val="001A0BE5"/>
    <w:rsid w:val="001A1B45"/>
    <w:rsid w:val="001A221D"/>
    <w:rsid w:val="001A2350"/>
    <w:rsid w:val="001A3857"/>
    <w:rsid w:val="001A3CFC"/>
    <w:rsid w:val="001A3E1C"/>
    <w:rsid w:val="001A4003"/>
    <w:rsid w:val="001A5A18"/>
    <w:rsid w:val="001A6EA7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70A7"/>
    <w:rsid w:val="002471AD"/>
    <w:rsid w:val="00247DD4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C94"/>
    <w:rsid w:val="002D4D0D"/>
    <w:rsid w:val="002D4D6E"/>
    <w:rsid w:val="002D505B"/>
    <w:rsid w:val="002D53E7"/>
    <w:rsid w:val="002D61F2"/>
    <w:rsid w:val="002D738F"/>
    <w:rsid w:val="002D73BE"/>
    <w:rsid w:val="002D7553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52B"/>
    <w:rsid w:val="002E5649"/>
    <w:rsid w:val="002E5FE2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783"/>
    <w:rsid w:val="00306A06"/>
    <w:rsid w:val="003100CE"/>
    <w:rsid w:val="0031022F"/>
    <w:rsid w:val="00310CAA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865"/>
    <w:rsid w:val="00331A03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CE7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FE4"/>
    <w:rsid w:val="003776DA"/>
    <w:rsid w:val="00380314"/>
    <w:rsid w:val="00380B1D"/>
    <w:rsid w:val="00380EFD"/>
    <w:rsid w:val="00381AF2"/>
    <w:rsid w:val="00382DE6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2D26"/>
    <w:rsid w:val="0039357C"/>
    <w:rsid w:val="003939A5"/>
    <w:rsid w:val="00394220"/>
    <w:rsid w:val="00394A73"/>
    <w:rsid w:val="00396117"/>
    <w:rsid w:val="00396722"/>
    <w:rsid w:val="00396C6F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989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E80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CB8"/>
    <w:rsid w:val="003F72FF"/>
    <w:rsid w:val="003F74C9"/>
    <w:rsid w:val="003F7AAE"/>
    <w:rsid w:val="0040009A"/>
    <w:rsid w:val="00400C43"/>
    <w:rsid w:val="00401176"/>
    <w:rsid w:val="0040185C"/>
    <w:rsid w:val="00401C24"/>
    <w:rsid w:val="0040260E"/>
    <w:rsid w:val="004028DD"/>
    <w:rsid w:val="00403017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B1E"/>
    <w:rsid w:val="00487B54"/>
    <w:rsid w:val="00487E53"/>
    <w:rsid w:val="004901E6"/>
    <w:rsid w:val="00490486"/>
    <w:rsid w:val="0049133F"/>
    <w:rsid w:val="00491682"/>
    <w:rsid w:val="004923C3"/>
    <w:rsid w:val="00492B67"/>
    <w:rsid w:val="004938C0"/>
    <w:rsid w:val="00494F7C"/>
    <w:rsid w:val="00496B80"/>
    <w:rsid w:val="0049704A"/>
    <w:rsid w:val="00497310"/>
    <w:rsid w:val="00497318"/>
    <w:rsid w:val="00497461"/>
    <w:rsid w:val="004974D8"/>
    <w:rsid w:val="004A0769"/>
    <w:rsid w:val="004A0AB1"/>
    <w:rsid w:val="004A1191"/>
    <w:rsid w:val="004A1529"/>
    <w:rsid w:val="004A2832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D7A"/>
    <w:rsid w:val="004C0025"/>
    <w:rsid w:val="004C0099"/>
    <w:rsid w:val="004C015C"/>
    <w:rsid w:val="004C062E"/>
    <w:rsid w:val="004C2229"/>
    <w:rsid w:val="004C243B"/>
    <w:rsid w:val="004C4E38"/>
    <w:rsid w:val="004C5DF1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C65"/>
    <w:rsid w:val="004F0C86"/>
    <w:rsid w:val="004F18B1"/>
    <w:rsid w:val="004F1BF4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204B"/>
    <w:rsid w:val="00512F61"/>
    <w:rsid w:val="00513018"/>
    <w:rsid w:val="00513298"/>
    <w:rsid w:val="00514593"/>
    <w:rsid w:val="005152D0"/>
    <w:rsid w:val="0051613D"/>
    <w:rsid w:val="00516D78"/>
    <w:rsid w:val="00517833"/>
    <w:rsid w:val="005178AC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70087"/>
    <w:rsid w:val="00571F35"/>
    <w:rsid w:val="00571FCD"/>
    <w:rsid w:val="00573F91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32B4"/>
    <w:rsid w:val="00583366"/>
    <w:rsid w:val="00583386"/>
    <w:rsid w:val="005833B8"/>
    <w:rsid w:val="0058348B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7180"/>
    <w:rsid w:val="005C77AD"/>
    <w:rsid w:val="005C79B9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5305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904"/>
    <w:rsid w:val="005F06BD"/>
    <w:rsid w:val="005F0BED"/>
    <w:rsid w:val="005F1178"/>
    <w:rsid w:val="005F1F0B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4999"/>
    <w:rsid w:val="006149FE"/>
    <w:rsid w:val="00614E21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98F"/>
    <w:rsid w:val="00703D9E"/>
    <w:rsid w:val="00704FB6"/>
    <w:rsid w:val="007053A4"/>
    <w:rsid w:val="0070775A"/>
    <w:rsid w:val="00707D30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752"/>
    <w:rsid w:val="00737F25"/>
    <w:rsid w:val="007400DF"/>
    <w:rsid w:val="00740A6A"/>
    <w:rsid w:val="00741129"/>
    <w:rsid w:val="00741172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2144"/>
    <w:rsid w:val="00752B54"/>
    <w:rsid w:val="00753298"/>
    <w:rsid w:val="00753DC9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6B9C"/>
    <w:rsid w:val="00786C7B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29D"/>
    <w:rsid w:val="007F5802"/>
    <w:rsid w:val="007F63F8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359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366"/>
    <w:rsid w:val="008C300A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6131"/>
    <w:rsid w:val="008D71EB"/>
    <w:rsid w:val="008D7AC3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530"/>
    <w:rsid w:val="0093374D"/>
    <w:rsid w:val="009337F7"/>
    <w:rsid w:val="00933F2C"/>
    <w:rsid w:val="00935515"/>
    <w:rsid w:val="00936900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5FB"/>
    <w:rsid w:val="009466E9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508F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3F2"/>
    <w:rsid w:val="00976ED4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3206"/>
    <w:rsid w:val="009B386C"/>
    <w:rsid w:val="009B4224"/>
    <w:rsid w:val="009B4B53"/>
    <w:rsid w:val="009B5044"/>
    <w:rsid w:val="009B6DC0"/>
    <w:rsid w:val="009B7878"/>
    <w:rsid w:val="009C0448"/>
    <w:rsid w:val="009C0645"/>
    <w:rsid w:val="009C2D34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AF0"/>
    <w:rsid w:val="009F4817"/>
    <w:rsid w:val="009F497C"/>
    <w:rsid w:val="009F4B10"/>
    <w:rsid w:val="009F4D14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22F"/>
    <w:rsid w:val="00A049FC"/>
    <w:rsid w:val="00A04A64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19"/>
    <w:rsid w:val="00A30694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5872"/>
    <w:rsid w:val="00A66CED"/>
    <w:rsid w:val="00A67798"/>
    <w:rsid w:val="00A7133A"/>
    <w:rsid w:val="00A71392"/>
    <w:rsid w:val="00A71932"/>
    <w:rsid w:val="00A7220B"/>
    <w:rsid w:val="00A736A2"/>
    <w:rsid w:val="00A73AF7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241"/>
    <w:rsid w:val="00A8674D"/>
    <w:rsid w:val="00A8677A"/>
    <w:rsid w:val="00A86905"/>
    <w:rsid w:val="00A86E08"/>
    <w:rsid w:val="00A871B0"/>
    <w:rsid w:val="00A87BC7"/>
    <w:rsid w:val="00A90675"/>
    <w:rsid w:val="00A91747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030A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9F9"/>
    <w:rsid w:val="00AB1D7E"/>
    <w:rsid w:val="00AB20BE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C127B"/>
    <w:rsid w:val="00AC183F"/>
    <w:rsid w:val="00AC3B7B"/>
    <w:rsid w:val="00AC5A8C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0EA"/>
    <w:rsid w:val="00AD4572"/>
    <w:rsid w:val="00AD56E8"/>
    <w:rsid w:val="00AD5DDA"/>
    <w:rsid w:val="00AD6547"/>
    <w:rsid w:val="00AD6550"/>
    <w:rsid w:val="00AD6875"/>
    <w:rsid w:val="00AD7F9B"/>
    <w:rsid w:val="00AE0859"/>
    <w:rsid w:val="00AE091E"/>
    <w:rsid w:val="00AE0E6F"/>
    <w:rsid w:val="00AE1F0C"/>
    <w:rsid w:val="00AE30D7"/>
    <w:rsid w:val="00AE40EA"/>
    <w:rsid w:val="00AE43A3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52A6"/>
    <w:rsid w:val="00AF6692"/>
    <w:rsid w:val="00AF7343"/>
    <w:rsid w:val="00B00060"/>
    <w:rsid w:val="00B00066"/>
    <w:rsid w:val="00B01189"/>
    <w:rsid w:val="00B01DCF"/>
    <w:rsid w:val="00B02BDD"/>
    <w:rsid w:val="00B04761"/>
    <w:rsid w:val="00B05108"/>
    <w:rsid w:val="00B05D2A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9D3"/>
    <w:rsid w:val="00B14DC8"/>
    <w:rsid w:val="00B14E4B"/>
    <w:rsid w:val="00B14F66"/>
    <w:rsid w:val="00B15612"/>
    <w:rsid w:val="00B15A75"/>
    <w:rsid w:val="00B15BD4"/>
    <w:rsid w:val="00B15ECB"/>
    <w:rsid w:val="00B16072"/>
    <w:rsid w:val="00B165A9"/>
    <w:rsid w:val="00B168F5"/>
    <w:rsid w:val="00B16A2A"/>
    <w:rsid w:val="00B1731D"/>
    <w:rsid w:val="00B176B0"/>
    <w:rsid w:val="00B20EE0"/>
    <w:rsid w:val="00B22276"/>
    <w:rsid w:val="00B22354"/>
    <w:rsid w:val="00B224D3"/>
    <w:rsid w:val="00B22860"/>
    <w:rsid w:val="00B229A2"/>
    <w:rsid w:val="00B231D4"/>
    <w:rsid w:val="00B23741"/>
    <w:rsid w:val="00B246EE"/>
    <w:rsid w:val="00B24DA1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59E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3B3C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51FE"/>
    <w:rsid w:val="00B65639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941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5D83"/>
    <w:rsid w:val="00BA7A0C"/>
    <w:rsid w:val="00BA7C21"/>
    <w:rsid w:val="00BB08C8"/>
    <w:rsid w:val="00BB0D29"/>
    <w:rsid w:val="00BB2036"/>
    <w:rsid w:val="00BB3AEA"/>
    <w:rsid w:val="00BB44EE"/>
    <w:rsid w:val="00BB4918"/>
    <w:rsid w:val="00BB534B"/>
    <w:rsid w:val="00BB55EE"/>
    <w:rsid w:val="00BB6175"/>
    <w:rsid w:val="00BB6C35"/>
    <w:rsid w:val="00BB7A81"/>
    <w:rsid w:val="00BB7F41"/>
    <w:rsid w:val="00BC11E5"/>
    <w:rsid w:val="00BC12F9"/>
    <w:rsid w:val="00BC1603"/>
    <w:rsid w:val="00BC1FC5"/>
    <w:rsid w:val="00BC2F9D"/>
    <w:rsid w:val="00BC4418"/>
    <w:rsid w:val="00BC4465"/>
    <w:rsid w:val="00BC4D7A"/>
    <w:rsid w:val="00BC5724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97C"/>
    <w:rsid w:val="00BD5D25"/>
    <w:rsid w:val="00BD5FC2"/>
    <w:rsid w:val="00BD787A"/>
    <w:rsid w:val="00BE051F"/>
    <w:rsid w:val="00BE0EE7"/>
    <w:rsid w:val="00BE1D30"/>
    <w:rsid w:val="00BE1DDD"/>
    <w:rsid w:val="00BE1F5F"/>
    <w:rsid w:val="00BE249E"/>
    <w:rsid w:val="00BE27AA"/>
    <w:rsid w:val="00BE334D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289E"/>
    <w:rsid w:val="00BF314E"/>
    <w:rsid w:val="00BF449F"/>
    <w:rsid w:val="00BF6804"/>
    <w:rsid w:val="00BF71F0"/>
    <w:rsid w:val="00BF79B6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4A8C"/>
    <w:rsid w:val="00C85D0A"/>
    <w:rsid w:val="00C86744"/>
    <w:rsid w:val="00C86957"/>
    <w:rsid w:val="00C877E9"/>
    <w:rsid w:val="00C91E54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F93"/>
    <w:rsid w:val="00CA3477"/>
    <w:rsid w:val="00CA41D2"/>
    <w:rsid w:val="00CA58BF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1C5A"/>
    <w:rsid w:val="00CC24BC"/>
    <w:rsid w:val="00CC2962"/>
    <w:rsid w:val="00CC29C6"/>
    <w:rsid w:val="00CC2BA0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344"/>
    <w:rsid w:val="00D242A3"/>
    <w:rsid w:val="00D256A6"/>
    <w:rsid w:val="00D2579E"/>
    <w:rsid w:val="00D27C88"/>
    <w:rsid w:val="00D302F9"/>
    <w:rsid w:val="00D3057A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5FEF"/>
    <w:rsid w:val="00D368D6"/>
    <w:rsid w:val="00D36A31"/>
    <w:rsid w:val="00D36C30"/>
    <w:rsid w:val="00D36E33"/>
    <w:rsid w:val="00D376D3"/>
    <w:rsid w:val="00D3774D"/>
    <w:rsid w:val="00D40B8B"/>
    <w:rsid w:val="00D41528"/>
    <w:rsid w:val="00D41885"/>
    <w:rsid w:val="00D42BDA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2348"/>
    <w:rsid w:val="00D927CE"/>
    <w:rsid w:val="00D92926"/>
    <w:rsid w:val="00D9298A"/>
    <w:rsid w:val="00D92D29"/>
    <w:rsid w:val="00D9311F"/>
    <w:rsid w:val="00D9336D"/>
    <w:rsid w:val="00D935BC"/>
    <w:rsid w:val="00D93C24"/>
    <w:rsid w:val="00D93CB8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574D"/>
    <w:rsid w:val="00DA6BD9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6089"/>
    <w:rsid w:val="00DE7949"/>
    <w:rsid w:val="00DE7D1B"/>
    <w:rsid w:val="00DF0529"/>
    <w:rsid w:val="00DF0E4D"/>
    <w:rsid w:val="00DF145F"/>
    <w:rsid w:val="00DF1995"/>
    <w:rsid w:val="00DF1D69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6FF"/>
    <w:rsid w:val="00E36808"/>
    <w:rsid w:val="00E36E75"/>
    <w:rsid w:val="00E37606"/>
    <w:rsid w:val="00E379C6"/>
    <w:rsid w:val="00E37DFE"/>
    <w:rsid w:val="00E405C2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60235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5FC8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D9C"/>
    <w:rsid w:val="00EB7F2D"/>
    <w:rsid w:val="00EC01E9"/>
    <w:rsid w:val="00EC0373"/>
    <w:rsid w:val="00EC1D5A"/>
    <w:rsid w:val="00EC2057"/>
    <w:rsid w:val="00EC284E"/>
    <w:rsid w:val="00EC2B2E"/>
    <w:rsid w:val="00EC2EFF"/>
    <w:rsid w:val="00EC3166"/>
    <w:rsid w:val="00EC3610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358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28FF"/>
    <w:rsid w:val="00F42C0D"/>
    <w:rsid w:val="00F4445A"/>
    <w:rsid w:val="00F44E5A"/>
    <w:rsid w:val="00F453DD"/>
    <w:rsid w:val="00F45BBC"/>
    <w:rsid w:val="00F47499"/>
    <w:rsid w:val="00F50D86"/>
    <w:rsid w:val="00F51AB0"/>
    <w:rsid w:val="00F51D71"/>
    <w:rsid w:val="00F526DB"/>
    <w:rsid w:val="00F529C2"/>
    <w:rsid w:val="00F534FA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C62"/>
    <w:rsid w:val="00F7364C"/>
    <w:rsid w:val="00F73B61"/>
    <w:rsid w:val="00F74351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2C87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900A5"/>
    <w:rsid w:val="00F901FF"/>
    <w:rsid w:val="00F908A1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32F"/>
    <w:rsid w:val="00FC4E4A"/>
    <w:rsid w:val="00FC5435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3BEE"/>
    <w:rsid w:val="00FE4526"/>
    <w:rsid w:val="00FE4692"/>
    <w:rsid w:val="00FE5832"/>
    <w:rsid w:val="00FE59F4"/>
    <w:rsid w:val="00FE5A26"/>
    <w:rsid w:val="00FE5D98"/>
    <w:rsid w:val="00FE634D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10358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10358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6241"/>
    <w:pPr>
      <w:ind w:left="720"/>
      <w:contextualSpacing/>
    </w:pPr>
  </w:style>
  <w:style w:type="table" w:styleId="a4">
    <w:name w:val="Table Grid"/>
    <w:basedOn w:val="a1"/>
    <w:uiPriority w:val="59"/>
    <w:rsid w:val="00172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6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10358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10358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6241"/>
    <w:pPr>
      <w:ind w:left="720"/>
      <w:contextualSpacing/>
    </w:pPr>
  </w:style>
  <w:style w:type="table" w:styleId="a4">
    <w:name w:val="Table Grid"/>
    <w:basedOn w:val="a1"/>
    <w:uiPriority w:val="59"/>
    <w:rsid w:val="00172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6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26</cp:revision>
  <cp:lastPrinted>2017-10-27T09:53:00Z</cp:lastPrinted>
  <dcterms:created xsi:type="dcterms:W3CDTF">2017-10-17T04:07:00Z</dcterms:created>
  <dcterms:modified xsi:type="dcterms:W3CDTF">2017-10-27T09:54:00Z</dcterms:modified>
</cp:coreProperties>
</file>