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9A1" w:rsidRPr="00144002" w:rsidRDefault="009959A1" w:rsidP="009959A1">
      <w:r w:rsidRPr="00144002">
        <w:rPr>
          <w:noProof/>
        </w:rPr>
        <w:drawing>
          <wp:inline distT="0" distB="0" distL="0" distR="0" wp14:anchorId="2B6237F3" wp14:editId="72094136">
            <wp:extent cx="2314575" cy="2352675"/>
            <wp:effectExtent l="19050" t="0" r="9525" b="0"/>
            <wp:docPr id="1" name="Рисунок 9" descr="Описание: Описание: D:\Documents\ИП\Логотип\logo_PROGRAD2-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D:\Documents\ИП\Логотип\logo_PROGRAD2-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076" b="10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A1" w:rsidRPr="00144002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C91B1C" w:rsidRPr="003068E7" w:rsidRDefault="00C91B1C" w:rsidP="00C91B1C">
      <w:pPr>
        <w:tabs>
          <w:tab w:val="left" w:pos="3784"/>
        </w:tabs>
        <w:jc w:val="center"/>
        <w:rPr>
          <w:rFonts w:ascii="Times New Roman" w:hAnsi="Times New Roman"/>
          <w:b/>
          <w:sz w:val="40"/>
          <w:szCs w:val="40"/>
        </w:rPr>
      </w:pPr>
      <w:r w:rsidRPr="003068E7">
        <w:rPr>
          <w:rFonts w:ascii="Times New Roman" w:hAnsi="Times New Roman"/>
          <w:b/>
          <w:sz w:val="40"/>
          <w:szCs w:val="40"/>
        </w:rPr>
        <w:t xml:space="preserve">ВНЕСЕНИЕ ИЗМЕНЕНИЙ </w:t>
      </w:r>
    </w:p>
    <w:p w:rsidR="00C91B1C" w:rsidRPr="003068E7" w:rsidRDefault="00C91B1C" w:rsidP="00C91B1C">
      <w:pPr>
        <w:tabs>
          <w:tab w:val="center" w:pos="4678"/>
          <w:tab w:val="left" w:pos="777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068E7">
        <w:rPr>
          <w:rFonts w:ascii="Times New Roman" w:hAnsi="Times New Roman"/>
          <w:b/>
          <w:sz w:val="40"/>
          <w:szCs w:val="40"/>
        </w:rPr>
        <w:t xml:space="preserve">в документацию по планировке территории </w:t>
      </w:r>
    </w:p>
    <w:p w:rsidR="00C91B1C" w:rsidRPr="003068E7" w:rsidRDefault="00C91B1C" w:rsidP="00C91B1C">
      <w:pPr>
        <w:tabs>
          <w:tab w:val="center" w:pos="4678"/>
          <w:tab w:val="left" w:pos="777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068E7">
        <w:rPr>
          <w:rFonts w:ascii="Times New Roman" w:hAnsi="Times New Roman"/>
          <w:b/>
          <w:sz w:val="40"/>
          <w:szCs w:val="40"/>
        </w:rPr>
        <w:t xml:space="preserve">села </w:t>
      </w:r>
      <w:proofErr w:type="spellStart"/>
      <w:r w:rsidRPr="003068E7">
        <w:rPr>
          <w:rFonts w:ascii="Times New Roman" w:hAnsi="Times New Roman"/>
          <w:b/>
          <w:sz w:val="40"/>
          <w:szCs w:val="40"/>
        </w:rPr>
        <w:t>Конёво</w:t>
      </w:r>
      <w:proofErr w:type="spellEnd"/>
    </w:p>
    <w:p w:rsidR="00C91B1C" w:rsidRPr="003068E7" w:rsidRDefault="00C91B1C" w:rsidP="00AB51F7">
      <w:pPr>
        <w:tabs>
          <w:tab w:val="center" w:pos="4678"/>
          <w:tab w:val="left" w:pos="777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B51F7" w:rsidRPr="003068E7" w:rsidRDefault="003068E7" w:rsidP="00AB51F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068E7">
        <w:rPr>
          <w:rFonts w:ascii="Times New Roman" w:hAnsi="Times New Roman"/>
          <w:b/>
          <w:sz w:val="36"/>
          <w:szCs w:val="36"/>
        </w:rPr>
        <w:t>Невьянский городской округ</w:t>
      </w:r>
    </w:p>
    <w:p w:rsidR="00AB51F7" w:rsidRPr="00723CF4" w:rsidRDefault="00AB51F7" w:rsidP="00AB51F7">
      <w:pPr>
        <w:tabs>
          <w:tab w:val="center" w:pos="4678"/>
          <w:tab w:val="left" w:pos="7770"/>
        </w:tabs>
        <w:rPr>
          <w:rFonts w:ascii="Times New Roman" w:hAnsi="Times New Roman"/>
          <w:b/>
          <w:sz w:val="36"/>
          <w:szCs w:val="36"/>
          <w:highlight w:val="yellow"/>
        </w:rPr>
      </w:pPr>
    </w:p>
    <w:p w:rsidR="00AB51F7" w:rsidRDefault="00AB51F7" w:rsidP="00AB51F7">
      <w:pPr>
        <w:tabs>
          <w:tab w:val="left" w:pos="3784"/>
        </w:tabs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B51F7" w:rsidRPr="00612789" w:rsidRDefault="00AB51F7" w:rsidP="00AB51F7">
      <w:pPr>
        <w:tabs>
          <w:tab w:val="left" w:pos="3784"/>
        </w:tabs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336728" w:rsidRPr="00AB51F7" w:rsidRDefault="00336728" w:rsidP="00336728">
      <w:pPr>
        <w:jc w:val="center"/>
        <w:rPr>
          <w:rFonts w:ascii="Times New Roman" w:hAnsi="Times New Roman"/>
          <w:b/>
          <w:sz w:val="32"/>
          <w:szCs w:val="32"/>
        </w:rPr>
      </w:pPr>
      <w:r w:rsidRPr="00AB51F7">
        <w:rPr>
          <w:rFonts w:ascii="Times New Roman" w:hAnsi="Times New Roman"/>
          <w:b/>
          <w:color w:val="000000"/>
          <w:sz w:val="32"/>
          <w:szCs w:val="32"/>
        </w:rPr>
        <w:t xml:space="preserve">Книга 3. </w:t>
      </w:r>
      <w:r w:rsidRPr="00AB51F7">
        <w:rPr>
          <w:rFonts w:ascii="Times New Roman" w:hAnsi="Times New Roman"/>
          <w:b/>
          <w:sz w:val="32"/>
          <w:szCs w:val="32"/>
        </w:rPr>
        <w:t>Пояснительная записка проекта межевания территории</w:t>
      </w:r>
    </w:p>
    <w:p w:rsidR="00336728" w:rsidRPr="00AB51F7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AB51F7" w:rsidRPr="00AB51F7" w:rsidRDefault="00AB51F7" w:rsidP="00336728">
      <w:pPr>
        <w:tabs>
          <w:tab w:val="left" w:pos="3784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336728" w:rsidRDefault="00336728" w:rsidP="00336728">
      <w:pPr>
        <w:tabs>
          <w:tab w:val="left" w:pos="3784"/>
        </w:tabs>
        <w:rPr>
          <w:rFonts w:ascii="Times New Roman" w:hAnsi="Times New Roman"/>
          <w:b/>
          <w:sz w:val="44"/>
          <w:szCs w:val="44"/>
        </w:rPr>
      </w:pPr>
    </w:p>
    <w:p w:rsidR="003068E7" w:rsidRDefault="003068E7" w:rsidP="00336728">
      <w:pPr>
        <w:tabs>
          <w:tab w:val="left" w:pos="3784"/>
        </w:tabs>
        <w:rPr>
          <w:rFonts w:ascii="Times New Roman" w:hAnsi="Times New Roman"/>
          <w:b/>
          <w:sz w:val="44"/>
          <w:szCs w:val="44"/>
        </w:rPr>
      </w:pPr>
    </w:p>
    <w:p w:rsidR="003068E7" w:rsidRPr="00AB51F7" w:rsidRDefault="003068E7" w:rsidP="00336728">
      <w:pPr>
        <w:tabs>
          <w:tab w:val="left" w:pos="3784"/>
        </w:tabs>
        <w:rPr>
          <w:rFonts w:ascii="Times New Roman" w:hAnsi="Times New Roman"/>
          <w:b/>
          <w:sz w:val="44"/>
          <w:szCs w:val="44"/>
        </w:rPr>
      </w:pPr>
    </w:p>
    <w:p w:rsidR="00AB51F7" w:rsidRDefault="00336728" w:rsidP="00AB51F7">
      <w:pPr>
        <w:tabs>
          <w:tab w:val="left" w:pos="3784"/>
        </w:tabs>
        <w:jc w:val="center"/>
        <w:rPr>
          <w:rFonts w:ascii="Times New Roman" w:hAnsi="Times New Roman"/>
          <w:b/>
          <w:sz w:val="24"/>
          <w:szCs w:val="24"/>
        </w:rPr>
      </w:pPr>
      <w:r w:rsidRPr="00AB51F7">
        <w:rPr>
          <w:rFonts w:ascii="Times New Roman" w:hAnsi="Times New Roman"/>
          <w:b/>
          <w:sz w:val="24"/>
          <w:szCs w:val="24"/>
        </w:rPr>
        <w:t>Екатеринбург, 201</w:t>
      </w:r>
      <w:r w:rsidR="00AB51F7" w:rsidRPr="00AB51F7">
        <w:rPr>
          <w:rFonts w:ascii="Times New Roman" w:hAnsi="Times New Roman"/>
          <w:b/>
          <w:sz w:val="24"/>
          <w:szCs w:val="24"/>
        </w:rPr>
        <w:t>9</w:t>
      </w:r>
      <w:r w:rsidR="00AB51F7">
        <w:rPr>
          <w:rFonts w:ascii="Times New Roman" w:hAnsi="Times New Roman"/>
          <w:b/>
          <w:sz w:val="24"/>
          <w:szCs w:val="24"/>
        </w:rPr>
        <w:br w:type="page"/>
      </w:r>
    </w:p>
    <w:p w:rsidR="00336728" w:rsidRPr="00144002" w:rsidRDefault="00336728" w:rsidP="00AB51F7">
      <w:pPr>
        <w:tabs>
          <w:tab w:val="left" w:pos="3784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336728" w:rsidRPr="00144002" w:rsidRDefault="00336728" w:rsidP="00336728">
      <w:pPr>
        <w:jc w:val="center"/>
        <w:rPr>
          <w:rFonts w:ascii="Times New Roman" w:hAnsi="Times New Roman"/>
          <w:b/>
          <w:sz w:val="40"/>
          <w:szCs w:val="40"/>
        </w:rPr>
      </w:pPr>
    </w:p>
    <w:p w:rsidR="00336728" w:rsidRPr="00144002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336728" w:rsidRPr="00144002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336728" w:rsidRPr="00144002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336728" w:rsidRPr="00144002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336728" w:rsidRPr="00144002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336728" w:rsidRPr="00144002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336728" w:rsidRPr="00144002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336728" w:rsidRPr="003068E7" w:rsidRDefault="00336728" w:rsidP="00336728">
      <w:pPr>
        <w:tabs>
          <w:tab w:val="left" w:pos="3784"/>
        </w:tabs>
        <w:ind w:left="1701" w:hanging="1701"/>
        <w:rPr>
          <w:rFonts w:ascii="Times New Roman" w:hAnsi="Times New Roman"/>
          <w:sz w:val="32"/>
          <w:szCs w:val="44"/>
        </w:rPr>
      </w:pPr>
      <w:r w:rsidRPr="003068E7">
        <w:rPr>
          <w:rFonts w:ascii="Times New Roman" w:hAnsi="Times New Roman"/>
          <w:sz w:val="32"/>
          <w:szCs w:val="44"/>
        </w:rPr>
        <w:t xml:space="preserve">Заказчик: </w:t>
      </w:r>
      <w:r w:rsidR="003068E7" w:rsidRPr="003068E7">
        <w:rPr>
          <w:rFonts w:ascii="Times New Roman" w:hAnsi="Times New Roman"/>
          <w:i/>
          <w:sz w:val="32"/>
          <w:szCs w:val="44"/>
        </w:rPr>
        <w:t>ПК «Молодежный»</w:t>
      </w:r>
    </w:p>
    <w:p w:rsidR="00336728" w:rsidRPr="003068E7" w:rsidRDefault="00336728" w:rsidP="00336728">
      <w:pPr>
        <w:tabs>
          <w:tab w:val="left" w:pos="0"/>
        </w:tabs>
        <w:rPr>
          <w:rFonts w:ascii="Times New Roman" w:hAnsi="Times New Roman"/>
          <w:sz w:val="32"/>
          <w:szCs w:val="44"/>
        </w:rPr>
      </w:pPr>
    </w:p>
    <w:p w:rsidR="00336728" w:rsidRPr="003068E7" w:rsidRDefault="00336728" w:rsidP="00336728">
      <w:pPr>
        <w:tabs>
          <w:tab w:val="left" w:pos="3784"/>
        </w:tabs>
        <w:ind w:left="1701" w:hanging="1701"/>
        <w:rPr>
          <w:rFonts w:ascii="Times New Roman" w:hAnsi="Times New Roman"/>
          <w:i/>
          <w:sz w:val="32"/>
          <w:szCs w:val="32"/>
        </w:rPr>
      </w:pPr>
      <w:r w:rsidRPr="003068E7">
        <w:rPr>
          <w:rFonts w:ascii="Times New Roman" w:hAnsi="Times New Roman"/>
          <w:sz w:val="32"/>
          <w:szCs w:val="44"/>
        </w:rPr>
        <w:t xml:space="preserve">Договор: </w:t>
      </w:r>
      <w:r w:rsidR="003068E7" w:rsidRPr="003068E7">
        <w:rPr>
          <w:rFonts w:ascii="Times New Roman" w:hAnsi="Times New Roman"/>
          <w:i/>
          <w:sz w:val="32"/>
          <w:szCs w:val="32"/>
        </w:rPr>
        <w:t>№ 4/19 от 19 марта 2019 года</w:t>
      </w:r>
    </w:p>
    <w:p w:rsidR="00336728" w:rsidRPr="003068E7" w:rsidRDefault="00336728" w:rsidP="00336728">
      <w:pPr>
        <w:tabs>
          <w:tab w:val="left" w:pos="3784"/>
        </w:tabs>
        <w:ind w:left="1418" w:hanging="1418"/>
        <w:rPr>
          <w:rFonts w:ascii="Times New Roman" w:hAnsi="Times New Roman"/>
          <w:i/>
          <w:sz w:val="32"/>
          <w:szCs w:val="32"/>
        </w:rPr>
      </w:pPr>
    </w:p>
    <w:p w:rsidR="00336728" w:rsidRPr="003068E7" w:rsidRDefault="00336728" w:rsidP="00336728">
      <w:pPr>
        <w:tabs>
          <w:tab w:val="left" w:pos="3784"/>
        </w:tabs>
        <w:ind w:left="1418" w:hanging="1418"/>
        <w:rPr>
          <w:rFonts w:ascii="Times New Roman" w:hAnsi="Times New Roman"/>
          <w:i/>
          <w:sz w:val="32"/>
          <w:szCs w:val="44"/>
        </w:rPr>
      </w:pPr>
      <w:r w:rsidRPr="003068E7">
        <w:rPr>
          <w:rFonts w:ascii="Times New Roman" w:hAnsi="Times New Roman"/>
          <w:sz w:val="32"/>
          <w:szCs w:val="44"/>
        </w:rPr>
        <w:t>Исполнитель:</w:t>
      </w:r>
      <w:r w:rsidR="003F70A5" w:rsidRPr="003068E7">
        <w:rPr>
          <w:rFonts w:ascii="Times New Roman" w:hAnsi="Times New Roman"/>
          <w:sz w:val="32"/>
          <w:szCs w:val="44"/>
        </w:rPr>
        <w:t xml:space="preserve"> </w:t>
      </w:r>
      <w:r w:rsidRPr="003068E7">
        <w:rPr>
          <w:rFonts w:ascii="Times New Roman" w:hAnsi="Times New Roman"/>
          <w:i/>
          <w:sz w:val="32"/>
          <w:szCs w:val="44"/>
        </w:rPr>
        <w:t xml:space="preserve">Градостроительная мастерская «ПроГрад» </w:t>
      </w:r>
    </w:p>
    <w:p w:rsidR="00336728" w:rsidRPr="00144002" w:rsidRDefault="00336728" w:rsidP="00336728">
      <w:pPr>
        <w:tabs>
          <w:tab w:val="left" w:pos="3784"/>
        </w:tabs>
        <w:ind w:left="1418" w:hanging="1418"/>
        <w:rPr>
          <w:rFonts w:ascii="Times New Roman" w:hAnsi="Times New Roman"/>
          <w:i/>
          <w:sz w:val="32"/>
          <w:szCs w:val="44"/>
        </w:rPr>
      </w:pPr>
      <w:r w:rsidRPr="003068E7">
        <w:rPr>
          <w:rFonts w:ascii="Times New Roman" w:hAnsi="Times New Roman"/>
          <w:i/>
          <w:sz w:val="32"/>
          <w:szCs w:val="44"/>
        </w:rPr>
        <w:t>ИП Гусельников Кирилл Александрович</w:t>
      </w:r>
    </w:p>
    <w:p w:rsidR="009959A1" w:rsidRPr="00144002" w:rsidRDefault="009959A1" w:rsidP="009959A1">
      <w:pPr>
        <w:jc w:val="center"/>
        <w:rPr>
          <w:rFonts w:ascii="Times New Roman" w:hAnsi="Times New Roman"/>
          <w:b/>
          <w:sz w:val="28"/>
          <w:szCs w:val="44"/>
        </w:rPr>
      </w:pPr>
      <w:r w:rsidRPr="00144002">
        <w:rPr>
          <w:rFonts w:ascii="Times New Roman" w:hAnsi="Times New Roman"/>
          <w:i/>
          <w:sz w:val="32"/>
          <w:szCs w:val="44"/>
        </w:rPr>
        <w:br w:type="page"/>
      </w:r>
      <w:r w:rsidR="005D5D48" w:rsidRPr="00144002">
        <w:rPr>
          <w:rFonts w:ascii="Times New Roman" w:hAnsi="Times New Roman"/>
          <w:b/>
          <w:sz w:val="28"/>
          <w:szCs w:val="44"/>
        </w:rPr>
        <w:lastRenderedPageBreak/>
        <w:t>АВТОРСКИЙ КОЛЛЕКТИВ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5"/>
        <w:gridCol w:w="2734"/>
        <w:gridCol w:w="2735"/>
      </w:tblGrid>
      <w:tr w:rsidR="004E1C64" w:rsidRPr="00144002" w:rsidTr="00336728">
        <w:trPr>
          <w:trHeight w:val="451"/>
        </w:trPr>
        <w:tc>
          <w:tcPr>
            <w:tcW w:w="2735" w:type="dxa"/>
            <w:shd w:val="clear" w:color="auto" w:fill="auto"/>
          </w:tcPr>
          <w:p w:rsidR="004E1C64" w:rsidRPr="001C5BDC" w:rsidRDefault="004E1C64" w:rsidP="004E1C64">
            <w:pPr>
              <w:pStyle w:val="af4"/>
              <w:ind w:firstLine="0"/>
              <w:jc w:val="left"/>
              <w:rPr>
                <w:b/>
                <w:sz w:val="24"/>
                <w:szCs w:val="24"/>
              </w:rPr>
            </w:pPr>
            <w:r w:rsidRPr="001C5BD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734" w:type="dxa"/>
            <w:shd w:val="clear" w:color="auto" w:fill="auto"/>
          </w:tcPr>
          <w:p w:rsidR="004E1C64" w:rsidRPr="001C5BDC" w:rsidRDefault="004E1C64" w:rsidP="004E1C64">
            <w:pPr>
              <w:pStyle w:val="af4"/>
              <w:ind w:firstLine="0"/>
              <w:jc w:val="left"/>
              <w:rPr>
                <w:b/>
                <w:sz w:val="24"/>
                <w:szCs w:val="24"/>
              </w:rPr>
            </w:pPr>
            <w:r w:rsidRPr="001C5BD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735" w:type="dxa"/>
            <w:shd w:val="clear" w:color="auto" w:fill="auto"/>
          </w:tcPr>
          <w:p w:rsidR="004E1C64" w:rsidRPr="001C5BDC" w:rsidRDefault="004E1C64" w:rsidP="004E1C64">
            <w:pPr>
              <w:pStyle w:val="af4"/>
              <w:ind w:firstLine="0"/>
              <w:jc w:val="left"/>
              <w:rPr>
                <w:b/>
                <w:sz w:val="24"/>
                <w:szCs w:val="24"/>
              </w:rPr>
            </w:pPr>
            <w:r w:rsidRPr="001C5BDC">
              <w:rPr>
                <w:b/>
                <w:sz w:val="24"/>
                <w:szCs w:val="24"/>
              </w:rPr>
              <w:t>Подпись</w:t>
            </w:r>
          </w:p>
        </w:tc>
      </w:tr>
      <w:tr w:rsidR="004E1C64" w:rsidRPr="00144002" w:rsidTr="00721D62">
        <w:trPr>
          <w:trHeight w:val="792"/>
        </w:trPr>
        <w:tc>
          <w:tcPr>
            <w:tcW w:w="2735" w:type="dxa"/>
            <w:shd w:val="clear" w:color="auto" w:fill="auto"/>
          </w:tcPr>
          <w:p w:rsidR="004E1C64" w:rsidRPr="001C5BDC" w:rsidRDefault="004E1C64" w:rsidP="004E1C64">
            <w:pPr>
              <w:pStyle w:val="af4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C5BDC">
              <w:rPr>
                <w:sz w:val="24"/>
                <w:szCs w:val="24"/>
              </w:rPr>
              <w:t>Директор</w:t>
            </w:r>
          </w:p>
        </w:tc>
        <w:tc>
          <w:tcPr>
            <w:tcW w:w="2734" w:type="dxa"/>
            <w:shd w:val="clear" w:color="auto" w:fill="auto"/>
          </w:tcPr>
          <w:p w:rsidR="004E1C64" w:rsidRPr="001C5BDC" w:rsidRDefault="004E1C64" w:rsidP="004E1C64">
            <w:pPr>
              <w:pStyle w:val="af4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C5BDC">
              <w:rPr>
                <w:sz w:val="24"/>
                <w:szCs w:val="24"/>
              </w:rPr>
              <w:t>Гусельников К.А.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4E1C64" w:rsidRPr="001C5BDC" w:rsidRDefault="004E1C64" w:rsidP="004E1C64">
            <w:pPr>
              <w:pStyle w:val="af4"/>
              <w:rPr>
                <w:sz w:val="24"/>
                <w:szCs w:val="24"/>
              </w:rPr>
            </w:pPr>
          </w:p>
        </w:tc>
      </w:tr>
      <w:tr w:rsidR="004E1C64" w:rsidRPr="00144002" w:rsidTr="00721D62">
        <w:trPr>
          <w:trHeight w:val="704"/>
        </w:trPr>
        <w:tc>
          <w:tcPr>
            <w:tcW w:w="2735" w:type="dxa"/>
            <w:shd w:val="clear" w:color="auto" w:fill="auto"/>
          </w:tcPr>
          <w:p w:rsidR="004E1C64" w:rsidRPr="001C5BDC" w:rsidRDefault="004E1C64" w:rsidP="004E1C64">
            <w:pPr>
              <w:pStyle w:val="af4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C5BDC">
              <w:rPr>
                <w:sz w:val="24"/>
                <w:szCs w:val="24"/>
              </w:rPr>
              <w:t>ГАП</w:t>
            </w:r>
          </w:p>
        </w:tc>
        <w:tc>
          <w:tcPr>
            <w:tcW w:w="2734" w:type="dxa"/>
            <w:shd w:val="clear" w:color="auto" w:fill="auto"/>
          </w:tcPr>
          <w:p w:rsidR="004E1C64" w:rsidRPr="001C5BDC" w:rsidRDefault="004E1C64" w:rsidP="004E1C64">
            <w:pPr>
              <w:pStyle w:val="af4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C5BDC">
              <w:rPr>
                <w:sz w:val="24"/>
                <w:szCs w:val="24"/>
              </w:rPr>
              <w:t>Гусельникова</w:t>
            </w:r>
            <w:proofErr w:type="spellEnd"/>
            <w:r w:rsidRPr="001C5BDC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4E1C64" w:rsidRPr="001C5BDC" w:rsidRDefault="004E1C64" w:rsidP="004E1C64">
            <w:pPr>
              <w:pStyle w:val="af4"/>
              <w:rPr>
                <w:sz w:val="24"/>
                <w:szCs w:val="24"/>
              </w:rPr>
            </w:pPr>
          </w:p>
        </w:tc>
      </w:tr>
      <w:tr w:rsidR="004E1C64" w:rsidRPr="00144002" w:rsidTr="00721D62">
        <w:trPr>
          <w:trHeight w:val="686"/>
        </w:trPr>
        <w:tc>
          <w:tcPr>
            <w:tcW w:w="2735" w:type="dxa"/>
            <w:shd w:val="clear" w:color="auto" w:fill="auto"/>
          </w:tcPr>
          <w:p w:rsidR="004E1C64" w:rsidRPr="001C5BDC" w:rsidRDefault="004E1C64" w:rsidP="004E1C64">
            <w:pPr>
              <w:pStyle w:val="af4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C5BDC">
              <w:rPr>
                <w:sz w:val="24"/>
                <w:szCs w:val="24"/>
              </w:rPr>
              <w:t>ГИП</w:t>
            </w:r>
          </w:p>
        </w:tc>
        <w:tc>
          <w:tcPr>
            <w:tcW w:w="2734" w:type="dxa"/>
            <w:shd w:val="clear" w:color="auto" w:fill="auto"/>
          </w:tcPr>
          <w:p w:rsidR="004E1C64" w:rsidRPr="001C5BDC" w:rsidRDefault="004E1C64" w:rsidP="004E1C64">
            <w:pPr>
              <w:pStyle w:val="af4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C5BDC">
              <w:rPr>
                <w:sz w:val="24"/>
                <w:szCs w:val="24"/>
              </w:rPr>
              <w:t>Агаева</w:t>
            </w:r>
            <w:proofErr w:type="spellEnd"/>
            <w:r w:rsidRPr="001C5BDC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4E1C64" w:rsidRPr="001C5BDC" w:rsidRDefault="004E1C64" w:rsidP="004E1C64">
            <w:pPr>
              <w:pStyle w:val="af4"/>
              <w:rPr>
                <w:sz w:val="24"/>
                <w:szCs w:val="24"/>
              </w:rPr>
            </w:pPr>
          </w:p>
        </w:tc>
      </w:tr>
      <w:tr w:rsidR="004E1C64" w:rsidRPr="00144002" w:rsidTr="00721D62">
        <w:trPr>
          <w:trHeight w:val="696"/>
        </w:trPr>
        <w:tc>
          <w:tcPr>
            <w:tcW w:w="2735" w:type="dxa"/>
            <w:shd w:val="clear" w:color="auto" w:fill="auto"/>
          </w:tcPr>
          <w:p w:rsidR="004E1C64" w:rsidRPr="001C5BDC" w:rsidRDefault="004E1C64" w:rsidP="004E1C64">
            <w:pPr>
              <w:pStyle w:val="af4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C5BDC">
              <w:rPr>
                <w:sz w:val="24"/>
                <w:szCs w:val="24"/>
              </w:rPr>
              <w:t>Архитектор</w:t>
            </w:r>
          </w:p>
        </w:tc>
        <w:tc>
          <w:tcPr>
            <w:tcW w:w="2734" w:type="dxa"/>
            <w:shd w:val="clear" w:color="auto" w:fill="auto"/>
          </w:tcPr>
          <w:p w:rsidR="004E1C64" w:rsidRPr="001C5BDC" w:rsidRDefault="004E1C64" w:rsidP="004E1C64">
            <w:pPr>
              <w:pStyle w:val="af4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C5BDC">
              <w:rPr>
                <w:sz w:val="24"/>
                <w:szCs w:val="24"/>
              </w:rPr>
              <w:t>Некрасова А.А.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4E1C64" w:rsidRPr="001C5BDC" w:rsidRDefault="004E1C64" w:rsidP="004E1C64">
            <w:pPr>
              <w:pStyle w:val="af4"/>
              <w:rPr>
                <w:noProof/>
                <w:sz w:val="24"/>
                <w:szCs w:val="24"/>
              </w:rPr>
            </w:pPr>
          </w:p>
        </w:tc>
      </w:tr>
    </w:tbl>
    <w:p w:rsidR="0048111D" w:rsidRPr="00144002" w:rsidRDefault="0048111D" w:rsidP="009959A1">
      <w:pPr>
        <w:jc w:val="center"/>
      </w:pPr>
    </w:p>
    <w:p w:rsidR="00F55B12" w:rsidRPr="00144002" w:rsidRDefault="009959A1" w:rsidP="00F55B12">
      <w:pPr>
        <w:jc w:val="center"/>
        <w:rPr>
          <w:rFonts w:ascii="Times New Roman" w:hAnsi="Times New Roman"/>
          <w:sz w:val="24"/>
          <w:szCs w:val="24"/>
        </w:rPr>
      </w:pPr>
      <w:r w:rsidRPr="00144002">
        <w:br w:type="page"/>
      </w:r>
    </w:p>
    <w:p w:rsidR="00F55B12" w:rsidRPr="00614CFB" w:rsidRDefault="00614CFB" w:rsidP="00614CFB">
      <w:pPr>
        <w:jc w:val="center"/>
        <w:rPr>
          <w:rFonts w:ascii="Times New Roman" w:hAnsi="Times New Roman"/>
          <w:b/>
          <w:sz w:val="28"/>
          <w:szCs w:val="44"/>
        </w:rPr>
      </w:pPr>
      <w:r w:rsidRPr="00614CFB">
        <w:rPr>
          <w:rFonts w:ascii="Times New Roman" w:hAnsi="Times New Roman"/>
          <w:b/>
          <w:sz w:val="28"/>
          <w:szCs w:val="44"/>
        </w:rPr>
        <w:lastRenderedPageBreak/>
        <w:t xml:space="preserve">СОСТАВ ДОКУМЕНТАЦИИ ПО ПЛАНИРОВКЕ ТЕРРИТОРИИ 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5508"/>
        <w:gridCol w:w="992"/>
        <w:gridCol w:w="992"/>
        <w:gridCol w:w="934"/>
      </w:tblGrid>
      <w:tr w:rsidR="00614CFB" w:rsidRPr="00144002" w:rsidTr="00614CFB">
        <w:trPr>
          <w:trHeight w:val="454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B" w:rsidRPr="00144002" w:rsidRDefault="00614CFB" w:rsidP="006F7EDB">
            <w:pPr>
              <w:pStyle w:val="af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144002">
              <w:rPr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B" w:rsidRPr="00144002" w:rsidRDefault="00614CFB" w:rsidP="006F7EDB">
            <w:pPr>
              <w:pStyle w:val="af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144002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B" w:rsidRPr="00144002" w:rsidRDefault="00614CFB" w:rsidP="006F7EDB">
            <w:pPr>
              <w:pStyle w:val="af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144002">
              <w:rPr>
                <w:sz w:val="20"/>
                <w:szCs w:val="20"/>
                <w:lang w:eastAsia="en-US"/>
              </w:rPr>
              <w:t>№</w:t>
            </w:r>
          </w:p>
          <w:p w:rsidR="00614CFB" w:rsidRPr="00144002" w:rsidRDefault="00614CFB" w:rsidP="006F7EDB">
            <w:pPr>
              <w:pStyle w:val="af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144002">
              <w:rPr>
                <w:sz w:val="20"/>
                <w:szCs w:val="20"/>
                <w:lang w:eastAsia="en-US"/>
              </w:rPr>
              <w:t>ниги</w:t>
            </w:r>
            <w:r>
              <w:rPr>
                <w:sz w:val="20"/>
                <w:szCs w:val="20"/>
                <w:lang w:eastAsia="en-US"/>
              </w:rPr>
              <w:t>/</w:t>
            </w:r>
          </w:p>
          <w:p w:rsidR="00614CFB" w:rsidRPr="00144002" w:rsidRDefault="00614CFB" w:rsidP="006F7EDB">
            <w:pPr>
              <w:pStyle w:val="af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144002">
              <w:rPr>
                <w:sz w:val="20"/>
                <w:szCs w:val="20"/>
                <w:lang w:eastAsia="en-US"/>
              </w:rPr>
              <w:t>листа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B" w:rsidRPr="00144002" w:rsidRDefault="00614CFB" w:rsidP="006F7EDB">
            <w:pPr>
              <w:pStyle w:val="af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144002">
              <w:rPr>
                <w:sz w:val="20"/>
                <w:szCs w:val="20"/>
                <w:lang w:eastAsia="en-US"/>
              </w:rPr>
              <w:t>кол-во листов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B" w:rsidRPr="005D5D48" w:rsidRDefault="00614CFB" w:rsidP="006F7EDB">
            <w:pPr>
              <w:pStyle w:val="af"/>
              <w:suppressAutoHyphens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144002">
              <w:rPr>
                <w:sz w:val="20"/>
                <w:szCs w:val="20"/>
                <w:lang w:eastAsia="en-US"/>
              </w:rPr>
              <w:t>гриф</w:t>
            </w:r>
          </w:p>
        </w:tc>
      </w:tr>
      <w:tr w:rsidR="00614CFB" w:rsidRPr="00144002" w:rsidTr="00614CFB">
        <w:trPr>
          <w:trHeight w:val="454"/>
          <w:jc w:val="center"/>
        </w:trPr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B" w:rsidRPr="004C43C8" w:rsidRDefault="00614CFB" w:rsidP="006F7EDB">
            <w:pPr>
              <w:pStyle w:val="af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4C43C8">
              <w:rPr>
                <w:sz w:val="20"/>
                <w:szCs w:val="20"/>
                <w:lang w:eastAsia="en-US"/>
              </w:rPr>
              <w:t>Основная часть проекта планировки территории</w:t>
            </w:r>
          </w:p>
        </w:tc>
      </w:tr>
      <w:tr w:rsidR="00614CFB" w:rsidRPr="00144002" w:rsidTr="00614CFB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B" w:rsidRPr="004C43C8" w:rsidRDefault="00614CFB" w:rsidP="00614CFB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Застройка территории, М 1:2000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proofErr w:type="spellStart"/>
            <w:r w:rsidRPr="004C43C8">
              <w:rPr>
                <w:lang w:eastAsia="en-US"/>
              </w:rPr>
              <w:t>дсп</w:t>
            </w:r>
            <w:proofErr w:type="spellEnd"/>
          </w:p>
        </w:tc>
      </w:tr>
      <w:tr w:rsidR="00614CFB" w:rsidRPr="00144002" w:rsidTr="00614CFB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B" w:rsidRPr="004C43C8" w:rsidRDefault="00FC64D7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B" w:rsidRPr="004C43C8" w:rsidRDefault="00614CFB" w:rsidP="00614CFB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Красные линии, М 1:2000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н/с</w:t>
            </w:r>
          </w:p>
        </w:tc>
      </w:tr>
      <w:tr w:rsidR="00614CFB" w:rsidRPr="00144002" w:rsidTr="00614CFB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B" w:rsidRPr="004C43C8" w:rsidRDefault="00FC64D7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B" w:rsidRPr="004C43C8" w:rsidRDefault="00614CFB" w:rsidP="00614CFB">
            <w:pPr>
              <w:pStyle w:val="af2"/>
              <w:suppressAutoHyphens/>
              <w:rPr>
                <w:lang w:eastAsia="en-US"/>
              </w:rPr>
            </w:pPr>
            <w:r w:rsidRPr="004C43C8">
              <w:rPr>
                <w:lang w:eastAsia="en-US"/>
              </w:rPr>
              <w:t xml:space="preserve">Размещение объектов </w:t>
            </w:r>
          </w:p>
          <w:p w:rsidR="00614CFB" w:rsidRPr="004C43C8" w:rsidRDefault="00614CFB" w:rsidP="00614CFB">
            <w:pPr>
              <w:pStyle w:val="af2"/>
              <w:suppressAutoHyphens/>
              <w:rPr>
                <w:lang w:eastAsia="en-US"/>
              </w:rPr>
            </w:pPr>
            <w:r w:rsidRPr="004C43C8">
              <w:rPr>
                <w:lang w:eastAsia="en-US"/>
              </w:rPr>
              <w:t>капитального строительства</w:t>
            </w:r>
          </w:p>
          <w:p w:rsidR="00614CFB" w:rsidRPr="004C43C8" w:rsidRDefault="00614CFB" w:rsidP="00614CFB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и функциональное зонирование территории, М 1:2000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н/с</w:t>
            </w:r>
          </w:p>
        </w:tc>
      </w:tr>
      <w:tr w:rsidR="00614CFB" w:rsidRPr="00144002" w:rsidTr="002D0091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B" w:rsidRPr="004C43C8" w:rsidRDefault="00FC64D7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B" w:rsidRPr="004C43C8" w:rsidRDefault="00614CFB" w:rsidP="00614CFB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Книга 1. Положения о размещении объектов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 xml:space="preserve">1 </w:t>
            </w:r>
            <w:proofErr w:type="spellStart"/>
            <w:r w:rsidRPr="004C43C8">
              <w:rPr>
                <w:lang w:eastAsia="en-US"/>
              </w:rPr>
              <w:t>кн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4C43C8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н/с</w:t>
            </w:r>
          </w:p>
        </w:tc>
      </w:tr>
      <w:tr w:rsidR="00614CFB" w:rsidRPr="00144002" w:rsidTr="002D0091">
        <w:trPr>
          <w:trHeight w:val="454"/>
          <w:jc w:val="center"/>
        </w:trPr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FB" w:rsidRPr="004C43C8" w:rsidRDefault="00614CFB" w:rsidP="00614CFB">
            <w:pPr>
              <w:pStyle w:val="af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4C43C8">
              <w:rPr>
                <w:sz w:val="20"/>
                <w:szCs w:val="20"/>
                <w:lang w:eastAsia="en-US"/>
              </w:rPr>
              <w:t>Материалы по обоснованию проекта планировки территории</w:t>
            </w:r>
          </w:p>
        </w:tc>
      </w:tr>
      <w:tr w:rsidR="00614CFB" w:rsidRPr="00144002" w:rsidTr="002D0091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B" w:rsidRPr="004C43C8" w:rsidRDefault="00FC64D7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B" w:rsidRPr="004C43C8" w:rsidRDefault="00614CFB" w:rsidP="00614CFB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iCs/>
              </w:rPr>
              <w:t>Расположение элемента планировочной структуры в планировочной структуре населенного пункта</w:t>
            </w:r>
            <w:r w:rsidRPr="004C43C8">
              <w:rPr>
                <w:lang w:eastAsia="en-US"/>
              </w:rPr>
              <w:t>, М 1:10000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н/с</w:t>
            </w:r>
          </w:p>
        </w:tc>
      </w:tr>
      <w:tr w:rsidR="00614CFB" w:rsidRPr="00144002" w:rsidTr="002D0091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B" w:rsidRPr="004C43C8" w:rsidRDefault="00FC64D7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B" w:rsidRPr="004C43C8" w:rsidRDefault="00614CFB" w:rsidP="00614CFB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iCs/>
              </w:rPr>
              <w:t>Использование территории в период подготовки проекта планировки территории и границы зон с особыми условиями использования территорий</w:t>
            </w:r>
            <w:r w:rsidRPr="004C43C8">
              <w:rPr>
                <w:lang w:eastAsia="en-US"/>
              </w:rPr>
              <w:t>, М 1:2000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proofErr w:type="spellStart"/>
            <w:r w:rsidRPr="004C43C8">
              <w:rPr>
                <w:lang w:eastAsia="en-US"/>
              </w:rPr>
              <w:t>дсп</w:t>
            </w:r>
            <w:proofErr w:type="spellEnd"/>
          </w:p>
        </w:tc>
      </w:tr>
      <w:tr w:rsidR="00614CFB" w:rsidRPr="00144002" w:rsidTr="002D0091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B" w:rsidRPr="004C43C8" w:rsidRDefault="00FC64D7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B" w:rsidRPr="004C43C8" w:rsidRDefault="00614CFB" w:rsidP="00614CFB">
            <w:pPr>
              <w:pStyle w:val="af2"/>
              <w:suppressAutoHyphens/>
              <w:spacing w:line="276" w:lineRule="auto"/>
              <w:ind w:left="0"/>
              <w:rPr>
                <w:iCs/>
              </w:rPr>
            </w:pPr>
            <w:r w:rsidRPr="004C43C8">
              <w:rPr>
                <w:iCs/>
              </w:rPr>
              <w:t xml:space="preserve">Организации улично-дорожной сети, </w:t>
            </w:r>
            <w:r w:rsidRPr="004C43C8">
              <w:rPr>
                <w:lang w:eastAsia="en-US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н/с</w:t>
            </w:r>
          </w:p>
        </w:tc>
      </w:tr>
      <w:tr w:rsidR="00614CFB" w:rsidRPr="00144002" w:rsidTr="002D0091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B" w:rsidRPr="004C43C8" w:rsidRDefault="00FC64D7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B" w:rsidRPr="004C43C8" w:rsidRDefault="00614CFB" w:rsidP="00614CFB">
            <w:pPr>
              <w:pStyle w:val="af2"/>
              <w:suppressAutoHyphens/>
              <w:spacing w:line="276" w:lineRule="auto"/>
              <w:rPr>
                <w:iCs/>
              </w:rPr>
            </w:pPr>
            <w:r w:rsidRPr="004C43C8">
              <w:rPr>
                <w:iCs/>
              </w:rPr>
              <w:t xml:space="preserve">Вертикальная планировка и инженерная подготовка территории, </w:t>
            </w:r>
          </w:p>
          <w:p w:rsidR="00614CFB" w:rsidRPr="004C43C8" w:rsidRDefault="00614CFB" w:rsidP="00614CFB">
            <w:pPr>
              <w:pStyle w:val="af2"/>
              <w:suppressAutoHyphens/>
              <w:spacing w:line="276" w:lineRule="auto"/>
              <w:rPr>
                <w:iCs/>
              </w:rPr>
            </w:pPr>
            <w:r w:rsidRPr="004C43C8">
              <w:rPr>
                <w:lang w:eastAsia="en-US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proofErr w:type="spellStart"/>
            <w:r w:rsidRPr="004C43C8">
              <w:rPr>
                <w:lang w:eastAsia="en-US"/>
              </w:rPr>
              <w:t>дсп</w:t>
            </w:r>
            <w:proofErr w:type="spellEnd"/>
          </w:p>
        </w:tc>
      </w:tr>
      <w:tr w:rsidR="00614CFB" w:rsidRPr="00144002" w:rsidTr="002D0091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B" w:rsidRPr="004C43C8" w:rsidRDefault="00FC64D7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B" w:rsidRPr="004C43C8" w:rsidRDefault="00614CFB" w:rsidP="00614CFB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iCs/>
              </w:rPr>
              <w:t>Границы зон с особыми условиями использования территории,</w:t>
            </w:r>
            <w:r w:rsidRPr="004C43C8">
              <w:rPr>
                <w:lang w:eastAsia="en-US"/>
              </w:rPr>
              <w:t xml:space="preserve"> </w:t>
            </w:r>
          </w:p>
          <w:p w:rsidR="00614CFB" w:rsidRPr="004C43C8" w:rsidRDefault="00614CFB" w:rsidP="00614CFB">
            <w:pPr>
              <w:pStyle w:val="af2"/>
              <w:suppressAutoHyphens/>
              <w:spacing w:line="276" w:lineRule="auto"/>
              <w:rPr>
                <w:iCs/>
              </w:rPr>
            </w:pPr>
            <w:r w:rsidRPr="004C43C8">
              <w:rPr>
                <w:lang w:eastAsia="en-US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proofErr w:type="spellStart"/>
            <w:r w:rsidRPr="004C43C8">
              <w:rPr>
                <w:lang w:eastAsia="en-US"/>
              </w:rPr>
              <w:t>дсп</w:t>
            </w:r>
            <w:proofErr w:type="spellEnd"/>
          </w:p>
        </w:tc>
      </w:tr>
      <w:tr w:rsidR="00614CFB" w:rsidRPr="00144002" w:rsidTr="002D0091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1</w:t>
            </w:r>
            <w:r w:rsidR="00FC64D7">
              <w:rPr>
                <w:lang w:eastAsia="en-US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B" w:rsidRPr="004C43C8" w:rsidRDefault="00614CFB" w:rsidP="00614CFB">
            <w:pPr>
              <w:pStyle w:val="af2"/>
              <w:suppressAutoHyphens/>
              <w:spacing w:line="276" w:lineRule="auto"/>
              <w:rPr>
                <w:iCs/>
              </w:rPr>
            </w:pPr>
            <w:r w:rsidRPr="004C43C8">
              <w:rPr>
                <w:iCs/>
              </w:rPr>
              <w:t>Развитие инженерной инфраструктуры,</w:t>
            </w:r>
            <w:r w:rsidRPr="004C43C8">
              <w:rPr>
                <w:lang w:eastAsia="en-US"/>
              </w:rPr>
              <w:t xml:space="preserve"> М 1:2000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proofErr w:type="spellStart"/>
            <w:r w:rsidRPr="004C43C8">
              <w:rPr>
                <w:lang w:eastAsia="en-US"/>
              </w:rPr>
              <w:t>дсп</w:t>
            </w:r>
            <w:proofErr w:type="spellEnd"/>
          </w:p>
        </w:tc>
      </w:tr>
      <w:tr w:rsidR="00614CFB" w:rsidRPr="00144002" w:rsidTr="002D0091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1</w:t>
            </w:r>
            <w:r w:rsidR="00FC64D7">
              <w:rPr>
                <w:lang w:eastAsia="en-US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B" w:rsidRPr="004C43C8" w:rsidRDefault="00614CFB" w:rsidP="00614CFB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Книга 2. Пояснительная записка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val="en-US" w:eastAsia="en-US"/>
              </w:rPr>
            </w:pPr>
            <w:proofErr w:type="spellStart"/>
            <w:r w:rsidRPr="004C43C8">
              <w:rPr>
                <w:lang w:eastAsia="en-US"/>
              </w:rPr>
              <w:t>2кн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4C43C8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118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proofErr w:type="spellStart"/>
            <w:r w:rsidRPr="004C43C8">
              <w:rPr>
                <w:lang w:eastAsia="en-US"/>
              </w:rPr>
              <w:t>дсп</w:t>
            </w:r>
            <w:proofErr w:type="spellEnd"/>
          </w:p>
        </w:tc>
      </w:tr>
      <w:tr w:rsidR="00614CFB" w:rsidRPr="00144002" w:rsidTr="002D0091">
        <w:trPr>
          <w:trHeight w:val="454"/>
          <w:jc w:val="center"/>
        </w:trPr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b/>
                <w:lang w:eastAsia="en-US"/>
              </w:rPr>
            </w:pPr>
            <w:r w:rsidRPr="004C43C8">
              <w:rPr>
                <w:b/>
                <w:lang w:eastAsia="en-US"/>
              </w:rPr>
              <w:t>Материалы по проекту межевания территории</w:t>
            </w:r>
          </w:p>
        </w:tc>
      </w:tr>
      <w:tr w:rsidR="00614CFB" w:rsidRPr="00144002" w:rsidTr="002D0091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1</w:t>
            </w:r>
            <w:r w:rsidR="00FC64D7">
              <w:rPr>
                <w:lang w:eastAsia="en-US"/>
              </w:rPr>
              <w:t>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B" w:rsidRPr="004C43C8" w:rsidRDefault="00614CFB" w:rsidP="00614CFB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Чертеж межевания территории, М 1:2000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н/с</w:t>
            </w:r>
          </w:p>
        </w:tc>
      </w:tr>
      <w:tr w:rsidR="00614CFB" w:rsidRPr="00144002" w:rsidTr="002D0091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1</w:t>
            </w:r>
            <w:r w:rsidR="00FC64D7">
              <w:rPr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B" w:rsidRPr="004C43C8" w:rsidRDefault="00614CFB" w:rsidP="00614CFB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Книга 3. Пояснительная записка проекта межевания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val="en-US" w:eastAsia="en-US"/>
              </w:rPr>
            </w:pPr>
            <w:proofErr w:type="spellStart"/>
            <w:r w:rsidRPr="004C43C8">
              <w:rPr>
                <w:lang w:eastAsia="en-US"/>
              </w:rPr>
              <w:t>3кн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4C43C8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B" w:rsidRPr="004C43C8" w:rsidRDefault="00614CFB" w:rsidP="00614CFB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4C43C8">
              <w:rPr>
                <w:lang w:eastAsia="en-US"/>
              </w:rPr>
              <w:t>н/с</w:t>
            </w:r>
          </w:p>
        </w:tc>
      </w:tr>
    </w:tbl>
    <w:p w:rsidR="00F55B12" w:rsidRPr="00144002" w:rsidRDefault="00F55B12" w:rsidP="00F55B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9A1" w:rsidRPr="00144002" w:rsidRDefault="009959A1" w:rsidP="00F55B12">
      <w:pPr>
        <w:jc w:val="center"/>
        <w:rPr>
          <w:rFonts w:ascii="Times New Roman" w:hAnsi="Times New Roman"/>
          <w:sz w:val="24"/>
          <w:szCs w:val="24"/>
        </w:rPr>
      </w:pPr>
    </w:p>
    <w:p w:rsidR="009959A1" w:rsidRPr="00144002" w:rsidRDefault="009959A1" w:rsidP="009959A1">
      <w:pPr>
        <w:rPr>
          <w:rFonts w:ascii="Times New Roman" w:hAnsi="Times New Roman"/>
          <w:sz w:val="20"/>
          <w:szCs w:val="20"/>
        </w:rPr>
      </w:pPr>
      <w:r w:rsidRPr="00144002">
        <w:rPr>
          <w:rFonts w:ascii="Times New Roman" w:hAnsi="Times New Roman"/>
          <w:sz w:val="20"/>
          <w:szCs w:val="20"/>
        </w:rPr>
        <w:br w:type="page"/>
      </w:r>
    </w:p>
    <w:p w:rsidR="009959A1" w:rsidRPr="006D2AE2" w:rsidRDefault="005D5D48" w:rsidP="00590070">
      <w:pPr>
        <w:jc w:val="center"/>
        <w:rPr>
          <w:rFonts w:ascii="Times New Roman" w:hAnsi="Times New Roman"/>
          <w:b/>
          <w:sz w:val="28"/>
          <w:szCs w:val="44"/>
        </w:rPr>
      </w:pPr>
      <w:r w:rsidRPr="006D2AE2">
        <w:rPr>
          <w:rFonts w:ascii="Times New Roman" w:hAnsi="Times New Roman"/>
          <w:b/>
          <w:sz w:val="28"/>
          <w:szCs w:val="44"/>
        </w:rPr>
        <w:lastRenderedPageBreak/>
        <w:t>ОГЛАВЛЕНИЕ</w:t>
      </w:r>
    </w:p>
    <w:p w:rsidR="00AA2E37" w:rsidRPr="006D2AE2" w:rsidRDefault="00765E2D" w:rsidP="00590070">
      <w:pPr>
        <w:pStyle w:val="11"/>
        <w:jc w:val="both"/>
        <w:rPr>
          <w:rFonts w:eastAsiaTheme="minorEastAsia"/>
          <w:b w:val="0"/>
          <w:sz w:val="24"/>
          <w:szCs w:val="24"/>
        </w:rPr>
      </w:pPr>
      <w:r w:rsidRPr="006D2AE2">
        <w:rPr>
          <w:sz w:val="24"/>
          <w:szCs w:val="24"/>
        </w:rPr>
        <w:fldChar w:fldCharType="begin"/>
      </w:r>
      <w:r w:rsidR="009959A1" w:rsidRPr="006D2AE2">
        <w:rPr>
          <w:sz w:val="24"/>
          <w:szCs w:val="24"/>
        </w:rPr>
        <w:instrText xml:space="preserve"> TOC \o "1-3" \h \z \u </w:instrText>
      </w:r>
      <w:r w:rsidRPr="006D2AE2">
        <w:rPr>
          <w:sz w:val="24"/>
          <w:szCs w:val="24"/>
        </w:rPr>
        <w:fldChar w:fldCharType="separate"/>
      </w:r>
      <w:hyperlink w:anchor="_Toc469527956" w:history="1">
        <w:r w:rsidR="00AA2E37" w:rsidRPr="006D2AE2">
          <w:rPr>
            <w:rStyle w:val="a8"/>
            <w:sz w:val="24"/>
            <w:szCs w:val="24"/>
          </w:rPr>
          <w:t>Введение</w:t>
        </w:r>
        <w:r w:rsidR="00AA2E37" w:rsidRPr="006D2AE2">
          <w:rPr>
            <w:webHidden/>
            <w:sz w:val="24"/>
            <w:szCs w:val="24"/>
          </w:rPr>
          <w:tab/>
        </w:r>
        <w:r w:rsidR="00AA2E37" w:rsidRPr="006D2AE2">
          <w:rPr>
            <w:webHidden/>
            <w:sz w:val="24"/>
            <w:szCs w:val="24"/>
          </w:rPr>
          <w:fldChar w:fldCharType="begin"/>
        </w:r>
        <w:r w:rsidR="00AA2E37" w:rsidRPr="006D2AE2">
          <w:rPr>
            <w:webHidden/>
            <w:sz w:val="24"/>
            <w:szCs w:val="24"/>
          </w:rPr>
          <w:instrText xml:space="preserve"> PAGEREF _Toc469527956 \h </w:instrText>
        </w:r>
        <w:r w:rsidR="00AA2E37" w:rsidRPr="006D2AE2">
          <w:rPr>
            <w:webHidden/>
            <w:sz w:val="24"/>
            <w:szCs w:val="24"/>
          </w:rPr>
        </w:r>
        <w:r w:rsidR="00AA2E37" w:rsidRPr="006D2AE2">
          <w:rPr>
            <w:webHidden/>
            <w:sz w:val="24"/>
            <w:szCs w:val="24"/>
          </w:rPr>
          <w:fldChar w:fldCharType="separate"/>
        </w:r>
        <w:r w:rsidR="006D2AE2" w:rsidRPr="006D2AE2">
          <w:rPr>
            <w:webHidden/>
            <w:sz w:val="24"/>
            <w:szCs w:val="24"/>
          </w:rPr>
          <w:t>6</w:t>
        </w:r>
        <w:r w:rsidR="00AA2E37" w:rsidRPr="006D2AE2">
          <w:rPr>
            <w:webHidden/>
            <w:sz w:val="24"/>
            <w:szCs w:val="24"/>
          </w:rPr>
          <w:fldChar w:fldCharType="end"/>
        </w:r>
      </w:hyperlink>
    </w:p>
    <w:p w:rsidR="00AA2E37" w:rsidRPr="006D2AE2" w:rsidRDefault="00FC64D7" w:rsidP="00590070">
      <w:pPr>
        <w:pStyle w:val="11"/>
        <w:jc w:val="both"/>
        <w:rPr>
          <w:rFonts w:eastAsiaTheme="minorEastAsia"/>
          <w:b w:val="0"/>
          <w:sz w:val="24"/>
          <w:szCs w:val="24"/>
        </w:rPr>
      </w:pPr>
      <w:hyperlink w:anchor="_Toc469527957" w:history="1">
        <w:r w:rsidR="00AA2E37" w:rsidRPr="006D2AE2">
          <w:rPr>
            <w:rStyle w:val="a8"/>
            <w:sz w:val="24"/>
            <w:szCs w:val="24"/>
          </w:rPr>
          <w:t>Статья 1. Общие сведения</w:t>
        </w:r>
        <w:r w:rsidR="00AA2E37" w:rsidRPr="006D2AE2">
          <w:rPr>
            <w:webHidden/>
            <w:sz w:val="24"/>
            <w:szCs w:val="24"/>
          </w:rPr>
          <w:tab/>
        </w:r>
        <w:r w:rsidR="00AA2E37" w:rsidRPr="006D2AE2">
          <w:rPr>
            <w:webHidden/>
            <w:sz w:val="24"/>
            <w:szCs w:val="24"/>
          </w:rPr>
          <w:fldChar w:fldCharType="begin"/>
        </w:r>
        <w:r w:rsidR="00AA2E37" w:rsidRPr="006D2AE2">
          <w:rPr>
            <w:webHidden/>
            <w:sz w:val="24"/>
            <w:szCs w:val="24"/>
          </w:rPr>
          <w:instrText xml:space="preserve"> PAGEREF _Toc469527957 \h </w:instrText>
        </w:r>
        <w:r w:rsidR="00AA2E37" w:rsidRPr="006D2AE2">
          <w:rPr>
            <w:webHidden/>
            <w:sz w:val="24"/>
            <w:szCs w:val="24"/>
          </w:rPr>
        </w:r>
        <w:r w:rsidR="00AA2E37" w:rsidRPr="006D2AE2">
          <w:rPr>
            <w:webHidden/>
            <w:sz w:val="24"/>
            <w:szCs w:val="24"/>
          </w:rPr>
          <w:fldChar w:fldCharType="separate"/>
        </w:r>
        <w:r w:rsidR="006D2AE2" w:rsidRPr="006D2AE2">
          <w:rPr>
            <w:webHidden/>
            <w:sz w:val="24"/>
            <w:szCs w:val="24"/>
          </w:rPr>
          <w:t>7</w:t>
        </w:r>
        <w:r w:rsidR="00AA2E37" w:rsidRPr="006D2AE2">
          <w:rPr>
            <w:webHidden/>
            <w:sz w:val="24"/>
            <w:szCs w:val="24"/>
          </w:rPr>
          <w:fldChar w:fldCharType="end"/>
        </w:r>
      </w:hyperlink>
    </w:p>
    <w:p w:rsidR="00AA2E37" w:rsidRPr="006D2AE2" w:rsidRDefault="00FC64D7" w:rsidP="00590070">
      <w:pPr>
        <w:pStyle w:val="21"/>
        <w:tabs>
          <w:tab w:val="right" w:leader="dot" w:pos="9345"/>
        </w:tabs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469527958" w:history="1">
        <w:r w:rsidR="00AA2E37" w:rsidRPr="006D2AE2">
          <w:rPr>
            <w:rStyle w:val="a8"/>
            <w:rFonts w:ascii="Times New Roman" w:hAnsi="Times New Roman"/>
            <w:noProof/>
            <w:sz w:val="24"/>
            <w:szCs w:val="24"/>
          </w:rPr>
          <w:t>1.1. Информация об ограничениях развития территории</w:t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_Toc469527958 \h </w:instrText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D2AE2" w:rsidRPr="006D2AE2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6D2AE2" w:rsidRDefault="00FC64D7" w:rsidP="00590070">
      <w:pPr>
        <w:pStyle w:val="3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69527959" w:history="1">
        <w:r w:rsidR="00AA2E37" w:rsidRPr="006D2AE2">
          <w:rPr>
            <w:rStyle w:val="a8"/>
            <w:rFonts w:ascii="Times New Roman" w:hAnsi="Times New Roman" w:cs="Times New Roman"/>
            <w:noProof/>
            <w:sz w:val="24"/>
            <w:szCs w:val="24"/>
          </w:rPr>
          <w:t>Санитарно-защитные зоны</w: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_Toc469527959 \h </w:instrTex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D2AE2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6D2AE2" w:rsidRDefault="00FC64D7" w:rsidP="00590070">
      <w:pPr>
        <w:pStyle w:val="3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69527960" w:history="1">
        <w:r w:rsidR="00AA2E37" w:rsidRPr="006D2AE2">
          <w:rPr>
            <w:rStyle w:val="a8"/>
            <w:rFonts w:ascii="Times New Roman" w:hAnsi="Times New Roman" w:cs="Times New Roman"/>
            <w:noProof/>
            <w:sz w:val="24"/>
            <w:szCs w:val="24"/>
          </w:rPr>
          <w:t>Водоохранные зоны</w: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_Toc469527960 \h </w:instrTex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D2AE2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6D2AE2" w:rsidRDefault="00FC64D7" w:rsidP="00590070">
      <w:pPr>
        <w:pStyle w:val="3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69527961" w:history="1">
        <w:r w:rsidR="00AA2E37" w:rsidRPr="006D2AE2">
          <w:rPr>
            <w:rStyle w:val="a8"/>
            <w:rFonts w:ascii="Times New Roman" w:hAnsi="Times New Roman" w:cs="Times New Roman"/>
            <w:noProof/>
            <w:sz w:val="24"/>
            <w:szCs w:val="24"/>
          </w:rPr>
          <w:t>Зоны санитарной охраны источников водоснабжения</w: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_Toc469527961 \h </w:instrTex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D2AE2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6D2AE2" w:rsidRDefault="00FC64D7" w:rsidP="00590070">
      <w:pPr>
        <w:pStyle w:val="3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69527962" w:history="1">
        <w:r w:rsidR="00AA2E37" w:rsidRPr="006D2AE2">
          <w:rPr>
            <w:rStyle w:val="a8"/>
            <w:rFonts w:ascii="Times New Roman" w:hAnsi="Times New Roman" w:cs="Times New Roman"/>
            <w:noProof/>
            <w:sz w:val="24"/>
            <w:szCs w:val="24"/>
          </w:rPr>
          <w:t>Охранные зоны</w: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_Toc469527962 \h </w:instrTex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D2AE2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6D2AE2" w:rsidRDefault="00FC64D7" w:rsidP="00590070">
      <w:pPr>
        <w:pStyle w:val="3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69527963" w:history="1">
        <w:r w:rsidR="00AA2E37" w:rsidRPr="006D2AE2">
          <w:rPr>
            <w:rStyle w:val="a8"/>
            <w:rFonts w:ascii="Times New Roman" w:hAnsi="Times New Roman" w:cs="Times New Roman"/>
            <w:noProof/>
            <w:sz w:val="24"/>
            <w:szCs w:val="24"/>
          </w:rPr>
          <w:t>Приаэродромные территории</w: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_Toc469527963 \h </w:instrTex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D2AE2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6D2AE2" w:rsidRDefault="00FC64D7" w:rsidP="00590070">
      <w:pPr>
        <w:pStyle w:val="3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69527964" w:history="1">
        <w:r w:rsidR="00AA2E37" w:rsidRPr="006D2AE2">
          <w:rPr>
            <w:rStyle w:val="a8"/>
            <w:rFonts w:ascii="Times New Roman" w:hAnsi="Times New Roman" w:cs="Times New Roman"/>
            <w:noProof/>
            <w:sz w:val="24"/>
            <w:szCs w:val="24"/>
          </w:rPr>
          <w:t>Зоны санитарных разрывов</w: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_Toc469527964 \h </w:instrTex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D2AE2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6D2AE2" w:rsidRDefault="00FC64D7" w:rsidP="00590070">
      <w:pPr>
        <w:pStyle w:val="3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69527965" w:history="1">
        <w:r w:rsidR="00AA2E37" w:rsidRPr="006D2AE2">
          <w:rPr>
            <w:rStyle w:val="a8"/>
            <w:rFonts w:ascii="Times New Roman" w:hAnsi="Times New Roman" w:cs="Times New Roman"/>
            <w:noProof/>
            <w:sz w:val="24"/>
            <w:szCs w:val="24"/>
          </w:rPr>
          <w:t>Строительные ограничения</w: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_Toc469527965 \h </w:instrTex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D2AE2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6D2AE2" w:rsidRDefault="00FC64D7" w:rsidP="00590070">
      <w:pPr>
        <w:pStyle w:val="11"/>
        <w:jc w:val="both"/>
        <w:rPr>
          <w:rFonts w:eastAsiaTheme="minorEastAsia"/>
          <w:b w:val="0"/>
          <w:sz w:val="24"/>
          <w:szCs w:val="24"/>
        </w:rPr>
      </w:pPr>
      <w:hyperlink w:anchor="_Toc469527966" w:history="1">
        <w:r w:rsidR="00AA2E37" w:rsidRPr="006D2AE2">
          <w:rPr>
            <w:rStyle w:val="a8"/>
            <w:sz w:val="24"/>
            <w:szCs w:val="24"/>
          </w:rPr>
          <w:t>Статья 2. Проект межевания</w:t>
        </w:r>
        <w:r w:rsidR="00AA2E37" w:rsidRPr="006D2AE2">
          <w:rPr>
            <w:webHidden/>
            <w:sz w:val="24"/>
            <w:szCs w:val="24"/>
          </w:rPr>
          <w:tab/>
        </w:r>
        <w:r w:rsidR="00AA2E37" w:rsidRPr="006D2AE2">
          <w:rPr>
            <w:webHidden/>
            <w:sz w:val="24"/>
            <w:szCs w:val="24"/>
          </w:rPr>
          <w:fldChar w:fldCharType="begin"/>
        </w:r>
        <w:r w:rsidR="00AA2E37" w:rsidRPr="006D2AE2">
          <w:rPr>
            <w:webHidden/>
            <w:sz w:val="24"/>
            <w:szCs w:val="24"/>
          </w:rPr>
          <w:instrText xml:space="preserve"> PAGEREF _Toc469527966 \h </w:instrText>
        </w:r>
        <w:r w:rsidR="00AA2E37" w:rsidRPr="006D2AE2">
          <w:rPr>
            <w:webHidden/>
            <w:sz w:val="24"/>
            <w:szCs w:val="24"/>
          </w:rPr>
        </w:r>
        <w:r w:rsidR="00AA2E37" w:rsidRPr="006D2AE2">
          <w:rPr>
            <w:webHidden/>
            <w:sz w:val="24"/>
            <w:szCs w:val="24"/>
          </w:rPr>
          <w:fldChar w:fldCharType="separate"/>
        </w:r>
        <w:r w:rsidR="006D2AE2" w:rsidRPr="006D2AE2">
          <w:rPr>
            <w:webHidden/>
            <w:sz w:val="24"/>
            <w:szCs w:val="24"/>
          </w:rPr>
          <w:t>16</w:t>
        </w:r>
        <w:r w:rsidR="00AA2E37" w:rsidRPr="006D2AE2">
          <w:rPr>
            <w:webHidden/>
            <w:sz w:val="24"/>
            <w:szCs w:val="24"/>
          </w:rPr>
          <w:fldChar w:fldCharType="end"/>
        </w:r>
      </w:hyperlink>
    </w:p>
    <w:p w:rsidR="00AA2E37" w:rsidRPr="006D2AE2" w:rsidRDefault="00FC64D7" w:rsidP="00590070">
      <w:pPr>
        <w:pStyle w:val="21"/>
        <w:tabs>
          <w:tab w:val="right" w:leader="dot" w:pos="9345"/>
        </w:tabs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469527967" w:history="1">
        <w:r w:rsidR="00AA2E37" w:rsidRPr="006D2AE2">
          <w:rPr>
            <w:rStyle w:val="a8"/>
            <w:rFonts w:ascii="Times New Roman" w:hAnsi="Times New Roman"/>
            <w:noProof/>
            <w:sz w:val="24"/>
            <w:szCs w:val="24"/>
          </w:rPr>
          <w:t>2.1. Сведения о сформированных земельных участках (стоящих на кадастровом учете)</w:t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_Toc469527967 \h </w:instrText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D2AE2" w:rsidRPr="006D2AE2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6D2AE2" w:rsidRDefault="00FC64D7" w:rsidP="00590070">
      <w:pPr>
        <w:pStyle w:val="21"/>
        <w:tabs>
          <w:tab w:val="right" w:leader="dot" w:pos="9345"/>
        </w:tabs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469527968" w:history="1">
        <w:r w:rsidR="00AA2E37" w:rsidRPr="006D2AE2">
          <w:rPr>
            <w:rStyle w:val="a8"/>
            <w:rFonts w:ascii="Times New Roman" w:hAnsi="Times New Roman"/>
            <w:noProof/>
            <w:sz w:val="24"/>
            <w:szCs w:val="24"/>
          </w:rPr>
          <w:t>2.2. Сведения по установлению границ земельных участков и обоснование принятых решений</w:t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_Toc469527968 \h </w:instrText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D2AE2" w:rsidRPr="006D2AE2">
          <w:rPr>
            <w:rFonts w:ascii="Times New Roman" w:hAnsi="Times New Roman"/>
            <w:noProof/>
            <w:webHidden/>
            <w:sz w:val="24"/>
            <w:szCs w:val="24"/>
          </w:rPr>
          <w:t>61</w:t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6D2AE2" w:rsidRDefault="00FC64D7" w:rsidP="00590070">
      <w:pPr>
        <w:pStyle w:val="3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69527969" w:history="1">
        <w:r w:rsidR="00AA2E37" w:rsidRPr="006D2AE2">
          <w:rPr>
            <w:rStyle w:val="a8"/>
            <w:rFonts w:ascii="Times New Roman" w:hAnsi="Times New Roman" w:cs="Times New Roman"/>
            <w:noProof/>
            <w:sz w:val="24"/>
            <w:szCs w:val="24"/>
          </w:rPr>
          <w:t>2.2.1. Уточненные границы земельных участков, подлежащих изменению</w: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_Toc469527969 \h </w:instrTex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D2AE2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6D2AE2" w:rsidRDefault="00FC64D7" w:rsidP="00590070">
      <w:pPr>
        <w:pStyle w:val="3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69527970" w:history="1">
        <w:r w:rsidR="00AA2E37" w:rsidRPr="006D2AE2">
          <w:rPr>
            <w:rStyle w:val="a8"/>
            <w:rFonts w:ascii="Times New Roman" w:hAnsi="Times New Roman" w:cs="Times New Roman"/>
            <w:noProof/>
            <w:sz w:val="24"/>
            <w:szCs w:val="24"/>
          </w:rPr>
          <w:t>2.2.2. Границы земельных участков, подлежащих уточнению</w: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_Toc469527970 \h </w:instrTex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D2AE2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6D2AE2" w:rsidRDefault="00FC64D7" w:rsidP="00590070">
      <w:pPr>
        <w:pStyle w:val="3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69527971" w:history="1">
        <w:r w:rsidR="00AA2E37" w:rsidRPr="006D2AE2">
          <w:rPr>
            <w:rStyle w:val="a8"/>
            <w:rFonts w:ascii="Times New Roman" w:hAnsi="Times New Roman" w:cs="Times New Roman"/>
            <w:noProof/>
            <w:sz w:val="24"/>
            <w:szCs w:val="24"/>
          </w:rPr>
          <w:t>2.2.3. Границы земельных участков, подлежащих расформированию (изъятию для государственных и общественных нужд)</w: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_Toc469527971 \h </w:instrTex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D2AE2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="00AA2E37" w:rsidRPr="006D2A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6D2AE2" w:rsidRDefault="00FC64D7" w:rsidP="00590070">
      <w:pPr>
        <w:pStyle w:val="21"/>
        <w:tabs>
          <w:tab w:val="right" w:leader="dot" w:pos="9345"/>
        </w:tabs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469527972" w:history="1">
        <w:r w:rsidR="00AA2E37" w:rsidRPr="006D2AE2">
          <w:rPr>
            <w:rStyle w:val="a8"/>
            <w:rFonts w:ascii="Times New Roman" w:hAnsi="Times New Roman"/>
            <w:noProof/>
            <w:sz w:val="24"/>
            <w:szCs w:val="24"/>
          </w:rPr>
          <w:t>2.3. Сведения о формируемых земельных участках</w:t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_Toc469527972 \h </w:instrText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D2AE2" w:rsidRPr="006D2AE2">
          <w:rPr>
            <w:rFonts w:ascii="Times New Roman" w:hAnsi="Times New Roman"/>
            <w:noProof/>
            <w:webHidden/>
            <w:sz w:val="24"/>
            <w:szCs w:val="24"/>
          </w:rPr>
          <w:t>64</w:t>
        </w:r>
        <w:r w:rsidR="00AA2E37" w:rsidRPr="006D2A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6D2AE2" w:rsidRDefault="00FC64D7" w:rsidP="00590070">
      <w:pPr>
        <w:pStyle w:val="21"/>
        <w:tabs>
          <w:tab w:val="right" w:leader="dot" w:pos="9345"/>
        </w:tabs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469527973" w:history="1">
        <w:r w:rsidR="00AA2E37" w:rsidRPr="006D2AE2">
          <w:rPr>
            <w:rStyle w:val="a8"/>
            <w:rFonts w:ascii="Times New Roman" w:hAnsi="Times New Roman"/>
            <w:noProof/>
            <w:sz w:val="24"/>
            <w:szCs w:val="24"/>
          </w:rPr>
          <w:t>Приложение 1. Каталоги координат формируемых земельных участков</w:t>
        </w:r>
      </w:hyperlink>
    </w:p>
    <w:p w:rsidR="002654AE" w:rsidRPr="00144002" w:rsidRDefault="00765E2D" w:rsidP="00590070">
      <w:pPr>
        <w:pStyle w:val="1"/>
        <w:jc w:val="both"/>
      </w:pPr>
      <w:r w:rsidRPr="006D2AE2">
        <w:rPr>
          <w:sz w:val="24"/>
          <w:szCs w:val="24"/>
        </w:rPr>
        <w:fldChar w:fldCharType="end"/>
      </w:r>
      <w:r w:rsidR="009959A1" w:rsidRPr="00144002">
        <w:rPr>
          <w:sz w:val="24"/>
          <w:szCs w:val="24"/>
        </w:rPr>
        <w:br w:type="page"/>
      </w:r>
      <w:bookmarkStart w:id="1" w:name="_Toc437806822"/>
      <w:bookmarkStart w:id="2" w:name="_Toc434235621"/>
      <w:bookmarkStart w:id="3" w:name="_Toc469527956"/>
      <w:r w:rsidR="002654AE" w:rsidRPr="00144002">
        <w:lastRenderedPageBreak/>
        <w:t>Введение</w:t>
      </w:r>
      <w:bookmarkEnd w:id="1"/>
      <w:bookmarkEnd w:id="2"/>
      <w:bookmarkEnd w:id="3"/>
    </w:p>
    <w:p w:rsidR="00336728" w:rsidRPr="006D2AE2" w:rsidRDefault="003068E7" w:rsidP="00336728">
      <w:pPr>
        <w:pStyle w:val="ad"/>
      </w:pPr>
      <w:r w:rsidRPr="003068E7">
        <w:rPr>
          <w:b/>
          <w:i/>
        </w:rPr>
        <w:t xml:space="preserve">Внесение изменений в документацию по планировке территории села </w:t>
      </w:r>
      <w:proofErr w:type="spellStart"/>
      <w:r w:rsidRPr="003068E7">
        <w:rPr>
          <w:b/>
          <w:i/>
        </w:rPr>
        <w:t>Конёво</w:t>
      </w:r>
      <w:proofErr w:type="spellEnd"/>
      <w:r w:rsidRPr="003068E7">
        <w:rPr>
          <w:b/>
          <w:i/>
        </w:rPr>
        <w:t xml:space="preserve"> </w:t>
      </w:r>
      <w:r w:rsidRPr="006D2AE2">
        <w:rPr>
          <w:b/>
          <w:i/>
        </w:rPr>
        <w:t>Невьянского городского округа</w:t>
      </w:r>
      <w:r w:rsidRPr="006D2AE2">
        <w:t xml:space="preserve"> (далее – Внесение изменений) разработано Градостроительной мастерской «ПроГрад» ИП Гусельников Кирилл Александрович в рамках исполнения обязательств по договору № 4/19 от 19 марта 2019 года.</w:t>
      </w:r>
    </w:p>
    <w:p w:rsidR="003068E7" w:rsidRPr="006D2AE2" w:rsidRDefault="003068E7" w:rsidP="003068E7">
      <w:pPr>
        <w:pStyle w:val="a9"/>
        <w:keepNext/>
        <w:spacing w:before="240"/>
      </w:pPr>
      <w:r w:rsidRPr="006D2AE2">
        <w:t>Внесение изменений подготовлено на основании следующих нормативных правовых актов и нормативно-технических документов:</w:t>
      </w:r>
    </w:p>
    <w:p w:rsidR="003068E7" w:rsidRPr="006D2AE2" w:rsidRDefault="003068E7" w:rsidP="003068E7">
      <w:pPr>
        <w:pStyle w:val="ad"/>
        <w:numPr>
          <w:ilvl w:val="0"/>
          <w:numId w:val="4"/>
        </w:numPr>
        <w:spacing w:before="80"/>
      </w:pPr>
      <w:r w:rsidRPr="006D2AE2">
        <w:t xml:space="preserve">Постановление главы Невьянского городского округа «О принятии решения о подготовке внесения изменений в документацию по планировке территории села </w:t>
      </w:r>
      <w:proofErr w:type="spellStart"/>
      <w:r w:rsidRPr="006D2AE2">
        <w:t>Конёво</w:t>
      </w:r>
      <w:proofErr w:type="spellEnd"/>
      <w:r w:rsidRPr="006D2AE2">
        <w:t xml:space="preserve">» </w:t>
      </w:r>
      <w:r w:rsidR="006D2AE2" w:rsidRPr="006D2AE2">
        <w:t xml:space="preserve">№ </w:t>
      </w:r>
      <w:r w:rsidR="006D2AE2" w:rsidRPr="006D2AE2">
        <w:rPr>
          <w:u w:val="single"/>
        </w:rPr>
        <w:t>24-</w:t>
      </w:r>
      <w:proofErr w:type="spellStart"/>
      <w:r w:rsidR="006D2AE2" w:rsidRPr="006D2AE2">
        <w:rPr>
          <w:u w:val="single"/>
        </w:rPr>
        <w:t>гп</w:t>
      </w:r>
      <w:proofErr w:type="spellEnd"/>
      <w:r w:rsidR="006D2AE2" w:rsidRPr="006D2AE2">
        <w:t xml:space="preserve"> от </w:t>
      </w:r>
      <w:proofErr w:type="spellStart"/>
      <w:r w:rsidR="006D2AE2" w:rsidRPr="006D2AE2">
        <w:rPr>
          <w:u w:val="single"/>
        </w:rPr>
        <w:t>11.04.2019г</w:t>
      </w:r>
      <w:proofErr w:type="spellEnd"/>
      <w:r w:rsidR="006D2AE2" w:rsidRPr="006D2AE2">
        <w:rPr>
          <w:u w:val="single"/>
        </w:rPr>
        <w:t>.</w:t>
      </w:r>
      <w:r w:rsidRPr="006D2AE2">
        <w:t>;</w:t>
      </w:r>
    </w:p>
    <w:p w:rsidR="003068E7" w:rsidRPr="006D2AE2" w:rsidRDefault="003068E7" w:rsidP="003068E7">
      <w:pPr>
        <w:pStyle w:val="ad"/>
        <w:numPr>
          <w:ilvl w:val="0"/>
          <w:numId w:val="4"/>
        </w:numPr>
        <w:spacing w:before="80"/>
      </w:pPr>
      <w:r w:rsidRPr="006D2AE2">
        <w:t>Договор № 4/19 от 19 марта 2019 года с ПК «Молодежный»;</w:t>
      </w:r>
    </w:p>
    <w:p w:rsidR="00336728" w:rsidRPr="006D2AE2" w:rsidRDefault="003068E7" w:rsidP="003068E7">
      <w:pPr>
        <w:pStyle w:val="ad"/>
        <w:numPr>
          <w:ilvl w:val="0"/>
          <w:numId w:val="4"/>
        </w:numPr>
        <w:spacing w:before="80"/>
      </w:pPr>
      <w:r w:rsidRPr="006D2AE2">
        <w:t xml:space="preserve">Техническое задание по подготовке внесения изменений в документацию по планировке территории, Приложение к Постановлению главы Невьянского городского округа </w:t>
      </w:r>
      <w:r w:rsidR="006D2AE2" w:rsidRPr="006D2AE2">
        <w:t xml:space="preserve">№ </w:t>
      </w:r>
      <w:r w:rsidR="006D2AE2" w:rsidRPr="006D2AE2">
        <w:rPr>
          <w:u w:val="single"/>
        </w:rPr>
        <w:t>24-</w:t>
      </w:r>
      <w:proofErr w:type="spellStart"/>
      <w:r w:rsidR="006D2AE2" w:rsidRPr="006D2AE2">
        <w:rPr>
          <w:u w:val="single"/>
        </w:rPr>
        <w:t>гп</w:t>
      </w:r>
      <w:proofErr w:type="spellEnd"/>
      <w:r w:rsidR="006D2AE2" w:rsidRPr="006D2AE2">
        <w:t xml:space="preserve"> от </w:t>
      </w:r>
      <w:proofErr w:type="spellStart"/>
      <w:r w:rsidR="006D2AE2" w:rsidRPr="006D2AE2">
        <w:rPr>
          <w:u w:val="single"/>
        </w:rPr>
        <w:t>11.04.2019г</w:t>
      </w:r>
      <w:proofErr w:type="spellEnd"/>
      <w:r w:rsidR="006D2AE2" w:rsidRPr="006D2AE2">
        <w:rPr>
          <w:u w:val="single"/>
        </w:rPr>
        <w:t>.</w:t>
      </w:r>
      <w:r w:rsidRPr="006D2AE2">
        <w:t xml:space="preserve">    </w:t>
      </w:r>
    </w:p>
    <w:p w:rsidR="00336728" w:rsidRPr="003068E7" w:rsidRDefault="00336728" w:rsidP="00336728">
      <w:pPr>
        <w:pStyle w:val="a9"/>
      </w:pPr>
      <w:r w:rsidRPr="003068E7">
        <w:t>При подготовке Проекта планировки использовалась следующая информация:</w:t>
      </w:r>
    </w:p>
    <w:p w:rsidR="00924CF2" w:rsidRPr="003068E7" w:rsidRDefault="00924CF2" w:rsidP="00924CF2">
      <w:pPr>
        <w:pStyle w:val="a9"/>
        <w:numPr>
          <w:ilvl w:val="0"/>
          <w:numId w:val="2"/>
        </w:numPr>
      </w:pPr>
      <w:r w:rsidRPr="003068E7">
        <w:t>Топографическая основа: планово-картографический материал М 1:2000, выполненный в 2012 году «Проектно-изыскательским институтом ГЕО»;</w:t>
      </w:r>
    </w:p>
    <w:p w:rsidR="00924CF2" w:rsidRPr="003068E7" w:rsidRDefault="00924CF2" w:rsidP="00924CF2">
      <w:pPr>
        <w:pStyle w:val="a9"/>
        <w:numPr>
          <w:ilvl w:val="0"/>
          <w:numId w:val="2"/>
        </w:numPr>
        <w:spacing w:before="0" w:after="120"/>
      </w:pPr>
      <w:r w:rsidRPr="003068E7">
        <w:t>Генеральный план Невьянского городского округа, разработанный ЗАО «Проектно-изыскательский институт ГЕО», утвержденный решением Думы Невьянского городского округа от 26.12.2012 года № 199;</w:t>
      </w:r>
    </w:p>
    <w:p w:rsidR="00924CF2" w:rsidRPr="00144002" w:rsidRDefault="00924CF2" w:rsidP="00924CF2">
      <w:pPr>
        <w:pStyle w:val="a9"/>
        <w:numPr>
          <w:ilvl w:val="0"/>
          <w:numId w:val="2"/>
        </w:numPr>
        <w:spacing w:before="0" w:after="120"/>
      </w:pPr>
      <w:r w:rsidRPr="003068E7">
        <w:t xml:space="preserve">Генеральный план Невьянского городского округа применительно к территории </w:t>
      </w:r>
      <w:r w:rsidRPr="003068E7">
        <w:rPr>
          <w:lang w:eastAsia="en-US"/>
        </w:rPr>
        <w:t>села</w:t>
      </w:r>
      <w:r w:rsidRPr="00144002">
        <w:rPr>
          <w:lang w:eastAsia="en-US"/>
        </w:rPr>
        <w:t xml:space="preserve"> </w:t>
      </w:r>
      <w:proofErr w:type="spellStart"/>
      <w:r w:rsidR="0079436A">
        <w:rPr>
          <w:lang w:eastAsia="en-US"/>
        </w:rPr>
        <w:t>Конёво</w:t>
      </w:r>
      <w:proofErr w:type="spellEnd"/>
      <w:r w:rsidRPr="00144002">
        <w:t>, разработанный ЗАО «Проектно-изыскательский институт Гео», утвержденный решением Думы Невьянского городского округа от 26.12.2012 года № 176;</w:t>
      </w:r>
    </w:p>
    <w:p w:rsidR="00924CF2" w:rsidRPr="00144002" w:rsidRDefault="00924CF2" w:rsidP="00924CF2">
      <w:pPr>
        <w:pStyle w:val="a9"/>
        <w:numPr>
          <w:ilvl w:val="0"/>
          <w:numId w:val="2"/>
        </w:numPr>
        <w:spacing w:before="0" w:after="120"/>
      </w:pPr>
      <w:r w:rsidRPr="00144002">
        <w:rPr>
          <w:iCs/>
        </w:rPr>
        <w:t xml:space="preserve">Правила землепользования и застройки </w:t>
      </w:r>
      <w:r w:rsidRPr="00144002">
        <w:t xml:space="preserve">Невьянского городского округа применительно к территории </w:t>
      </w:r>
      <w:r w:rsidRPr="00144002">
        <w:rPr>
          <w:lang w:eastAsia="en-US"/>
        </w:rPr>
        <w:t xml:space="preserve">селу </w:t>
      </w:r>
      <w:proofErr w:type="spellStart"/>
      <w:r w:rsidR="0079436A">
        <w:rPr>
          <w:lang w:eastAsia="en-US"/>
        </w:rPr>
        <w:t>Конёво</w:t>
      </w:r>
      <w:proofErr w:type="spellEnd"/>
      <w:r w:rsidRPr="00144002">
        <w:rPr>
          <w:iCs/>
        </w:rPr>
        <w:t>, утверждённые решением Думы Невьянского городского округа от 14.11.2012 года № 120.</w:t>
      </w:r>
    </w:p>
    <w:p w:rsidR="003068E7" w:rsidRPr="00F157D2" w:rsidRDefault="003068E7" w:rsidP="003068E7">
      <w:pPr>
        <w:pStyle w:val="a9"/>
        <w:keepNext/>
        <w:spacing w:before="240"/>
      </w:pPr>
      <w:r>
        <w:t xml:space="preserve">При подготовке </w:t>
      </w:r>
      <w:r w:rsidRPr="00B71BB3">
        <w:t>Внесение изменений</w:t>
      </w:r>
      <w:r>
        <w:t xml:space="preserve"> дополнительно использовалась следующая информация:</w:t>
      </w:r>
    </w:p>
    <w:p w:rsidR="003068E7" w:rsidRPr="00254B81" w:rsidRDefault="003068E7" w:rsidP="003068E7">
      <w:pPr>
        <w:pStyle w:val="a9"/>
        <w:numPr>
          <w:ilvl w:val="0"/>
          <w:numId w:val="29"/>
        </w:numPr>
        <w:spacing w:before="0" w:after="120"/>
      </w:pPr>
      <w:r w:rsidRPr="00254B81">
        <w:t xml:space="preserve">Документация по планировке территории села </w:t>
      </w:r>
      <w:proofErr w:type="spellStart"/>
      <w:r w:rsidRPr="00254B81">
        <w:t>Конёво</w:t>
      </w:r>
      <w:proofErr w:type="spellEnd"/>
      <w:r>
        <w:t xml:space="preserve"> (далее – Проект планировки)</w:t>
      </w:r>
      <w:r w:rsidRPr="00254B81">
        <w:t xml:space="preserve">, разработанная Градостроительной мастерской «ПроГрад» ИП Гусельников Кирилл Александрович, утвержденная </w:t>
      </w:r>
      <w:r>
        <w:t>П</w:t>
      </w:r>
      <w:r w:rsidRPr="00254B81">
        <w:t xml:space="preserve">остановлением администрации Невьянского городского округа от 19.12.2016 № 2909 «Об утверждении   документации по планировке территории села </w:t>
      </w:r>
      <w:proofErr w:type="spellStart"/>
      <w:r w:rsidRPr="00254B81">
        <w:t>Конёво</w:t>
      </w:r>
      <w:proofErr w:type="spellEnd"/>
      <w:r w:rsidRPr="00254B81">
        <w:t>»;</w:t>
      </w:r>
    </w:p>
    <w:p w:rsidR="003068E7" w:rsidRPr="006D2AE2" w:rsidRDefault="006D2AE2" w:rsidP="003068E7">
      <w:pPr>
        <w:pStyle w:val="a9"/>
        <w:numPr>
          <w:ilvl w:val="0"/>
          <w:numId w:val="29"/>
        </w:numPr>
        <w:spacing w:before="0" w:after="120"/>
      </w:pPr>
      <w:r w:rsidRPr="008527E3">
        <w:t xml:space="preserve">Проектная документация «Газоснабжение </w:t>
      </w:r>
      <w:proofErr w:type="spellStart"/>
      <w:r w:rsidRPr="008527E3">
        <w:t>с.Конево</w:t>
      </w:r>
      <w:proofErr w:type="spellEnd"/>
      <w:r w:rsidRPr="008527E3">
        <w:t xml:space="preserve"> Невьянского района Свердловской области»</w:t>
      </w:r>
      <w:r w:rsidRPr="00254B81">
        <w:t>, разработанная ГУП СО «</w:t>
      </w:r>
      <w:r w:rsidRPr="00E06547">
        <w:t>Газовые сети» в 2019 году</w:t>
      </w:r>
      <w:r w:rsidR="003068E7" w:rsidRPr="006D2AE2">
        <w:t>;</w:t>
      </w:r>
    </w:p>
    <w:p w:rsidR="003068E7" w:rsidRPr="006D2AE2" w:rsidRDefault="009C138A" w:rsidP="009C138A">
      <w:pPr>
        <w:pStyle w:val="a9"/>
        <w:numPr>
          <w:ilvl w:val="0"/>
          <w:numId w:val="29"/>
        </w:numPr>
        <w:spacing w:before="0" w:after="120"/>
      </w:pPr>
      <w:r w:rsidRPr="009C138A">
        <w:t>Отчет инженерно-геодезических и инженерно-геологических изысканиях ООО «</w:t>
      </w:r>
      <w:proofErr w:type="spellStart"/>
      <w:r w:rsidRPr="009C138A">
        <w:t>Энергогеостройкомплекс</w:t>
      </w:r>
      <w:proofErr w:type="spellEnd"/>
      <w:r w:rsidRPr="009C138A">
        <w:t xml:space="preserve">» в </w:t>
      </w:r>
      <w:proofErr w:type="spellStart"/>
      <w:r w:rsidRPr="009C138A">
        <w:t>2019г</w:t>
      </w:r>
      <w:proofErr w:type="spellEnd"/>
      <w:r w:rsidR="003068E7" w:rsidRPr="006D2AE2">
        <w:t>.</w:t>
      </w:r>
    </w:p>
    <w:p w:rsidR="003068E7" w:rsidRDefault="003068E7" w:rsidP="003068E7">
      <w:pPr>
        <w:pStyle w:val="a9"/>
        <w:keepNext/>
        <w:spacing w:before="0" w:after="120"/>
      </w:pPr>
      <w:r w:rsidRPr="00016420">
        <w:t xml:space="preserve">Решения Проекта планировки по обеспечению устойчивого развития территорий, выделению элементов планировочной структуры (кварталов, микрорайонов, иных </w:t>
      </w:r>
      <w:r w:rsidRPr="00016420">
        <w:lastRenderedPageBreak/>
        <w:t xml:space="preserve">элементов), установлению границ земельных участков, на которых расположены объекты капитального строительства, границ земельных </w:t>
      </w:r>
      <w:r w:rsidRPr="006D2AE2">
        <w:t>участков, предназначенных для строительства и размещения линейных объектов, сохраняются без изменений в настоящ</w:t>
      </w:r>
      <w:r w:rsidR="006D2AE2" w:rsidRPr="006D2AE2">
        <w:t>ем проекте</w:t>
      </w:r>
    </w:p>
    <w:p w:rsidR="00857871" w:rsidRPr="00144002" w:rsidRDefault="00857871" w:rsidP="003068E7">
      <w:pPr>
        <w:pStyle w:val="a9"/>
        <w:keepNext/>
        <w:spacing w:before="0" w:after="120"/>
      </w:pPr>
      <w:r w:rsidRPr="00144002">
        <w:t>Нормативные правовые акты, использованные при подготовке Проекта планировки:</w:t>
      </w:r>
    </w:p>
    <w:p w:rsidR="00A96CC6" w:rsidRPr="00144002" w:rsidRDefault="00A96CC6" w:rsidP="00A96CC6">
      <w:pPr>
        <w:pStyle w:val="ad"/>
        <w:numPr>
          <w:ilvl w:val="0"/>
          <w:numId w:val="11"/>
        </w:numPr>
      </w:pPr>
      <w:r w:rsidRPr="00144002">
        <w:t>Градостроительный кодекс РФ (в действующей редакции);</w:t>
      </w:r>
    </w:p>
    <w:p w:rsidR="00A96CC6" w:rsidRPr="00144002" w:rsidRDefault="00A96CC6" w:rsidP="00A96CC6">
      <w:pPr>
        <w:pStyle w:val="ad"/>
        <w:numPr>
          <w:ilvl w:val="0"/>
          <w:numId w:val="11"/>
        </w:numPr>
      </w:pPr>
      <w:r w:rsidRPr="00144002">
        <w:t>Земельный кодекс РФ (в действующей редакции);</w:t>
      </w:r>
    </w:p>
    <w:p w:rsidR="00A96CC6" w:rsidRPr="00144002" w:rsidRDefault="00A96CC6" w:rsidP="00A96CC6">
      <w:pPr>
        <w:pStyle w:val="ad"/>
        <w:numPr>
          <w:ilvl w:val="0"/>
          <w:numId w:val="11"/>
        </w:numPr>
      </w:pPr>
      <w:r w:rsidRPr="00144002">
        <w:t>Федеральный закон от 06.10.2003 г. № 131-ФЗ «Об общих принципах организации местного самоуправления в Российской Федерации» (в действующей редакции);</w:t>
      </w:r>
    </w:p>
    <w:p w:rsidR="00A96CC6" w:rsidRPr="00144002" w:rsidRDefault="00A96CC6" w:rsidP="00A96CC6">
      <w:pPr>
        <w:pStyle w:val="ad"/>
        <w:numPr>
          <w:ilvl w:val="0"/>
          <w:numId w:val="11"/>
        </w:numPr>
      </w:pPr>
      <w:r w:rsidRPr="00144002">
        <w:t>Федеральный закон от 29.12.2004 г. № 191-ФЗ «О введении в действие Градостроительного кодекса РФ» (в действующей редакции);</w:t>
      </w:r>
    </w:p>
    <w:p w:rsidR="00A96CC6" w:rsidRPr="00144002" w:rsidRDefault="00A96CC6" w:rsidP="00A96CC6">
      <w:pPr>
        <w:pStyle w:val="ad"/>
        <w:numPr>
          <w:ilvl w:val="0"/>
          <w:numId w:val="11"/>
        </w:numPr>
      </w:pPr>
      <w:r w:rsidRPr="00144002">
        <w:t xml:space="preserve">Федеральный закон от 24. 07. </w:t>
      </w:r>
      <w:smartTag w:uri="urn:schemas-microsoft-com:office:smarttags" w:element="metricconverter">
        <w:smartTagPr>
          <w:attr w:name="ProductID" w:val="2007 г"/>
        </w:smartTagPr>
        <w:r w:rsidRPr="00144002">
          <w:t>2007 г</w:t>
        </w:r>
      </w:smartTag>
      <w:r w:rsidRPr="00144002">
        <w:t>. № 221-ФЗ «О государственном кадастре недвижимости» (в действующей редакции);</w:t>
      </w:r>
    </w:p>
    <w:p w:rsidR="00A96CC6" w:rsidRPr="00144002" w:rsidRDefault="00A96CC6" w:rsidP="00A96CC6">
      <w:pPr>
        <w:pStyle w:val="ad"/>
        <w:numPr>
          <w:ilvl w:val="0"/>
          <w:numId w:val="11"/>
        </w:numPr>
      </w:pPr>
      <w:r w:rsidRPr="00144002">
        <w:t>Федеральный закон № 78 – ФЗ от 18.06.2001 г. «О землеустройстве»;</w:t>
      </w:r>
    </w:p>
    <w:p w:rsidR="00A96CC6" w:rsidRPr="00144002" w:rsidRDefault="00A96CC6" w:rsidP="00A96CC6">
      <w:pPr>
        <w:pStyle w:val="ad"/>
        <w:numPr>
          <w:ilvl w:val="0"/>
          <w:numId w:val="11"/>
        </w:numPr>
        <w:rPr>
          <w:iCs/>
        </w:rPr>
      </w:pPr>
      <w:r w:rsidRPr="00144002">
        <w:rPr>
          <w:iCs/>
        </w:rPr>
        <w:t>СП 42.13330.2011 «СНиП 2.07.01-89* Градостроительство. Планировка и застройка городских и сельских поселений»;</w:t>
      </w:r>
    </w:p>
    <w:p w:rsidR="00A96CC6" w:rsidRPr="00144002" w:rsidRDefault="00A96CC6" w:rsidP="00A96CC6">
      <w:pPr>
        <w:pStyle w:val="ad"/>
        <w:numPr>
          <w:ilvl w:val="0"/>
          <w:numId w:val="11"/>
        </w:numPr>
      </w:pPr>
      <w:r w:rsidRPr="00144002">
        <w:rPr>
          <w:iCs/>
        </w:rPr>
        <w:t xml:space="preserve">СанПиН 2.2.1/2.1.1.1200-03 "Санитарно-защитные зоны и санитарная классификация предприятий, сооружений и иных объектов" </w:t>
      </w:r>
      <w:r w:rsidRPr="00144002">
        <w:t>(в действующей редакции);</w:t>
      </w:r>
    </w:p>
    <w:p w:rsidR="00A96CC6" w:rsidRPr="00144002" w:rsidRDefault="00A96CC6" w:rsidP="00A96CC6">
      <w:pPr>
        <w:pStyle w:val="ad"/>
        <w:numPr>
          <w:ilvl w:val="0"/>
          <w:numId w:val="11"/>
        </w:numPr>
      </w:pPr>
      <w:r w:rsidRPr="00144002">
        <w:rPr>
          <w:iCs/>
        </w:rPr>
        <w:t xml:space="preserve">СНиП 11-04-2003 «Инструкция о порядке разработки, согласования, экспертизе и утверждении градостроительной документации» </w:t>
      </w:r>
      <w:proofErr w:type="gramStart"/>
      <w:r w:rsidRPr="00144002">
        <w:rPr>
          <w:iCs/>
        </w:rPr>
        <w:t>в части</w:t>
      </w:r>
      <w:proofErr w:type="gramEnd"/>
      <w:r w:rsidRPr="00144002">
        <w:rPr>
          <w:iCs/>
        </w:rPr>
        <w:t xml:space="preserve"> не противоречащей Градостроительному кодексу РФ;</w:t>
      </w:r>
    </w:p>
    <w:p w:rsidR="00A96CC6" w:rsidRPr="00144002" w:rsidRDefault="00A96CC6" w:rsidP="00A96CC6">
      <w:pPr>
        <w:pStyle w:val="ad"/>
        <w:numPr>
          <w:ilvl w:val="0"/>
          <w:numId w:val="11"/>
        </w:numPr>
      </w:pPr>
      <w:r w:rsidRPr="00144002">
        <w:t>Приказ Министерства экономического развития Российской Федерации (Минэкономразвития России) от 1 сентября 2014 г. N 540 г. Москва "Об утверждении классификатора видов разрешенного использования земельных участков" (в редакции от 30.09.2015 г. № 709)</w:t>
      </w:r>
      <w:r w:rsidR="001775AE">
        <w:t>.</w:t>
      </w:r>
    </w:p>
    <w:p w:rsidR="00F34FF5" w:rsidRPr="00144002" w:rsidRDefault="00F34FF5" w:rsidP="00F34FF5">
      <w:pPr>
        <w:pStyle w:val="1"/>
      </w:pPr>
      <w:bookmarkStart w:id="4" w:name="_Toc454127195"/>
      <w:bookmarkStart w:id="5" w:name="_Toc446329652"/>
      <w:bookmarkStart w:id="6" w:name="_Toc437806846"/>
      <w:bookmarkStart w:id="7" w:name="_Toc469527957"/>
      <w:bookmarkStart w:id="8" w:name="_Toc446329655"/>
      <w:bookmarkStart w:id="9" w:name="_Toc454127198"/>
      <w:bookmarkStart w:id="10" w:name="_Toc454127192"/>
      <w:bookmarkStart w:id="11" w:name="_Toc446329649"/>
      <w:r w:rsidRPr="00144002">
        <w:t xml:space="preserve">Статья 1. </w:t>
      </w:r>
      <w:bookmarkEnd w:id="4"/>
      <w:bookmarkEnd w:id="5"/>
      <w:bookmarkEnd w:id="6"/>
      <w:r w:rsidRPr="00144002">
        <w:t>Общие сведения</w:t>
      </w:r>
      <w:bookmarkEnd w:id="7"/>
    </w:p>
    <w:bookmarkEnd w:id="8"/>
    <w:bookmarkEnd w:id="9"/>
    <w:p w:rsidR="00924CF2" w:rsidRPr="00144002" w:rsidRDefault="007A4292" w:rsidP="00924CF2">
      <w:pPr>
        <w:pStyle w:val="ad"/>
      </w:pPr>
      <w:r w:rsidRPr="008D542E">
        <w:t>Внесение изменений</w:t>
      </w:r>
      <w:r w:rsidRPr="007A2443">
        <w:t xml:space="preserve"> разработан</w:t>
      </w:r>
      <w:r>
        <w:t>о</w:t>
      </w:r>
      <w:r w:rsidRPr="007A2443">
        <w:t xml:space="preserve"> на большую часть территорию села </w:t>
      </w:r>
      <w:proofErr w:type="spellStart"/>
      <w:r>
        <w:t>Конёво</w:t>
      </w:r>
      <w:proofErr w:type="spellEnd"/>
      <w:r w:rsidRPr="007A2443">
        <w:t xml:space="preserve"> (за исключением территории жилого района «Полевой» и южной окраины села). </w:t>
      </w:r>
      <w:r w:rsidRPr="00812AE8">
        <w:t xml:space="preserve">Граница проектирования определена </w:t>
      </w:r>
      <w:r w:rsidRPr="008D542E">
        <w:t>техническим заданием</w:t>
      </w:r>
      <w:r>
        <w:t>.</w:t>
      </w:r>
      <w:r w:rsidR="00924CF2" w:rsidRPr="00144002">
        <w:t xml:space="preserve"> Площадь подготовки Проекта планировки составляет </w:t>
      </w:r>
      <w:r w:rsidR="00924CF2" w:rsidRPr="00144002">
        <w:rPr>
          <w:b/>
        </w:rPr>
        <w:t>340,0 га</w:t>
      </w:r>
      <w:r w:rsidR="00FF35AC">
        <w:rPr>
          <w:b/>
        </w:rPr>
        <w:t xml:space="preserve"> </w:t>
      </w:r>
      <w:r w:rsidR="00924CF2" w:rsidRPr="00144002">
        <w:t>(площадь вычислена графическим способом).</w:t>
      </w:r>
    </w:p>
    <w:p w:rsidR="00F34FF5" w:rsidRPr="00144002" w:rsidRDefault="00024D1A" w:rsidP="00B069CF">
      <w:pPr>
        <w:pStyle w:val="2"/>
      </w:pPr>
      <w:bookmarkStart w:id="12" w:name="_Toc469527958"/>
      <w:r w:rsidRPr="00144002">
        <w:t>1.1</w:t>
      </w:r>
      <w:r w:rsidR="00F34FF5" w:rsidRPr="00144002">
        <w:t>. Информация об ограничениях развития территории</w:t>
      </w:r>
      <w:bookmarkEnd w:id="10"/>
      <w:bookmarkEnd w:id="11"/>
      <w:bookmarkEnd w:id="12"/>
    </w:p>
    <w:p w:rsidR="00DB247F" w:rsidRPr="00144002" w:rsidRDefault="00DB247F" w:rsidP="00DB247F">
      <w:pPr>
        <w:pStyle w:val="a9"/>
      </w:pPr>
      <w:bookmarkStart w:id="13" w:name="_Toc349836607"/>
      <w:bookmarkStart w:id="14" w:name="_Toc369620706"/>
      <w:bookmarkStart w:id="15" w:name="_Toc377458616"/>
      <w:r w:rsidRPr="00144002">
        <w:t>В границах территории подготовки Проекта планировки определены следующие виды ограничений:</w:t>
      </w:r>
    </w:p>
    <w:p w:rsidR="00DB247F" w:rsidRPr="00144002" w:rsidRDefault="00DB247F" w:rsidP="00DB247F">
      <w:pPr>
        <w:pStyle w:val="a9"/>
        <w:numPr>
          <w:ilvl w:val="0"/>
          <w:numId w:val="12"/>
        </w:numPr>
      </w:pPr>
      <w:r w:rsidRPr="00144002">
        <w:t>санитарно-защитные зоны (далее – СЗЗ) предприятий;</w:t>
      </w:r>
    </w:p>
    <w:p w:rsidR="00DB247F" w:rsidRPr="00144002" w:rsidRDefault="00DB247F" w:rsidP="00DB247F">
      <w:pPr>
        <w:pStyle w:val="a9"/>
        <w:numPr>
          <w:ilvl w:val="0"/>
          <w:numId w:val="12"/>
        </w:numPr>
      </w:pPr>
      <w:r w:rsidRPr="00144002">
        <w:lastRenderedPageBreak/>
        <w:t>водоохранные зоны;</w:t>
      </w:r>
    </w:p>
    <w:p w:rsidR="00DB247F" w:rsidRPr="00144002" w:rsidRDefault="00DB247F" w:rsidP="00DB247F">
      <w:pPr>
        <w:pStyle w:val="a9"/>
        <w:numPr>
          <w:ilvl w:val="0"/>
          <w:numId w:val="12"/>
        </w:numPr>
      </w:pPr>
      <w:r w:rsidRPr="00144002">
        <w:t>зоны санитарной охраны источников питьевого водоснабжения;</w:t>
      </w:r>
    </w:p>
    <w:p w:rsidR="00DB247F" w:rsidRPr="007A4292" w:rsidRDefault="00DB247F" w:rsidP="00DB247F">
      <w:pPr>
        <w:pStyle w:val="a9"/>
        <w:numPr>
          <w:ilvl w:val="0"/>
          <w:numId w:val="12"/>
        </w:numPr>
      </w:pPr>
      <w:r w:rsidRPr="007A4292">
        <w:t>охранные зоны;</w:t>
      </w:r>
    </w:p>
    <w:p w:rsidR="00DB247F" w:rsidRPr="007A4292" w:rsidRDefault="00DB247F" w:rsidP="00DB247F">
      <w:pPr>
        <w:pStyle w:val="a9"/>
        <w:numPr>
          <w:ilvl w:val="0"/>
          <w:numId w:val="12"/>
        </w:numPr>
      </w:pPr>
      <w:r w:rsidRPr="007A4292">
        <w:t>зоны санитарных разрывов;</w:t>
      </w:r>
    </w:p>
    <w:p w:rsidR="00DB247F" w:rsidRPr="007A4292" w:rsidRDefault="00DB247F" w:rsidP="00DB247F">
      <w:pPr>
        <w:pStyle w:val="a9"/>
        <w:numPr>
          <w:ilvl w:val="0"/>
          <w:numId w:val="12"/>
        </w:numPr>
      </w:pPr>
      <w:proofErr w:type="spellStart"/>
      <w:r w:rsidRPr="007A4292">
        <w:t>приаэродромные</w:t>
      </w:r>
      <w:proofErr w:type="spellEnd"/>
      <w:r w:rsidRPr="007A4292">
        <w:t xml:space="preserve"> территории;</w:t>
      </w:r>
    </w:p>
    <w:p w:rsidR="00DB247F" w:rsidRPr="007A4292" w:rsidRDefault="00DB247F" w:rsidP="00DB247F">
      <w:pPr>
        <w:pStyle w:val="a9"/>
        <w:numPr>
          <w:ilvl w:val="0"/>
          <w:numId w:val="12"/>
        </w:numPr>
        <w:rPr>
          <w:u w:val="single"/>
        </w:rPr>
      </w:pPr>
      <w:r w:rsidRPr="007A4292">
        <w:t>строительные ограничения.</w:t>
      </w:r>
    </w:p>
    <w:p w:rsidR="00924CF2" w:rsidRPr="00144002" w:rsidRDefault="00DB247F" w:rsidP="00924CF2">
      <w:pPr>
        <w:pStyle w:val="ad"/>
      </w:pPr>
      <w:r w:rsidRPr="00144002">
        <w:t xml:space="preserve">Конфигурации зон с особыми условиями использования территорий приведены на </w:t>
      </w:r>
      <w:r w:rsidR="00924CF2" w:rsidRPr="00144002">
        <w:t>схеме 2 «</w:t>
      </w:r>
      <w:r w:rsidR="00924CF2" w:rsidRPr="00144002">
        <w:rPr>
          <w:lang w:eastAsia="en-US"/>
        </w:rPr>
        <w:t xml:space="preserve">Использование территории в период подготовки проекта планировки территории и схема границ зон с особыми условиями использования </w:t>
      </w:r>
      <w:proofErr w:type="spellStart"/>
      <w:proofErr w:type="gramStart"/>
      <w:r w:rsidR="00924CF2" w:rsidRPr="00144002">
        <w:rPr>
          <w:lang w:eastAsia="en-US"/>
        </w:rPr>
        <w:t>территорий</w:t>
      </w:r>
      <w:r w:rsidR="00924CF2" w:rsidRPr="00144002">
        <w:t>»</w:t>
      </w:r>
      <w:r w:rsidR="00924CF2" w:rsidRPr="00144002">
        <w:rPr>
          <w:lang w:eastAsia="en-US"/>
        </w:rPr>
        <w:t>М</w:t>
      </w:r>
      <w:proofErr w:type="spellEnd"/>
      <w:proofErr w:type="gramEnd"/>
      <w:r w:rsidR="00924CF2" w:rsidRPr="00144002">
        <w:rPr>
          <w:lang w:eastAsia="en-US"/>
        </w:rPr>
        <w:t> 1:2000,</w:t>
      </w:r>
      <w:r w:rsidR="00924CF2" w:rsidRPr="00144002">
        <w:t xml:space="preserve"> и схеме 7 «Границы зон с особыми условиями использования территории» </w:t>
      </w:r>
      <w:r w:rsidR="00924CF2" w:rsidRPr="00144002">
        <w:rPr>
          <w:lang w:eastAsia="en-US"/>
        </w:rPr>
        <w:t>М 1:2000</w:t>
      </w:r>
      <w:r w:rsidR="00924CF2" w:rsidRPr="00144002">
        <w:t>.</w:t>
      </w:r>
    </w:p>
    <w:p w:rsidR="00924CF2" w:rsidRPr="00144002" w:rsidRDefault="00924CF2" w:rsidP="00924CF2">
      <w:pPr>
        <w:pStyle w:val="3"/>
      </w:pPr>
      <w:bookmarkStart w:id="16" w:name="_Toc469527959"/>
      <w:r w:rsidRPr="00144002">
        <w:t>Санитарно-защитные зоны</w:t>
      </w:r>
      <w:bookmarkEnd w:id="16"/>
    </w:p>
    <w:p w:rsidR="00DB247F" w:rsidRPr="00144002" w:rsidRDefault="00DB247F" w:rsidP="00DB247F">
      <w:pPr>
        <w:pStyle w:val="ad"/>
      </w:pPr>
      <w:r w:rsidRPr="00144002">
        <w:t>В соответствии с законом «Об охране окружающей среды» в целях охраны условий жизнедеятельности человека, среды обитания растений, животных и других организмов вокруг промышленных зон и объектов хозяйственной и иной деятельности, оказывающих негативное воздействие на окружающую среду, создаются защитные и охранные зоны, в том числе санитарно-защитные зоны (далее – СЗЗ).</w:t>
      </w:r>
    </w:p>
    <w:p w:rsidR="00DB247F" w:rsidRPr="00144002" w:rsidRDefault="00DB247F" w:rsidP="00DB247F">
      <w:pPr>
        <w:pStyle w:val="a9"/>
      </w:pPr>
      <w:r w:rsidRPr="00144002">
        <w:t>В связи с изложенным, границы СЗЗ были определены от границ земельных участков, на которых расположены источники негативного воздействия, а их размеры – в соответствии с требованиями СанПиН 2.2.1/2.1.1.1200-03 «Санитарно-защитные зоны и санитарная классификация предприятий, сооружений и иных объектов» (в редакции от 25.04.2014 г).</w:t>
      </w:r>
    </w:p>
    <w:p w:rsidR="00336728" w:rsidRPr="00144002" w:rsidRDefault="00336728" w:rsidP="00336728">
      <w:pPr>
        <w:pStyle w:val="ad"/>
      </w:pPr>
      <w:r w:rsidRPr="00144002">
        <w:t>Перечень источников, оказывающих вредное воздействие на территорию проектирования, и их размеры ССЗ указаны в таблице 1.</w:t>
      </w:r>
    </w:p>
    <w:p w:rsidR="00336728" w:rsidRPr="00144002" w:rsidRDefault="00336728" w:rsidP="00336728">
      <w:pPr>
        <w:pStyle w:val="ad"/>
        <w:jc w:val="center"/>
        <w:rPr>
          <w:b/>
        </w:rPr>
      </w:pPr>
      <w:r w:rsidRPr="00144002">
        <w:rPr>
          <w:b/>
        </w:rPr>
        <w:t>Перечень источников, оказывающих вредное воздействие на территорию проектирования</w:t>
      </w:r>
    </w:p>
    <w:p w:rsidR="00336728" w:rsidRPr="00144002" w:rsidRDefault="00336728" w:rsidP="00336728">
      <w:pPr>
        <w:pStyle w:val="ad"/>
        <w:jc w:val="right"/>
        <w:rPr>
          <w:sz w:val="32"/>
        </w:rPr>
      </w:pPr>
      <w:r w:rsidRPr="00144002">
        <w:t xml:space="preserve">Таблица </w:t>
      </w:r>
      <w:r w:rsidR="006E35F8" w:rsidRPr="00144002">
        <w:t>1</w:t>
      </w:r>
    </w:p>
    <w:tbl>
      <w:tblPr>
        <w:tblW w:w="49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299"/>
        <w:gridCol w:w="1685"/>
        <w:gridCol w:w="2602"/>
        <w:gridCol w:w="2142"/>
      </w:tblGrid>
      <w:tr w:rsidR="00FC14C2" w:rsidRPr="00144002" w:rsidTr="000D6B6A">
        <w:trPr>
          <w:tblHeader/>
        </w:trPr>
        <w:tc>
          <w:tcPr>
            <w:tcW w:w="384" w:type="pct"/>
            <w:vAlign w:val="center"/>
          </w:tcPr>
          <w:p w:rsidR="00FC14C2" w:rsidRPr="00144002" w:rsidRDefault="00FC14C2" w:rsidP="00DB247F">
            <w:pPr>
              <w:pStyle w:val="af1"/>
              <w:spacing w:line="276" w:lineRule="auto"/>
              <w:rPr>
                <w:b/>
              </w:rPr>
            </w:pPr>
            <w:r w:rsidRPr="00144002">
              <w:rPr>
                <w:b/>
              </w:rPr>
              <w:t>№ п/п</w:t>
            </w:r>
          </w:p>
        </w:tc>
        <w:tc>
          <w:tcPr>
            <w:tcW w:w="1216" w:type="pct"/>
            <w:vAlign w:val="center"/>
          </w:tcPr>
          <w:p w:rsidR="00FC14C2" w:rsidRPr="00144002" w:rsidRDefault="00FC14C2" w:rsidP="00DB247F">
            <w:pPr>
              <w:pStyle w:val="af1"/>
              <w:spacing w:line="276" w:lineRule="auto"/>
              <w:rPr>
                <w:b/>
              </w:rPr>
            </w:pPr>
            <w:r w:rsidRPr="00144002">
              <w:rPr>
                <w:b/>
              </w:rPr>
              <w:t>Наименование источника СЗЗ</w:t>
            </w:r>
          </w:p>
        </w:tc>
        <w:tc>
          <w:tcPr>
            <w:tcW w:w="891" w:type="pct"/>
            <w:vAlign w:val="center"/>
          </w:tcPr>
          <w:p w:rsidR="00FC14C2" w:rsidRPr="00144002" w:rsidRDefault="00FC14C2" w:rsidP="00DB247F">
            <w:pPr>
              <w:pStyle w:val="af1"/>
              <w:spacing w:line="276" w:lineRule="auto"/>
              <w:rPr>
                <w:b/>
              </w:rPr>
            </w:pPr>
            <w:r w:rsidRPr="00144002">
              <w:rPr>
                <w:b/>
              </w:rPr>
              <w:t>Местоположение</w:t>
            </w:r>
          </w:p>
        </w:tc>
        <w:tc>
          <w:tcPr>
            <w:tcW w:w="1376" w:type="pct"/>
            <w:vAlign w:val="center"/>
          </w:tcPr>
          <w:p w:rsidR="00FC14C2" w:rsidRPr="00144002" w:rsidRDefault="00FC14C2" w:rsidP="00DB247F">
            <w:pPr>
              <w:pStyle w:val="af1"/>
              <w:spacing w:line="276" w:lineRule="auto"/>
              <w:rPr>
                <w:b/>
              </w:rPr>
            </w:pPr>
            <w:r w:rsidRPr="00144002">
              <w:rPr>
                <w:b/>
              </w:rPr>
              <w:t>Отрасль производства/вид деятельности</w:t>
            </w:r>
          </w:p>
        </w:tc>
        <w:tc>
          <w:tcPr>
            <w:tcW w:w="1133" w:type="pct"/>
            <w:vAlign w:val="center"/>
          </w:tcPr>
          <w:p w:rsidR="00FC14C2" w:rsidRPr="00144002" w:rsidRDefault="00FC14C2" w:rsidP="00DB247F">
            <w:pPr>
              <w:pStyle w:val="af1"/>
              <w:spacing w:line="276" w:lineRule="auto"/>
              <w:rPr>
                <w:b/>
              </w:rPr>
            </w:pPr>
            <w:r w:rsidRPr="00144002">
              <w:rPr>
                <w:b/>
              </w:rPr>
              <w:t>Размер СЗЗ, м</w:t>
            </w:r>
          </w:p>
        </w:tc>
      </w:tr>
      <w:tr w:rsidR="00924CF2" w:rsidRPr="00144002" w:rsidTr="000D6B6A">
        <w:trPr>
          <w:trHeight w:val="1290"/>
        </w:trPr>
        <w:tc>
          <w:tcPr>
            <w:tcW w:w="384" w:type="pct"/>
            <w:vAlign w:val="center"/>
          </w:tcPr>
          <w:p w:rsidR="00924CF2" w:rsidRPr="00144002" w:rsidRDefault="00924CF2" w:rsidP="00DB247F">
            <w:pPr>
              <w:pStyle w:val="af1"/>
              <w:spacing w:line="276" w:lineRule="auto"/>
            </w:pPr>
            <w:r w:rsidRPr="00144002">
              <w:t>1</w:t>
            </w:r>
          </w:p>
        </w:tc>
        <w:tc>
          <w:tcPr>
            <w:tcW w:w="1216" w:type="pct"/>
            <w:vAlign w:val="center"/>
          </w:tcPr>
          <w:p w:rsidR="00924CF2" w:rsidRPr="00144002" w:rsidRDefault="00924CF2" w:rsidP="00DB247F">
            <w:pPr>
              <w:pStyle w:val="af1"/>
              <w:spacing w:line="276" w:lineRule="auto"/>
            </w:pPr>
            <w:r w:rsidRPr="00144002">
              <w:t>Крестьянско-фермерское хозяйство КФХ Андрющенко И.Н.</w:t>
            </w:r>
          </w:p>
        </w:tc>
        <w:tc>
          <w:tcPr>
            <w:tcW w:w="891" w:type="pct"/>
            <w:vAlign w:val="center"/>
          </w:tcPr>
          <w:p w:rsidR="00924CF2" w:rsidRPr="00144002" w:rsidRDefault="00924CF2" w:rsidP="00DB247F">
            <w:pPr>
              <w:pStyle w:val="af1"/>
              <w:spacing w:line="276" w:lineRule="auto"/>
            </w:pPr>
            <w:r w:rsidRPr="00144002">
              <w:t xml:space="preserve">с. </w:t>
            </w:r>
            <w:proofErr w:type="spellStart"/>
            <w:r w:rsidRPr="00144002">
              <w:t>Конёво</w:t>
            </w:r>
            <w:proofErr w:type="spellEnd"/>
            <w:r w:rsidRPr="00144002">
              <w:t>, ул. Кирова, 51</w:t>
            </w:r>
          </w:p>
        </w:tc>
        <w:tc>
          <w:tcPr>
            <w:tcW w:w="1376" w:type="pct"/>
            <w:vAlign w:val="center"/>
          </w:tcPr>
          <w:p w:rsidR="00924CF2" w:rsidRPr="00144002" w:rsidRDefault="00924CF2" w:rsidP="00924CF2">
            <w:pPr>
              <w:pStyle w:val="af4"/>
              <w:ind w:firstLine="0"/>
              <w:rPr>
                <w:b/>
              </w:rPr>
            </w:pPr>
            <w:r w:rsidRPr="00144002">
              <w:t>Сельскохозяйственное производство/разведение овец, КРС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924CF2" w:rsidRPr="00144002" w:rsidRDefault="00924CF2" w:rsidP="00DB247F">
            <w:pPr>
              <w:pStyle w:val="af1"/>
              <w:spacing w:line="276" w:lineRule="auto"/>
            </w:pPr>
            <w:r w:rsidRPr="00144002">
              <w:t>300</w:t>
            </w:r>
          </w:p>
        </w:tc>
      </w:tr>
      <w:tr w:rsidR="00924CF2" w:rsidRPr="00144002" w:rsidTr="000D6B6A">
        <w:trPr>
          <w:trHeight w:val="1290"/>
        </w:trPr>
        <w:tc>
          <w:tcPr>
            <w:tcW w:w="384" w:type="pct"/>
            <w:vAlign w:val="center"/>
          </w:tcPr>
          <w:p w:rsidR="00924CF2" w:rsidRPr="00144002" w:rsidRDefault="00924CF2" w:rsidP="00DB247F">
            <w:pPr>
              <w:pStyle w:val="af1"/>
              <w:spacing w:line="276" w:lineRule="auto"/>
            </w:pPr>
            <w:r w:rsidRPr="00144002">
              <w:t>2</w:t>
            </w:r>
          </w:p>
        </w:tc>
        <w:tc>
          <w:tcPr>
            <w:tcW w:w="1216" w:type="pct"/>
            <w:vAlign w:val="center"/>
          </w:tcPr>
          <w:p w:rsidR="00924CF2" w:rsidRPr="00144002" w:rsidRDefault="00924CF2" w:rsidP="00DB247F">
            <w:pPr>
              <w:pStyle w:val="af4"/>
              <w:ind w:firstLine="0"/>
            </w:pPr>
            <w:r w:rsidRPr="00144002">
              <w:t>Зернохранилище (КФХ Ушенина Ю.С.)</w:t>
            </w:r>
          </w:p>
        </w:tc>
        <w:tc>
          <w:tcPr>
            <w:tcW w:w="891" w:type="pct"/>
            <w:vAlign w:val="center"/>
          </w:tcPr>
          <w:p w:rsidR="00924CF2" w:rsidRPr="00144002" w:rsidRDefault="00924CF2" w:rsidP="00DB247F">
            <w:pPr>
              <w:pStyle w:val="af4"/>
              <w:ind w:firstLine="0"/>
              <w:rPr>
                <w:rFonts w:eastAsia="Calibri"/>
              </w:rPr>
            </w:pPr>
            <w:r w:rsidRPr="00144002">
              <w:rPr>
                <w:rFonts w:eastAsia="Calibri"/>
              </w:rPr>
              <w:t xml:space="preserve">с. </w:t>
            </w:r>
            <w:proofErr w:type="spellStart"/>
            <w:r w:rsidR="0079436A">
              <w:rPr>
                <w:rFonts w:eastAsia="Calibri"/>
              </w:rPr>
              <w:t>Конёво</w:t>
            </w:r>
            <w:proofErr w:type="spellEnd"/>
            <w:r w:rsidRPr="00144002">
              <w:rPr>
                <w:rFonts w:eastAsia="Calibri"/>
              </w:rPr>
              <w:t>, ул. Молодежная, дом №</w:t>
            </w:r>
            <w:proofErr w:type="spellStart"/>
            <w:r w:rsidRPr="00144002">
              <w:rPr>
                <w:rFonts w:eastAsia="Calibri"/>
              </w:rPr>
              <w:t>1а</w:t>
            </w:r>
            <w:proofErr w:type="spellEnd"/>
          </w:p>
        </w:tc>
        <w:tc>
          <w:tcPr>
            <w:tcW w:w="1376" w:type="pct"/>
            <w:vAlign w:val="center"/>
          </w:tcPr>
          <w:p w:rsidR="00924CF2" w:rsidRPr="00144002" w:rsidRDefault="00924CF2" w:rsidP="00924CF2">
            <w:pPr>
              <w:pStyle w:val="af4"/>
              <w:ind w:firstLine="0"/>
            </w:pPr>
            <w:r w:rsidRPr="00144002">
              <w:t>Сельскохозяйственное производство/хранение и переработка сельскохозяйственной продукции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924CF2" w:rsidRPr="00144002" w:rsidRDefault="00924CF2" w:rsidP="00DB247F">
            <w:pPr>
              <w:pStyle w:val="af4"/>
              <w:ind w:firstLine="0"/>
              <w:rPr>
                <w:rFonts w:eastAsia="Calibri"/>
              </w:rPr>
            </w:pPr>
            <w:r w:rsidRPr="00144002">
              <w:t>50</w:t>
            </w:r>
          </w:p>
        </w:tc>
      </w:tr>
      <w:tr w:rsidR="00924CF2" w:rsidRPr="00144002" w:rsidTr="000D6B6A">
        <w:trPr>
          <w:trHeight w:val="1290"/>
        </w:trPr>
        <w:tc>
          <w:tcPr>
            <w:tcW w:w="384" w:type="pct"/>
            <w:vAlign w:val="center"/>
          </w:tcPr>
          <w:p w:rsidR="00924CF2" w:rsidRPr="00144002" w:rsidRDefault="00924CF2" w:rsidP="00DB247F">
            <w:pPr>
              <w:pStyle w:val="af1"/>
              <w:spacing w:line="276" w:lineRule="auto"/>
            </w:pPr>
            <w:r w:rsidRPr="00144002">
              <w:lastRenderedPageBreak/>
              <w:t>3</w:t>
            </w:r>
          </w:p>
        </w:tc>
        <w:tc>
          <w:tcPr>
            <w:tcW w:w="1216" w:type="pct"/>
            <w:vAlign w:val="center"/>
          </w:tcPr>
          <w:p w:rsidR="00924CF2" w:rsidRPr="00144002" w:rsidRDefault="00924CF2" w:rsidP="00DB247F">
            <w:pPr>
              <w:pStyle w:val="af1"/>
              <w:spacing w:line="276" w:lineRule="auto"/>
            </w:pPr>
            <w:r w:rsidRPr="00144002">
              <w:t>Крестьянско-фермерское хозяйство (КФХ Ушенина Ю.С.)</w:t>
            </w:r>
          </w:p>
        </w:tc>
        <w:tc>
          <w:tcPr>
            <w:tcW w:w="891" w:type="pct"/>
            <w:vAlign w:val="center"/>
          </w:tcPr>
          <w:p w:rsidR="00924CF2" w:rsidRPr="00144002" w:rsidRDefault="00924CF2" w:rsidP="00DB247F">
            <w:pPr>
              <w:pStyle w:val="af1"/>
              <w:spacing w:line="276" w:lineRule="auto"/>
              <w:rPr>
                <w:rFonts w:eastAsia="Calibri"/>
              </w:rPr>
            </w:pPr>
            <w:r w:rsidRPr="00144002">
              <w:rPr>
                <w:rFonts w:eastAsia="Calibri"/>
              </w:rPr>
              <w:t xml:space="preserve">с. </w:t>
            </w:r>
            <w:proofErr w:type="spellStart"/>
            <w:r w:rsidR="0079436A">
              <w:rPr>
                <w:rFonts w:eastAsia="Calibri"/>
              </w:rPr>
              <w:t>Конёво</w:t>
            </w:r>
            <w:proofErr w:type="spellEnd"/>
            <w:r w:rsidRPr="00144002">
              <w:rPr>
                <w:rFonts w:eastAsia="Calibri"/>
              </w:rPr>
              <w:t>, ул. Молодежная</w:t>
            </w:r>
          </w:p>
        </w:tc>
        <w:tc>
          <w:tcPr>
            <w:tcW w:w="1376" w:type="pct"/>
            <w:vAlign w:val="center"/>
          </w:tcPr>
          <w:p w:rsidR="00924CF2" w:rsidRPr="00144002" w:rsidRDefault="00924CF2" w:rsidP="00924CF2">
            <w:pPr>
              <w:pStyle w:val="af1"/>
              <w:spacing w:line="276" w:lineRule="auto"/>
            </w:pPr>
            <w:r w:rsidRPr="00144002">
              <w:t>Сельскохозяйственное производство/</w:t>
            </w:r>
          </w:p>
          <w:p w:rsidR="00924CF2" w:rsidRPr="00144002" w:rsidRDefault="00924CF2" w:rsidP="00924CF2">
            <w:pPr>
              <w:pStyle w:val="af1"/>
              <w:spacing w:line="276" w:lineRule="auto"/>
            </w:pPr>
            <w:r w:rsidRPr="00144002">
              <w:t>разведение КРС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924CF2" w:rsidRPr="00144002" w:rsidRDefault="00924CF2" w:rsidP="00DB247F">
            <w:pPr>
              <w:pStyle w:val="af1"/>
              <w:spacing w:line="276" w:lineRule="auto"/>
            </w:pPr>
            <w:r w:rsidRPr="00144002">
              <w:t>50</w:t>
            </w:r>
          </w:p>
        </w:tc>
      </w:tr>
      <w:tr w:rsidR="00924CF2" w:rsidRPr="00144002" w:rsidTr="000D6B6A">
        <w:trPr>
          <w:trHeight w:val="1290"/>
        </w:trPr>
        <w:tc>
          <w:tcPr>
            <w:tcW w:w="384" w:type="pct"/>
            <w:vAlign w:val="center"/>
          </w:tcPr>
          <w:p w:rsidR="00924CF2" w:rsidRPr="00144002" w:rsidRDefault="00924CF2" w:rsidP="00DB247F">
            <w:pPr>
              <w:pStyle w:val="af1"/>
              <w:spacing w:line="276" w:lineRule="auto"/>
            </w:pPr>
            <w:r w:rsidRPr="00144002">
              <w:t>4</w:t>
            </w:r>
          </w:p>
        </w:tc>
        <w:tc>
          <w:tcPr>
            <w:tcW w:w="1216" w:type="pct"/>
            <w:vAlign w:val="center"/>
          </w:tcPr>
          <w:p w:rsidR="00924CF2" w:rsidRPr="00144002" w:rsidRDefault="00924CF2" w:rsidP="00DB247F">
            <w:pPr>
              <w:pStyle w:val="af1"/>
              <w:spacing w:line="276" w:lineRule="auto"/>
            </w:pPr>
            <w:r w:rsidRPr="00144002">
              <w:t>Овощехранилище</w:t>
            </w:r>
          </w:p>
        </w:tc>
        <w:tc>
          <w:tcPr>
            <w:tcW w:w="891" w:type="pct"/>
            <w:vAlign w:val="center"/>
          </w:tcPr>
          <w:p w:rsidR="00924CF2" w:rsidRPr="00144002" w:rsidRDefault="00924CF2" w:rsidP="00DB247F">
            <w:pPr>
              <w:pStyle w:val="af1"/>
              <w:spacing w:line="276" w:lineRule="auto"/>
            </w:pPr>
            <w:r w:rsidRPr="00144002">
              <w:t xml:space="preserve">с. </w:t>
            </w:r>
            <w:proofErr w:type="spellStart"/>
            <w:r w:rsidRPr="00144002">
              <w:t>Конёво</w:t>
            </w:r>
            <w:proofErr w:type="spellEnd"/>
            <w:r w:rsidRPr="00144002">
              <w:t>, ул. Кирова</w:t>
            </w:r>
          </w:p>
        </w:tc>
        <w:tc>
          <w:tcPr>
            <w:tcW w:w="1376" w:type="pct"/>
            <w:vAlign w:val="center"/>
          </w:tcPr>
          <w:p w:rsidR="00924CF2" w:rsidRPr="00144002" w:rsidRDefault="00924CF2" w:rsidP="00924CF2">
            <w:pPr>
              <w:pStyle w:val="af1"/>
              <w:spacing w:line="276" w:lineRule="auto"/>
            </w:pPr>
            <w:r w:rsidRPr="00144002">
              <w:t>Сельскохозяйственное производство/хранение и переработка сельскохозяйственной продукции</w:t>
            </w:r>
          </w:p>
        </w:tc>
        <w:tc>
          <w:tcPr>
            <w:tcW w:w="1133" w:type="pct"/>
            <w:vAlign w:val="center"/>
          </w:tcPr>
          <w:p w:rsidR="00924CF2" w:rsidRPr="00144002" w:rsidRDefault="00924CF2" w:rsidP="00DB247F">
            <w:pPr>
              <w:pStyle w:val="af1"/>
              <w:spacing w:line="276" w:lineRule="auto"/>
            </w:pPr>
            <w:r w:rsidRPr="00144002">
              <w:t>50</w:t>
            </w:r>
          </w:p>
        </w:tc>
      </w:tr>
      <w:tr w:rsidR="00924CF2" w:rsidRPr="00144002" w:rsidTr="000D6B6A">
        <w:trPr>
          <w:trHeight w:val="1290"/>
        </w:trPr>
        <w:tc>
          <w:tcPr>
            <w:tcW w:w="384" w:type="pct"/>
            <w:vAlign w:val="center"/>
          </w:tcPr>
          <w:p w:rsidR="00924CF2" w:rsidRPr="00144002" w:rsidRDefault="00924CF2" w:rsidP="00DB247F">
            <w:pPr>
              <w:pStyle w:val="af1"/>
              <w:spacing w:line="276" w:lineRule="auto"/>
            </w:pPr>
            <w:r w:rsidRPr="00144002">
              <w:t>5</w:t>
            </w:r>
          </w:p>
        </w:tc>
        <w:tc>
          <w:tcPr>
            <w:tcW w:w="1216" w:type="pct"/>
            <w:vAlign w:val="center"/>
          </w:tcPr>
          <w:p w:rsidR="00924CF2" w:rsidRPr="00144002" w:rsidRDefault="00924CF2" w:rsidP="00DB247F">
            <w:pPr>
              <w:pStyle w:val="af1"/>
              <w:spacing w:line="276" w:lineRule="auto"/>
            </w:pPr>
            <w:r w:rsidRPr="00144002">
              <w:t>Гараж</w:t>
            </w:r>
          </w:p>
        </w:tc>
        <w:tc>
          <w:tcPr>
            <w:tcW w:w="891" w:type="pct"/>
            <w:vAlign w:val="center"/>
          </w:tcPr>
          <w:p w:rsidR="00924CF2" w:rsidRPr="00144002" w:rsidRDefault="00924CF2" w:rsidP="00DB247F">
            <w:pPr>
              <w:pStyle w:val="af1"/>
              <w:spacing w:line="276" w:lineRule="auto"/>
            </w:pPr>
            <w:proofErr w:type="spellStart"/>
            <w:r w:rsidRPr="00144002">
              <w:t>с.</w:t>
            </w:r>
            <w:r w:rsidR="0079436A">
              <w:t>Конёво</w:t>
            </w:r>
            <w:proofErr w:type="spellEnd"/>
            <w:r w:rsidRPr="00144002">
              <w:t xml:space="preserve">, </w:t>
            </w:r>
            <w:proofErr w:type="spellStart"/>
            <w:r w:rsidRPr="00144002">
              <w:t>ул.Кирова</w:t>
            </w:r>
            <w:proofErr w:type="spellEnd"/>
            <w:r w:rsidRPr="00144002">
              <w:t xml:space="preserve">, </w:t>
            </w:r>
            <w:proofErr w:type="spellStart"/>
            <w:r w:rsidRPr="00144002">
              <w:t>80а</w:t>
            </w:r>
            <w:proofErr w:type="spellEnd"/>
          </w:p>
        </w:tc>
        <w:tc>
          <w:tcPr>
            <w:tcW w:w="1376" w:type="pct"/>
            <w:vAlign w:val="center"/>
          </w:tcPr>
          <w:p w:rsidR="00924CF2" w:rsidRPr="00144002" w:rsidRDefault="00924CF2" w:rsidP="00924CF2">
            <w:pPr>
              <w:pStyle w:val="af1"/>
              <w:spacing w:line="276" w:lineRule="auto"/>
            </w:pPr>
            <w:r w:rsidRPr="00144002">
              <w:t>Автомобильный транспорт/</w:t>
            </w:r>
          </w:p>
          <w:p w:rsidR="00924CF2" w:rsidRPr="00144002" w:rsidRDefault="00924CF2" w:rsidP="00924CF2">
            <w:pPr>
              <w:pStyle w:val="af1"/>
              <w:spacing w:line="276" w:lineRule="auto"/>
            </w:pPr>
            <w:r w:rsidRPr="00144002">
              <w:t>под объект гаражной застройки (капитальный гараж)</w:t>
            </w:r>
          </w:p>
        </w:tc>
        <w:tc>
          <w:tcPr>
            <w:tcW w:w="1133" w:type="pct"/>
            <w:vAlign w:val="center"/>
          </w:tcPr>
          <w:p w:rsidR="00924CF2" w:rsidRPr="00144002" w:rsidRDefault="00924CF2" w:rsidP="00DB247F">
            <w:pPr>
              <w:pStyle w:val="af1"/>
              <w:spacing w:line="276" w:lineRule="auto"/>
            </w:pPr>
            <w:r w:rsidRPr="00144002">
              <w:t>50</w:t>
            </w:r>
          </w:p>
        </w:tc>
      </w:tr>
      <w:tr w:rsidR="00FC14C2" w:rsidRPr="00144002" w:rsidTr="000D6B6A">
        <w:trPr>
          <w:trHeight w:val="1290"/>
        </w:trPr>
        <w:tc>
          <w:tcPr>
            <w:tcW w:w="384" w:type="pct"/>
            <w:vAlign w:val="center"/>
          </w:tcPr>
          <w:p w:rsidR="00FC14C2" w:rsidRPr="00144002" w:rsidRDefault="00FC14C2" w:rsidP="00DB247F">
            <w:pPr>
              <w:pStyle w:val="af1"/>
              <w:spacing w:line="276" w:lineRule="auto"/>
            </w:pPr>
            <w:r w:rsidRPr="00144002">
              <w:t>5</w:t>
            </w:r>
          </w:p>
        </w:tc>
        <w:tc>
          <w:tcPr>
            <w:tcW w:w="1216" w:type="pct"/>
            <w:vAlign w:val="center"/>
          </w:tcPr>
          <w:p w:rsidR="00FC14C2" w:rsidRPr="00144002" w:rsidRDefault="00FC14C2" w:rsidP="00DB247F">
            <w:pPr>
              <w:pStyle w:val="af1"/>
              <w:spacing w:line="276" w:lineRule="auto"/>
            </w:pPr>
            <w:r w:rsidRPr="00144002">
              <w:t>Кладбище</w:t>
            </w:r>
          </w:p>
        </w:tc>
        <w:tc>
          <w:tcPr>
            <w:tcW w:w="891" w:type="pct"/>
            <w:vAlign w:val="center"/>
          </w:tcPr>
          <w:p w:rsidR="00FC14C2" w:rsidRPr="00144002" w:rsidRDefault="00FC14C2" w:rsidP="00DB247F">
            <w:pPr>
              <w:pStyle w:val="af1"/>
              <w:spacing w:line="276" w:lineRule="auto"/>
            </w:pPr>
            <w:r w:rsidRPr="00144002">
              <w:rPr>
                <w:rFonts w:eastAsia="Calibri"/>
              </w:rPr>
              <w:t>В восточной части населенного пункта</w:t>
            </w:r>
          </w:p>
        </w:tc>
        <w:tc>
          <w:tcPr>
            <w:tcW w:w="1376" w:type="pct"/>
            <w:vAlign w:val="center"/>
          </w:tcPr>
          <w:p w:rsidR="00FC14C2" w:rsidRPr="00144002" w:rsidRDefault="00924CF2" w:rsidP="00DB247F">
            <w:pPr>
              <w:pStyle w:val="af1"/>
              <w:spacing w:line="276" w:lineRule="auto"/>
            </w:pPr>
            <w:r w:rsidRPr="00144002">
              <w:t>-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FC14C2" w:rsidRPr="00144002" w:rsidRDefault="00FC14C2" w:rsidP="00DB247F">
            <w:pPr>
              <w:pStyle w:val="af1"/>
              <w:spacing w:line="276" w:lineRule="auto"/>
            </w:pPr>
            <w:r w:rsidRPr="00144002">
              <w:t>50</w:t>
            </w:r>
          </w:p>
        </w:tc>
      </w:tr>
    </w:tbl>
    <w:p w:rsidR="00DB247F" w:rsidRPr="00144002" w:rsidRDefault="00DB247F" w:rsidP="00DB247F">
      <w:pPr>
        <w:pStyle w:val="ad"/>
      </w:pPr>
      <w:bookmarkStart w:id="17" w:name="_Toc310687138"/>
      <w:r w:rsidRPr="00144002">
        <w:t xml:space="preserve">Часть жилой застройки по ул. Кирова и ул. Молодежная села </w:t>
      </w:r>
      <w:proofErr w:type="spellStart"/>
      <w:r w:rsidR="0079436A">
        <w:t>Конёво</w:t>
      </w:r>
      <w:proofErr w:type="spellEnd"/>
      <w:r w:rsidRPr="00144002">
        <w:t xml:space="preserve"> находится в границах санитарно-защитных зон.</w:t>
      </w:r>
    </w:p>
    <w:p w:rsidR="00DB247F" w:rsidRPr="00144002" w:rsidRDefault="00DB247F" w:rsidP="00DB247F">
      <w:pPr>
        <w:pStyle w:val="ad"/>
        <w:numPr>
          <w:ilvl w:val="0"/>
          <w:numId w:val="13"/>
        </w:numPr>
        <w:spacing w:before="80"/>
      </w:pPr>
      <w:r w:rsidRPr="00144002">
        <w:t>необходимо принять меры по сокращению СЗЗ сельскохозяйственных предприятий (разработать проекты СЗЗ);</w:t>
      </w:r>
    </w:p>
    <w:p w:rsidR="00DB247F" w:rsidRPr="00144002" w:rsidRDefault="00DB247F" w:rsidP="00DB247F">
      <w:pPr>
        <w:pStyle w:val="ad"/>
        <w:numPr>
          <w:ilvl w:val="0"/>
          <w:numId w:val="13"/>
        </w:numPr>
        <w:spacing w:before="80"/>
      </w:pPr>
      <w:r w:rsidRPr="00144002">
        <w:t>необходима уточнение границ КФХ по ул. Молодежная, с установлением СЗЗ с учетом близко расположенной жилой застройки.</w:t>
      </w:r>
    </w:p>
    <w:p w:rsidR="00336728" w:rsidRPr="00144002" w:rsidRDefault="00336728" w:rsidP="002F5CD3">
      <w:pPr>
        <w:pStyle w:val="3"/>
        <w:rPr>
          <w:b/>
        </w:rPr>
      </w:pPr>
      <w:bookmarkStart w:id="18" w:name="_Toc469527960"/>
      <w:r w:rsidRPr="00144002">
        <w:t>Водоохранные зоны</w:t>
      </w:r>
      <w:bookmarkEnd w:id="17"/>
      <w:bookmarkEnd w:id="18"/>
    </w:p>
    <w:p w:rsidR="00DB247F" w:rsidRPr="00144002" w:rsidRDefault="00DB247F" w:rsidP="00DB247F">
      <w:pPr>
        <w:pStyle w:val="ad"/>
      </w:pPr>
      <w:bookmarkStart w:id="19" w:name="_Toc328054504"/>
      <w:bookmarkStart w:id="20" w:name="_Toc349308357"/>
      <w:r w:rsidRPr="00144002">
        <w:t xml:space="preserve">Разработанных и утвержденных проектов водоохранных зон водных объектов на территории села </w:t>
      </w:r>
      <w:proofErr w:type="spellStart"/>
      <w:r w:rsidR="0079436A">
        <w:t>Конёво</w:t>
      </w:r>
      <w:proofErr w:type="spellEnd"/>
      <w:r w:rsidRPr="00144002">
        <w:t xml:space="preserve"> в настоящее время нет, поэтому для отображения водоохранных зон на схемах был использован нормативно-правовой подход, который предполагает установление размеров зон в зависимости от протяженности реки и уклона берега.</w:t>
      </w:r>
    </w:p>
    <w:p w:rsidR="00DB247F" w:rsidRPr="00144002" w:rsidRDefault="00DB247F" w:rsidP="00DB247F">
      <w:pPr>
        <w:pStyle w:val="ad"/>
      </w:pPr>
      <w:r w:rsidRPr="00144002">
        <w:t>В соответствии с положениями Водного кодекса РФ для реки и пруда установлены следующие виды ограничений: береговая полоса общего пользования, прибрежно-защитная полоса и водоохранная</w:t>
      </w:r>
      <w:r w:rsidR="003D43CC" w:rsidRPr="00144002">
        <w:t xml:space="preserve"> </w:t>
      </w:r>
      <w:r w:rsidRPr="00144002">
        <w:t>зона.</w:t>
      </w:r>
      <w:r w:rsidR="003D43CC" w:rsidRPr="00144002">
        <w:t xml:space="preserve"> </w:t>
      </w:r>
      <w:r w:rsidRPr="00144002">
        <w:t>Размеры</w:t>
      </w:r>
      <w:r w:rsidR="003D43CC" w:rsidRPr="00144002">
        <w:t xml:space="preserve"> </w:t>
      </w:r>
      <w:r w:rsidRPr="00144002">
        <w:t>водоохранных зон и прибрежных защитных полос, а также режимы их использования устанавливаются статьей 65 Водного кодекса РФ.</w:t>
      </w:r>
    </w:p>
    <w:p w:rsidR="00FC14C2" w:rsidRPr="00144002" w:rsidRDefault="00FC14C2" w:rsidP="00FC14C2">
      <w:pPr>
        <w:pStyle w:val="ad"/>
      </w:pPr>
      <w:r w:rsidRPr="00144002">
        <w:t xml:space="preserve">Размеры водоохранных зон водных объектов на территории села </w:t>
      </w:r>
      <w:proofErr w:type="spellStart"/>
      <w:r w:rsidR="0079436A">
        <w:t>Конёво</w:t>
      </w:r>
      <w:proofErr w:type="spellEnd"/>
      <w:r w:rsidRPr="00144002">
        <w:t xml:space="preserve"> представлены в таблице 2.</w:t>
      </w:r>
    </w:p>
    <w:p w:rsidR="00FC14C2" w:rsidRPr="00144002" w:rsidRDefault="00FC14C2" w:rsidP="007A4292">
      <w:pPr>
        <w:pStyle w:val="af6"/>
        <w:keepNext/>
        <w:jc w:val="center"/>
      </w:pPr>
      <w:r w:rsidRPr="00144002">
        <w:lastRenderedPageBreak/>
        <w:t>Размеры водоохранных зон</w:t>
      </w:r>
      <w:r w:rsidR="00A32466" w:rsidRPr="00144002">
        <w:t xml:space="preserve"> </w:t>
      </w:r>
      <w:r w:rsidRPr="00144002">
        <w:t xml:space="preserve">водных объектов на территории села </w:t>
      </w:r>
      <w:proofErr w:type="spellStart"/>
      <w:r w:rsidR="0079436A">
        <w:t>Конёво</w:t>
      </w:r>
      <w:proofErr w:type="spellEnd"/>
    </w:p>
    <w:p w:rsidR="00FC14C2" w:rsidRPr="00144002" w:rsidRDefault="00FC14C2" w:rsidP="007A4292">
      <w:pPr>
        <w:pStyle w:val="af4"/>
        <w:keepNext/>
        <w:spacing w:line="276" w:lineRule="auto"/>
        <w:jc w:val="right"/>
        <w:rPr>
          <w:sz w:val="24"/>
        </w:rPr>
      </w:pPr>
      <w:r w:rsidRPr="00144002">
        <w:rPr>
          <w:sz w:val="24"/>
        </w:rPr>
        <w:t>Таблица 2</w:t>
      </w:r>
    </w:p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7"/>
        <w:gridCol w:w="1276"/>
        <w:gridCol w:w="3119"/>
        <w:gridCol w:w="1134"/>
      </w:tblGrid>
      <w:tr w:rsidR="00FC14C2" w:rsidRPr="00144002" w:rsidTr="00FC14C2">
        <w:trPr>
          <w:tblHeader/>
        </w:trPr>
        <w:tc>
          <w:tcPr>
            <w:tcW w:w="567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  <w:rPr>
                <w:b/>
              </w:rPr>
            </w:pPr>
            <w:r w:rsidRPr="00144002">
              <w:rPr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  <w:rPr>
                <w:b/>
              </w:rPr>
            </w:pPr>
            <w:r w:rsidRPr="00144002">
              <w:rPr>
                <w:b/>
              </w:rPr>
              <w:t>Наименование водного объекта</w:t>
            </w:r>
          </w:p>
        </w:tc>
        <w:tc>
          <w:tcPr>
            <w:tcW w:w="1277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  <w:rPr>
                <w:b/>
              </w:rPr>
            </w:pPr>
            <w:proofErr w:type="gramStart"/>
            <w:r w:rsidRPr="00144002">
              <w:rPr>
                <w:b/>
              </w:rPr>
              <w:t>Протяжен-</w:t>
            </w:r>
            <w:proofErr w:type="spellStart"/>
            <w:r w:rsidRPr="00144002">
              <w:rPr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  <w:rPr>
                <w:b/>
              </w:rPr>
            </w:pPr>
            <w:r w:rsidRPr="00144002">
              <w:rPr>
                <w:b/>
              </w:rPr>
              <w:t xml:space="preserve">Береговая полоса общего </w:t>
            </w:r>
            <w:proofErr w:type="spellStart"/>
            <w:proofErr w:type="gramStart"/>
            <w:r w:rsidRPr="00144002">
              <w:rPr>
                <w:b/>
              </w:rPr>
              <w:t>пользова-ния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  <w:rPr>
                <w:b/>
              </w:rPr>
            </w:pPr>
            <w:r w:rsidRPr="00144002">
              <w:rPr>
                <w:b/>
              </w:rPr>
              <w:t>Прибрежно-защитная полоса</w:t>
            </w:r>
          </w:p>
        </w:tc>
        <w:tc>
          <w:tcPr>
            <w:tcW w:w="1134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  <w:rPr>
                <w:b/>
              </w:rPr>
            </w:pPr>
            <w:r w:rsidRPr="00144002">
              <w:rPr>
                <w:b/>
              </w:rPr>
              <w:t>Размер водоохранной зоны</w:t>
            </w:r>
          </w:p>
        </w:tc>
      </w:tr>
      <w:tr w:rsidR="00FC14C2" w:rsidRPr="00144002" w:rsidTr="00FC14C2">
        <w:trPr>
          <w:trHeight w:val="210"/>
        </w:trPr>
        <w:tc>
          <w:tcPr>
            <w:tcW w:w="567" w:type="dxa"/>
            <w:vMerge w:val="restar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  <w:rPr>
                <w:b/>
              </w:rPr>
            </w:pPr>
            <w:r w:rsidRPr="00144002"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  <w:rPr>
                <w:b/>
              </w:rPr>
            </w:pPr>
            <w:r w:rsidRPr="00144002">
              <w:t>река Большой Сап</w:t>
            </w:r>
          </w:p>
        </w:tc>
        <w:tc>
          <w:tcPr>
            <w:tcW w:w="1277" w:type="dxa"/>
            <w:vMerge w:val="restar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  <w:rPr>
                <w:b/>
              </w:rPr>
            </w:pPr>
            <w:r w:rsidRPr="00144002">
              <w:t>24 км</w:t>
            </w:r>
          </w:p>
        </w:tc>
        <w:tc>
          <w:tcPr>
            <w:tcW w:w="1276" w:type="dxa"/>
            <w:vMerge w:val="restar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r w:rsidRPr="00144002">
              <w:t>20 м</w:t>
            </w:r>
          </w:p>
        </w:tc>
        <w:tc>
          <w:tcPr>
            <w:tcW w:w="3119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r w:rsidRPr="00144002">
              <w:t>30 м - в местах обратного или нулевого уклона</w:t>
            </w:r>
          </w:p>
        </w:tc>
        <w:tc>
          <w:tcPr>
            <w:tcW w:w="1134" w:type="dxa"/>
            <w:vMerge w:val="restar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  <w:rPr>
                <w:b/>
              </w:rPr>
            </w:pPr>
            <w:r w:rsidRPr="00144002">
              <w:t>100 м</w:t>
            </w:r>
          </w:p>
        </w:tc>
      </w:tr>
      <w:tr w:rsidR="00FC14C2" w:rsidRPr="00144002" w:rsidTr="00FC14C2">
        <w:trPr>
          <w:trHeight w:val="208"/>
        </w:trPr>
        <w:tc>
          <w:tcPr>
            <w:tcW w:w="567" w:type="dxa"/>
            <w:vMerge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</w:p>
        </w:tc>
        <w:tc>
          <w:tcPr>
            <w:tcW w:w="2268" w:type="dxa"/>
            <w:vMerge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</w:p>
        </w:tc>
        <w:tc>
          <w:tcPr>
            <w:tcW w:w="1277" w:type="dxa"/>
            <w:vMerge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</w:p>
        </w:tc>
        <w:tc>
          <w:tcPr>
            <w:tcW w:w="1276" w:type="dxa"/>
            <w:vMerge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</w:p>
        </w:tc>
        <w:tc>
          <w:tcPr>
            <w:tcW w:w="3119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smartTag w:uri="urn:schemas-microsoft-com:office:smarttags" w:element="metricconverter">
              <w:smartTagPr>
                <w:attr w:name="ProductID" w:val="40 м"/>
              </w:smartTagPr>
              <w:r w:rsidRPr="00144002">
                <w:t xml:space="preserve">40 м - </w:t>
              </w:r>
            </w:smartTag>
            <w:r w:rsidRPr="00144002">
              <w:t>в местах уклона до 3 градусов</w:t>
            </w:r>
          </w:p>
        </w:tc>
        <w:tc>
          <w:tcPr>
            <w:tcW w:w="1134" w:type="dxa"/>
            <w:vMerge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</w:p>
        </w:tc>
      </w:tr>
      <w:tr w:rsidR="00FC14C2" w:rsidRPr="00144002" w:rsidTr="00FC14C2">
        <w:trPr>
          <w:trHeight w:val="208"/>
        </w:trPr>
        <w:tc>
          <w:tcPr>
            <w:tcW w:w="567" w:type="dxa"/>
            <w:vMerge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</w:p>
        </w:tc>
        <w:tc>
          <w:tcPr>
            <w:tcW w:w="2268" w:type="dxa"/>
            <w:vMerge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</w:p>
        </w:tc>
        <w:tc>
          <w:tcPr>
            <w:tcW w:w="1277" w:type="dxa"/>
            <w:vMerge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</w:p>
        </w:tc>
        <w:tc>
          <w:tcPr>
            <w:tcW w:w="1276" w:type="dxa"/>
            <w:vMerge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</w:p>
        </w:tc>
        <w:tc>
          <w:tcPr>
            <w:tcW w:w="3119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r w:rsidRPr="00144002">
              <w:t>50 м в местах уклона более 3 градусов</w:t>
            </w:r>
          </w:p>
        </w:tc>
        <w:tc>
          <w:tcPr>
            <w:tcW w:w="1134" w:type="dxa"/>
            <w:vMerge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</w:p>
        </w:tc>
      </w:tr>
      <w:tr w:rsidR="00FC14C2" w:rsidRPr="00144002" w:rsidTr="00FC14C2">
        <w:trPr>
          <w:trHeight w:val="210"/>
        </w:trPr>
        <w:tc>
          <w:tcPr>
            <w:tcW w:w="567" w:type="dxa"/>
            <w:vMerge w:val="restar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r w:rsidRPr="00144002"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proofErr w:type="spellStart"/>
            <w:r w:rsidRPr="00144002">
              <w:t>Коневский</w:t>
            </w:r>
            <w:proofErr w:type="spellEnd"/>
            <w:r w:rsidRPr="00144002">
              <w:t xml:space="preserve"> пруд, р. Большой Сап</w:t>
            </w:r>
          </w:p>
        </w:tc>
        <w:tc>
          <w:tcPr>
            <w:tcW w:w="1277" w:type="dxa"/>
            <w:vMerge w:val="restar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r w:rsidRPr="00144002">
              <w:t>–</w:t>
            </w:r>
          </w:p>
        </w:tc>
        <w:tc>
          <w:tcPr>
            <w:tcW w:w="1276" w:type="dxa"/>
            <w:vMerge w:val="restar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r w:rsidRPr="00144002">
              <w:t>20 м</w:t>
            </w:r>
          </w:p>
        </w:tc>
        <w:tc>
          <w:tcPr>
            <w:tcW w:w="3119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r w:rsidRPr="00144002">
              <w:t>30 м - в местах обратного или нулевого уклона</w:t>
            </w:r>
          </w:p>
        </w:tc>
        <w:tc>
          <w:tcPr>
            <w:tcW w:w="1134" w:type="dxa"/>
            <w:vMerge w:val="restar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r w:rsidRPr="00144002">
              <w:t>100 м</w:t>
            </w:r>
          </w:p>
        </w:tc>
      </w:tr>
      <w:tr w:rsidR="00FC14C2" w:rsidRPr="00144002" w:rsidTr="00FC14C2">
        <w:trPr>
          <w:trHeight w:val="208"/>
        </w:trPr>
        <w:tc>
          <w:tcPr>
            <w:tcW w:w="567" w:type="dxa"/>
            <w:vMerge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</w:p>
        </w:tc>
        <w:tc>
          <w:tcPr>
            <w:tcW w:w="2268" w:type="dxa"/>
            <w:vMerge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</w:p>
        </w:tc>
        <w:tc>
          <w:tcPr>
            <w:tcW w:w="1277" w:type="dxa"/>
            <w:vMerge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</w:p>
        </w:tc>
        <w:tc>
          <w:tcPr>
            <w:tcW w:w="1276" w:type="dxa"/>
            <w:vMerge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</w:p>
        </w:tc>
        <w:tc>
          <w:tcPr>
            <w:tcW w:w="3119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smartTag w:uri="urn:schemas-microsoft-com:office:smarttags" w:element="metricconverter">
              <w:smartTagPr>
                <w:attr w:name="ProductID" w:val="40 м"/>
              </w:smartTagPr>
              <w:r w:rsidRPr="00144002">
                <w:t xml:space="preserve">40 м - </w:t>
              </w:r>
            </w:smartTag>
            <w:r w:rsidRPr="00144002">
              <w:t>в местах уклона до 3 градусов</w:t>
            </w:r>
          </w:p>
        </w:tc>
        <w:tc>
          <w:tcPr>
            <w:tcW w:w="1134" w:type="dxa"/>
            <w:vMerge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</w:p>
        </w:tc>
      </w:tr>
      <w:tr w:rsidR="00FC14C2" w:rsidRPr="00144002" w:rsidTr="00FC14C2">
        <w:trPr>
          <w:trHeight w:val="208"/>
        </w:trPr>
        <w:tc>
          <w:tcPr>
            <w:tcW w:w="567" w:type="dxa"/>
            <w:vMerge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</w:p>
        </w:tc>
        <w:tc>
          <w:tcPr>
            <w:tcW w:w="2268" w:type="dxa"/>
            <w:vMerge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</w:p>
        </w:tc>
        <w:tc>
          <w:tcPr>
            <w:tcW w:w="1277" w:type="dxa"/>
            <w:vMerge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</w:p>
        </w:tc>
        <w:tc>
          <w:tcPr>
            <w:tcW w:w="1276" w:type="dxa"/>
            <w:vMerge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</w:p>
        </w:tc>
        <w:tc>
          <w:tcPr>
            <w:tcW w:w="3119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r w:rsidRPr="00144002">
              <w:t>50 м в местах уклона более 3 градусов</w:t>
            </w:r>
          </w:p>
        </w:tc>
        <w:tc>
          <w:tcPr>
            <w:tcW w:w="1134" w:type="dxa"/>
            <w:vMerge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</w:p>
        </w:tc>
      </w:tr>
      <w:tr w:rsidR="00FC14C2" w:rsidRPr="00144002" w:rsidTr="00FC14C2">
        <w:trPr>
          <w:trHeight w:val="744"/>
        </w:trPr>
        <w:tc>
          <w:tcPr>
            <w:tcW w:w="567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r w:rsidRPr="00144002">
              <w:t>3</w:t>
            </w:r>
          </w:p>
        </w:tc>
        <w:tc>
          <w:tcPr>
            <w:tcW w:w="2268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r w:rsidRPr="00144002">
              <w:t xml:space="preserve">Безымянный пересыхающий ручей (в центральной части населенного пункта) </w:t>
            </w:r>
          </w:p>
        </w:tc>
        <w:tc>
          <w:tcPr>
            <w:tcW w:w="1277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r w:rsidRPr="00144002">
              <w:t>0,13 км</w:t>
            </w:r>
          </w:p>
        </w:tc>
        <w:tc>
          <w:tcPr>
            <w:tcW w:w="1276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r w:rsidRPr="00144002">
              <w:t>5 м</w:t>
            </w:r>
          </w:p>
        </w:tc>
        <w:tc>
          <w:tcPr>
            <w:tcW w:w="3119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r w:rsidRPr="00144002">
              <w:t>50 м</w:t>
            </w:r>
          </w:p>
        </w:tc>
        <w:tc>
          <w:tcPr>
            <w:tcW w:w="1134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r w:rsidRPr="00144002">
              <w:t>50 м</w:t>
            </w:r>
          </w:p>
        </w:tc>
      </w:tr>
      <w:tr w:rsidR="00FC14C2" w:rsidRPr="00144002" w:rsidTr="00FC14C2">
        <w:trPr>
          <w:trHeight w:val="744"/>
        </w:trPr>
        <w:tc>
          <w:tcPr>
            <w:tcW w:w="567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r w:rsidRPr="00144002">
              <w:t>4</w:t>
            </w:r>
          </w:p>
        </w:tc>
        <w:tc>
          <w:tcPr>
            <w:tcW w:w="2268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r w:rsidRPr="00144002">
              <w:t xml:space="preserve">Каскад водоемов в юго-западной части села </w:t>
            </w:r>
            <w:proofErr w:type="spellStart"/>
            <w:r w:rsidR="0079436A">
              <w:t>Конёво</w:t>
            </w:r>
            <w:proofErr w:type="spellEnd"/>
          </w:p>
        </w:tc>
        <w:tc>
          <w:tcPr>
            <w:tcW w:w="1277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r w:rsidRPr="00144002">
              <w:t>–</w:t>
            </w:r>
          </w:p>
        </w:tc>
        <w:tc>
          <w:tcPr>
            <w:tcW w:w="1276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r w:rsidRPr="00144002">
              <w:t>20 м</w:t>
            </w:r>
          </w:p>
        </w:tc>
        <w:tc>
          <w:tcPr>
            <w:tcW w:w="3119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r w:rsidRPr="00144002">
              <w:t>–</w:t>
            </w:r>
          </w:p>
        </w:tc>
        <w:tc>
          <w:tcPr>
            <w:tcW w:w="1134" w:type="dxa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27"/>
            </w:pPr>
            <w:r w:rsidRPr="00144002">
              <w:t>–</w:t>
            </w:r>
          </w:p>
        </w:tc>
      </w:tr>
    </w:tbl>
    <w:p w:rsidR="00DB247F" w:rsidRPr="00144002" w:rsidRDefault="00DB247F" w:rsidP="00DB247F">
      <w:pPr>
        <w:pStyle w:val="a9"/>
      </w:pPr>
      <w:r w:rsidRPr="00144002">
        <w:t>Размеры водоохранных зон водоемов соответствуют водоохранным зонам рек, на которых они расположены.</w:t>
      </w:r>
    </w:p>
    <w:p w:rsidR="00DB247F" w:rsidRPr="00144002" w:rsidRDefault="00DB247F" w:rsidP="00DB247F">
      <w:pPr>
        <w:pStyle w:val="a9"/>
      </w:pPr>
      <w:r w:rsidRPr="00144002">
        <w:t xml:space="preserve">В границах водоохранных зон села </w:t>
      </w:r>
      <w:proofErr w:type="spellStart"/>
      <w:r w:rsidR="0079436A">
        <w:t>Конёво</w:t>
      </w:r>
      <w:proofErr w:type="spellEnd"/>
      <w:r w:rsidRPr="00144002">
        <w:t xml:space="preserve"> находятся участки массовой усадебной жилой застройки, территории которых не обеспечены системами ливневой и хозяйственно-бытовой канализации.</w:t>
      </w:r>
    </w:p>
    <w:p w:rsidR="00DB247F" w:rsidRPr="00144002" w:rsidRDefault="00DB247F" w:rsidP="00DB247F">
      <w:pPr>
        <w:pStyle w:val="a9"/>
      </w:pPr>
      <w:r w:rsidRPr="00144002">
        <w:t xml:space="preserve">Кроме того, в водоохранной зоне реки Большой Сап расположены: автодорога «г. Невьянск - г. Реж - г. Артемовский - с. </w:t>
      </w:r>
      <w:proofErr w:type="spellStart"/>
      <w:r w:rsidRPr="00144002">
        <w:t>Килачевское</w:t>
      </w:r>
      <w:proofErr w:type="spellEnd"/>
      <w:r w:rsidRPr="00144002">
        <w:t xml:space="preserve">», </w:t>
      </w:r>
      <w:proofErr w:type="spellStart"/>
      <w:r w:rsidRPr="00144002">
        <w:t>мусоросборный</w:t>
      </w:r>
      <w:proofErr w:type="spellEnd"/>
      <w:r w:rsidRPr="00144002">
        <w:t xml:space="preserve"> контейнер по </w:t>
      </w:r>
      <w:proofErr w:type="spellStart"/>
      <w:r w:rsidRPr="00144002">
        <w:t>ул.Кирова</w:t>
      </w:r>
      <w:proofErr w:type="spellEnd"/>
      <w:r w:rsidRPr="00144002">
        <w:t>.</w:t>
      </w:r>
    </w:p>
    <w:p w:rsidR="00FC14C2" w:rsidRPr="00144002" w:rsidRDefault="00DB247F" w:rsidP="00DB247F">
      <w:pPr>
        <w:pStyle w:val="a9"/>
      </w:pPr>
      <w:r w:rsidRPr="00144002">
        <w:t xml:space="preserve">Береговая полоса является территорией общего пользования и должна быть свободна для прохода неограниченного круга лиц. Тем не менее, в границах береговой полосы водных объектов села </w:t>
      </w:r>
      <w:proofErr w:type="spellStart"/>
      <w:r w:rsidR="0079436A">
        <w:t>Конёво</w:t>
      </w:r>
      <w:proofErr w:type="spellEnd"/>
      <w:r w:rsidRPr="00144002">
        <w:t xml:space="preserve"> произведены отводы земельных участков под объекты жилого и иного назначения. Участки огорожены. Доступ к береговой полосе ограничен. Перечень земельных участков, расположенных в береговой полосе общего пользования в нарушение требований Водного Кодекса РФ, </w:t>
      </w:r>
      <w:proofErr w:type="spellStart"/>
      <w:r w:rsidRPr="00144002">
        <w:t>представлен</w:t>
      </w:r>
      <w:r w:rsidR="00FC14C2" w:rsidRPr="00144002">
        <w:t>в</w:t>
      </w:r>
      <w:proofErr w:type="spellEnd"/>
      <w:r w:rsidR="00FC14C2" w:rsidRPr="00144002">
        <w:t xml:space="preserve"> таблице </w:t>
      </w:r>
      <w:r w:rsidR="00853424" w:rsidRPr="00144002">
        <w:t>3</w:t>
      </w:r>
      <w:r w:rsidR="00FC14C2" w:rsidRPr="00144002">
        <w:t>.</w:t>
      </w:r>
    </w:p>
    <w:p w:rsidR="00FC14C2" w:rsidRPr="00144002" w:rsidRDefault="00FC14C2" w:rsidP="00853424">
      <w:pPr>
        <w:pStyle w:val="af6"/>
        <w:jc w:val="center"/>
      </w:pPr>
      <w:r w:rsidRPr="00144002">
        <w:t xml:space="preserve">Перечень земельных участков, расположенных в береговой полосе водных объектов села </w:t>
      </w:r>
      <w:proofErr w:type="spellStart"/>
      <w:r w:rsidR="0079436A">
        <w:t>Конёво</w:t>
      </w:r>
      <w:proofErr w:type="spellEnd"/>
    </w:p>
    <w:p w:rsidR="00FC14C2" w:rsidRPr="00144002" w:rsidRDefault="00FC14C2" w:rsidP="00FC14C2">
      <w:pPr>
        <w:pStyle w:val="af4"/>
        <w:spacing w:line="276" w:lineRule="auto"/>
        <w:jc w:val="right"/>
        <w:rPr>
          <w:sz w:val="24"/>
          <w:szCs w:val="24"/>
        </w:rPr>
      </w:pPr>
      <w:r w:rsidRPr="00144002">
        <w:rPr>
          <w:sz w:val="24"/>
          <w:szCs w:val="24"/>
        </w:rPr>
        <w:t>Таблица</w:t>
      </w:r>
      <w:r w:rsidR="00853424" w:rsidRPr="00144002">
        <w:rPr>
          <w:sz w:val="24"/>
          <w:szCs w:val="24"/>
        </w:rPr>
        <w:t xml:space="preserve"> 3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691"/>
        <w:gridCol w:w="2128"/>
        <w:gridCol w:w="2410"/>
      </w:tblGrid>
      <w:tr w:rsidR="00FC14C2" w:rsidRPr="00144002" w:rsidTr="000D6B6A">
        <w:trPr>
          <w:tblHeader/>
        </w:trPr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  <w:rPr>
                <w:b/>
              </w:rPr>
            </w:pPr>
            <w:r w:rsidRPr="00144002">
              <w:rPr>
                <w:b/>
              </w:rPr>
              <w:t>Кадастровый номер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  <w:rPr>
                <w:b/>
              </w:rPr>
            </w:pPr>
            <w:r w:rsidRPr="00144002">
              <w:rPr>
                <w:b/>
              </w:rPr>
              <w:t>Адрес участка</w:t>
            </w:r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  <w:rPr>
                <w:b/>
              </w:rPr>
            </w:pPr>
            <w:r w:rsidRPr="00144002">
              <w:rPr>
                <w:b/>
              </w:rPr>
              <w:t>Кадастровый номер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  <w:rPr>
                <w:b/>
              </w:rPr>
            </w:pPr>
            <w:r w:rsidRPr="00144002">
              <w:rPr>
                <w:b/>
              </w:rPr>
              <w:t>Адрес участка</w:t>
            </w:r>
          </w:p>
        </w:tc>
      </w:tr>
      <w:tr w:rsidR="00FC14C2" w:rsidRPr="00144002" w:rsidTr="000D6B6A">
        <w:trPr>
          <w:tblHeader/>
        </w:trPr>
        <w:tc>
          <w:tcPr>
            <w:tcW w:w="5000" w:type="pct"/>
            <w:gridSpan w:val="4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  <w:rPr>
                <w:i/>
              </w:rPr>
            </w:pPr>
            <w:r w:rsidRPr="00144002">
              <w:rPr>
                <w:i/>
              </w:rPr>
              <w:t>Земельные участки массовой усадебной жилой застройки, расположенные в береговой полосе реки Большой Сап</w:t>
            </w:r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66:15:1901002:145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ул. Кирова, 78</w:t>
            </w:r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66:15:1901003:22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Чапаева,30</w:t>
            </w:r>
            <w:proofErr w:type="spellEnd"/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lastRenderedPageBreak/>
              <w:t>66:15:1901002:100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ул. Кирова, 54</w:t>
            </w:r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66:15:1901003:21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Чапаева,28</w:t>
            </w:r>
            <w:proofErr w:type="spellEnd"/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66:15:1901002:34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Кирова,52</w:t>
            </w:r>
            <w:proofErr w:type="spellEnd"/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66:15:1901003:48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Чапаева,26</w:t>
            </w:r>
            <w:proofErr w:type="spellEnd"/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66:15:1901002:33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Кирова,50</w:t>
            </w:r>
            <w:proofErr w:type="spellEnd"/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66:15:1901003:90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Чапаева,24</w:t>
            </w:r>
            <w:proofErr w:type="spellEnd"/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66:15:1901002:58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ул. Ворошилова, 1/1</w:t>
            </w:r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66:15:1901003:91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Чапаева,20</w:t>
            </w:r>
            <w:proofErr w:type="spellEnd"/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66:15:1901003:30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Чапаева,51</w:t>
            </w:r>
            <w:proofErr w:type="spellEnd"/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66:15:1901003:4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Чапаева,18</w:t>
            </w:r>
            <w:proofErr w:type="spellEnd"/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66:15:1901003:83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Чапаева,48</w:t>
            </w:r>
            <w:proofErr w:type="spellEnd"/>
            <w:r w:rsidRPr="00144002">
              <w:t>/2</w:t>
            </w:r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66:15:1901003:92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Чапаева,16</w:t>
            </w:r>
            <w:proofErr w:type="spellEnd"/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66:15:1901003:84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Чапаева,48</w:t>
            </w:r>
            <w:proofErr w:type="spellEnd"/>
            <w:r w:rsidRPr="00144002">
              <w:t>/1</w:t>
            </w:r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66:15:1901003:12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Чапаева,14</w:t>
            </w:r>
            <w:proofErr w:type="spellEnd"/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66:15:1901003:29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Чапаева,44</w:t>
            </w:r>
            <w:proofErr w:type="spellEnd"/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66:15:1901003:47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Чапаева,12</w:t>
            </w:r>
            <w:proofErr w:type="spellEnd"/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66:15:1901003:85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Чапаева,42</w:t>
            </w:r>
            <w:proofErr w:type="spellEnd"/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66:15:1901003:9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Чапаева,10</w:t>
            </w:r>
            <w:proofErr w:type="spellEnd"/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66:15:1901003:86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Чапаева,38</w:t>
            </w:r>
            <w:proofErr w:type="spellEnd"/>
            <w:r w:rsidRPr="00144002">
              <w:t>/2</w:t>
            </w:r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66:15:1901003:45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Чапаева,8</w:t>
            </w:r>
            <w:proofErr w:type="spellEnd"/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66:15:1901003:88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Чапаева,34</w:t>
            </w:r>
            <w:proofErr w:type="spellEnd"/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66:15:1901003:93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Чапаева,6</w:t>
            </w:r>
            <w:proofErr w:type="spellEnd"/>
            <w:r w:rsidRPr="00144002">
              <w:t>/2</w:t>
            </w:r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66:15:1901003:89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Чапаева,32</w:t>
            </w:r>
            <w:proofErr w:type="spellEnd"/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66:15:1901003:94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Чапаева,6</w:t>
            </w:r>
            <w:proofErr w:type="spellEnd"/>
            <w:r w:rsidRPr="00144002">
              <w:t>/1</w:t>
            </w:r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66:15:1901003:44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Чапаева,4</w:t>
            </w:r>
            <w:proofErr w:type="spellEnd"/>
          </w:p>
        </w:tc>
      </w:tr>
      <w:tr w:rsidR="00FC14C2" w:rsidRPr="00144002" w:rsidTr="000D6B6A">
        <w:tc>
          <w:tcPr>
            <w:tcW w:w="5000" w:type="pct"/>
            <w:gridSpan w:val="4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rPr>
                <w:i/>
              </w:rPr>
              <w:t xml:space="preserve">Земельные участки массовой усадебной жилой застройки, расположенные в береговой полосе </w:t>
            </w:r>
            <w:proofErr w:type="spellStart"/>
            <w:r w:rsidRPr="00144002">
              <w:rPr>
                <w:i/>
              </w:rPr>
              <w:t>Коневского</w:t>
            </w:r>
            <w:proofErr w:type="spellEnd"/>
            <w:r w:rsidRPr="00144002">
              <w:rPr>
                <w:i/>
              </w:rPr>
              <w:t xml:space="preserve"> пруда</w:t>
            </w:r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66:15:1901002:110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ул. Кирова, 10</w:t>
            </w:r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66:15:1901001:91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proofErr w:type="spellStart"/>
            <w:r w:rsidRPr="00144002">
              <w:t>ул.Октябрьская,5</w:t>
            </w:r>
            <w:proofErr w:type="spellEnd"/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66:15:1901002:111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ул. Кирова, 8</w:t>
            </w:r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66:15:1901001:10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proofErr w:type="spellStart"/>
            <w:r w:rsidRPr="00144002">
              <w:t>ул.Октябрьская,7</w:t>
            </w:r>
            <w:proofErr w:type="spellEnd"/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66:15:1901002:6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ул. Кирова, 6</w:t>
            </w:r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66:15:1901001:90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proofErr w:type="spellStart"/>
            <w:r w:rsidRPr="00144002">
              <w:t>ул.Октябрьская,9</w:t>
            </w:r>
            <w:proofErr w:type="spellEnd"/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66:15:1901002:5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ул. Кирова, 4</w:t>
            </w:r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66:15:1901001:186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proofErr w:type="spellStart"/>
            <w:r w:rsidRPr="00144002">
              <w:t>ул.Октябрьская</w:t>
            </w:r>
            <w:proofErr w:type="spellEnd"/>
            <w:r w:rsidRPr="00144002">
              <w:t>, (с/х)</w:t>
            </w:r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66:15:1901002:4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ул. Кирова, 2</w:t>
            </w:r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66:15:1901001:9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proofErr w:type="spellStart"/>
            <w:r w:rsidRPr="00144002">
              <w:t>ул.Октябрьская,1</w:t>
            </w:r>
            <w:proofErr w:type="spellEnd"/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66:15:1901001:11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proofErr w:type="spellStart"/>
            <w:r w:rsidRPr="00144002">
              <w:t>ул.Октябрьская,1</w:t>
            </w:r>
            <w:proofErr w:type="spellEnd"/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66:15:1901001:13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proofErr w:type="spellStart"/>
            <w:r w:rsidRPr="00144002">
              <w:t>ул.Октябрьская,3</w:t>
            </w:r>
            <w:proofErr w:type="spellEnd"/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66:15:1901001:12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proofErr w:type="spellStart"/>
            <w:r w:rsidRPr="00144002">
              <w:t>ул.Октябрьская,3</w:t>
            </w:r>
            <w:proofErr w:type="spellEnd"/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66:15:1901001:95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proofErr w:type="spellStart"/>
            <w:r w:rsidRPr="00144002">
              <w:t>ул.Октябрьская,7</w:t>
            </w:r>
            <w:proofErr w:type="spellEnd"/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66:15:1901001:92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proofErr w:type="spellStart"/>
            <w:r w:rsidRPr="00144002">
              <w:t>ул.Октябрьская,3а</w:t>
            </w:r>
            <w:proofErr w:type="spellEnd"/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66:15:1901001:96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proofErr w:type="spellStart"/>
            <w:r w:rsidRPr="00144002">
              <w:t>ул.Октябрьская,9</w:t>
            </w:r>
            <w:proofErr w:type="spellEnd"/>
          </w:p>
        </w:tc>
      </w:tr>
      <w:tr w:rsidR="00FC14C2" w:rsidRPr="00144002" w:rsidTr="000D6B6A">
        <w:tc>
          <w:tcPr>
            <w:tcW w:w="5000" w:type="pct"/>
            <w:gridSpan w:val="4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rPr>
                <w:i/>
              </w:rPr>
              <w:t>Земельные участки массовой усадебной жилой застройки, расположенные в береговой полосе Безымянного ручья</w:t>
            </w:r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66:15:1901001:90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proofErr w:type="spellStart"/>
            <w:r w:rsidRPr="00144002">
              <w:t>ул.Октябрьская,9</w:t>
            </w:r>
            <w:proofErr w:type="spellEnd"/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66:15:1901001:86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proofErr w:type="spellStart"/>
            <w:r w:rsidRPr="00144002">
              <w:t>ул.Октябрьская,12</w:t>
            </w:r>
            <w:proofErr w:type="spellEnd"/>
          </w:p>
        </w:tc>
      </w:tr>
      <w:tr w:rsidR="00FC14C2" w:rsidRPr="00144002" w:rsidTr="000D6B6A">
        <w:tc>
          <w:tcPr>
            <w:tcW w:w="5000" w:type="pct"/>
            <w:gridSpan w:val="4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rPr>
                <w:i/>
              </w:rPr>
              <w:t>Земельные участки массовой усадебной жилой застройки, расположенные в береговой полосе прудов в южной части населенного пункта</w:t>
            </w:r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66:15:1901002:124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Ворошилова,31</w:t>
            </w:r>
            <w:proofErr w:type="spellEnd"/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66:15:1901002:119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Ворошилова,35</w:t>
            </w:r>
            <w:proofErr w:type="spellEnd"/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66:15:1901002:127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Ворошилова,32</w:t>
            </w:r>
            <w:proofErr w:type="spellEnd"/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66:15:1901002:133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Ворошилова,36</w:t>
            </w:r>
            <w:proofErr w:type="spellEnd"/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66:15:1901002:126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Ворошилова,33</w:t>
            </w:r>
            <w:proofErr w:type="spellEnd"/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66:15:1901002:130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Ворошилова,38</w:t>
            </w:r>
            <w:proofErr w:type="spellEnd"/>
          </w:p>
        </w:tc>
      </w:tr>
      <w:tr w:rsidR="00FC14C2" w:rsidRPr="00144002" w:rsidTr="000D6B6A">
        <w:tc>
          <w:tcPr>
            <w:tcW w:w="1137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66:15:1901002:144</w:t>
            </w:r>
          </w:p>
        </w:tc>
        <w:tc>
          <w:tcPr>
            <w:tcW w:w="1438" w:type="pct"/>
            <w:vAlign w:val="center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Ворошилова,34</w:t>
            </w:r>
            <w:proofErr w:type="spellEnd"/>
          </w:p>
        </w:tc>
        <w:tc>
          <w:tcPr>
            <w:tcW w:w="1137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>66:15:1901002:121</w:t>
            </w:r>
          </w:p>
        </w:tc>
        <w:tc>
          <w:tcPr>
            <w:tcW w:w="1288" w:type="pct"/>
          </w:tcPr>
          <w:p w:rsidR="00FC14C2" w:rsidRPr="00144002" w:rsidRDefault="00FC14C2" w:rsidP="00FC14C2">
            <w:pPr>
              <w:pStyle w:val="af4"/>
              <w:spacing w:before="0" w:line="276" w:lineRule="auto"/>
              <w:ind w:firstLine="0"/>
            </w:pPr>
            <w:r w:rsidRPr="00144002">
              <w:t xml:space="preserve">ул. </w:t>
            </w:r>
            <w:proofErr w:type="spellStart"/>
            <w:r w:rsidRPr="00144002">
              <w:t>Ворошилова,39</w:t>
            </w:r>
            <w:proofErr w:type="spellEnd"/>
          </w:p>
        </w:tc>
      </w:tr>
    </w:tbl>
    <w:bookmarkEnd w:id="13"/>
    <w:bookmarkEnd w:id="14"/>
    <w:bookmarkEnd w:id="15"/>
    <w:bookmarkEnd w:id="19"/>
    <w:bookmarkEnd w:id="20"/>
    <w:p w:rsidR="00DB247F" w:rsidRPr="00144002" w:rsidRDefault="00DB247F" w:rsidP="00DB247F">
      <w:pPr>
        <w:pStyle w:val="a9"/>
      </w:pPr>
      <w:r w:rsidRPr="00144002">
        <w:t>На территории подготовки Проекта планировки выявлены нарушения требований водного законодательства. Необходимы мероприятия по приведению территории в соответствие с нормативными требованиями:</w:t>
      </w:r>
    </w:p>
    <w:p w:rsidR="00DB247F" w:rsidRPr="00144002" w:rsidRDefault="00DB247F" w:rsidP="00DB247F">
      <w:pPr>
        <w:pStyle w:val="a"/>
        <w:numPr>
          <w:ilvl w:val="0"/>
          <w:numId w:val="16"/>
        </w:numPr>
        <w:ind w:left="1276"/>
      </w:pPr>
      <w:r w:rsidRPr="00144002">
        <w:t>проектирование системы ливневой и хозяйственно-бытовой канализации;</w:t>
      </w:r>
    </w:p>
    <w:p w:rsidR="00DB247F" w:rsidRPr="00144002" w:rsidRDefault="00DB247F" w:rsidP="00DB247F">
      <w:pPr>
        <w:pStyle w:val="a"/>
        <w:numPr>
          <w:ilvl w:val="0"/>
          <w:numId w:val="16"/>
        </w:numPr>
        <w:ind w:left="1276"/>
      </w:pPr>
      <w:r w:rsidRPr="00144002">
        <w:t>изменение границ земельных участков, расположенных в береговой полосе общего пользования, либо наложения ограничений на их использование.</w:t>
      </w:r>
    </w:p>
    <w:p w:rsidR="000D6B6A" w:rsidRPr="00144002" w:rsidRDefault="000D6B6A" w:rsidP="005D1C96">
      <w:pPr>
        <w:pStyle w:val="3"/>
      </w:pPr>
      <w:bookmarkStart w:id="21" w:name="_Toc469527961"/>
      <w:r w:rsidRPr="00144002">
        <w:t>Зоны санитарной охраны источников водоснабжения</w:t>
      </w:r>
      <w:bookmarkEnd w:id="21"/>
    </w:p>
    <w:p w:rsidR="00DB247F" w:rsidRPr="00144002" w:rsidRDefault="00DB247F" w:rsidP="00DB247F">
      <w:pPr>
        <w:pStyle w:val="a9"/>
      </w:pPr>
      <w:r w:rsidRPr="00144002">
        <w:t>В настоящее время источники водоснабжения имеют ограждения, размеры которых не соответствуют требованиям санитарного законодательства, что может являться одной из причин ухудшения качества питьевой воды.</w:t>
      </w:r>
    </w:p>
    <w:p w:rsidR="00DB247F" w:rsidRPr="00144002" w:rsidRDefault="00DB247F" w:rsidP="00DB247F">
      <w:pPr>
        <w:pStyle w:val="a9"/>
      </w:pPr>
      <w:r w:rsidRPr="00144002">
        <w:t xml:space="preserve">Зоны санитарной охраны (далее – ЗСО) источников водоснабжения определяются в соответствии с требованиями СанПиН 2.1.4.1110-02. «Зоны санитарной охраны </w:t>
      </w:r>
      <w:r w:rsidRPr="00144002">
        <w:lastRenderedPageBreak/>
        <w:t>источников водоснабжения и водопроводов питьевого назначения» (далее – СанПиН 2.1.4.1110-02).</w:t>
      </w:r>
    </w:p>
    <w:p w:rsidR="00DB247F" w:rsidRPr="00144002" w:rsidRDefault="00DB247F" w:rsidP="00DB247F">
      <w:pPr>
        <w:pStyle w:val="a9"/>
        <w:rPr>
          <w:snapToGrid w:val="0"/>
        </w:rPr>
      </w:pPr>
      <w:r w:rsidRPr="00144002">
        <w:rPr>
          <w:snapToGrid w:val="0"/>
        </w:rPr>
        <w:t xml:space="preserve">Село </w:t>
      </w:r>
      <w:proofErr w:type="spellStart"/>
      <w:r w:rsidR="0079436A">
        <w:rPr>
          <w:snapToGrid w:val="0"/>
        </w:rPr>
        <w:t>Конёво</w:t>
      </w:r>
      <w:proofErr w:type="spellEnd"/>
      <w:r w:rsidRPr="00144002">
        <w:rPr>
          <w:snapToGrid w:val="0"/>
        </w:rPr>
        <w:t xml:space="preserve"> обеспечено централизованной системой водоснабжения. В состав централизованной системы водоснабжения входят:</w:t>
      </w:r>
    </w:p>
    <w:p w:rsidR="003D43CC" w:rsidRPr="00144002" w:rsidRDefault="003D43CC" w:rsidP="003D43CC">
      <w:pPr>
        <w:pStyle w:val="a"/>
        <w:numPr>
          <w:ilvl w:val="0"/>
          <w:numId w:val="17"/>
        </w:numPr>
        <w:ind w:left="1276"/>
      </w:pPr>
      <w:r w:rsidRPr="00144002">
        <w:t xml:space="preserve">водозаборная скважина № 6566 на северной окраине села </w:t>
      </w:r>
      <w:proofErr w:type="spellStart"/>
      <w:r w:rsidR="0079436A">
        <w:t>Конёво</w:t>
      </w:r>
      <w:proofErr w:type="spellEnd"/>
      <w:r w:rsidRPr="00144002">
        <w:t>;</w:t>
      </w:r>
    </w:p>
    <w:p w:rsidR="003D43CC" w:rsidRPr="00144002" w:rsidRDefault="003D43CC" w:rsidP="003D43CC">
      <w:pPr>
        <w:pStyle w:val="a"/>
        <w:numPr>
          <w:ilvl w:val="0"/>
          <w:numId w:val="17"/>
        </w:numPr>
        <w:ind w:left="1276"/>
      </w:pPr>
      <w:r w:rsidRPr="00144002">
        <w:t>резервная водозаборная скважина на востоке населенного пункта (на период разработки проекта планировки не эксплуатируется);</w:t>
      </w:r>
    </w:p>
    <w:p w:rsidR="003D43CC" w:rsidRPr="00144002" w:rsidRDefault="003D43CC" w:rsidP="003D43CC">
      <w:pPr>
        <w:pStyle w:val="a"/>
        <w:numPr>
          <w:ilvl w:val="0"/>
          <w:numId w:val="17"/>
        </w:numPr>
        <w:ind w:left="1276"/>
      </w:pPr>
      <w:r w:rsidRPr="00144002">
        <w:t>1 водонапорная башня (на момент разработки проекта планировки – недействующая);</w:t>
      </w:r>
    </w:p>
    <w:p w:rsidR="003D43CC" w:rsidRPr="00144002" w:rsidRDefault="003D43CC" w:rsidP="003D43CC">
      <w:pPr>
        <w:pStyle w:val="a"/>
        <w:numPr>
          <w:ilvl w:val="0"/>
          <w:numId w:val="17"/>
        </w:numPr>
        <w:ind w:left="1276"/>
        <w:rPr>
          <w:snapToGrid w:val="0"/>
        </w:rPr>
      </w:pPr>
      <w:r w:rsidRPr="00144002">
        <w:t>распределительные</w:t>
      </w:r>
      <w:r w:rsidRPr="00144002">
        <w:rPr>
          <w:snapToGrid w:val="0"/>
        </w:rPr>
        <w:t xml:space="preserve"> сети.</w:t>
      </w:r>
    </w:p>
    <w:p w:rsidR="00DB247F" w:rsidRPr="00144002" w:rsidRDefault="00DB247F" w:rsidP="00DB247F">
      <w:pPr>
        <w:pStyle w:val="a9"/>
      </w:pPr>
      <w:r w:rsidRPr="00144002">
        <w:t>Граница первого пояса ЗСО от водонапорных башен принимается на расстоянии не менее 10 м. По согласованию с центром государственного санитарно-эпидемиологического надзора 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DB247F" w:rsidRPr="00144002" w:rsidRDefault="00DB247F" w:rsidP="00DB247F">
      <w:pPr>
        <w:pStyle w:val="a9"/>
      </w:pPr>
      <w:r w:rsidRPr="00144002">
        <w:t>Согласно «Схеме водоснабжения и водоотведения Невьянского ГО до</w:t>
      </w:r>
      <w:r w:rsidR="003D43CC" w:rsidRPr="00144002">
        <w:t xml:space="preserve"> </w:t>
      </w:r>
      <w:r w:rsidRPr="00144002">
        <w:t xml:space="preserve">2027 года» для источников водоснабжения села </w:t>
      </w:r>
      <w:proofErr w:type="spellStart"/>
      <w:r w:rsidR="0079436A">
        <w:t>Конёво</w:t>
      </w:r>
      <w:proofErr w:type="spellEnd"/>
      <w:r w:rsidRPr="00144002">
        <w:t xml:space="preserve"> нет разработанных и утвержденных проектов ЗСО. </w:t>
      </w:r>
    </w:p>
    <w:p w:rsidR="00DB247F" w:rsidRPr="00144002" w:rsidRDefault="00DB247F" w:rsidP="00DB247F">
      <w:pPr>
        <w:pStyle w:val="a9"/>
      </w:pPr>
      <w:r w:rsidRPr="00144002">
        <w:t xml:space="preserve">Водозаборная скважина № 6566, используемая для хозяйственно-питьевого водоснабжения села, расположена на северной окраине села </w:t>
      </w:r>
      <w:proofErr w:type="spellStart"/>
      <w:r w:rsidR="0079436A">
        <w:t>Конёво</w:t>
      </w:r>
      <w:proofErr w:type="spellEnd"/>
      <w:r w:rsidRPr="00144002">
        <w:t>, в непосредственной близости и ниже по потоку от участка отработки (Кировский лог). Лицензия серии СВЕ № 02307 вида ВЭ от 12.02.2007 г. выдана ООО «</w:t>
      </w:r>
      <w:proofErr w:type="spellStart"/>
      <w:r w:rsidRPr="00144002">
        <w:t>Юсон</w:t>
      </w:r>
      <w:proofErr w:type="spellEnd"/>
      <w:r w:rsidRPr="00144002">
        <w:t>» сроком до 28.02.2032 г. Судя по материалам к лицензии, по условиям недропользования к ней первый и второй пояс зоны санитарной охраны (ЗСО) скважины № 6566 совмещены и приняты в радиусе 50 м. Третий пояс ЗСО принят в границах площади поверхностного водосбора.</w:t>
      </w:r>
    </w:p>
    <w:p w:rsidR="00DB247F" w:rsidRPr="00144002" w:rsidRDefault="00DB247F" w:rsidP="00DB247F">
      <w:pPr>
        <w:pStyle w:val="a9"/>
      </w:pPr>
      <w:r w:rsidRPr="00144002">
        <w:t xml:space="preserve">Учитывая указанное выше, решение вопроса о возможности и условиях отработки золотосодержащей россыпи Кировский лог в границах площади водосбора скважины № 6566 требует выполнения специального гидрогеологического обоснования в рамках проекта отработки. </w:t>
      </w:r>
    </w:p>
    <w:p w:rsidR="00DB247F" w:rsidRPr="00144002" w:rsidRDefault="00DB247F" w:rsidP="00DB247F">
      <w:pPr>
        <w:pStyle w:val="a9"/>
      </w:pPr>
      <w:r w:rsidRPr="00144002">
        <w:t xml:space="preserve">Кроме того, водоснабжение села </w:t>
      </w:r>
      <w:proofErr w:type="spellStart"/>
      <w:r w:rsidR="0079436A">
        <w:t>Конёво</w:t>
      </w:r>
      <w:proofErr w:type="spellEnd"/>
      <w:r w:rsidRPr="00144002">
        <w:t xml:space="preserve"> обеспечивают </w:t>
      </w:r>
      <w:r w:rsidR="003D43CC" w:rsidRPr="00144002">
        <w:t>2</w:t>
      </w:r>
      <w:r w:rsidRPr="00144002">
        <w:t xml:space="preserve"> колодца общего пользования. Согласно п. 5.2 СанПиН 2.1.4.11.75-02 «Гигиенические требования к качеству воды нецентрализованного водоснабжения. Санитарная охрана источников» (утверждены Постановлением Главного государственного санитарного врача РФ от 25.11.2002 г. № 40): «В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воды».</w:t>
      </w:r>
    </w:p>
    <w:p w:rsidR="003D43CC" w:rsidRPr="00144002" w:rsidRDefault="003D43CC" w:rsidP="003D43CC">
      <w:pPr>
        <w:pStyle w:val="a9"/>
      </w:pPr>
      <w:r w:rsidRPr="00144002">
        <w:t>В настоящее время колодцы, расположенные в районе домов по адресам</w:t>
      </w:r>
      <w:r w:rsidR="008D1BAF" w:rsidRPr="00144002">
        <w:t xml:space="preserve">: </w:t>
      </w:r>
      <w:r w:rsidRPr="00144002">
        <w:t>ул. Ворошилова, 4 и ул. Октябрьская, 9, имеют ограждения, размеры которых соответствуют требованиям санитарного законодательства.</w:t>
      </w:r>
    </w:p>
    <w:p w:rsidR="000D6B6A" w:rsidRPr="00144002" w:rsidRDefault="000D6B6A" w:rsidP="000D6B6A">
      <w:pPr>
        <w:pStyle w:val="3"/>
        <w:rPr>
          <w:szCs w:val="28"/>
        </w:rPr>
      </w:pPr>
      <w:bookmarkStart w:id="22" w:name="_Toc469527962"/>
      <w:r w:rsidRPr="00144002">
        <w:rPr>
          <w:szCs w:val="28"/>
        </w:rPr>
        <w:t>Охранные зоны</w:t>
      </w:r>
      <w:bookmarkEnd w:id="22"/>
    </w:p>
    <w:p w:rsidR="00DB247F" w:rsidRPr="00144002" w:rsidRDefault="00DB247F" w:rsidP="00DB247F">
      <w:pPr>
        <w:pStyle w:val="ad"/>
      </w:pPr>
      <w:r w:rsidRPr="00144002">
        <w:t>Охранная зона – это территория, в которой ограничена хозяйственная деятельность с целью обеспечения сохранности объектов охраны.</w:t>
      </w:r>
    </w:p>
    <w:p w:rsidR="00DB247F" w:rsidRPr="00144002" w:rsidRDefault="00DB247F" w:rsidP="00DB247F">
      <w:pPr>
        <w:pStyle w:val="4"/>
      </w:pPr>
      <w:r w:rsidRPr="00144002">
        <w:lastRenderedPageBreak/>
        <w:t xml:space="preserve">Охранные зоны объектов электросетевого хозяйства </w:t>
      </w:r>
    </w:p>
    <w:p w:rsidR="00DB247F" w:rsidRPr="00144002" w:rsidRDefault="00DB247F" w:rsidP="00DB247F">
      <w:pPr>
        <w:pStyle w:val="ad"/>
      </w:pPr>
      <w:r w:rsidRPr="00144002">
        <w:t xml:space="preserve">На территории проектирования охранные зоны были установлены от воздушных линий электропередач </w:t>
      </w:r>
      <w:proofErr w:type="spellStart"/>
      <w:r w:rsidRPr="00144002">
        <w:t>110кВ</w:t>
      </w:r>
      <w:proofErr w:type="spellEnd"/>
      <w:r w:rsidRPr="00144002">
        <w:t xml:space="preserve">, 10 </w:t>
      </w:r>
      <w:proofErr w:type="spellStart"/>
      <w:r w:rsidRPr="00144002">
        <w:t>кВ</w:t>
      </w:r>
      <w:proofErr w:type="spellEnd"/>
      <w:r w:rsidRPr="00144002">
        <w:t xml:space="preserve">, 0,4 </w:t>
      </w:r>
      <w:proofErr w:type="spellStart"/>
      <w:r w:rsidRPr="00144002">
        <w:t>кВ</w:t>
      </w:r>
      <w:proofErr w:type="spellEnd"/>
      <w:r w:rsidRPr="00144002">
        <w:t xml:space="preserve">, электроподстанции «ПС </w:t>
      </w:r>
      <w:proofErr w:type="spellStart"/>
      <w:r w:rsidRPr="00144002">
        <w:t>Киприно</w:t>
      </w:r>
      <w:proofErr w:type="spellEnd"/>
      <w:r w:rsidRPr="00144002">
        <w:t xml:space="preserve"> 110/10 </w:t>
      </w:r>
      <w:proofErr w:type="spellStart"/>
      <w:r w:rsidRPr="00144002">
        <w:t>кВ</w:t>
      </w:r>
      <w:proofErr w:type="spellEnd"/>
      <w:r w:rsidRPr="00144002">
        <w:t xml:space="preserve">» и трансформаторных подстанций 10/0,4 </w:t>
      </w:r>
      <w:proofErr w:type="spellStart"/>
      <w:r w:rsidRPr="00144002">
        <w:t>кВ.</w:t>
      </w:r>
      <w:proofErr w:type="spellEnd"/>
    </w:p>
    <w:p w:rsidR="000D6B6A" w:rsidRPr="00144002" w:rsidRDefault="00DB247F" w:rsidP="00DB247F">
      <w:pPr>
        <w:pStyle w:val="ad"/>
      </w:pPr>
      <w:r w:rsidRPr="00144002">
        <w:t>Охранные зоны ЛЭП на территории подготовки Проекта планировки были определены на основании Постановления Правительства Российской Федерации от 24.02.2009 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Размеры указанных охранных зон устанавлива</w:t>
      </w:r>
      <w:r w:rsidR="008D1BAF" w:rsidRPr="00144002">
        <w:t>ю</w:t>
      </w:r>
      <w:r w:rsidRPr="00144002">
        <w:t xml:space="preserve">тся вдоль линий электропередачи по обе стороны от крайних проводов при </w:t>
      </w:r>
      <w:proofErr w:type="spellStart"/>
      <w:r w:rsidRPr="00144002">
        <w:t>неотклоненном</w:t>
      </w:r>
      <w:proofErr w:type="spellEnd"/>
      <w:r w:rsidRPr="00144002">
        <w:t xml:space="preserve"> их положении на расстоянии, приведенном в </w:t>
      </w:r>
      <w:r w:rsidR="000D6B6A" w:rsidRPr="00144002">
        <w:t xml:space="preserve">таблице </w:t>
      </w:r>
      <w:r w:rsidR="002359DD" w:rsidRPr="00144002">
        <w:t>4</w:t>
      </w:r>
      <w:r w:rsidR="000D6B6A" w:rsidRPr="00144002">
        <w:t>.</w:t>
      </w:r>
    </w:p>
    <w:p w:rsidR="000D6B6A" w:rsidRPr="00144002" w:rsidRDefault="000D6B6A" w:rsidP="002359DD">
      <w:pPr>
        <w:pStyle w:val="af6"/>
        <w:jc w:val="center"/>
        <w:rPr>
          <w:szCs w:val="24"/>
        </w:rPr>
      </w:pPr>
      <w:r w:rsidRPr="00144002">
        <w:rPr>
          <w:szCs w:val="24"/>
        </w:rPr>
        <w:t>Размеры охранных зон объектов электросетевого хозяйства</w:t>
      </w:r>
    </w:p>
    <w:p w:rsidR="000D6B6A" w:rsidRPr="00144002" w:rsidRDefault="000D6B6A" w:rsidP="000D6B6A">
      <w:pPr>
        <w:pStyle w:val="ad"/>
        <w:jc w:val="right"/>
      </w:pPr>
      <w:r w:rsidRPr="00144002">
        <w:t xml:space="preserve">Таблица </w:t>
      </w:r>
      <w:r w:rsidR="002359DD" w:rsidRPr="00144002">
        <w:t>4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371"/>
        <w:gridCol w:w="3992"/>
      </w:tblGrid>
      <w:tr w:rsidR="00DB247F" w:rsidRPr="00144002" w:rsidTr="000D6B6A">
        <w:trPr>
          <w:trHeight w:val="120"/>
          <w:tblHeader/>
        </w:trPr>
        <w:tc>
          <w:tcPr>
            <w:tcW w:w="993" w:type="dxa"/>
            <w:vAlign w:val="center"/>
          </w:tcPr>
          <w:p w:rsidR="00DB247F" w:rsidRPr="00144002" w:rsidRDefault="00DB247F" w:rsidP="00DB247F">
            <w:pPr>
              <w:pStyle w:val="af1"/>
              <w:spacing w:line="276" w:lineRule="auto"/>
              <w:rPr>
                <w:b/>
              </w:rPr>
            </w:pPr>
            <w:r w:rsidRPr="00144002">
              <w:rPr>
                <w:b/>
              </w:rPr>
              <w:t>№ п/п</w:t>
            </w:r>
          </w:p>
        </w:tc>
        <w:tc>
          <w:tcPr>
            <w:tcW w:w="4371" w:type="dxa"/>
            <w:vAlign w:val="center"/>
          </w:tcPr>
          <w:p w:rsidR="00DB247F" w:rsidRPr="00144002" w:rsidRDefault="00DB247F" w:rsidP="00DB247F">
            <w:pPr>
              <w:pStyle w:val="af1"/>
              <w:spacing w:line="276" w:lineRule="auto"/>
              <w:rPr>
                <w:b/>
              </w:rPr>
            </w:pPr>
            <w:r w:rsidRPr="00144002">
              <w:rPr>
                <w:b/>
              </w:rPr>
              <w:t>Наименование линейного объекта</w:t>
            </w:r>
          </w:p>
        </w:tc>
        <w:tc>
          <w:tcPr>
            <w:tcW w:w="3992" w:type="dxa"/>
            <w:vAlign w:val="center"/>
          </w:tcPr>
          <w:p w:rsidR="00DB247F" w:rsidRPr="00144002" w:rsidRDefault="00DB247F" w:rsidP="00DB247F">
            <w:pPr>
              <w:pStyle w:val="af1"/>
              <w:spacing w:line="276" w:lineRule="auto"/>
              <w:rPr>
                <w:b/>
              </w:rPr>
            </w:pPr>
            <w:r w:rsidRPr="00144002">
              <w:rPr>
                <w:b/>
              </w:rPr>
              <w:t>Размер охранной зоны, м</w:t>
            </w:r>
          </w:p>
        </w:tc>
      </w:tr>
      <w:tr w:rsidR="00DB247F" w:rsidRPr="00144002" w:rsidTr="000D6B6A">
        <w:trPr>
          <w:trHeight w:val="288"/>
        </w:trPr>
        <w:tc>
          <w:tcPr>
            <w:tcW w:w="993" w:type="dxa"/>
            <w:vAlign w:val="center"/>
          </w:tcPr>
          <w:p w:rsidR="00DB247F" w:rsidRPr="00144002" w:rsidRDefault="00DB247F" w:rsidP="00DB247F">
            <w:pPr>
              <w:pStyle w:val="af1"/>
              <w:spacing w:line="276" w:lineRule="auto"/>
            </w:pPr>
            <w:r w:rsidRPr="00144002">
              <w:t>1</w:t>
            </w:r>
          </w:p>
        </w:tc>
        <w:tc>
          <w:tcPr>
            <w:tcW w:w="4371" w:type="dxa"/>
            <w:vAlign w:val="center"/>
          </w:tcPr>
          <w:p w:rsidR="00DB247F" w:rsidRPr="00144002" w:rsidRDefault="00DB247F" w:rsidP="00DB247F">
            <w:pPr>
              <w:pStyle w:val="af1"/>
              <w:spacing w:line="276" w:lineRule="auto"/>
            </w:pPr>
            <w:r w:rsidRPr="00144002">
              <w:t xml:space="preserve">ЛЭП 110 </w:t>
            </w:r>
            <w:proofErr w:type="spellStart"/>
            <w:r w:rsidRPr="00144002">
              <w:t>кВ</w:t>
            </w:r>
            <w:proofErr w:type="spellEnd"/>
            <w:r w:rsidRPr="00144002">
              <w:t xml:space="preserve"> (воздушные)</w:t>
            </w:r>
          </w:p>
        </w:tc>
        <w:tc>
          <w:tcPr>
            <w:tcW w:w="3992" w:type="dxa"/>
            <w:vAlign w:val="center"/>
          </w:tcPr>
          <w:p w:rsidR="00DB247F" w:rsidRPr="00144002" w:rsidRDefault="00DB247F" w:rsidP="00DB247F">
            <w:pPr>
              <w:pStyle w:val="af1"/>
              <w:spacing w:line="276" w:lineRule="auto"/>
            </w:pPr>
            <w:r w:rsidRPr="00144002">
              <w:t>20</w:t>
            </w:r>
          </w:p>
        </w:tc>
      </w:tr>
      <w:tr w:rsidR="00DB247F" w:rsidRPr="00144002" w:rsidTr="000D6B6A">
        <w:trPr>
          <w:trHeight w:val="288"/>
        </w:trPr>
        <w:tc>
          <w:tcPr>
            <w:tcW w:w="993" w:type="dxa"/>
            <w:vAlign w:val="center"/>
          </w:tcPr>
          <w:p w:rsidR="00DB247F" w:rsidRPr="00144002" w:rsidRDefault="00DB247F" w:rsidP="00DB247F">
            <w:pPr>
              <w:pStyle w:val="af1"/>
              <w:spacing w:line="276" w:lineRule="auto"/>
            </w:pPr>
            <w:r w:rsidRPr="00144002">
              <w:t>3</w:t>
            </w:r>
          </w:p>
        </w:tc>
        <w:tc>
          <w:tcPr>
            <w:tcW w:w="4371" w:type="dxa"/>
            <w:vAlign w:val="center"/>
          </w:tcPr>
          <w:p w:rsidR="00DB247F" w:rsidRPr="00144002" w:rsidRDefault="00DB247F" w:rsidP="00DB247F">
            <w:pPr>
              <w:pStyle w:val="af1"/>
              <w:spacing w:line="276" w:lineRule="auto"/>
            </w:pPr>
            <w:r w:rsidRPr="00144002">
              <w:t xml:space="preserve">ЛЭП 10 </w:t>
            </w:r>
            <w:proofErr w:type="spellStart"/>
            <w:r w:rsidRPr="00144002">
              <w:t>кВ</w:t>
            </w:r>
            <w:proofErr w:type="spellEnd"/>
            <w:r w:rsidRPr="00144002">
              <w:t xml:space="preserve"> (воздушные)</w:t>
            </w:r>
          </w:p>
        </w:tc>
        <w:tc>
          <w:tcPr>
            <w:tcW w:w="3992" w:type="dxa"/>
            <w:vAlign w:val="center"/>
          </w:tcPr>
          <w:p w:rsidR="00DB247F" w:rsidRPr="00144002" w:rsidRDefault="00DB247F" w:rsidP="00DB247F">
            <w:pPr>
              <w:pStyle w:val="af1"/>
              <w:spacing w:line="276" w:lineRule="auto"/>
            </w:pPr>
            <w:r w:rsidRPr="00144002">
              <w:t>10</w:t>
            </w:r>
          </w:p>
        </w:tc>
      </w:tr>
      <w:tr w:rsidR="00DB247F" w:rsidRPr="00144002" w:rsidTr="000D6B6A">
        <w:trPr>
          <w:trHeight w:val="288"/>
        </w:trPr>
        <w:tc>
          <w:tcPr>
            <w:tcW w:w="993" w:type="dxa"/>
            <w:vAlign w:val="center"/>
          </w:tcPr>
          <w:p w:rsidR="00DB247F" w:rsidRPr="00144002" w:rsidRDefault="00DB247F" w:rsidP="00DB247F">
            <w:pPr>
              <w:pStyle w:val="af1"/>
              <w:spacing w:line="276" w:lineRule="auto"/>
            </w:pPr>
            <w:r w:rsidRPr="00144002">
              <w:t>4</w:t>
            </w:r>
          </w:p>
        </w:tc>
        <w:tc>
          <w:tcPr>
            <w:tcW w:w="4371" w:type="dxa"/>
            <w:vAlign w:val="center"/>
          </w:tcPr>
          <w:p w:rsidR="00DB247F" w:rsidRPr="00144002" w:rsidRDefault="00DB247F" w:rsidP="00DB247F">
            <w:pPr>
              <w:pStyle w:val="af1"/>
              <w:spacing w:line="276" w:lineRule="auto"/>
            </w:pPr>
            <w:r w:rsidRPr="00144002">
              <w:t xml:space="preserve">ЛЭП </w:t>
            </w:r>
            <w:proofErr w:type="spellStart"/>
            <w:r w:rsidRPr="00144002">
              <w:t>0,4кВ</w:t>
            </w:r>
            <w:proofErr w:type="spellEnd"/>
            <w:r w:rsidRPr="00144002">
              <w:t xml:space="preserve"> (воздушные)</w:t>
            </w:r>
          </w:p>
        </w:tc>
        <w:tc>
          <w:tcPr>
            <w:tcW w:w="3992" w:type="dxa"/>
            <w:vAlign w:val="center"/>
          </w:tcPr>
          <w:p w:rsidR="00DB247F" w:rsidRPr="00144002" w:rsidRDefault="00DB247F" w:rsidP="00DB247F">
            <w:pPr>
              <w:pStyle w:val="af1"/>
              <w:spacing w:line="276" w:lineRule="auto"/>
            </w:pPr>
            <w:r w:rsidRPr="00144002">
              <w:t>2</w:t>
            </w:r>
          </w:p>
        </w:tc>
      </w:tr>
      <w:tr w:rsidR="00DB247F" w:rsidRPr="00144002" w:rsidTr="000D6B6A">
        <w:trPr>
          <w:trHeight w:val="288"/>
        </w:trPr>
        <w:tc>
          <w:tcPr>
            <w:tcW w:w="993" w:type="dxa"/>
            <w:vAlign w:val="center"/>
          </w:tcPr>
          <w:p w:rsidR="00DB247F" w:rsidRPr="00144002" w:rsidRDefault="00DB247F" w:rsidP="00DB247F">
            <w:pPr>
              <w:pStyle w:val="af1"/>
              <w:spacing w:line="276" w:lineRule="auto"/>
            </w:pPr>
            <w:r w:rsidRPr="00144002">
              <w:t>5</w:t>
            </w:r>
          </w:p>
        </w:tc>
        <w:tc>
          <w:tcPr>
            <w:tcW w:w="4371" w:type="dxa"/>
            <w:vAlign w:val="center"/>
          </w:tcPr>
          <w:p w:rsidR="00DB247F" w:rsidRPr="00144002" w:rsidRDefault="00DB247F" w:rsidP="00DB247F">
            <w:pPr>
              <w:pStyle w:val="af1"/>
              <w:spacing w:line="276" w:lineRule="auto"/>
            </w:pPr>
            <w:r w:rsidRPr="00144002">
              <w:t xml:space="preserve">ЛЭП 10 </w:t>
            </w:r>
            <w:proofErr w:type="spellStart"/>
            <w:r w:rsidRPr="00144002">
              <w:t>кВ</w:t>
            </w:r>
            <w:proofErr w:type="spellEnd"/>
            <w:r w:rsidRPr="00144002">
              <w:t>(кабельные)</w:t>
            </w:r>
          </w:p>
        </w:tc>
        <w:tc>
          <w:tcPr>
            <w:tcW w:w="3992" w:type="dxa"/>
            <w:vAlign w:val="center"/>
          </w:tcPr>
          <w:p w:rsidR="00DB247F" w:rsidRPr="00144002" w:rsidRDefault="00DB247F" w:rsidP="00DB247F">
            <w:pPr>
              <w:pStyle w:val="af1"/>
              <w:spacing w:line="276" w:lineRule="auto"/>
            </w:pPr>
            <w:r w:rsidRPr="00144002">
              <w:t>1</w:t>
            </w:r>
          </w:p>
        </w:tc>
      </w:tr>
      <w:tr w:rsidR="00DB247F" w:rsidRPr="00144002" w:rsidTr="000D6B6A">
        <w:trPr>
          <w:trHeight w:val="288"/>
        </w:trPr>
        <w:tc>
          <w:tcPr>
            <w:tcW w:w="993" w:type="dxa"/>
            <w:vAlign w:val="center"/>
          </w:tcPr>
          <w:p w:rsidR="00DB247F" w:rsidRPr="00144002" w:rsidRDefault="00DB247F" w:rsidP="00DB247F">
            <w:pPr>
              <w:pStyle w:val="af1"/>
              <w:spacing w:line="276" w:lineRule="auto"/>
            </w:pPr>
            <w:r w:rsidRPr="00144002">
              <w:t>6</w:t>
            </w:r>
          </w:p>
        </w:tc>
        <w:tc>
          <w:tcPr>
            <w:tcW w:w="4371" w:type="dxa"/>
            <w:vAlign w:val="center"/>
          </w:tcPr>
          <w:p w:rsidR="00DB247F" w:rsidRPr="00144002" w:rsidRDefault="00DB247F" w:rsidP="00DB247F">
            <w:pPr>
              <w:pStyle w:val="af1"/>
              <w:spacing w:line="276" w:lineRule="auto"/>
            </w:pPr>
            <w:r w:rsidRPr="00144002">
              <w:t>ПС «</w:t>
            </w:r>
            <w:proofErr w:type="spellStart"/>
            <w:r w:rsidRPr="00144002">
              <w:t>Киприно</w:t>
            </w:r>
            <w:proofErr w:type="spellEnd"/>
            <w:r w:rsidRPr="00144002">
              <w:t xml:space="preserve">» 110/10 </w:t>
            </w:r>
            <w:proofErr w:type="spellStart"/>
            <w:r w:rsidRPr="00144002">
              <w:t>кВ</w:t>
            </w:r>
            <w:proofErr w:type="spellEnd"/>
          </w:p>
        </w:tc>
        <w:tc>
          <w:tcPr>
            <w:tcW w:w="3992" w:type="dxa"/>
            <w:vAlign w:val="center"/>
          </w:tcPr>
          <w:p w:rsidR="00DB247F" w:rsidRPr="00144002" w:rsidRDefault="00DB247F" w:rsidP="00DB247F">
            <w:pPr>
              <w:pStyle w:val="af1"/>
              <w:spacing w:line="276" w:lineRule="auto"/>
            </w:pPr>
            <w:r w:rsidRPr="00144002">
              <w:t>20*</w:t>
            </w:r>
          </w:p>
        </w:tc>
      </w:tr>
      <w:tr w:rsidR="00DB247F" w:rsidRPr="00144002" w:rsidTr="000D6B6A">
        <w:trPr>
          <w:trHeight w:val="288"/>
        </w:trPr>
        <w:tc>
          <w:tcPr>
            <w:tcW w:w="993" w:type="dxa"/>
            <w:vAlign w:val="center"/>
          </w:tcPr>
          <w:p w:rsidR="00DB247F" w:rsidRPr="00144002" w:rsidRDefault="001775AE" w:rsidP="00DB247F">
            <w:pPr>
              <w:pStyle w:val="af1"/>
              <w:spacing w:line="276" w:lineRule="auto"/>
            </w:pPr>
            <w:r>
              <w:t>7</w:t>
            </w:r>
          </w:p>
        </w:tc>
        <w:tc>
          <w:tcPr>
            <w:tcW w:w="4371" w:type="dxa"/>
            <w:vAlign w:val="center"/>
          </w:tcPr>
          <w:p w:rsidR="00DB247F" w:rsidRPr="00144002" w:rsidRDefault="00DB247F" w:rsidP="00DB247F">
            <w:pPr>
              <w:pStyle w:val="af1"/>
              <w:spacing w:line="276" w:lineRule="auto"/>
            </w:pPr>
            <w:r w:rsidRPr="00144002">
              <w:t>Трансформаторные подстанции</w:t>
            </w:r>
          </w:p>
        </w:tc>
        <w:tc>
          <w:tcPr>
            <w:tcW w:w="3992" w:type="dxa"/>
            <w:vAlign w:val="center"/>
          </w:tcPr>
          <w:p w:rsidR="00DB247F" w:rsidRPr="00144002" w:rsidRDefault="00DB247F" w:rsidP="00DB247F">
            <w:pPr>
              <w:pStyle w:val="af1"/>
              <w:spacing w:line="276" w:lineRule="auto"/>
            </w:pPr>
            <w:r w:rsidRPr="00144002">
              <w:t>10*</w:t>
            </w:r>
          </w:p>
        </w:tc>
      </w:tr>
    </w:tbl>
    <w:p w:rsidR="00DB247F" w:rsidRPr="00144002" w:rsidRDefault="00DB247F" w:rsidP="00DB247F">
      <w:pPr>
        <w:pStyle w:val="a9"/>
      </w:pPr>
      <w:r w:rsidRPr="00144002">
        <w:rPr>
          <w:b/>
          <w:sz w:val="20"/>
          <w:szCs w:val="20"/>
        </w:rPr>
        <w:t>Примечание:</w:t>
      </w:r>
      <w:r w:rsidRPr="00144002">
        <w:rPr>
          <w:sz w:val="20"/>
          <w:szCs w:val="20"/>
        </w:rPr>
        <w:t xml:space="preserve"> * - охранные зоны электроподстанций и трансформаторных подстанций соответствуют охранным зонам линий электропередач, на которых они расположены</w:t>
      </w:r>
      <w:r w:rsidRPr="00144002">
        <w:t>.</w:t>
      </w:r>
    </w:p>
    <w:p w:rsidR="00DB247F" w:rsidRPr="00144002" w:rsidRDefault="00DB247F" w:rsidP="00DB247F">
      <w:pPr>
        <w:pStyle w:val="a9"/>
      </w:pPr>
      <w:r w:rsidRPr="00144002">
        <w:t xml:space="preserve">На территории села </w:t>
      </w:r>
      <w:proofErr w:type="spellStart"/>
      <w:r w:rsidR="0079436A">
        <w:t>Конёво</w:t>
      </w:r>
      <w:proofErr w:type="spellEnd"/>
      <w:r w:rsidRPr="00144002">
        <w:t xml:space="preserve"> выявлены нарушения охранных зон линий электропередач напряжением 110 </w:t>
      </w:r>
      <w:proofErr w:type="spellStart"/>
      <w:r w:rsidRPr="00144002">
        <w:t>кВ</w:t>
      </w:r>
      <w:proofErr w:type="spellEnd"/>
      <w:r w:rsidRPr="00144002">
        <w:t xml:space="preserve">, 10 </w:t>
      </w:r>
      <w:proofErr w:type="spellStart"/>
      <w:r w:rsidRPr="00144002">
        <w:t>кВ</w:t>
      </w:r>
      <w:proofErr w:type="spellEnd"/>
      <w:r w:rsidRPr="00144002">
        <w:t xml:space="preserve"> и </w:t>
      </w:r>
      <w:proofErr w:type="spellStart"/>
      <w:r w:rsidRPr="00144002">
        <w:t>0,4кВ</w:t>
      </w:r>
      <w:proofErr w:type="spellEnd"/>
      <w:r w:rsidRPr="00144002">
        <w:t>.</w:t>
      </w:r>
    </w:p>
    <w:p w:rsidR="000D6B6A" w:rsidRPr="00144002" w:rsidRDefault="000D6B6A" w:rsidP="000D6B6A">
      <w:pPr>
        <w:pStyle w:val="4"/>
        <w:rPr>
          <w:szCs w:val="24"/>
        </w:rPr>
      </w:pPr>
      <w:r w:rsidRPr="00144002">
        <w:rPr>
          <w:szCs w:val="24"/>
        </w:rPr>
        <w:t>Охранные зоны газораспределительных систем</w:t>
      </w:r>
    </w:p>
    <w:p w:rsidR="00DB247F" w:rsidRPr="00144002" w:rsidRDefault="00DB247F" w:rsidP="00DB247F">
      <w:pPr>
        <w:pStyle w:val="ad"/>
      </w:pPr>
      <w:r w:rsidRPr="00144002">
        <w:t>Охранная зона газопровода устанавливается в целях обеспечения сохранности системы газоснабжения, создания нормальных условий ее эксплуатации, предотвращения аварий и несчастных случаев.</w:t>
      </w:r>
    </w:p>
    <w:p w:rsidR="00DB247F" w:rsidRPr="00144002" w:rsidRDefault="00DB247F" w:rsidP="00DB247F">
      <w:pPr>
        <w:pStyle w:val="ad"/>
      </w:pPr>
      <w:r w:rsidRPr="00144002">
        <w:t xml:space="preserve">Охранная зона газопровода, проходящего по территории </w:t>
      </w:r>
      <w:r w:rsidR="008D1BAF" w:rsidRPr="00144002">
        <w:t xml:space="preserve">села </w:t>
      </w:r>
      <w:proofErr w:type="spellStart"/>
      <w:r w:rsidR="0079436A">
        <w:t>Конёво</w:t>
      </w:r>
      <w:proofErr w:type="spellEnd"/>
      <w:r w:rsidRPr="00144002">
        <w:t xml:space="preserve">, установлена в соответствии с требованиями «Правил охраны газораспределительных сетей», утв. Постановлением Правительства РФ от </w:t>
      </w:r>
      <w:proofErr w:type="spellStart"/>
      <w:r w:rsidRPr="00144002">
        <w:t>20.11.2000г</w:t>
      </w:r>
      <w:proofErr w:type="spellEnd"/>
      <w:r w:rsidRPr="00144002">
        <w:t>. № 878 пункт 7.</w:t>
      </w:r>
    </w:p>
    <w:p w:rsidR="00DB247F" w:rsidRPr="00144002" w:rsidRDefault="00DB247F" w:rsidP="00DB247F">
      <w:pPr>
        <w:pStyle w:val="ad"/>
      </w:pPr>
      <w:r w:rsidRPr="00144002">
        <w:t>На территории проектирования охранные зоны были установлены от газопровода подземного высокого давления 0,6 МПа.</w:t>
      </w:r>
    </w:p>
    <w:p w:rsidR="00DB247F" w:rsidRPr="00144002" w:rsidRDefault="00DB247F" w:rsidP="00DB247F">
      <w:pPr>
        <w:pStyle w:val="ad"/>
      </w:pPr>
      <w:r w:rsidRPr="00144002">
        <w:t>В связи с отсутствием данных о стороне прохождения медного провода для обозначения трассы газопровода, размер охранной зоны от подземного газопровода высокого давления 0,6 МПа определен 2 метра с каждой стороны газопровода.</w:t>
      </w:r>
    </w:p>
    <w:p w:rsidR="000D6B6A" w:rsidRPr="00144002" w:rsidRDefault="000D6B6A" w:rsidP="000D6B6A">
      <w:pPr>
        <w:pStyle w:val="4"/>
        <w:rPr>
          <w:szCs w:val="24"/>
        </w:rPr>
      </w:pPr>
      <w:r w:rsidRPr="00144002">
        <w:rPr>
          <w:szCs w:val="24"/>
        </w:rPr>
        <w:t>Охранные зоны тепловых сетей</w:t>
      </w:r>
    </w:p>
    <w:p w:rsidR="00DB247F" w:rsidRPr="00144002" w:rsidRDefault="00DB247F" w:rsidP="00DB247F">
      <w:pPr>
        <w:pStyle w:val="ad"/>
      </w:pPr>
      <w:bookmarkStart w:id="23" w:name="_Toc371849650"/>
      <w:bookmarkStart w:id="24" w:name="_Toc420337263"/>
      <w:bookmarkStart w:id="25" w:name="_Toc369620707"/>
      <w:r w:rsidRPr="00144002">
        <w:t>Охранная зона тепловых сетей устанавливается в целях сохранности их элементов и бесперебойного теплоснабжения потребителей путем проведения комплекса мер организационного и запретительного характера.</w:t>
      </w:r>
    </w:p>
    <w:p w:rsidR="00DB247F" w:rsidRPr="00144002" w:rsidRDefault="00DB247F" w:rsidP="00DB247F">
      <w:pPr>
        <w:pStyle w:val="ad"/>
        <w:rPr>
          <w:lang w:bidi="ru-RU"/>
        </w:rPr>
      </w:pPr>
      <w:r w:rsidRPr="00144002">
        <w:lastRenderedPageBreak/>
        <w:t xml:space="preserve">Охранная зона от теплопровода, проходящего по территории проектируемого участка, установлена в соответствии с требованиями </w:t>
      </w:r>
      <w:r w:rsidRPr="00144002">
        <w:rPr>
          <w:lang w:bidi="ru-RU"/>
        </w:rPr>
        <w:t>Приказа № 197 от 17.08.1992 г. Министерства архитектуры, строительства жилищно-коммунального хозяйства РФ «Типовые правила охраны коммунальных тепловых сетей» пункт 4.</w:t>
      </w:r>
    </w:p>
    <w:p w:rsidR="00DB247F" w:rsidRPr="00144002" w:rsidRDefault="00DB247F" w:rsidP="00DB247F">
      <w:pPr>
        <w:pStyle w:val="ad"/>
      </w:pPr>
      <w:r w:rsidRPr="00144002">
        <w:t>Размер охранной зоны тепловых сетей устанавливается вдоль трасс прокладки тепловых сетей в виде земельных участков шириной, определяемой углом естественного откоса грунта, но не менее 3 метров в каждую сторону, считая от края строительных конструкций тепловых сетей или от наружной поверхности изолированного теплопровода бесконтактной прокладки.</w:t>
      </w:r>
    </w:p>
    <w:p w:rsidR="000D6B6A" w:rsidRPr="00144002" w:rsidRDefault="000D6B6A" w:rsidP="000D6B6A">
      <w:pPr>
        <w:pStyle w:val="4"/>
        <w:rPr>
          <w:szCs w:val="24"/>
        </w:rPr>
      </w:pPr>
      <w:r w:rsidRPr="00144002">
        <w:rPr>
          <w:szCs w:val="24"/>
        </w:rPr>
        <w:t>Охранные зоны линий связи</w:t>
      </w:r>
    </w:p>
    <w:p w:rsidR="00DB247F" w:rsidRPr="00144002" w:rsidRDefault="00DB247F" w:rsidP="00DB247F">
      <w:pPr>
        <w:pStyle w:val="ad"/>
      </w:pPr>
      <w:r w:rsidRPr="00144002">
        <w:t>В соответствии с п. 10 ст. 2 «Правил охраны линий и сооружений связи Российской Федерации», утвержденных Постановлением Правительства Российской Федерации от 09.06.1995 г. № 578, границы охранных зон на трассах кабельных линий связи определяются владельцами или предприятиями, эксплуатирующими эти линии. В связи с вышесказанным охранная зона от кабельной линии связи в Проекте планировки не установлена и не отображена на графических материалах. Охранные зоны воздушных линий связи в границах населенных пунктов не устанавливаются.</w:t>
      </w:r>
    </w:p>
    <w:p w:rsidR="000D6B6A" w:rsidRPr="00144002" w:rsidRDefault="000D6B6A" w:rsidP="000D6B6A">
      <w:pPr>
        <w:pStyle w:val="3"/>
        <w:rPr>
          <w:szCs w:val="28"/>
        </w:rPr>
      </w:pPr>
      <w:bookmarkStart w:id="26" w:name="_Toc469527963"/>
      <w:proofErr w:type="spellStart"/>
      <w:r w:rsidRPr="00144002">
        <w:rPr>
          <w:szCs w:val="28"/>
        </w:rPr>
        <w:t>Приаэродромные</w:t>
      </w:r>
      <w:proofErr w:type="spellEnd"/>
      <w:r w:rsidRPr="00144002">
        <w:rPr>
          <w:szCs w:val="28"/>
        </w:rPr>
        <w:t xml:space="preserve"> территории</w:t>
      </w:r>
      <w:bookmarkEnd w:id="26"/>
    </w:p>
    <w:p w:rsidR="000D6B6A" w:rsidRPr="00144002" w:rsidRDefault="000D6B6A" w:rsidP="000D6B6A">
      <w:pPr>
        <w:pStyle w:val="ad"/>
      </w:pPr>
      <w:r w:rsidRPr="00144002">
        <w:t xml:space="preserve">Вся территория проектирования расположена в 30-километровой </w:t>
      </w:r>
      <w:proofErr w:type="spellStart"/>
      <w:r w:rsidRPr="00144002">
        <w:t>приаэродромной</w:t>
      </w:r>
      <w:proofErr w:type="spellEnd"/>
      <w:r w:rsidRPr="00144002">
        <w:t xml:space="preserve"> территории аэродрома «</w:t>
      </w:r>
      <w:proofErr w:type="spellStart"/>
      <w:r w:rsidRPr="00144002">
        <w:t>Быньги</w:t>
      </w:r>
      <w:proofErr w:type="spellEnd"/>
      <w:r w:rsidRPr="00144002">
        <w:t xml:space="preserve">». Размер охранной зоны определен в соответствии с </w:t>
      </w:r>
      <w:r w:rsidRPr="00144002">
        <w:rPr>
          <w:bCs/>
          <w:kern w:val="36"/>
        </w:rPr>
        <w:t xml:space="preserve">постановлением Правительства РФ </w:t>
      </w:r>
      <w:r w:rsidRPr="00144002">
        <w:t xml:space="preserve">от 11.03.2010 г. № 138 г. «Об утверждении </w:t>
      </w:r>
      <w:r w:rsidRPr="00144002">
        <w:rPr>
          <w:bCs/>
          <w:kern w:val="36"/>
        </w:rPr>
        <w:t>Федеральных правил использования воздушного пространства Российской Федерации»</w:t>
      </w:r>
      <w:r w:rsidRPr="00144002">
        <w:t>. Из чего следует, что проектирование, строительство и развитие территории, а также строительство и реконструкция промышленных, сельскохозяйственных объектов, объектов капитального и индивидуального жилищного строительства и иных объектов должно осуществляться с согласия старшего авиационного начальника аэродрома.</w:t>
      </w:r>
    </w:p>
    <w:p w:rsidR="00FC4FD8" w:rsidRPr="00C510E2" w:rsidRDefault="00FC4FD8" w:rsidP="00FC4FD8">
      <w:pPr>
        <w:pStyle w:val="3"/>
      </w:pPr>
      <w:bookmarkStart w:id="27" w:name="_Toc469527964"/>
      <w:r w:rsidRPr="00C510E2">
        <w:t>Зоны санитарных разрывов</w:t>
      </w:r>
      <w:bookmarkEnd w:id="27"/>
    </w:p>
    <w:bookmarkEnd w:id="23"/>
    <w:bookmarkEnd w:id="24"/>
    <w:bookmarkEnd w:id="25"/>
    <w:p w:rsidR="00FC4FD8" w:rsidRPr="00144002" w:rsidRDefault="00FC4FD8" w:rsidP="00FC4FD8">
      <w:pPr>
        <w:pStyle w:val="4"/>
      </w:pPr>
      <w:r w:rsidRPr="00236D07">
        <w:t>Санитарные разрывы от угольной котельной</w:t>
      </w:r>
    </w:p>
    <w:p w:rsidR="00FC4FD8" w:rsidRPr="00144002" w:rsidRDefault="00FC4FD8" w:rsidP="00FC4FD8">
      <w:pPr>
        <w:pStyle w:val="a9"/>
      </w:pPr>
      <w:r w:rsidRPr="00144002">
        <w:t>Установки санитарного разрыва требует котельная, расположенная в центральной части населенного пункта.</w:t>
      </w:r>
    </w:p>
    <w:p w:rsidR="00FC4FD8" w:rsidRPr="00144002" w:rsidRDefault="00FC4FD8" w:rsidP="00FC4FD8">
      <w:pPr>
        <w:pStyle w:val="a9"/>
      </w:pPr>
      <w:r w:rsidRPr="00144002">
        <w:t>В соответствии с п. 2.7 СНиП II-35-76 «Котельные установки» (</w:t>
      </w:r>
      <w:r w:rsidRPr="00144002">
        <w:rPr>
          <w:color w:val="000000"/>
        </w:rPr>
        <w:t>в ред. 1998 г.</w:t>
      </w:r>
      <w:r w:rsidRPr="00144002">
        <w:t>), расстояния от зданий, сооружений котельной, а также от установленного на открытых площадках оборудования до жилых и общественных зданий (размеры санитарных разрывов) следует принимать по санитарным нормам допускаемого уровня шума в жилой застройке.</w:t>
      </w:r>
    </w:p>
    <w:p w:rsidR="00FC4FD8" w:rsidRPr="00144002" w:rsidRDefault="00FC4FD8" w:rsidP="00FC4FD8">
      <w:pPr>
        <w:pStyle w:val="4"/>
      </w:pPr>
      <w:r w:rsidRPr="00144002">
        <w:t>Санитарные разрывы от категорированных автодорог</w:t>
      </w:r>
    </w:p>
    <w:p w:rsidR="00FC4FD8" w:rsidRPr="00144002" w:rsidRDefault="00FC4FD8" w:rsidP="00FC4FD8">
      <w:pPr>
        <w:pStyle w:val="a9"/>
      </w:pPr>
      <w:r w:rsidRPr="00144002">
        <w:t xml:space="preserve">По территории проектирования села </w:t>
      </w:r>
      <w:proofErr w:type="spellStart"/>
      <w:r w:rsidR="0079436A">
        <w:t>Конёво</w:t>
      </w:r>
      <w:proofErr w:type="spellEnd"/>
      <w:r w:rsidRPr="00144002">
        <w:t xml:space="preserve"> проходит </w:t>
      </w:r>
      <w:r w:rsidR="000B050D" w:rsidRPr="00144002">
        <w:t xml:space="preserve">участок </w:t>
      </w:r>
      <w:r w:rsidRPr="00144002">
        <w:t>автодорог</w:t>
      </w:r>
      <w:r w:rsidR="000B050D" w:rsidRPr="00144002">
        <w:t xml:space="preserve">и регионального значения </w:t>
      </w:r>
      <w:r w:rsidRPr="00144002">
        <w:t xml:space="preserve">«г. Невьянск - г. Реж - г. Артёмовский - с. </w:t>
      </w:r>
      <w:proofErr w:type="spellStart"/>
      <w:r w:rsidRPr="00144002">
        <w:t>Килачевское</w:t>
      </w:r>
      <w:proofErr w:type="spellEnd"/>
      <w:r w:rsidRPr="00144002">
        <w:t>»</w:t>
      </w:r>
      <w:r w:rsidR="000B050D" w:rsidRPr="00144002">
        <w:t xml:space="preserve"> </w:t>
      </w:r>
      <w:r w:rsidRPr="00144002">
        <w:t xml:space="preserve">III технической категории. Санитарный разрыв от указанной категорированной автодороги </w:t>
      </w:r>
      <w:r w:rsidRPr="00144002">
        <w:lastRenderedPageBreak/>
        <w:t>до жилой застройки в размере 100 м был установлен в соответствии с требованиями СП 42.13330.2011.</w:t>
      </w:r>
    </w:p>
    <w:p w:rsidR="00FC4FD8" w:rsidRPr="00144002" w:rsidRDefault="00FC4FD8" w:rsidP="00FC4FD8">
      <w:pPr>
        <w:pStyle w:val="a9"/>
      </w:pPr>
      <w:r w:rsidRPr="00144002">
        <w:t xml:space="preserve">В 100-метровую зону (по СП 42.13330.2011) разрыва автодороги «г. Невьянск - г. Реж - г. Артёмовский - с. </w:t>
      </w:r>
      <w:proofErr w:type="spellStart"/>
      <w:r w:rsidRPr="00144002">
        <w:t>Килачевское</w:t>
      </w:r>
      <w:proofErr w:type="spellEnd"/>
      <w:r w:rsidRPr="00144002">
        <w:t>» попадают жилые дома с приусадебными земельными участками и объекты общественного назначения.</w:t>
      </w:r>
    </w:p>
    <w:p w:rsidR="00FC4FD8" w:rsidRPr="0005521A" w:rsidRDefault="00FC4FD8" w:rsidP="00FC4FD8">
      <w:pPr>
        <w:pStyle w:val="a9"/>
        <w:spacing w:after="240"/>
      </w:pPr>
      <w:r w:rsidRPr="00144002">
        <w:t xml:space="preserve">В соответствии с </w:t>
      </w:r>
      <w:r w:rsidRPr="00144002">
        <w:rPr>
          <w:color w:val="000000"/>
          <w:kern w:val="36"/>
        </w:rPr>
        <w:t xml:space="preserve">п. 8.21. СП 42.13330.2011, </w:t>
      </w:r>
      <w:r w:rsidRPr="00144002">
        <w:t xml:space="preserve">дороги </w:t>
      </w:r>
      <w:r w:rsidRPr="00144002">
        <w:rPr>
          <w:color w:val="000000"/>
        </w:rPr>
        <w:t>I-III</w:t>
      </w:r>
      <w:r w:rsidRPr="00144002">
        <w:rPr>
          <w:color w:val="000000"/>
          <w:kern w:val="36"/>
        </w:rPr>
        <w:t xml:space="preserve"> категорий </w:t>
      </w:r>
      <w:r w:rsidRPr="00144002">
        <w:t xml:space="preserve">рекомендуется </w:t>
      </w:r>
      <w:r w:rsidRPr="0005521A">
        <w:t>прокладывать в обход населенных пунктов.</w:t>
      </w:r>
      <w:bookmarkStart w:id="28" w:name="_Toc420337264"/>
    </w:p>
    <w:p w:rsidR="00FC4FD8" w:rsidRPr="00144002" w:rsidRDefault="00FC4FD8" w:rsidP="00FC4FD8">
      <w:pPr>
        <w:pStyle w:val="4"/>
      </w:pPr>
      <w:r w:rsidRPr="0005521A">
        <w:t>Санитарные разрывы от понизительных подстанций</w:t>
      </w:r>
    </w:p>
    <w:p w:rsidR="00FC4FD8" w:rsidRDefault="00FC4FD8" w:rsidP="00FC4FD8">
      <w:pPr>
        <w:pStyle w:val="a9"/>
      </w:pPr>
      <w:r w:rsidRPr="00144002">
        <w:t xml:space="preserve">Санитарный разрыв от электроподстанции ПС </w:t>
      </w:r>
      <w:proofErr w:type="spellStart"/>
      <w:r w:rsidRPr="00144002">
        <w:t>Киприно</w:t>
      </w:r>
      <w:proofErr w:type="spellEnd"/>
      <w:r w:rsidRPr="00144002">
        <w:t xml:space="preserve"> 110/10 </w:t>
      </w:r>
      <w:proofErr w:type="spellStart"/>
      <w:r w:rsidRPr="00144002">
        <w:t>кВ</w:t>
      </w:r>
      <w:proofErr w:type="spellEnd"/>
      <w:r w:rsidRPr="00144002">
        <w:t xml:space="preserve"> должен быть установлен на основании расчетов в соответствии с требованиями СанПиН 2.2.1/2.1.1.1200-03 «Санитарно-защитные зоны и санитарная классификация предприятий, сооружений и иных объектов» (в редакции от 09.09.2010 г.).</w:t>
      </w:r>
    </w:p>
    <w:p w:rsidR="00722022" w:rsidRPr="00C510E2" w:rsidRDefault="00722022" w:rsidP="00722022">
      <w:pPr>
        <w:pStyle w:val="3"/>
      </w:pPr>
      <w:r w:rsidRPr="00C510E2">
        <w:t>Иные зоны с особыми условиями использования</w:t>
      </w:r>
    </w:p>
    <w:p w:rsidR="00722022" w:rsidRPr="00E908FE" w:rsidRDefault="00722022" w:rsidP="00722022">
      <w:pPr>
        <w:pStyle w:val="4"/>
        <w:rPr>
          <w:b/>
        </w:rPr>
      </w:pPr>
      <w:r w:rsidRPr="006A40D6">
        <w:t>Зона минимальных расстояний от газораспределительных сетей</w:t>
      </w:r>
    </w:p>
    <w:p w:rsidR="00722022" w:rsidRPr="00E908FE" w:rsidRDefault="00722022" w:rsidP="00722022">
      <w:pPr>
        <w:pStyle w:val="a9"/>
      </w:pPr>
      <w:r w:rsidRPr="00E908FE">
        <w:t xml:space="preserve">Зоны </w:t>
      </w:r>
      <w:r w:rsidRPr="00D53B12">
        <w:t>минимальны</w:t>
      </w:r>
      <w:r>
        <w:t>х</w:t>
      </w:r>
      <w:r w:rsidRPr="00D53B12">
        <w:t xml:space="preserve"> расстояни</w:t>
      </w:r>
      <w:r>
        <w:t>й</w:t>
      </w:r>
      <w:r w:rsidRPr="00D53B12">
        <w:t xml:space="preserve"> от газопроводов</w:t>
      </w:r>
      <w:r>
        <w:t xml:space="preserve"> </w:t>
      </w:r>
      <w:r w:rsidRPr="00E908FE">
        <w:t>устанавливаются в целях защиты населения от угрозы взрыва.</w:t>
      </w:r>
    </w:p>
    <w:p w:rsidR="00722022" w:rsidRPr="00E908FE" w:rsidRDefault="00722022" w:rsidP="00722022">
      <w:pPr>
        <w:pStyle w:val="a9"/>
      </w:pPr>
      <w:r>
        <w:t>М</w:t>
      </w:r>
      <w:r w:rsidRPr="00D53B12">
        <w:t>инимальные расстояния от газопроводов</w:t>
      </w:r>
      <w:r w:rsidRPr="00E908FE">
        <w:t>, проходящ</w:t>
      </w:r>
      <w:r>
        <w:t>их</w:t>
      </w:r>
      <w:r w:rsidRPr="00E908FE">
        <w:t xml:space="preserve"> по территории села, установлен</w:t>
      </w:r>
      <w:r>
        <w:t>ы</w:t>
      </w:r>
      <w:r w:rsidRPr="00E908FE">
        <w:t xml:space="preserve"> в соответствии с требованиями Свода правил СП 62.13330.2011 «Газораспределительные системы».</w:t>
      </w:r>
    </w:p>
    <w:p w:rsidR="00722022" w:rsidRPr="00E908FE" w:rsidRDefault="00722022" w:rsidP="00722022">
      <w:pPr>
        <w:pStyle w:val="a9"/>
      </w:pPr>
      <w:r w:rsidRPr="00E908FE">
        <w:t xml:space="preserve">Размер зоны от газопровода подземного высокого давления </w:t>
      </w:r>
      <w:r>
        <w:rPr>
          <w:lang w:val="en-US"/>
        </w:rPr>
        <w:t>II</w:t>
      </w:r>
      <w:r w:rsidRPr="00D53B12">
        <w:t xml:space="preserve"> </w:t>
      </w:r>
      <w:r>
        <w:t xml:space="preserve">категории </w:t>
      </w:r>
      <w:r w:rsidRPr="00E908FE">
        <w:t>0,6 МПа (диаметр до 300 мм) до фундамента зданий и сооружений составляет 7 метров с каждой стороны газопровода</w:t>
      </w:r>
      <w:r>
        <w:t xml:space="preserve"> (в свету)</w:t>
      </w:r>
      <w:r w:rsidRPr="00E908FE">
        <w:t>.</w:t>
      </w:r>
    </w:p>
    <w:p w:rsidR="00722022" w:rsidRPr="00E908FE" w:rsidRDefault="00722022" w:rsidP="00722022">
      <w:pPr>
        <w:pStyle w:val="4"/>
      </w:pPr>
      <w:r w:rsidRPr="00DC283D">
        <w:t>Зона ограничения застройки от объектов связи</w:t>
      </w:r>
    </w:p>
    <w:p w:rsidR="00722022" w:rsidRPr="00E908FE" w:rsidRDefault="00722022" w:rsidP="00722022">
      <w:pPr>
        <w:pStyle w:val="a9"/>
      </w:pPr>
      <w:r w:rsidRPr="00E908FE">
        <w:t xml:space="preserve">Размещенная на территории села </w:t>
      </w:r>
      <w:proofErr w:type="spellStart"/>
      <w:r>
        <w:t>Конёво</w:t>
      </w:r>
      <w:proofErr w:type="spellEnd"/>
      <w:r w:rsidRPr="00E908FE">
        <w:t xml:space="preserve"> базовая станция сотовой связи БС «</w:t>
      </w:r>
      <w:proofErr w:type="spellStart"/>
      <w:r>
        <w:t>Конёво</w:t>
      </w:r>
      <w:proofErr w:type="spellEnd"/>
      <w:r w:rsidRPr="00E908FE">
        <w:t>» высотой 45 м (в 260 м от жилого дома №6 по улице Горького), является источником электромагнитных излучений. На момент разработки проекта планировки утвержденный проект санитарного разрыва от БС «</w:t>
      </w:r>
      <w:proofErr w:type="spellStart"/>
      <w:r>
        <w:t>Конёво</w:t>
      </w:r>
      <w:proofErr w:type="spellEnd"/>
      <w:r w:rsidRPr="00E908FE">
        <w:t>» администрации городского округа не предоставлен балансодержателем. В соответствии с действующими санитарно-эпидемиологическими нормами, разрыв от указанного источника негативного воздействия принят радиусом равным 1/3 высоты антенно-мачтового сооружения - в размере 15 м.</w:t>
      </w:r>
    </w:p>
    <w:p w:rsidR="00FC4FD8" w:rsidRPr="00144002" w:rsidRDefault="00FC4FD8" w:rsidP="00FC4FD8">
      <w:pPr>
        <w:pStyle w:val="3"/>
      </w:pPr>
      <w:bookmarkStart w:id="29" w:name="_Toc469527965"/>
      <w:r w:rsidRPr="00144002">
        <w:t>Строительные ограничения</w:t>
      </w:r>
      <w:bookmarkEnd w:id="29"/>
    </w:p>
    <w:bookmarkEnd w:id="28"/>
    <w:p w:rsidR="00FC4FD8" w:rsidRPr="00144002" w:rsidRDefault="00FC4FD8" w:rsidP="00FC4FD8">
      <w:pPr>
        <w:pStyle w:val="4"/>
      </w:pPr>
      <w:r w:rsidRPr="00144002">
        <w:t>Зона с неблагоприятными уклонами поверхности</w:t>
      </w:r>
    </w:p>
    <w:p w:rsidR="00FC4FD8" w:rsidRPr="00144002" w:rsidRDefault="00FC4FD8" w:rsidP="00FC4FD8">
      <w:pPr>
        <w:pStyle w:val="ad"/>
      </w:pPr>
      <w:r w:rsidRPr="00144002">
        <w:t>Территориями, неблагоприятными для жилищного и промышленного строительства, прокладки улиц и автодорог, требующими значительных затрат по вертикальной планировке, являются:</w:t>
      </w:r>
    </w:p>
    <w:p w:rsidR="00FC4FD8" w:rsidRPr="00144002" w:rsidRDefault="00FC4FD8" w:rsidP="00FC4FD8">
      <w:pPr>
        <w:pStyle w:val="a"/>
        <w:numPr>
          <w:ilvl w:val="0"/>
          <w:numId w:val="18"/>
        </w:numPr>
        <w:ind w:left="1418"/>
      </w:pPr>
      <w:r w:rsidRPr="00144002">
        <w:t>прибрежные территории реки Большой Сап (уклоны берегов составляют от 13 до 77 %);</w:t>
      </w:r>
    </w:p>
    <w:p w:rsidR="00FC4FD8" w:rsidRPr="00144002" w:rsidRDefault="00FC4FD8" w:rsidP="00FC4FD8">
      <w:pPr>
        <w:pStyle w:val="a"/>
        <w:numPr>
          <w:ilvl w:val="0"/>
          <w:numId w:val="18"/>
        </w:numPr>
        <w:ind w:left="1418"/>
      </w:pPr>
      <w:r w:rsidRPr="00144002">
        <w:lastRenderedPageBreak/>
        <w:t>отдельные участки холмов в западной, восточной и южной частях населенного пункта (уклон составляет от 30 до 60 %).</w:t>
      </w:r>
    </w:p>
    <w:p w:rsidR="00FC4FD8" w:rsidRPr="00144002" w:rsidRDefault="00FC4FD8" w:rsidP="005D1C96">
      <w:pPr>
        <w:pStyle w:val="4"/>
      </w:pPr>
      <w:r w:rsidRPr="00144002">
        <w:t xml:space="preserve">Зона земель подверженных процессам речной эрозии и </w:t>
      </w:r>
      <w:proofErr w:type="spellStart"/>
      <w:r w:rsidRPr="00144002">
        <w:t>оврагообразования</w:t>
      </w:r>
      <w:proofErr w:type="spellEnd"/>
    </w:p>
    <w:p w:rsidR="00FC4FD8" w:rsidRPr="00144002" w:rsidRDefault="00FC4FD8" w:rsidP="00FC4FD8">
      <w:pPr>
        <w:pStyle w:val="a9"/>
      </w:pPr>
      <w:r w:rsidRPr="00144002">
        <w:t>Процессы речной эрозии привели к образованию по берегам реки Большой Сап земляных обрывов высотой 1,6-3,2 м. Эрозия приводит к снижению устойчивости объектов капитального строительства, расположенных в зоне распространения таких явлений. Требуется укрепление прибрежных территорий и участков откосов подпорными стенками из бетонных и железобетонных конструкций.</w:t>
      </w:r>
    </w:p>
    <w:p w:rsidR="00FC4FD8" w:rsidRPr="00144002" w:rsidRDefault="00FC4FD8" w:rsidP="005D1C96">
      <w:pPr>
        <w:pStyle w:val="4"/>
      </w:pPr>
      <w:r w:rsidRPr="00144002">
        <w:t>Зона заболоче</w:t>
      </w:r>
      <w:r w:rsidR="005D1C96" w:rsidRPr="00144002">
        <w:rPr>
          <w:rStyle w:val="30"/>
          <w:bCs/>
          <w:i/>
          <w:sz w:val="24"/>
        </w:rPr>
        <w:t>н</w:t>
      </w:r>
      <w:r w:rsidRPr="00144002">
        <w:t>ных территорий</w:t>
      </w:r>
    </w:p>
    <w:p w:rsidR="00FC4FD8" w:rsidRPr="00144002" w:rsidRDefault="00FC4FD8" w:rsidP="00FC4FD8">
      <w:pPr>
        <w:pStyle w:val="a9"/>
        <w:rPr>
          <w:spacing w:val="-1"/>
        </w:rPr>
      </w:pPr>
      <w:r w:rsidRPr="00144002">
        <w:rPr>
          <w:spacing w:val="-1"/>
        </w:rPr>
        <w:t xml:space="preserve">Земли, нарушенные в результате дражной добычи золота расположены в юго-западной части населенного пункта, в долине реки Большой Сап. Общая площадь указанных земель составляет порядка 22,5 га (6 % территории населенного пункта). К данной территории приурочены также заболоченные земли. В пределах рассматриваемого участка требуются </w:t>
      </w:r>
      <w:proofErr w:type="spellStart"/>
      <w:r w:rsidRPr="00144002">
        <w:rPr>
          <w:spacing w:val="-1"/>
        </w:rPr>
        <w:t>рекультивационные</w:t>
      </w:r>
      <w:proofErr w:type="spellEnd"/>
      <w:r w:rsidRPr="00144002">
        <w:rPr>
          <w:spacing w:val="-1"/>
        </w:rPr>
        <w:t xml:space="preserve"> мероприятия по осушению, дренажу, </w:t>
      </w:r>
      <w:proofErr w:type="spellStart"/>
      <w:r w:rsidRPr="00144002">
        <w:rPr>
          <w:spacing w:val="-1"/>
        </w:rPr>
        <w:t>выторфовке</w:t>
      </w:r>
      <w:proofErr w:type="spellEnd"/>
      <w:r w:rsidRPr="00144002">
        <w:rPr>
          <w:spacing w:val="-1"/>
        </w:rPr>
        <w:t xml:space="preserve">, </w:t>
      </w:r>
      <w:r w:rsidRPr="00144002">
        <w:t xml:space="preserve">удалению малоблагоприятных илистых грунтов из-под фундаментов объектов, а также </w:t>
      </w:r>
      <w:r w:rsidRPr="00144002">
        <w:rPr>
          <w:spacing w:val="-1"/>
        </w:rPr>
        <w:t>подсыпке крупнообломочных техногенных грунтов, на которых будут располагаться фундаменты инженерных объектов.</w:t>
      </w:r>
    </w:p>
    <w:p w:rsidR="00FC4FD8" w:rsidRPr="00144002" w:rsidRDefault="00FC4FD8" w:rsidP="00FC4FD8">
      <w:pPr>
        <w:pStyle w:val="4"/>
      </w:pPr>
      <w:r w:rsidRPr="00144002">
        <w:t>Зона перспективной разработки месторождений</w:t>
      </w:r>
    </w:p>
    <w:p w:rsidR="00FC4FD8" w:rsidRPr="00144002" w:rsidRDefault="00FC4FD8" w:rsidP="00FC4FD8">
      <w:pPr>
        <w:pStyle w:val="a9"/>
      </w:pPr>
      <w:r w:rsidRPr="00144002">
        <w:t xml:space="preserve">Согласно заключению об отсутствии (наличии) полезных ископаемых на испрашиваемом участке недр, выданного </w:t>
      </w:r>
      <w:proofErr w:type="spellStart"/>
      <w:r w:rsidRPr="00144002">
        <w:t>Уралнедрами</w:t>
      </w:r>
      <w:proofErr w:type="spellEnd"/>
      <w:r w:rsidRPr="00144002">
        <w:t xml:space="preserve"> 06.06.2011 г. за № 02-10/565, земельные участки общей площадью около 10 га, расположенные в северной части села </w:t>
      </w:r>
      <w:proofErr w:type="spellStart"/>
      <w:r w:rsidR="0079436A">
        <w:t>Конёво</w:t>
      </w:r>
      <w:proofErr w:type="spellEnd"/>
      <w:r w:rsidRPr="00144002">
        <w:t xml:space="preserve"> находятся в границах месторождения золота </w:t>
      </w:r>
      <w:r w:rsidRPr="00144002">
        <w:rPr>
          <w:i/>
        </w:rPr>
        <w:t>россыпь «</w:t>
      </w:r>
      <w:proofErr w:type="spellStart"/>
      <w:r w:rsidRPr="00144002">
        <w:rPr>
          <w:i/>
        </w:rPr>
        <w:t>Малосапинская</w:t>
      </w:r>
      <w:proofErr w:type="spellEnd"/>
      <w:r w:rsidRPr="00144002">
        <w:rPr>
          <w:i/>
        </w:rPr>
        <w:t>»</w:t>
      </w:r>
      <w:r w:rsidRPr="00144002">
        <w:t xml:space="preserve">, </w:t>
      </w:r>
      <w:r w:rsidRPr="00144002">
        <w:rPr>
          <w:i/>
        </w:rPr>
        <w:t>Кировский и Назаровский Лог</w:t>
      </w:r>
      <w:r w:rsidRPr="00144002">
        <w:t>. На отработку указанной группы россыпей АС «</w:t>
      </w:r>
      <w:proofErr w:type="spellStart"/>
      <w:r w:rsidRPr="00144002">
        <w:t>Нейва</w:t>
      </w:r>
      <w:proofErr w:type="spellEnd"/>
      <w:r w:rsidRPr="00144002">
        <w:t>» выдана лицензия СВЕ № 00889 БЭ, сроком до 31.12.2019 г., со статусом горного отвода.</w:t>
      </w:r>
    </w:p>
    <w:p w:rsidR="00FC4FD8" w:rsidRPr="00144002" w:rsidRDefault="00FC4FD8" w:rsidP="00FC4FD8">
      <w:pPr>
        <w:pStyle w:val="a9"/>
      </w:pPr>
      <w:r w:rsidRPr="00144002">
        <w:t xml:space="preserve">Кроме того, северная территории села </w:t>
      </w:r>
      <w:proofErr w:type="spellStart"/>
      <w:r w:rsidR="0079436A">
        <w:t>Конёво</w:t>
      </w:r>
      <w:proofErr w:type="spellEnd"/>
      <w:r w:rsidRPr="00144002">
        <w:t xml:space="preserve"> частично находится в границах Северо-</w:t>
      </w:r>
      <w:proofErr w:type="spellStart"/>
      <w:r w:rsidRPr="00144002">
        <w:t>Коневского</w:t>
      </w:r>
      <w:proofErr w:type="spellEnd"/>
      <w:r w:rsidRPr="00144002">
        <w:t xml:space="preserve"> аукционного участка, включенного в Перечень участков недр Свердловской области, на геологическое изучение, разведку и добычу рудного золота. В соответствии с «Инструкцией по оформлению горных отводов для использования недр в целях, не связанных с добычей полезных ископаемых» (РД 07.283-99, ПП Минприроды РФ и </w:t>
      </w:r>
      <w:proofErr w:type="spellStart"/>
      <w:r w:rsidRPr="00144002">
        <w:t>ГосГорТехнадзора</w:t>
      </w:r>
      <w:proofErr w:type="spellEnd"/>
      <w:r w:rsidRPr="00144002">
        <w:t xml:space="preserve"> от 25 марта 1999 г.), на указанную территорию накладываются ограничения по размещению застройки жилого и иного гражданского назначения, а именно требуется согласование строительства с балансодержателем горного отвода.</w:t>
      </w:r>
    </w:p>
    <w:p w:rsidR="00484522" w:rsidRPr="00144002" w:rsidRDefault="00484522" w:rsidP="002654AE">
      <w:pPr>
        <w:pStyle w:val="1"/>
      </w:pPr>
      <w:bookmarkStart w:id="30" w:name="_Toc469527966"/>
      <w:r w:rsidRPr="00144002">
        <w:t xml:space="preserve">Статья </w:t>
      </w:r>
      <w:r w:rsidR="00E00F41" w:rsidRPr="00144002">
        <w:t>2</w:t>
      </w:r>
      <w:r w:rsidRPr="00144002">
        <w:t>. Проект межевания</w:t>
      </w:r>
      <w:bookmarkEnd w:id="30"/>
    </w:p>
    <w:p w:rsidR="00484522" w:rsidRPr="00144002" w:rsidRDefault="00484522" w:rsidP="002654AE">
      <w:pPr>
        <w:pStyle w:val="ad"/>
      </w:pPr>
      <w:r w:rsidRPr="00144002">
        <w:t>Прое</w:t>
      </w:r>
      <w:r w:rsidR="00587630" w:rsidRPr="00144002">
        <w:t>кт межевания территории разработан совместно с проектом</w:t>
      </w:r>
      <w:r w:rsidRPr="00144002">
        <w:t xml:space="preserve"> планировки территории. Результатом проекта межевания территории является определение местоположения проектных границ земельных участков</w:t>
      </w:r>
      <w:r w:rsidR="00311156" w:rsidRPr="00144002">
        <w:t xml:space="preserve"> и границ формируемых земельных участков</w:t>
      </w:r>
      <w:r w:rsidRPr="00144002">
        <w:t>.</w:t>
      </w:r>
    </w:p>
    <w:p w:rsidR="00484522" w:rsidRPr="00144002" w:rsidRDefault="00484522" w:rsidP="002654AE">
      <w:pPr>
        <w:pStyle w:val="ad"/>
      </w:pPr>
      <w:r w:rsidRPr="00144002">
        <w:t>В соответствии с действующими нормативными правовыми актами</w:t>
      </w:r>
      <w:r w:rsidR="005D5D48">
        <w:t xml:space="preserve"> </w:t>
      </w:r>
      <w:r w:rsidRPr="00144002">
        <w:t>на «Чертеже межевания территории» отображены:</w:t>
      </w:r>
    </w:p>
    <w:p w:rsidR="00484522" w:rsidRPr="00144002" w:rsidRDefault="00F30314" w:rsidP="002654AE">
      <w:pPr>
        <w:pStyle w:val="ad"/>
      </w:pPr>
      <w:r w:rsidRPr="00144002">
        <w:lastRenderedPageBreak/>
        <w:t xml:space="preserve">- </w:t>
      </w:r>
      <w:r w:rsidR="00484522" w:rsidRPr="00144002">
        <w:t>красные линии, утвержденные в составе проекта планировки</w:t>
      </w:r>
      <w:r w:rsidRPr="00144002">
        <w:t xml:space="preserve"> территории</w:t>
      </w:r>
      <w:r w:rsidR="00484522" w:rsidRPr="00144002">
        <w:t>;</w:t>
      </w:r>
    </w:p>
    <w:p w:rsidR="00F30314" w:rsidRPr="00144002" w:rsidRDefault="00F30314" w:rsidP="00F30314">
      <w:pPr>
        <w:pStyle w:val="ad"/>
      </w:pPr>
      <w:r w:rsidRPr="00144002">
        <w:t>- линии отступа от красных линий в целях определения места допустимого размещения зданий, строений, сооружений.</w:t>
      </w:r>
    </w:p>
    <w:p w:rsidR="00484522" w:rsidRPr="00144002" w:rsidRDefault="00F30314" w:rsidP="002654AE">
      <w:pPr>
        <w:pStyle w:val="ad"/>
      </w:pPr>
      <w:r w:rsidRPr="00144002">
        <w:t xml:space="preserve">- </w:t>
      </w:r>
      <w:r w:rsidR="00484522" w:rsidRPr="00144002">
        <w:t>границы участков, стоящих на кадастровом учете;</w:t>
      </w:r>
    </w:p>
    <w:p w:rsidR="00F30314" w:rsidRPr="00144002" w:rsidRDefault="00F30314" w:rsidP="002654AE">
      <w:pPr>
        <w:pStyle w:val="ad"/>
      </w:pPr>
      <w:r w:rsidRPr="00144002">
        <w:t>- границы земельных участков, в том числе границы земельных участков, на которых расположены линейные объекты;</w:t>
      </w:r>
    </w:p>
    <w:p w:rsidR="00484522" w:rsidRPr="00144002" w:rsidRDefault="00484522" w:rsidP="002654AE">
      <w:pPr>
        <w:pStyle w:val="ad"/>
      </w:pPr>
      <w:r w:rsidRPr="00144002">
        <w:t>- границы формируем</w:t>
      </w:r>
      <w:r w:rsidR="00311156" w:rsidRPr="00144002">
        <w:t>ых</w:t>
      </w:r>
      <w:r w:rsidRPr="00144002">
        <w:t xml:space="preserve"> земельн</w:t>
      </w:r>
      <w:r w:rsidR="00311156" w:rsidRPr="00144002">
        <w:t>ых</w:t>
      </w:r>
      <w:r w:rsidRPr="00144002">
        <w:t xml:space="preserve"> участк</w:t>
      </w:r>
      <w:r w:rsidR="00311156" w:rsidRPr="00144002">
        <w:t>ов</w:t>
      </w:r>
      <w:r w:rsidR="00311156" w:rsidRPr="00144002">
        <w:rPr>
          <w:iCs/>
          <w:sz w:val="22"/>
        </w:rPr>
        <w:t>,</w:t>
      </w:r>
      <w:r w:rsidR="00311156" w:rsidRPr="00144002">
        <w:rPr>
          <w:iCs/>
        </w:rPr>
        <w:t xml:space="preserve"> планируемых для предоставления физическим и юридическим лицам для строительства</w:t>
      </w:r>
      <w:r w:rsidRPr="00144002">
        <w:t>;</w:t>
      </w:r>
    </w:p>
    <w:p w:rsidR="008D1BAF" w:rsidRPr="00144002" w:rsidRDefault="008D1BAF" w:rsidP="008D1BAF">
      <w:pPr>
        <w:pStyle w:val="ad"/>
      </w:pPr>
      <w:r w:rsidRPr="00144002">
        <w:t>- границы зон с особыми условиями использования территорий отображены на схеме 2 «</w:t>
      </w:r>
      <w:r w:rsidRPr="00144002">
        <w:rPr>
          <w:lang w:eastAsia="en-US"/>
        </w:rPr>
        <w:t>Использование территории в период подготовки проекта планировки территории и схема границ зон с особыми условиями использования территорий</w:t>
      </w:r>
      <w:r w:rsidRPr="00144002">
        <w:t xml:space="preserve">» </w:t>
      </w:r>
      <w:r w:rsidRPr="00144002">
        <w:rPr>
          <w:lang w:eastAsia="en-US"/>
        </w:rPr>
        <w:t>М 1:2000,</w:t>
      </w:r>
      <w:r w:rsidRPr="00144002">
        <w:t xml:space="preserve"> и схеме 7 «Границы зон с особыми условиями использования территории» </w:t>
      </w:r>
      <w:r w:rsidRPr="00144002">
        <w:rPr>
          <w:lang w:eastAsia="en-US"/>
        </w:rPr>
        <w:t>М 1:2000</w:t>
      </w:r>
      <w:r w:rsidRPr="00144002">
        <w:t>.</w:t>
      </w:r>
    </w:p>
    <w:p w:rsidR="00F30314" w:rsidRPr="00144002" w:rsidRDefault="00F30314" w:rsidP="00336728">
      <w:pPr>
        <w:pStyle w:val="ad"/>
      </w:pPr>
      <w:r w:rsidRPr="00144002">
        <w:t>Установление публичных сервитутов проектом межевания не предусмотрено.</w:t>
      </w:r>
    </w:p>
    <w:p w:rsidR="00F30314" w:rsidRPr="00144002" w:rsidRDefault="00F30314" w:rsidP="00F30314">
      <w:pPr>
        <w:pStyle w:val="ad"/>
      </w:pPr>
      <w:r w:rsidRPr="00144002">
        <w:t>Ведомости координат поворотных точек границ</w:t>
      </w:r>
      <w:r w:rsidR="008D1BAF" w:rsidRPr="00144002">
        <w:t xml:space="preserve"> </w:t>
      </w:r>
      <w:proofErr w:type="gramStart"/>
      <w:r w:rsidR="008D1BAF" w:rsidRPr="00144002">
        <w:t xml:space="preserve">формируемых </w:t>
      </w:r>
      <w:r w:rsidRPr="00144002">
        <w:t xml:space="preserve"> земельных</w:t>
      </w:r>
      <w:proofErr w:type="gramEnd"/>
      <w:r w:rsidRPr="00144002">
        <w:t xml:space="preserve"> участков приведены в </w:t>
      </w:r>
      <w:r w:rsidR="00430905" w:rsidRPr="00144002">
        <w:t>данной пояснительной записке.</w:t>
      </w:r>
    </w:p>
    <w:p w:rsidR="00484522" w:rsidRPr="00144002" w:rsidRDefault="00E00F41" w:rsidP="00152060">
      <w:pPr>
        <w:pStyle w:val="2"/>
      </w:pPr>
      <w:bookmarkStart w:id="31" w:name="_Toc446329664"/>
      <w:bookmarkStart w:id="32" w:name="_Toc469527967"/>
      <w:r w:rsidRPr="00144002">
        <w:t>2</w:t>
      </w:r>
      <w:r w:rsidR="00484522" w:rsidRPr="00144002">
        <w:t>.1</w:t>
      </w:r>
      <w:r w:rsidR="002359DD" w:rsidRPr="00144002">
        <w:t xml:space="preserve">. </w:t>
      </w:r>
      <w:bookmarkStart w:id="33" w:name="_Toc405536785"/>
      <w:bookmarkStart w:id="34" w:name="_Toc431482124"/>
      <w:r w:rsidR="00484522" w:rsidRPr="00144002">
        <w:t>С</w:t>
      </w:r>
      <w:bookmarkEnd w:id="33"/>
      <w:r w:rsidR="00484522" w:rsidRPr="00144002">
        <w:t>ведения о сформированных земельных участках</w:t>
      </w:r>
      <w:bookmarkEnd w:id="34"/>
      <w:r w:rsidR="00484522" w:rsidRPr="00144002">
        <w:t xml:space="preserve"> (стоящих на кадастровом учете)</w:t>
      </w:r>
      <w:bookmarkEnd w:id="31"/>
      <w:bookmarkEnd w:id="32"/>
    </w:p>
    <w:p w:rsidR="00D476FD" w:rsidRPr="00144002" w:rsidRDefault="00D476FD" w:rsidP="00336728">
      <w:pPr>
        <w:pStyle w:val="ad"/>
      </w:pPr>
      <w:r w:rsidRPr="00144002">
        <w:t xml:space="preserve">Граница проектирования определена согласно </w:t>
      </w:r>
      <w:r w:rsidR="007A4292" w:rsidRPr="007A4292">
        <w:t>Техническо</w:t>
      </w:r>
      <w:r w:rsidR="007A4292">
        <w:t>му</w:t>
      </w:r>
      <w:r w:rsidR="007A4292" w:rsidRPr="007A4292">
        <w:t xml:space="preserve"> задани</w:t>
      </w:r>
      <w:r w:rsidR="007A4292">
        <w:t>ю</w:t>
      </w:r>
      <w:r w:rsidR="007A4292" w:rsidRPr="007A4292">
        <w:t xml:space="preserve"> по подготовке внесения изменений в документацию по планировке </w:t>
      </w:r>
      <w:r w:rsidR="007A4292" w:rsidRPr="00A8429E">
        <w:t xml:space="preserve">территории, Приложение к Постановлению главы Невьянского городского округа </w:t>
      </w:r>
      <w:r w:rsidR="00A8429E" w:rsidRPr="00A8429E">
        <w:t xml:space="preserve">№ </w:t>
      </w:r>
      <w:r w:rsidR="00A8429E" w:rsidRPr="00A8429E">
        <w:rPr>
          <w:u w:val="single"/>
        </w:rPr>
        <w:t>24-</w:t>
      </w:r>
      <w:proofErr w:type="spellStart"/>
      <w:r w:rsidR="00A8429E" w:rsidRPr="00A8429E">
        <w:rPr>
          <w:u w:val="single"/>
        </w:rPr>
        <w:t>гп</w:t>
      </w:r>
      <w:proofErr w:type="spellEnd"/>
      <w:r w:rsidR="00A8429E" w:rsidRPr="00A8429E">
        <w:t xml:space="preserve"> от </w:t>
      </w:r>
      <w:proofErr w:type="spellStart"/>
      <w:r w:rsidR="00A8429E" w:rsidRPr="00A8429E">
        <w:rPr>
          <w:u w:val="single"/>
        </w:rPr>
        <w:t>11.04.2019г</w:t>
      </w:r>
      <w:proofErr w:type="spellEnd"/>
      <w:r w:rsidR="007A4292" w:rsidRPr="00A8429E">
        <w:t>.</w:t>
      </w:r>
      <w:r w:rsidR="007A4292" w:rsidRPr="007A4292">
        <w:t xml:space="preserve">  </w:t>
      </w:r>
    </w:p>
    <w:p w:rsidR="00336728" w:rsidRPr="00144002" w:rsidRDefault="00336728" w:rsidP="00336728">
      <w:pPr>
        <w:pStyle w:val="ad"/>
      </w:pPr>
      <w:r w:rsidRPr="00144002">
        <w:t xml:space="preserve">Данные о земельных ресурсах проектируемой территории предоставлены филиалом ФГБУ «Федеральная кадастровая палата Федеральной службы государственной регистрации, кадастра и картографии» по Свердловской области в </w:t>
      </w:r>
      <w:r w:rsidR="00ED761B" w:rsidRPr="00144002">
        <w:t>сентябре</w:t>
      </w:r>
      <w:r w:rsidRPr="00144002">
        <w:t xml:space="preserve"> 2016 года.</w:t>
      </w:r>
    </w:p>
    <w:p w:rsidR="00ED761B" w:rsidRPr="00144002" w:rsidRDefault="00ED761B" w:rsidP="00ED761B">
      <w:pPr>
        <w:pStyle w:val="ad"/>
      </w:pPr>
      <w:r w:rsidRPr="00144002">
        <w:t>Проектируемая территория состоит из земель трех кадастровых кварталов 66:15:1901001, 66:15:1901002, 66:15:1901003 (категория земель – земли населенных пунктов). Общая площадь участка проектирования 340,0 га.</w:t>
      </w:r>
    </w:p>
    <w:p w:rsidR="002359DD" w:rsidRPr="00144002" w:rsidRDefault="002359DD" w:rsidP="002359DD">
      <w:pPr>
        <w:pStyle w:val="ad"/>
      </w:pPr>
      <w:r w:rsidRPr="00144002">
        <w:t>В границах проектирования находится 51</w:t>
      </w:r>
      <w:r w:rsidR="008D1BAF" w:rsidRPr="00144002">
        <w:t>5</w:t>
      </w:r>
      <w:r w:rsidRPr="00144002">
        <w:t xml:space="preserve"> земельных участков, стоящих на кадастровом учете, из них</w:t>
      </w:r>
      <w:r w:rsidR="008D1BAF" w:rsidRPr="00144002">
        <w:t>:</w:t>
      </w:r>
      <w:r w:rsidRPr="00144002">
        <w:t xml:space="preserve"> </w:t>
      </w:r>
      <w:r w:rsidR="008D1BAF" w:rsidRPr="00144002">
        <w:t>401</w:t>
      </w:r>
      <w:r w:rsidRPr="00144002">
        <w:t xml:space="preserve"> – «для ведения личного подсобного хозяйства», </w:t>
      </w:r>
      <w:r w:rsidR="008D1BAF" w:rsidRPr="00144002">
        <w:t>66 – «</w:t>
      </w:r>
      <w:r w:rsidR="008D1BAF" w:rsidRPr="00144002">
        <w:rPr>
          <w:color w:val="000000"/>
        </w:rPr>
        <w:t xml:space="preserve">для </w:t>
      </w:r>
      <w:r w:rsidR="008D1BAF" w:rsidRPr="00144002">
        <w:t>индивидуальной жилой застройки»,</w:t>
      </w:r>
      <w:r w:rsidR="001775AE">
        <w:t xml:space="preserve"> </w:t>
      </w:r>
      <w:r w:rsidRPr="00144002">
        <w:t>остальные участки с различными видами разрешенного использования.</w:t>
      </w:r>
    </w:p>
    <w:p w:rsidR="00430905" w:rsidRPr="00144002" w:rsidRDefault="00430905" w:rsidP="00430905">
      <w:pPr>
        <w:pStyle w:val="ad"/>
      </w:pPr>
      <w:r w:rsidRPr="00144002">
        <w:t>Перечень земельных участков и их хара</w:t>
      </w:r>
      <w:r w:rsidR="009F4E4F" w:rsidRPr="00144002">
        <w:t>ктеристика приведены в таблице 5</w:t>
      </w:r>
      <w:r w:rsidRPr="00144002">
        <w:t>.</w:t>
      </w:r>
    </w:p>
    <w:p w:rsidR="00430905" w:rsidRPr="00144002" w:rsidRDefault="00430905" w:rsidP="00430905">
      <w:pPr>
        <w:pStyle w:val="af6"/>
        <w:rPr>
          <w:szCs w:val="24"/>
        </w:rPr>
      </w:pPr>
      <w:r w:rsidRPr="00144002">
        <w:rPr>
          <w:szCs w:val="24"/>
        </w:rPr>
        <w:t>Характеристика земельных участков</w:t>
      </w:r>
      <w:r w:rsidR="009F4E4F" w:rsidRPr="00144002">
        <w:rPr>
          <w:szCs w:val="24"/>
        </w:rPr>
        <w:t>, стоящих на кадастровом учете</w:t>
      </w:r>
    </w:p>
    <w:p w:rsidR="00430905" w:rsidRPr="00144002" w:rsidRDefault="009F4E4F" w:rsidP="00430905">
      <w:pPr>
        <w:pStyle w:val="af4"/>
        <w:jc w:val="right"/>
        <w:rPr>
          <w:sz w:val="24"/>
          <w:szCs w:val="24"/>
        </w:rPr>
      </w:pPr>
      <w:r w:rsidRPr="00144002">
        <w:rPr>
          <w:sz w:val="24"/>
          <w:szCs w:val="24"/>
        </w:rPr>
        <w:t>Таблица 5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2551"/>
        <w:gridCol w:w="1276"/>
        <w:gridCol w:w="1134"/>
      </w:tblGrid>
      <w:tr w:rsidR="007E3952" w:rsidRPr="00144002" w:rsidTr="009F3321">
        <w:trPr>
          <w:tblHeader/>
        </w:trPr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</w:pPr>
            <w:r w:rsidRPr="00144002">
              <w:t>№</w:t>
            </w:r>
          </w:p>
          <w:p w:rsidR="007E3952" w:rsidRPr="00144002" w:rsidRDefault="007E3952" w:rsidP="009F3321">
            <w:pPr>
              <w:pStyle w:val="af1"/>
            </w:pPr>
            <w:r w:rsidRPr="00144002">
              <w:t>п/п</w:t>
            </w:r>
          </w:p>
        </w:tc>
        <w:tc>
          <w:tcPr>
            <w:tcW w:w="1984" w:type="dxa"/>
            <w:vAlign w:val="center"/>
          </w:tcPr>
          <w:p w:rsidR="007E3952" w:rsidRPr="00144002" w:rsidRDefault="007E3952" w:rsidP="006E35F8">
            <w:pPr>
              <w:pStyle w:val="af1"/>
              <w:rPr>
                <w:b/>
              </w:rPr>
            </w:pPr>
            <w:r w:rsidRPr="00144002">
              <w:rPr>
                <w:b/>
              </w:rPr>
              <w:t>Адрес</w:t>
            </w:r>
          </w:p>
        </w:tc>
        <w:tc>
          <w:tcPr>
            <w:tcW w:w="1985" w:type="dxa"/>
            <w:vAlign w:val="center"/>
          </w:tcPr>
          <w:p w:rsidR="007E3952" w:rsidRPr="00144002" w:rsidRDefault="007E3952" w:rsidP="006E35F8">
            <w:pPr>
              <w:pStyle w:val="af1"/>
              <w:rPr>
                <w:b/>
              </w:rPr>
            </w:pPr>
            <w:r w:rsidRPr="00144002">
              <w:rPr>
                <w:b/>
              </w:rPr>
              <w:t>Кадастровый номер земельного участка</w:t>
            </w:r>
          </w:p>
        </w:tc>
        <w:tc>
          <w:tcPr>
            <w:tcW w:w="2551" w:type="dxa"/>
            <w:vAlign w:val="center"/>
          </w:tcPr>
          <w:p w:rsidR="007E3952" w:rsidRPr="00144002" w:rsidRDefault="007E3952" w:rsidP="006E35F8">
            <w:pPr>
              <w:pStyle w:val="af1"/>
              <w:rPr>
                <w:b/>
              </w:rPr>
            </w:pPr>
            <w:r w:rsidRPr="00144002">
              <w:rPr>
                <w:b/>
              </w:rPr>
              <w:t>Категория/</w:t>
            </w:r>
          </w:p>
          <w:p w:rsidR="007E3952" w:rsidRPr="00144002" w:rsidRDefault="007E3952" w:rsidP="006E35F8">
            <w:pPr>
              <w:pStyle w:val="af1"/>
              <w:rPr>
                <w:b/>
              </w:rPr>
            </w:pPr>
            <w:r w:rsidRPr="00144002">
              <w:rPr>
                <w:b/>
              </w:rPr>
              <w:t>Вид разрешенного использования по кадастровым данным</w:t>
            </w:r>
          </w:p>
        </w:tc>
        <w:tc>
          <w:tcPr>
            <w:tcW w:w="1276" w:type="dxa"/>
            <w:vAlign w:val="center"/>
          </w:tcPr>
          <w:p w:rsidR="007E3952" w:rsidRPr="00144002" w:rsidRDefault="007E3952" w:rsidP="006E35F8">
            <w:pPr>
              <w:pStyle w:val="af1"/>
              <w:rPr>
                <w:b/>
              </w:rPr>
            </w:pPr>
            <w:r w:rsidRPr="00144002">
              <w:rPr>
                <w:b/>
              </w:rPr>
              <w:t xml:space="preserve">Уточненная площадь, </w:t>
            </w:r>
            <w:proofErr w:type="spellStart"/>
            <w:r w:rsidRPr="00144002">
              <w:rPr>
                <w:b/>
              </w:rPr>
              <w:t>м</w:t>
            </w:r>
            <w:r w:rsidRPr="00144002">
              <w:rPr>
                <w:b/>
                <w:vertAlign w:val="superscript"/>
              </w:rPr>
              <w:t>2</w:t>
            </w:r>
            <w:proofErr w:type="spellEnd"/>
          </w:p>
        </w:tc>
        <w:tc>
          <w:tcPr>
            <w:tcW w:w="1134" w:type="dxa"/>
          </w:tcPr>
          <w:p w:rsidR="007E3952" w:rsidRPr="00144002" w:rsidRDefault="007E3952" w:rsidP="006E35F8">
            <w:pPr>
              <w:pStyle w:val="af1"/>
              <w:rPr>
                <w:b/>
              </w:rPr>
            </w:pPr>
            <w:r w:rsidRPr="00144002">
              <w:rPr>
                <w:b/>
              </w:rPr>
              <w:t xml:space="preserve">Декларированная площадь, </w:t>
            </w:r>
            <w:proofErr w:type="spellStart"/>
            <w:r w:rsidRPr="00144002">
              <w:rPr>
                <w:b/>
              </w:rPr>
              <w:t>м</w:t>
            </w:r>
            <w:r w:rsidRPr="00144002">
              <w:rPr>
                <w:b/>
                <w:vertAlign w:val="superscript"/>
              </w:rPr>
              <w:t>2</w:t>
            </w:r>
            <w:proofErr w:type="spellEnd"/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  <w:bookmarkStart w:id="35" w:name="_Hlk469409786"/>
          </w:p>
        </w:tc>
        <w:tc>
          <w:tcPr>
            <w:tcW w:w="1984" w:type="dxa"/>
            <w:vAlign w:val="center"/>
          </w:tcPr>
          <w:p w:rsidR="007E3952" w:rsidRPr="00144002" w:rsidRDefault="006E6BA2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78</w:t>
            </w:r>
          </w:p>
        </w:tc>
        <w:tc>
          <w:tcPr>
            <w:tcW w:w="1985" w:type="dxa"/>
            <w:vAlign w:val="center"/>
          </w:tcPr>
          <w:p w:rsidR="007E3952" w:rsidRPr="00144002" w:rsidRDefault="006E6BA2" w:rsidP="0092056B">
            <w:pPr>
              <w:pStyle w:val="af1"/>
              <w:rPr>
                <w:color w:val="000000"/>
              </w:rPr>
            </w:pPr>
            <w:r w:rsidRPr="00144002">
              <w:t>66:15:1901002:145</w:t>
            </w: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6E6BA2" w:rsidP="0092056B">
            <w:pPr>
              <w:pStyle w:val="af1"/>
            </w:pPr>
            <w:r w:rsidRPr="00144002">
              <w:t>2 498</w:t>
            </w:r>
          </w:p>
        </w:tc>
        <w:tc>
          <w:tcPr>
            <w:tcW w:w="1134" w:type="dxa"/>
          </w:tcPr>
          <w:p w:rsidR="007E3952" w:rsidRPr="00144002" w:rsidRDefault="007E3952" w:rsidP="0092056B">
            <w:pPr>
              <w:pStyle w:val="af1"/>
            </w:pPr>
          </w:p>
        </w:tc>
      </w:tr>
      <w:tr w:rsidR="006E6BA2" w:rsidRPr="00144002" w:rsidTr="009F3321">
        <w:tc>
          <w:tcPr>
            <w:tcW w:w="568" w:type="dxa"/>
            <w:vAlign w:val="center"/>
          </w:tcPr>
          <w:p w:rsidR="006E6BA2" w:rsidRPr="00144002" w:rsidRDefault="006E6BA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E6BA2" w:rsidRPr="00144002" w:rsidRDefault="006E6BA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 xml:space="preserve">обл. Свердловская, р-н Невьянский, с. </w:t>
            </w:r>
            <w:proofErr w:type="spellStart"/>
            <w:r w:rsidR="0079436A">
              <w:rPr>
                <w:color w:val="000000"/>
              </w:rPr>
              <w:t>Конёво</w:t>
            </w:r>
            <w:proofErr w:type="spellEnd"/>
            <w:r w:rsidRPr="00144002">
              <w:rPr>
                <w:color w:val="000000"/>
              </w:rPr>
              <w:t>, ул. Кирова, дом 76</w:t>
            </w:r>
          </w:p>
        </w:tc>
        <w:tc>
          <w:tcPr>
            <w:tcW w:w="1985" w:type="dxa"/>
            <w:vAlign w:val="center"/>
          </w:tcPr>
          <w:p w:rsidR="006E6BA2" w:rsidRPr="00144002" w:rsidRDefault="006E6BA2" w:rsidP="0092056B">
            <w:pPr>
              <w:pStyle w:val="af1"/>
              <w:rPr>
                <w:color w:val="000000"/>
              </w:rPr>
            </w:pPr>
            <w:r w:rsidRPr="00144002">
              <w:t>66:15:1901002:113</w:t>
            </w:r>
          </w:p>
        </w:tc>
        <w:tc>
          <w:tcPr>
            <w:tcW w:w="2551" w:type="dxa"/>
            <w:vAlign w:val="center"/>
          </w:tcPr>
          <w:p w:rsidR="006E6BA2" w:rsidRPr="00144002" w:rsidRDefault="006E6BA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E6BA2" w:rsidRPr="00144002" w:rsidRDefault="006E6BA2" w:rsidP="0092056B">
            <w:pPr>
              <w:pStyle w:val="af1"/>
            </w:pPr>
          </w:p>
        </w:tc>
        <w:tc>
          <w:tcPr>
            <w:tcW w:w="1134" w:type="dxa"/>
          </w:tcPr>
          <w:p w:rsidR="006E6BA2" w:rsidRPr="00144002" w:rsidRDefault="006E6BA2" w:rsidP="0092056B">
            <w:pPr>
              <w:pStyle w:val="af1"/>
            </w:pPr>
            <w:r w:rsidRPr="00144002">
              <w:t>1 500</w:t>
            </w: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6E6BA2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 xml:space="preserve">обл. Свердловская, р-н Невьянский, с. </w:t>
            </w:r>
            <w:proofErr w:type="spellStart"/>
            <w:r w:rsidR="0079436A">
              <w:rPr>
                <w:rFonts w:cs="Times New Roman"/>
              </w:rPr>
              <w:t>Конёво</w:t>
            </w:r>
            <w:proofErr w:type="spellEnd"/>
            <w:r w:rsidRPr="00144002">
              <w:rPr>
                <w:rFonts w:cs="Times New Roman"/>
              </w:rPr>
              <w:t>, ул. Кирова, дом 74</w:t>
            </w:r>
          </w:p>
        </w:tc>
        <w:tc>
          <w:tcPr>
            <w:tcW w:w="1985" w:type="dxa"/>
            <w:vAlign w:val="center"/>
          </w:tcPr>
          <w:p w:rsidR="007E3952" w:rsidRPr="00144002" w:rsidRDefault="006E6BA2" w:rsidP="0092056B">
            <w:pPr>
              <w:pStyle w:val="af1"/>
            </w:pPr>
            <w:r w:rsidRPr="00144002">
              <w:t>66:15:1901002:55</w:t>
            </w: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6E6BA2" w:rsidP="0092056B">
            <w:pPr>
              <w:pStyle w:val="af1"/>
            </w:pPr>
            <w:r w:rsidRPr="00144002">
              <w:t>2 034</w:t>
            </w:r>
          </w:p>
        </w:tc>
        <w:tc>
          <w:tcPr>
            <w:tcW w:w="1134" w:type="dxa"/>
          </w:tcPr>
          <w:p w:rsidR="007E3952" w:rsidRPr="00144002" w:rsidRDefault="007E3952" w:rsidP="0092056B">
            <w:pPr>
              <w:pStyle w:val="af1"/>
            </w:pP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6E6BA2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72</w:t>
            </w:r>
          </w:p>
        </w:tc>
        <w:tc>
          <w:tcPr>
            <w:tcW w:w="1985" w:type="dxa"/>
            <w:vAlign w:val="center"/>
          </w:tcPr>
          <w:p w:rsidR="007E3952" w:rsidRPr="00144002" w:rsidRDefault="006E6BA2" w:rsidP="0092056B">
            <w:pPr>
              <w:pStyle w:val="af1"/>
            </w:pPr>
            <w:r w:rsidRPr="00144002">
              <w:t>66:15:1901002:41</w:t>
            </w: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 xml:space="preserve">Земли населённых пунктов/ </w:t>
            </w:r>
            <w:r w:rsidR="006E6BA2" w:rsidRPr="00144002"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  <w:tc>
          <w:tcPr>
            <w:tcW w:w="1134" w:type="dxa"/>
          </w:tcPr>
          <w:p w:rsidR="007E3952" w:rsidRPr="00144002" w:rsidRDefault="006E6BA2" w:rsidP="0092056B">
            <w:pPr>
              <w:pStyle w:val="af1"/>
            </w:pPr>
            <w:r w:rsidRPr="00144002">
              <w:t>1 187</w:t>
            </w: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6E6BA2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70</w:t>
            </w:r>
          </w:p>
        </w:tc>
        <w:tc>
          <w:tcPr>
            <w:tcW w:w="1985" w:type="dxa"/>
            <w:vAlign w:val="center"/>
          </w:tcPr>
          <w:p w:rsidR="007E3952" w:rsidRPr="00144002" w:rsidRDefault="006E6BA2" w:rsidP="0092056B">
            <w:pPr>
              <w:pStyle w:val="af1"/>
            </w:pPr>
            <w:r w:rsidRPr="00144002">
              <w:t>66:15:1901002:40</w:t>
            </w: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  <w:tc>
          <w:tcPr>
            <w:tcW w:w="1134" w:type="dxa"/>
          </w:tcPr>
          <w:p w:rsidR="007E3952" w:rsidRPr="00144002" w:rsidRDefault="006E6BA2" w:rsidP="0092056B">
            <w:pPr>
              <w:pStyle w:val="af1"/>
            </w:pPr>
            <w:r w:rsidRPr="00144002">
              <w:t>1 480</w:t>
            </w: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7D0CC2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68</w:t>
            </w:r>
          </w:p>
        </w:tc>
        <w:tc>
          <w:tcPr>
            <w:tcW w:w="1985" w:type="dxa"/>
            <w:vAlign w:val="center"/>
          </w:tcPr>
          <w:p w:rsidR="007E3952" w:rsidRPr="00144002" w:rsidRDefault="006E6BA2" w:rsidP="0092056B">
            <w:pPr>
              <w:pStyle w:val="af1"/>
            </w:pPr>
            <w:r w:rsidRPr="00144002">
              <w:t>66:15:1901002:98</w:t>
            </w: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  <w:tc>
          <w:tcPr>
            <w:tcW w:w="1134" w:type="dxa"/>
          </w:tcPr>
          <w:p w:rsidR="007E3952" w:rsidRPr="00144002" w:rsidRDefault="007E3952" w:rsidP="0092056B">
            <w:pPr>
              <w:pStyle w:val="af1"/>
            </w:pPr>
            <w:r w:rsidRPr="00144002">
              <w:t>1</w:t>
            </w:r>
            <w:r w:rsidR="007D0CC2" w:rsidRPr="00144002">
              <w:t>20</w:t>
            </w:r>
            <w:r w:rsidRPr="00144002">
              <w:t>0</w:t>
            </w: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7D0CC2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66</w:t>
            </w:r>
          </w:p>
        </w:tc>
        <w:tc>
          <w:tcPr>
            <w:tcW w:w="1985" w:type="dxa"/>
            <w:vAlign w:val="center"/>
          </w:tcPr>
          <w:p w:rsidR="007E3952" w:rsidRPr="00144002" w:rsidRDefault="007D0CC2" w:rsidP="0092056B">
            <w:pPr>
              <w:pStyle w:val="af1"/>
            </w:pPr>
            <w:r w:rsidRPr="00144002">
              <w:t>66:15:1901002:39</w:t>
            </w: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  <w:tc>
          <w:tcPr>
            <w:tcW w:w="1134" w:type="dxa"/>
          </w:tcPr>
          <w:p w:rsidR="007E3952" w:rsidRPr="00144002" w:rsidRDefault="007D0CC2" w:rsidP="0092056B">
            <w:pPr>
              <w:pStyle w:val="af1"/>
            </w:pPr>
            <w:r w:rsidRPr="00144002">
              <w:t>1 794</w:t>
            </w: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7D0CC2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64</w:t>
            </w:r>
          </w:p>
        </w:tc>
        <w:tc>
          <w:tcPr>
            <w:tcW w:w="1985" w:type="dxa"/>
            <w:vAlign w:val="center"/>
          </w:tcPr>
          <w:p w:rsidR="007E3952" w:rsidRPr="00144002" w:rsidRDefault="007D0CC2" w:rsidP="0092056B">
            <w:pPr>
              <w:pStyle w:val="af1"/>
            </w:pPr>
            <w:r w:rsidRPr="00144002">
              <w:t>66:15:1901002:38</w:t>
            </w: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 xml:space="preserve">Земли населённых пунктов/ </w:t>
            </w:r>
            <w:r w:rsidR="007D0CC2" w:rsidRPr="00144002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  <w:tc>
          <w:tcPr>
            <w:tcW w:w="1134" w:type="dxa"/>
          </w:tcPr>
          <w:p w:rsidR="007E3952" w:rsidRPr="00144002" w:rsidRDefault="007D0CC2" w:rsidP="0092056B">
            <w:pPr>
              <w:pStyle w:val="af1"/>
            </w:pPr>
            <w:r w:rsidRPr="00144002">
              <w:t>1 920</w:t>
            </w: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7D0CC2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62</w:t>
            </w:r>
          </w:p>
        </w:tc>
        <w:tc>
          <w:tcPr>
            <w:tcW w:w="1985" w:type="dxa"/>
            <w:vAlign w:val="center"/>
          </w:tcPr>
          <w:p w:rsidR="007E3952" w:rsidRPr="00144002" w:rsidRDefault="007D0CC2" w:rsidP="0092056B">
            <w:pPr>
              <w:pStyle w:val="af1"/>
            </w:pPr>
            <w:r w:rsidRPr="00144002">
              <w:t>66:15:1901002:37</w:t>
            </w: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  <w:tc>
          <w:tcPr>
            <w:tcW w:w="1134" w:type="dxa"/>
          </w:tcPr>
          <w:p w:rsidR="007E3952" w:rsidRPr="00144002" w:rsidRDefault="007D0CC2" w:rsidP="0092056B">
            <w:pPr>
              <w:pStyle w:val="af1"/>
            </w:pPr>
            <w:r w:rsidRPr="00144002">
              <w:t>1 380</w:t>
            </w: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7D0CC2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60</w:t>
            </w:r>
          </w:p>
        </w:tc>
        <w:tc>
          <w:tcPr>
            <w:tcW w:w="1985" w:type="dxa"/>
            <w:vAlign w:val="center"/>
          </w:tcPr>
          <w:p w:rsidR="007E3952" w:rsidRPr="00144002" w:rsidRDefault="007D0CC2" w:rsidP="0092056B">
            <w:pPr>
              <w:pStyle w:val="af1"/>
            </w:pPr>
            <w:r w:rsidRPr="00144002">
              <w:t>66:15:1901002:36</w:t>
            </w: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 xml:space="preserve">Земли населённых пунктов/ </w:t>
            </w:r>
            <w:r w:rsidR="008F6995" w:rsidRPr="00144002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  <w:tc>
          <w:tcPr>
            <w:tcW w:w="1134" w:type="dxa"/>
          </w:tcPr>
          <w:p w:rsidR="007D0CC2" w:rsidRPr="00144002" w:rsidRDefault="007D0CC2" w:rsidP="0092056B">
            <w:pPr>
              <w:pStyle w:val="af1"/>
            </w:pPr>
          </w:p>
          <w:p w:rsidR="007E3952" w:rsidRPr="00144002" w:rsidRDefault="007D0CC2" w:rsidP="0092056B">
            <w:pPr>
              <w:pStyle w:val="af1"/>
            </w:pPr>
            <w:r w:rsidRPr="00144002">
              <w:t>1 650</w:t>
            </w: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7D0CC2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58</w:t>
            </w:r>
          </w:p>
        </w:tc>
        <w:tc>
          <w:tcPr>
            <w:tcW w:w="1985" w:type="dxa"/>
            <w:vAlign w:val="center"/>
          </w:tcPr>
          <w:p w:rsidR="007E3952" w:rsidRPr="00144002" w:rsidRDefault="007D0CC2" w:rsidP="0092056B">
            <w:pPr>
              <w:pStyle w:val="af1"/>
            </w:pPr>
            <w:r w:rsidRPr="00144002">
              <w:t>66:15:1901002:35</w:t>
            </w: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  <w:tc>
          <w:tcPr>
            <w:tcW w:w="1134" w:type="dxa"/>
          </w:tcPr>
          <w:p w:rsidR="007E3952" w:rsidRPr="00144002" w:rsidRDefault="008F6995" w:rsidP="0092056B">
            <w:pPr>
              <w:pStyle w:val="af1"/>
            </w:pPr>
            <w:r w:rsidRPr="00144002">
              <w:t>1 620</w:t>
            </w: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обл. Свердловская, р-н Невьянский, д. Осиновка, ул. Карла Маркса, дом 3</w:t>
            </w:r>
          </w:p>
        </w:tc>
        <w:tc>
          <w:tcPr>
            <w:tcW w:w="1985" w:type="dxa"/>
            <w:vAlign w:val="center"/>
          </w:tcPr>
          <w:p w:rsidR="008F6995" w:rsidRPr="00144002" w:rsidRDefault="008F6995" w:rsidP="0092056B">
            <w:pPr>
              <w:pStyle w:val="af1"/>
              <w:rPr>
                <w:rFonts w:cs="Times New Roman"/>
              </w:rPr>
            </w:pPr>
          </w:p>
          <w:p w:rsidR="008F6995" w:rsidRPr="00144002" w:rsidRDefault="008F6995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66:15:1901002:99</w:t>
            </w:r>
          </w:p>
          <w:p w:rsidR="007E3952" w:rsidRPr="00144002" w:rsidRDefault="007E3952" w:rsidP="0092056B">
            <w:pPr>
              <w:pStyle w:val="af1"/>
            </w:pP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  <w:tc>
          <w:tcPr>
            <w:tcW w:w="1134" w:type="dxa"/>
          </w:tcPr>
          <w:p w:rsidR="007E3952" w:rsidRPr="00144002" w:rsidRDefault="008F6995" w:rsidP="0092056B">
            <w:pPr>
              <w:pStyle w:val="af1"/>
            </w:pPr>
            <w:r w:rsidRPr="00144002">
              <w:t>1700</w:t>
            </w: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8F6995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 xml:space="preserve">обл. Свердловская, р-н Невьянский, с. </w:t>
            </w:r>
            <w:proofErr w:type="spellStart"/>
            <w:r w:rsidR="0079436A">
              <w:rPr>
                <w:color w:val="000000"/>
              </w:rPr>
              <w:t>Конёво</w:t>
            </w:r>
            <w:proofErr w:type="spellEnd"/>
            <w:r w:rsidRPr="00144002">
              <w:rPr>
                <w:color w:val="000000"/>
              </w:rPr>
              <w:t>, ул. Кирова, дом 54</w:t>
            </w:r>
          </w:p>
        </w:tc>
        <w:tc>
          <w:tcPr>
            <w:tcW w:w="1985" w:type="dxa"/>
            <w:vAlign w:val="center"/>
          </w:tcPr>
          <w:p w:rsidR="007E3952" w:rsidRPr="00144002" w:rsidRDefault="008F6995" w:rsidP="0092056B">
            <w:pPr>
              <w:pStyle w:val="af1"/>
            </w:pPr>
            <w:r w:rsidRPr="00144002">
              <w:t>66:15:1901002:100</w:t>
            </w: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  <w:tc>
          <w:tcPr>
            <w:tcW w:w="1134" w:type="dxa"/>
          </w:tcPr>
          <w:p w:rsidR="007E3952" w:rsidRPr="00144002" w:rsidRDefault="008F6995" w:rsidP="0092056B">
            <w:pPr>
              <w:pStyle w:val="af1"/>
            </w:pPr>
            <w:r w:rsidRPr="00144002">
              <w:t>57</w:t>
            </w:r>
            <w:r w:rsidR="007E3952" w:rsidRPr="00144002">
              <w:t>00</w:t>
            </w: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8F6995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52</w:t>
            </w:r>
          </w:p>
        </w:tc>
        <w:tc>
          <w:tcPr>
            <w:tcW w:w="1985" w:type="dxa"/>
            <w:vAlign w:val="center"/>
          </w:tcPr>
          <w:p w:rsidR="008F6995" w:rsidRPr="00144002" w:rsidRDefault="008F6995" w:rsidP="0092056B">
            <w:pPr>
              <w:pStyle w:val="af1"/>
              <w:rPr>
                <w:rFonts w:cs="Times New Roman"/>
              </w:rPr>
            </w:pPr>
          </w:p>
          <w:p w:rsidR="008F6995" w:rsidRPr="00144002" w:rsidRDefault="008F6995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66:15:1901002:34</w:t>
            </w:r>
          </w:p>
          <w:p w:rsidR="007E3952" w:rsidRPr="00144002" w:rsidRDefault="007E3952" w:rsidP="0092056B">
            <w:pPr>
              <w:pStyle w:val="af1"/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 xml:space="preserve">Земли населённых пунктов/ </w:t>
            </w:r>
            <w:r w:rsidR="008F6995" w:rsidRPr="00144002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  <w:tc>
          <w:tcPr>
            <w:tcW w:w="1134" w:type="dxa"/>
          </w:tcPr>
          <w:p w:rsidR="007E3952" w:rsidRPr="00144002" w:rsidRDefault="008F6995" w:rsidP="0092056B">
            <w:pPr>
              <w:pStyle w:val="af1"/>
            </w:pPr>
            <w:r w:rsidRPr="00144002">
              <w:t>1040</w:t>
            </w: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8F6995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48</w:t>
            </w:r>
          </w:p>
        </w:tc>
        <w:tc>
          <w:tcPr>
            <w:tcW w:w="1985" w:type="dxa"/>
            <w:vAlign w:val="center"/>
          </w:tcPr>
          <w:p w:rsidR="007E3952" w:rsidRPr="00144002" w:rsidRDefault="008F6995" w:rsidP="0092056B">
            <w:pPr>
              <w:pStyle w:val="af1"/>
            </w:pPr>
            <w:r w:rsidRPr="00144002">
              <w:t>66:15:1901002:33</w:t>
            </w: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  <w:tc>
          <w:tcPr>
            <w:tcW w:w="1134" w:type="dxa"/>
          </w:tcPr>
          <w:p w:rsidR="007E3952" w:rsidRPr="00144002" w:rsidRDefault="008F6995" w:rsidP="0092056B">
            <w:pPr>
              <w:pStyle w:val="af1"/>
            </w:pPr>
            <w:r w:rsidRPr="00144002">
              <w:t>2 938</w:t>
            </w: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8F6995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lastRenderedPageBreak/>
              <w:t>Конёво</w:t>
            </w:r>
            <w:proofErr w:type="spellEnd"/>
            <w:r w:rsidRPr="00144002">
              <w:t>, ул. Кирова, дом 48</w:t>
            </w:r>
          </w:p>
        </w:tc>
        <w:tc>
          <w:tcPr>
            <w:tcW w:w="1985" w:type="dxa"/>
            <w:vAlign w:val="center"/>
          </w:tcPr>
          <w:p w:rsidR="007E3952" w:rsidRPr="00144002" w:rsidRDefault="008F6995" w:rsidP="0092056B">
            <w:pPr>
              <w:pStyle w:val="af1"/>
            </w:pPr>
            <w:r w:rsidRPr="00144002">
              <w:lastRenderedPageBreak/>
              <w:t>66:15:1901002:31</w:t>
            </w: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 xml:space="preserve">Земли населённых пунктов/ для ведения </w:t>
            </w:r>
            <w:r w:rsidRPr="00144002">
              <w:rPr>
                <w:color w:val="000000"/>
              </w:rPr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7E3952" w:rsidRPr="00144002" w:rsidRDefault="008F6995" w:rsidP="0092056B">
            <w:pPr>
              <w:pStyle w:val="af1"/>
            </w:pPr>
            <w:r w:rsidRPr="00144002">
              <w:t>1 470</w:t>
            </w: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8F6995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46</w:t>
            </w:r>
          </w:p>
        </w:tc>
        <w:tc>
          <w:tcPr>
            <w:tcW w:w="1985" w:type="dxa"/>
            <w:vAlign w:val="center"/>
          </w:tcPr>
          <w:p w:rsidR="007E3952" w:rsidRPr="00144002" w:rsidRDefault="008F6995" w:rsidP="0092056B">
            <w:pPr>
              <w:pStyle w:val="af1"/>
            </w:pPr>
            <w:r w:rsidRPr="00144002">
              <w:t>66:15:1901002:102</w:t>
            </w: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7E3952" w:rsidRPr="00144002" w:rsidRDefault="00310B09" w:rsidP="0092056B">
            <w:pPr>
              <w:pStyle w:val="af1"/>
            </w:pPr>
            <w:r w:rsidRPr="00144002">
              <w:t>600</w:t>
            </w: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310B09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 xml:space="preserve">обл. Свердловская, р-н Невьянский, с. </w:t>
            </w:r>
            <w:proofErr w:type="spellStart"/>
            <w:r w:rsidR="0079436A">
              <w:rPr>
                <w:rFonts w:cs="Times New Roman"/>
              </w:rPr>
              <w:t>Конёво</w:t>
            </w:r>
            <w:proofErr w:type="spellEnd"/>
            <w:r w:rsidRPr="00144002">
              <w:rPr>
                <w:rFonts w:cs="Times New Roman"/>
              </w:rPr>
              <w:t>, ул. Кирова, дом 44</w:t>
            </w:r>
          </w:p>
        </w:tc>
        <w:tc>
          <w:tcPr>
            <w:tcW w:w="1985" w:type="dxa"/>
            <w:vAlign w:val="center"/>
          </w:tcPr>
          <w:p w:rsidR="007E3952" w:rsidRPr="00144002" w:rsidRDefault="00310B09" w:rsidP="0092056B">
            <w:pPr>
              <w:pStyle w:val="af1"/>
            </w:pPr>
            <w:r w:rsidRPr="00144002">
              <w:t>66:15:1901002:103</w:t>
            </w: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 xml:space="preserve">Земли населённых пунктов/ </w:t>
            </w:r>
            <w:r w:rsidR="00310B09" w:rsidRPr="00144002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7E3952" w:rsidRPr="00144002" w:rsidRDefault="00310B09" w:rsidP="0092056B">
            <w:pPr>
              <w:pStyle w:val="af1"/>
            </w:pPr>
            <w:r w:rsidRPr="00144002">
              <w:t>1600</w:t>
            </w: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640D76" w:rsidP="0092056B">
            <w:pPr>
              <w:pStyle w:val="af1"/>
              <w:rPr>
                <w:color w:val="000000"/>
              </w:rPr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улица Кирова, дом </w:t>
            </w:r>
            <w:proofErr w:type="spellStart"/>
            <w:r w:rsidRPr="00144002">
              <w:t>42а</w:t>
            </w:r>
            <w:proofErr w:type="spellEnd"/>
          </w:p>
        </w:tc>
        <w:tc>
          <w:tcPr>
            <w:tcW w:w="1985" w:type="dxa"/>
            <w:vAlign w:val="center"/>
          </w:tcPr>
          <w:p w:rsidR="007E3952" w:rsidRPr="00144002" w:rsidRDefault="00640D76" w:rsidP="0092056B">
            <w:pPr>
              <w:pStyle w:val="af1"/>
            </w:pPr>
            <w:r w:rsidRPr="00144002">
              <w:t>66:15:1901002:320</w:t>
            </w: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 xml:space="preserve">Земли населённых пунктов/ </w:t>
            </w:r>
            <w:r w:rsidR="00640D76" w:rsidRPr="00144002">
              <w:t>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7E3952" w:rsidRPr="00144002" w:rsidRDefault="00640D76" w:rsidP="0092056B">
            <w:pPr>
              <w:pStyle w:val="af1"/>
            </w:pPr>
            <w:r w:rsidRPr="00144002">
              <w:t>1 736</w:t>
            </w:r>
          </w:p>
        </w:tc>
        <w:tc>
          <w:tcPr>
            <w:tcW w:w="1134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640D76" w:rsidP="0092056B">
            <w:pPr>
              <w:pStyle w:val="af1"/>
              <w:rPr>
                <w:color w:val="000000"/>
              </w:rPr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Кирова, дом 42</w:t>
            </w:r>
          </w:p>
        </w:tc>
        <w:tc>
          <w:tcPr>
            <w:tcW w:w="1985" w:type="dxa"/>
            <w:vAlign w:val="center"/>
          </w:tcPr>
          <w:p w:rsidR="00640D76" w:rsidRPr="00144002" w:rsidRDefault="00640D76" w:rsidP="0092056B">
            <w:pPr>
              <w:pStyle w:val="af1"/>
              <w:rPr>
                <w:rFonts w:cs="Times New Roman"/>
              </w:rPr>
            </w:pPr>
          </w:p>
          <w:p w:rsidR="00640D76" w:rsidRPr="00144002" w:rsidRDefault="00640D76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66:15:1901002:321</w:t>
            </w:r>
          </w:p>
          <w:p w:rsidR="007E3952" w:rsidRPr="00144002" w:rsidRDefault="007E3952" w:rsidP="0092056B">
            <w:pPr>
              <w:pStyle w:val="af1"/>
            </w:pP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 xml:space="preserve">Земли населённых пунктов/ </w:t>
            </w:r>
            <w:r w:rsidR="00640D76" w:rsidRPr="00144002">
              <w:t>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7E3952" w:rsidRPr="00144002" w:rsidRDefault="00640D76" w:rsidP="0092056B">
            <w:pPr>
              <w:pStyle w:val="af1"/>
            </w:pPr>
            <w:r w:rsidRPr="00144002">
              <w:t>1588</w:t>
            </w:r>
          </w:p>
        </w:tc>
        <w:tc>
          <w:tcPr>
            <w:tcW w:w="1134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640D76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40</w:t>
            </w:r>
          </w:p>
        </w:tc>
        <w:tc>
          <w:tcPr>
            <w:tcW w:w="1985" w:type="dxa"/>
            <w:vAlign w:val="center"/>
          </w:tcPr>
          <w:p w:rsidR="007E3952" w:rsidRPr="00144002" w:rsidRDefault="00640D76" w:rsidP="0092056B">
            <w:pPr>
              <w:pStyle w:val="af1"/>
            </w:pPr>
            <w:r w:rsidRPr="00144002">
              <w:t>66:15:1901002:1</w:t>
            </w: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7E3952" w:rsidRPr="00144002" w:rsidRDefault="00640D76" w:rsidP="0092056B">
            <w:pPr>
              <w:pStyle w:val="af1"/>
            </w:pPr>
            <w:r w:rsidRPr="00144002">
              <w:t>2282</w:t>
            </w: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640D76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Кирова, дом </w:t>
            </w:r>
            <w:proofErr w:type="spellStart"/>
            <w:r w:rsidRPr="00144002">
              <w:t>38а</w:t>
            </w:r>
            <w:proofErr w:type="spellEnd"/>
          </w:p>
        </w:tc>
        <w:tc>
          <w:tcPr>
            <w:tcW w:w="1985" w:type="dxa"/>
            <w:vAlign w:val="center"/>
          </w:tcPr>
          <w:p w:rsidR="00640D76" w:rsidRPr="00144002" w:rsidRDefault="00640D76" w:rsidP="0092056B">
            <w:pPr>
              <w:pStyle w:val="af1"/>
              <w:rPr>
                <w:rFonts w:cs="Times New Roman"/>
              </w:rPr>
            </w:pPr>
          </w:p>
          <w:p w:rsidR="00640D76" w:rsidRPr="00144002" w:rsidRDefault="00640D76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66:15:1901002:25</w:t>
            </w:r>
          </w:p>
          <w:p w:rsidR="007E3952" w:rsidRPr="00144002" w:rsidRDefault="007E3952" w:rsidP="0092056B">
            <w:pPr>
              <w:pStyle w:val="af1"/>
            </w:pP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 xml:space="preserve">Земли населённых пунктов/ </w:t>
            </w:r>
            <w:r w:rsidR="00640D76" w:rsidRPr="00144002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40D76" w:rsidRPr="00144002" w:rsidRDefault="00640D76" w:rsidP="0092056B">
            <w:pPr>
              <w:pStyle w:val="af1"/>
            </w:pPr>
          </w:p>
          <w:p w:rsidR="007E3952" w:rsidRPr="00144002" w:rsidRDefault="00640D76" w:rsidP="0092056B">
            <w:pPr>
              <w:pStyle w:val="af1"/>
            </w:pPr>
            <w:r w:rsidRPr="00144002">
              <w:t>1218</w:t>
            </w: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640D76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38</w:t>
            </w:r>
          </w:p>
        </w:tc>
        <w:tc>
          <w:tcPr>
            <w:tcW w:w="1985" w:type="dxa"/>
            <w:vAlign w:val="center"/>
          </w:tcPr>
          <w:p w:rsidR="007E3952" w:rsidRPr="00144002" w:rsidRDefault="00640D76" w:rsidP="0092056B">
            <w:pPr>
              <w:pStyle w:val="af1"/>
            </w:pPr>
            <w:r w:rsidRPr="00144002">
              <w:t>66:15:1901002:105</w:t>
            </w: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7E3952" w:rsidRPr="00144002" w:rsidRDefault="007E3952" w:rsidP="0092056B">
            <w:pPr>
              <w:pStyle w:val="af1"/>
            </w:pPr>
            <w:r w:rsidRPr="00144002">
              <w:t>3</w:t>
            </w:r>
            <w:r w:rsidR="00640D76" w:rsidRPr="00144002">
              <w:t>31</w:t>
            </w:r>
            <w:r w:rsidRPr="00144002">
              <w:t>0</w:t>
            </w: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FD0ACF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36</w:t>
            </w:r>
          </w:p>
        </w:tc>
        <w:tc>
          <w:tcPr>
            <w:tcW w:w="1985" w:type="dxa"/>
            <w:vAlign w:val="center"/>
          </w:tcPr>
          <w:p w:rsidR="007E3952" w:rsidRPr="00144002" w:rsidRDefault="00640D76" w:rsidP="0092056B">
            <w:pPr>
              <w:pStyle w:val="af1"/>
            </w:pPr>
            <w:r w:rsidRPr="00144002">
              <w:t>66:15:1901002:23</w:t>
            </w: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FD0ACF" w:rsidRPr="00144002" w:rsidRDefault="00FD0ACF" w:rsidP="0092056B">
            <w:pPr>
              <w:pStyle w:val="af1"/>
            </w:pPr>
          </w:p>
          <w:p w:rsidR="007E3952" w:rsidRPr="00144002" w:rsidRDefault="00FD0ACF" w:rsidP="0092056B">
            <w:pPr>
              <w:pStyle w:val="af1"/>
            </w:pPr>
            <w:r w:rsidRPr="00144002">
              <w:t>1595</w:t>
            </w:r>
          </w:p>
        </w:tc>
      </w:tr>
      <w:tr w:rsidR="007E3952" w:rsidRPr="00144002" w:rsidTr="009F3321">
        <w:tc>
          <w:tcPr>
            <w:tcW w:w="568" w:type="dxa"/>
            <w:vAlign w:val="center"/>
          </w:tcPr>
          <w:p w:rsidR="007E3952" w:rsidRPr="00144002" w:rsidRDefault="007E3952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144002" w:rsidRDefault="00FD0ACF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34</w:t>
            </w:r>
          </w:p>
        </w:tc>
        <w:tc>
          <w:tcPr>
            <w:tcW w:w="1985" w:type="dxa"/>
            <w:vAlign w:val="center"/>
          </w:tcPr>
          <w:p w:rsidR="007E3952" w:rsidRPr="00144002" w:rsidRDefault="00FD0ACF" w:rsidP="0092056B">
            <w:pPr>
              <w:pStyle w:val="af1"/>
            </w:pPr>
            <w:r w:rsidRPr="00144002">
              <w:t>66:15:1901002:106</w:t>
            </w:r>
          </w:p>
        </w:tc>
        <w:tc>
          <w:tcPr>
            <w:tcW w:w="2551" w:type="dxa"/>
            <w:vAlign w:val="center"/>
          </w:tcPr>
          <w:p w:rsidR="007E3952" w:rsidRPr="00144002" w:rsidRDefault="007E3952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 xml:space="preserve">Земли населённых пунктов/ </w:t>
            </w:r>
            <w:r w:rsidR="00FD0ACF" w:rsidRPr="00144002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144002" w:rsidRDefault="007E3952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7E3952" w:rsidRPr="00144002" w:rsidRDefault="00FD0ACF" w:rsidP="0092056B">
            <w:pPr>
              <w:pStyle w:val="af1"/>
            </w:pPr>
            <w:r w:rsidRPr="00144002">
              <w:t>1 720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32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66:15:1901002:21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2510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 xml:space="preserve">обл. Свердловская, р-н Невьянский, с. </w:t>
            </w:r>
            <w:proofErr w:type="spellStart"/>
            <w:r w:rsidR="0079436A">
              <w:rPr>
                <w:rFonts w:cs="Times New Roman"/>
              </w:rPr>
              <w:t>Конёво</w:t>
            </w:r>
            <w:proofErr w:type="spellEnd"/>
            <w:r w:rsidRPr="00144002">
              <w:rPr>
                <w:rFonts w:cs="Times New Roman"/>
              </w:rPr>
              <w:t>, ул. Кирова, дом 30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66:15:1901002:19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  <w:p w:rsidR="0060219A" w:rsidRPr="00144002" w:rsidRDefault="0060219A" w:rsidP="0092056B">
            <w:pPr>
              <w:pStyle w:val="af1"/>
            </w:pPr>
          </w:p>
          <w:p w:rsidR="0060219A" w:rsidRPr="00144002" w:rsidRDefault="0060219A" w:rsidP="0092056B">
            <w:pPr>
              <w:pStyle w:val="af1"/>
            </w:pPr>
            <w:r w:rsidRPr="00144002">
              <w:t>2340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28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66:15:1901002:18</w:t>
            </w:r>
          </w:p>
          <w:p w:rsidR="0060219A" w:rsidRPr="00144002" w:rsidRDefault="0060219A" w:rsidP="0092056B">
            <w:pPr>
              <w:pStyle w:val="af1"/>
            </w:pP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2356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26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  <w:p w:rsidR="0060219A" w:rsidRPr="00144002" w:rsidRDefault="0060219A" w:rsidP="0092056B">
            <w:pPr>
              <w:pStyle w:val="af1"/>
            </w:pPr>
            <w:r w:rsidRPr="00144002">
              <w:t>2227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lastRenderedPageBreak/>
              <w:t>Конёво</w:t>
            </w:r>
            <w:proofErr w:type="spellEnd"/>
            <w:r w:rsidRPr="00144002">
              <w:t>, ул. Кирова, дом 22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66:15:1901002:13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 xml:space="preserve">Земли населённых пунктов/ для ведения </w:t>
            </w:r>
            <w:r w:rsidRPr="00144002">
              <w:rPr>
                <w:color w:val="000000"/>
              </w:rPr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1000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20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66:15:1901002:107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1550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18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66:15:1901002:108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1180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 xml:space="preserve">обл. Свердловская, р-н Невьянский, с. </w:t>
            </w:r>
            <w:proofErr w:type="spellStart"/>
            <w:r w:rsidR="0079436A">
              <w:rPr>
                <w:rFonts w:cs="Times New Roman"/>
              </w:rPr>
              <w:t>Конёво</w:t>
            </w:r>
            <w:proofErr w:type="spellEnd"/>
            <w:r w:rsidRPr="00144002">
              <w:rPr>
                <w:rFonts w:cs="Times New Roman"/>
              </w:rPr>
              <w:t>, ул. Кирова, дом 14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66:15:1901002:9</w:t>
            </w:r>
          </w:p>
          <w:p w:rsidR="0060219A" w:rsidRPr="00144002" w:rsidRDefault="0060219A" w:rsidP="0092056B">
            <w:pPr>
              <w:pStyle w:val="af1"/>
            </w:pP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2100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12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860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10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66:15:1901002:110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2000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8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66:15:1901002:111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2180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1276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 xml:space="preserve">обл. Свердловская, р-н Невьянский, с. </w:t>
            </w:r>
            <w:proofErr w:type="spellStart"/>
            <w:r w:rsidR="0079436A">
              <w:rPr>
                <w:rFonts w:cs="Times New Roman"/>
              </w:rPr>
              <w:t>Конёво</w:t>
            </w:r>
            <w:proofErr w:type="spellEnd"/>
            <w:r w:rsidRPr="00144002">
              <w:rPr>
                <w:rFonts w:cs="Times New Roman"/>
              </w:rPr>
              <w:t>, ул. Кирова, дом 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1238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1076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Кирова, дом </w:t>
            </w:r>
            <w:proofErr w:type="spellStart"/>
            <w:r w:rsidRPr="00144002">
              <w:t>2а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66:15:1901002:114</w:t>
            </w:r>
          </w:p>
          <w:p w:rsidR="0060219A" w:rsidRPr="00144002" w:rsidRDefault="0060219A" w:rsidP="0092056B">
            <w:pPr>
              <w:pStyle w:val="af1"/>
            </w:pP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2020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1,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66:15:1901002:58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790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1,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66:15:1901002:59</w:t>
            </w:r>
          </w:p>
          <w:p w:rsidR="0060219A" w:rsidRPr="00144002" w:rsidRDefault="0060219A" w:rsidP="0092056B">
            <w:pPr>
              <w:pStyle w:val="af1"/>
            </w:pP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1320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66:15:1901002:43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1700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lastRenderedPageBreak/>
              <w:t>Конёво</w:t>
            </w:r>
            <w:proofErr w:type="spellEnd"/>
            <w:r w:rsidRPr="00144002">
              <w:t>, ул. Ворошилова, дом 5,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66:15:1901002:60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 xml:space="preserve">Земли населённых пунктов/ для ведения </w:t>
            </w:r>
            <w:r w:rsidRPr="00144002">
              <w:rPr>
                <w:color w:val="000000"/>
              </w:rPr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820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Свердловская область,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д. 5, кв.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66:15:1901002:61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1240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66:15:1901002:45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1600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9,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66:15:1901002:62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470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 xml:space="preserve">обл. Свердловская, р-н Невьянский, с. </w:t>
            </w:r>
            <w:proofErr w:type="spellStart"/>
            <w:r w:rsidR="0079436A">
              <w:rPr>
                <w:rFonts w:cs="Times New Roman"/>
              </w:rPr>
              <w:t>Конёво</w:t>
            </w:r>
            <w:proofErr w:type="spellEnd"/>
            <w:r w:rsidRPr="00144002">
              <w:rPr>
                <w:rFonts w:cs="Times New Roman"/>
              </w:rPr>
              <w:t>, ул. Ворошилова, дом 9,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66:15:1901002:63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290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 xml:space="preserve">обл. Свердловская, р-н Невьянский, с. </w:t>
            </w:r>
            <w:proofErr w:type="spellStart"/>
            <w:r w:rsidR="0079436A">
              <w:rPr>
                <w:rFonts w:cs="Times New Roman"/>
              </w:rPr>
              <w:t>Конёво</w:t>
            </w:r>
            <w:proofErr w:type="spellEnd"/>
            <w:r w:rsidRPr="00144002">
              <w:rPr>
                <w:rFonts w:cs="Times New Roman"/>
              </w:rPr>
              <w:t>, ул. Ворошилова, дом 11,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66:15:1901002:64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510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11,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66:15:1901002:65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560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13,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66:15:1901002:66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650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Ворошилова, дом 13/2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66:15:1901002:67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 xml:space="preserve">Земли населённых пунктов/ для </w:t>
            </w:r>
            <w:r w:rsidRPr="00144002">
              <w:t>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1760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15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66:15:1901002:48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2565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 xml:space="preserve">обл. Свердловская, р-н Невьянский, с. </w:t>
            </w:r>
            <w:proofErr w:type="spellStart"/>
            <w:r w:rsidR="0079436A">
              <w:rPr>
                <w:rFonts w:cs="Times New Roman"/>
              </w:rPr>
              <w:t>Конёво</w:t>
            </w:r>
            <w:proofErr w:type="spellEnd"/>
            <w:r w:rsidRPr="00144002">
              <w:rPr>
                <w:rFonts w:cs="Times New Roman"/>
              </w:rPr>
              <w:t>, ул. Ворошилова, дом 17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</w:p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66:15:1901002:50</w:t>
            </w:r>
          </w:p>
          <w:p w:rsidR="0060219A" w:rsidRPr="00144002" w:rsidRDefault="0060219A" w:rsidP="0092056B">
            <w:pPr>
              <w:pStyle w:val="af1"/>
            </w:pP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2077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19/1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66:15:1901002:68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2420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</w:t>
            </w:r>
            <w:r w:rsidRPr="00144002">
              <w:lastRenderedPageBreak/>
              <w:t xml:space="preserve">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19,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lastRenderedPageBreak/>
              <w:t>66:15:1901002:69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 xml:space="preserve">Земли населённых </w:t>
            </w:r>
            <w:r w:rsidRPr="00144002">
              <w:rPr>
                <w:color w:val="000000"/>
              </w:rPr>
              <w:lastRenderedPageBreak/>
              <w:t>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2180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21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66:15:1901002:51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2314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 xml:space="preserve">обл. Свердловская, р-н Невьянский, с. </w:t>
            </w:r>
            <w:proofErr w:type="spellStart"/>
            <w:r w:rsidR="0079436A">
              <w:rPr>
                <w:rFonts w:cs="Times New Roman"/>
              </w:rPr>
              <w:t>Конёво</w:t>
            </w:r>
            <w:proofErr w:type="spellEnd"/>
            <w:r w:rsidRPr="00144002">
              <w:rPr>
                <w:rFonts w:cs="Times New Roman"/>
              </w:rPr>
              <w:t>, ул. Ворошилова, дом 23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66:15:1901002:52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2530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 xml:space="preserve">обл. Свердловская, р-н Невьянский, с. </w:t>
            </w:r>
            <w:proofErr w:type="spellStart"/>
            <w:r w:rsidR="0079436A">
              <w:rPr>
                <w:rFonts w:cs="Times New Roman"/>
              </w:rPr>
              <w:t>Конёво</w:t>
            </w:r>
            <w:proofErr w:type="spellEnd"/>
            <w:r w:rsidRPr="00144002">
              <w:rPr>
                <w:rFonts w:cs="Times New Roman"/>
              </w:rPr>
              <w:t>, ул. Ворошилова, дом 25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66:15:1901002:53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2137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27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66:15:1901002:70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1520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29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66:15:1901002:24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2460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31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66:15:1901002:124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2499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33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66:15:1901002:126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2500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 xml:space="preserve">обл. Свердловская, р-н Невьянский, с. </w:t>
            </w:r>
            <w:proofErr w:type="spellStart"/>
            <w:r w:rsidR="0079436A">
              <w:rPr>
                <w:rFonts w:cs="Times New Roman"/>
              </w:rPr>
              <w:t>Конёво</w:t>
            </w:r>
            <w:proofErr w:type="spellEnd"/>
            <w:r w:rsidRPr="00144002">
              <w:rPr>
                <w:rFonts w:cs="Times New Roman"/>
              </w:rPr>
              <w:t>, ул. Ворошилова, дом 35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66:15:1901002:119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2500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Свердловская область, Невьянский район, деревня Осиновка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66:15:1901002:122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2500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39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66:15:1901002:121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2504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41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66:15:1901002:123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2500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43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66:15:1901002:116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2499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45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66:15:1901002:125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2499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lastRenderedPageBreak/>
              <w:t>Конёво</w:t>
            </w:r>
            <w:proofErr w:type="spellEnd"/>
            <w:r w:rsidRPr="00144002">
              <w:t>, ул. Ворошилова, дом 38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66:15:1901002:130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 xml:space="preserve">Земли населённых пунктов/ для ведения </w:t>
            </w:r>
            <w:r w:rsidRPr="00144002">
              <w:rPr>
                <w:color w:val="000000"/>
              </w:rPr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2501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36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66:15:1901002:131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2499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34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66:15:1901002:144</w:t>
            </w:r>
          </w:p>
          <w:p w:rsidR="0060219A" w:rsidRPr="00144002" w:rsidRDefault="0060219A" w:rsidP="0092056B">
            <w:pPr>
              <w:pStyle w:val="af1"/>
            </w:pP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2499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32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66:15:1901002:127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2500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30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66:15:1901002:128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2500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28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66:15:1901002:118</w:t>
            </w:r>
          </w:p>
          <w:p w:rsidR="0060219A" w:rsidRPr="00144002" w:rsidRDefault="0060219A" w:rsidP="0092056B">
            <w:pPr>
              <w:pStyle w:val="af1"/>
            </w:pP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2499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26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66:15:1901002:117</w:t>
            </w:r>
          </w:p>
          <w:p w:rsidR="0060219A" w:rsidRPr="00144002" w:rsidRDefault="0060219A" w:rsidP="0092056B">
            <w:pPr>
              <w:pStyle w:val="af1"/>
            </w:pP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2499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 xml:space="preserve">обл. Свердловская, р-н Невьянский, с. </w:t>
            </w:r>
            <w:proofErr w:type="spellStart"/>
            <w:r w:rsidR="0079436A">
              <w:rPr>
                <w:rFonts w:cs="Times New Roman"/>
              </w:rPr>
              <w:t>Конёво</w:t>
            </w:r>
            <w:proofErr w:type="spellEnd"/>
            <w:r w:rsidRPr="00144002">
              <w:rPr>
                <w:rFonts w:cs="Times New Roman"/>
              </w:rPr>
              <w:t>, ул. Ворошилова, дом 24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66:15:1901002:120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2501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40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66:15:1901002:132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2501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42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66:15:1901002:134</w:t>
            </w:r>
          </w:p>
          <w:p w:rsidR="0060219A" w:rsidRPr="00144002" w:rsidRDefault="0060219A" w:rsidP="0092056B">
            <w:pPr>
              <w:pStyle w:val="af1"/>
            </w:pP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2501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 xml:space="preserve">обл. Свердловская, р-н Невьянский, с. </w:t>
            </w:r>
            <w:proofErr w:type="spellStart"/>
            <w:r w:rsidR="0079436A">
              <w:rPr>
                <w:rFonts w:cs="Times New Roman"/>
              </w:rPr>
              <w:t>Конёво</w:t>
            </w:r>
            <w:proofErr w:type="spellEnd"/>
            <w:r w:rsidRPr="00144002">
              <w:rPr>
                <w:rFonts w:cs="Times New Roman"/>
              </w:rPr>
              <w:t>, ул. Ворошилова, дом 44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66:15:1901002:133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2500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46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66:15:1901002:135</w:t>
            </w:r>
          </w:p>
          <w:p w:rsidR="0060219A" w:rsidRPr="00144002" w:rsidRDefault="0060219A" w:rsidP="0092056B">
            <w:pPr>
              <w:pStyle w:val="af1"/>
            </w:pP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2501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Ворошилова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66:15:1901002:316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 xml:space="preserve">Земли населённых пунктов/ </w:t>
            </w:r>
            <w:r w:rsidRPr="00144002">
              <w:t>для размещения объектов, характерных для населенных пунктов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5355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24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66:15:1901002:71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  <w:p w:rsidR="0060219A" w:rsidRPr="00144002" w:rsidRDefault="0060219A" w:rsidP="0092056B">
            <w:pPr>
              <w:pStyle w:val="af1"/>
            </w:pPr>
            <w:r w:rsidRPr="00144002">
              <w:t>490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</w:t>
            </w:r>
            <w:r w:rsidRPr="00144002">
              <w:lastRenderedPageBreak/>
              <w:t>Ворошилова, дом 22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lastRenderedPageBreak/>
              <w:t>66:15:1901002:72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 xml:space="preserve">Земли населённых пунктов/ для ведения личного подсобного </w:t>
            </w:r>
            <w:r w:rsidRPr="00144002">
              <w:rPr>
                <w:color w:val="000000"/>
              </w:rPr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2100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20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66:15:1901002:73</w:t>
            </w:r>
          </w:p>
          <w:p w:rsidR="0060219A" w:rsidRPr="00144002" w:rsidRDefault="0060219A" w:rsidP="0092056B">
            <w:pPr>
              <w:pStyle w:val="af1"/>
            </w:pP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2560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18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66:15:1901002:74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1260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16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66:15:1901002:49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2217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14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66:15:1901002:47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1 200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12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66:15:1901002:75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3000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10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66:15:1901002:76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2750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переулок Ворошилова, в 180,0 метрах северо-западнее жилого дома № 24 по улице Ворошилова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66:15:1901002:313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1100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 xml:space="preserve">Свердловская область, Невьянский район, село </w:t>
            </w:r>
            <w:proofErr w:type="spellStart"/>
            <w:r w:rsidR="0079436A">
              <w:rPr>
                <w:rFonts w:cs="Times New Roman"/>
              </w:rPr>
              <w:t>Конёво</w:t>
            </w:r>
            <w:proofErr w:type="spellEnd"/>
            <w:r w:rsidRPr="00144002">
              <w:rPr>
                <w:rFonts w:cs="Times New Roman"/>
              </w:rPr>
              <w:t>, переулок Ворошилова, в 192,0 метрах северо-западнее жилого дома № 24 по улице Ворошилова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66:15:1901002:312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1247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 xml:space="preserve">Свердловская область, Невьянский район, село </w:t>
            </w:r>
            <w:proofErr w:type="spellStart"/>
            <w:r w:rsidR="0079436A">
              <w:rPr>
                <w:rFonts w:cs="Times New Roman"/>
              </w:rPr>
              <w:t>Конёво</w:t>
            </w:r>
            <w:proofErr w:type="spellEnd"/>
            <w:r w:rsidRPr="00144002">
              <w:rPr>
                <w:rFonts w:cs="Times New Roman"/>
              </w:rPr>
              <w:t>, переулок Ворошилова, в 153,0 метрах северо-западнее жилого дома № 24 по улице Ворошилова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66:15:1901002:310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2 100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переулок Ворошилова, в 127,0 метрах северо-западнее жилого дома № 24 по улице Ворошилова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66:15:1901002:309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1981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переулок Ворошилова, в 104,0 метрах северо-западнее жилого дома № 24 по улице Ворошилова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66:15:1901002:308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1864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переулок Ворошилова, в 147 метре северо-западнее жилого дома № 24 по улице Ворошилова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t>66:15:1901002:307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1829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переулок Ворошилова, в 141 метре северо-западнее жилого дома № 24 по улице Ворошилова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66:15:1901002:306</w:t>
            </w:r>
          </w:p>
          <w:p w:rsidR="0060219A" w:rsidRPr="00144002" w:rsidRDefault="0060219A" w:rsidP="0092056B">
            <w:pPr>
              <w:pStyle w:val="af1"/>
            </w:pP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 xml:space="preserve">Земли населённых пунктов/ </w:t>
            </w:r>
            <w:r w:rsidRPr="00144002">
              <w:t>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1820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переулок Ворошилова, в 220,0 метрах северо-западнее жилого дома № 24 по улице Ворошилова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66:15:1101001:311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1826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8/4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66:15:1901002:136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2499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 xml:space="preserve">обл. Свердловская, р-н Невьянский, с. </w:t>
            </w:r>
            <w:proofErr w:type="spellStart"/>
            <w:r w:rsidR="0079436A">
              <w:rPr>
                <w:rFonts w:cs="Times New Roman"/>
              </w:rPr>
              <w:t>Конёво</w:t>
            </w:r>
            <w:proofErr w:type="spellEnd"/>
            <w:r w:rsidRPr="00144002">
              <w:rPr>
                <w:rFonts w:cs="Times New Roman"/>
              </w:rPr>
              <w:t>, ул. Ворошилова, дом 8/3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66:15:1901002:143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2500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8/2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66:15:1901002:142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2 500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8/1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66:15:1901002:137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2500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Ворошилова, дом </w:t>
            </w:r>
            <w:proofErr w:type="spellStart"/>
            <w:r w:rsidRPr="00144002">
              <w:t>8а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66:15:1901002:77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2010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8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66:15:1901002:46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2 000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66:15:1901002:44</w:t>
            </w:r>
          </w:p>
          <w:p w:rsidR="0060219A" w:rsidRPr="00144002" w:rsidRDefault="0060219A" w:rsidP="0092056B">
            <w:pPr>
              <w:pStyle w:val="af1"/>
            </w:pP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1 400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2 122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Кирова, дом </w:t>
            </w:r>
            <w:proofErr w:type="spellStart"/>
            <w:r w:rsidRPr="00144002">
              <w:t>1б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66:15:1901002:109</w:t>
            </w:r>
          </w:p>
          <w:p w:rsidR="0060219A" w:rsidRPr="00144002" w:rsidRDefault="0060219A" w:rsidP="0092056B">
            <w:pPr>
              <w:pStyle w:val="af1"/>
            </w:pP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1400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Ворошилова, дом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66:15:1901002:42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1700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66:15:1901002:78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2 260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 xml:space="preserve">обл. Свердловская, р-н Невьянский, с. </w:t>
            </w:r>
            <w:proofErr w:type="spellStart"/>
            <w:r w:rsidR="0079436A">
              <w:rPr>
                <w:rFonts w:cs="Times New Roman"/>
              </w:rPr>
              <w:t>Конёво</w:t>
            </w:r>
            <w:proofErr w:type="spellEnd"/>
            <w:r w:rsidRPr="00144002">
              <w:rPr>
                <w:rFonts w:cs="Times New Roman"/>
              </w:rPr>
              <w:t>, ул. Кирова, дом 3</w:t>
            </w:r>
          </w:p>
          <w:p w:rsidR="0060219A" w:rsidRPr="00144002" w:rsidRDefault="0060219A" w:rsidP="0092056B">
            <w:pPr>
              <w:pStyle w:val="af1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66:15:1901002:79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1320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66:15:1901002:80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  <w:r w:rsidRPr="00144002">
              <w:t>2 980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2150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lastRenderedPageBreak/>
              <w:t>Конёво</w:t>
            </w:r>
            <w:proofErr w:type="spellEnd"/>
            <w:r w:rsidRPr="00144002">
              <w:t>, ул. Кирова, дом 9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66:15:1901002:81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пунктов/ для ведения </w:t>
            </w:r>
            <w:r w:rsidRPr="00144002"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2 150</w:t>
            </w:r>
            <w:r w:rsidRPr="00144002">
              <w:rPr>
                <w:rStyle w:val="apple-converted-space"/>
              </w:rPr>
              <w:t>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Кирова, дом № </w:t>
            </w:r>
            <w:proofErr w:type="spellStart"/>
            <w:r w:rsidRPr="00144002">
              <w:t>9а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66:15:1901002:82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2 030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Кирова, дом </w:t>
            </w:r>
            <w:proofErr w:type="spellStart"/>
            <w:r w:rsidRPr="00144002">
              <w:t>7б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66:15:1901002:97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9-б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cs="Times New Roman"/>
              </w:rPr>
            </w:pPr>
            <w:r w:rsidRPr="00144002">
              <w:rPr>
                <w:rFonts w:cs="Times New Roman"/>
              </w:rPr>
              <w:t>66:15:1901002:138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2500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11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66:15:1901002:84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1610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13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  <w:rPr>
                <w:color w:val="000000"/>
              </w:rPr>
            </w:pPr>
            <w:r w:rsidRPr="00144002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1 530</w:t>
            </w:r>
            <w:r w:rsidRPr="00144002">
              <w:rPr>
                <w:rStyle w:val="apple-converted-space"/>
              </w:rPr>
              <w:t>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15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66:15:1901002:85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1 100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17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66:15:1901002:86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1 650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Кирова, дом </w:t>
            </w:r>
            <w:proofErr w:type="spellStart"/>
            <w:r w:rsidRPr="00144002">
              <w:t>17а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br/>
              <w:t>66:15:1901002:11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1 794</w:t>
            </w:r>
            <w:r w:rsidRPr="00144002">
              <w:rPr>
                <w:rStyle w:val="apple-converted-space"/>
              </w:rPr>
              <w:t>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19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br/>
              <w:t>66:15:1901002:12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2 703</w:t>
            </w:r>
            <w:r w:rsidRPr="00144002">
              <w:rPr>
                <w:rStyle w:val="apple-converted-space"/>
              </w:rPr>
              <w:t>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21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66:15:1901002:87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  <w:r w:rsidRPr="00144002">
              <w:rPr>
                <w:rStyle w:val="apple-converted-space"/>
              </w:rPr>
              <w:t>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23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1 540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25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2 420</w:t>
            </w:r>
            <w:r w:rsidRPr="00144002">
              <w:rPr>
                <w:rStyle w:val="apple-converted-space"/>
              </w:rPr>
              <w:t>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27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2 000</w:t>
            </w:r>
            <w:r w:rsidRPr="00144002">
              <w:rPr>
                <w:rStyle w:val="apple-converted-space"/>
              </w:rPr>
              <w:t>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29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66:15:1901002:88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1 930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31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66:15:1901002:20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1 724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33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66:15:1901002:22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1 500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35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66:15:1901002:89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  <w:p w:rsidR="0060219A" w:rsidRPr="00144002" w:rsidRDefault="0060219A" w:rsidP="0092056B">
            <w:pPr>
              <w:pStyle w:val="af1"/>
            </w:pPr>
            <w:r w:rsidRPr="00144002">
              <w:t>1 500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37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66:15:1901002:54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  <w:p w:rsidR="0060219A" w:rsidRPr="00144002" w:rsidRDefault="0060219A" w:rsidP="0092056B">
            <w:pPr>
              <w:pStyle w:val="af1"/>
            </w:pPr>
            <w:r w:rsidRPr="00144002">
              <w:t>2 075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39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66:15:1901002:26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1 742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Кирова, дом </w:t>
            </w:r>
            <w:proofErr w:type="spellStart"/>
            <w:r w:rsidRPr="00144002">
              <w:t>39а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66:15:1901002:90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  <w:r w:rsidRPr="00144002">
              <w:rPr>
                <w:rStyle w:val="apple-converted-space"/>
              </w:rPr>
              <w:t>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41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  <w:p w:rsidR="0060219A" w:rsidRPr="00144002" w:rsidRDefault="0060219A" w:rsidP="0092056B">
            <w:pPr>
              <w:pStyle w:val="af1"/>
            </w:pPr>
            <w:r w:rsidRPr="00144002">
              <w:t>2 094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Кирова, дом </w:t>
            </w:r>
            <w:proofErr w:type="spellStart"/>
            <w:r w:rsidRPr="00144002">
              <w:t>41а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br/>
              <w:t>66:15:1901002:27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1 700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Кирова, дом </w:t>
            </w:r>
            <w:proofErr w:type="spellStart"/>
            <w:r w:rsidRPr="00144002">
              <w:t>45а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br/>
              <w:t>66:15:1901002:95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1 900</w:t>
            </w:r>
            <w:r w:rsidRPr="00144002">
              <w:rPr>
                <w:rStyle w:val="apple-converted-space"/>
              </w:rPr>
              <w:t>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Кирова, дом </w:t>
            </w:r>
            <w:proofErr w:type="spellStart"/>
            <w:r w:rsidRPr="00144002">
              <w:t>45б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66:15:1901002:96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1 760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43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66:15:1901002:28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2 569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Кирова, дом </w:t>
            </w:r>
            <w:proofErr w:type="spellStart"/>
            <w:r w:rsidRPr="00144002">
              <w:t>43а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66:15:1901002:29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2 000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Кирова, дом </w:t>
            </w:r>
            <w:proofErr w:type="spellStart"/>
            <w:r w:rsidRPr="00144002">
              <w:t>43б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66:15:1901002:91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  <w:r w:rsidRPr="00144002">
              <w:t>2 110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Кирова, дом 45/1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66:15:1901002:93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1 639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 </w:t>
            </w:r>
            <w:r w:rsidRPr="00144002">
              <w:lastRenderedPageBreak/>
              <w:t xml:space="preserve">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Кирова, дом 45/2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66:15:1901002:94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</w:t>
            </w:r>
            <w:r w:rsidRPr="00144002">
              <w:lastRenderedPageBreak/>
              <w:t>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1 759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47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66:15:1901002:30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1 680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49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66:15:1901002:32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1 700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53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66:15:1901002:139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2 494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432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66:15:1901001:602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1 701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403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66:15:1901001:624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1 650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365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66:15:1901001:611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1 650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320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br/>
              <w:t>66:15:1901001:610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в 289 метрах северо-западнее земельного </w:t>
            </w:r>
            <w:r w:rsidRPr="00144002">
              <w:lastRenderedPageBreak/>
              <w:t>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66:15:1901001:607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265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66:15:1901001:625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237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66:15:1901001:623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208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66:15:1901001:631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1 504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405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66:15:1901001:609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в 404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br/>
              <w:t>66:15:1901001:630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400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66:15:1901001:627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</w:t>
            </w:r>
            <w:r w:rsidRPr="00144002">
              <w:lastRenderedPageBreak/>
              <w:t xml:space="preserve">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399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66:15:1901001:603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</w:t>
            </w:r>
            <w:r w:rsidRPr="00144002">
              <w:lastRenderedPageBreak/>
              <w:t>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1 500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402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66:15:1901001:615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1 871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401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66:15:1901001:616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1 750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345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br/>
              <w:t>66:15:1901001:612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1 935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349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66:15:1901001:614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1 587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350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66:15:1901001:619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1 506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348 метрах северо-</w:t>
            </w:r>
            <w:r w:rsidRPr="00144002">
              <w:lastRenderedPageBreak/>
              <w:t>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66:15:1901001:622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1 505 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354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66:15:1901001:604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1 505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359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66:15:1901001:629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1 504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303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66:15:1901001:621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276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66:15:1901001:632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1 499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277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66:15:1901001:613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1 505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278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66:15:1901001:620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1 268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278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br/>
              <w:t>66:15:1901001:618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247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66:15:1901001:608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1 500 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213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66:15:1901001:628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1 482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185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br/>
              <w:t>66:15:1901001:626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1 403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172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66:15:1901001:617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1 674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в 113 метрах севернее земельного участка № 10-а по переулку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66:15:1901001:222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2 500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в 105 метрах севернее земельного участка № 10-а по переулку </w:t>
            </w:r>
            <w:r w:rsidRPr="00144002">
              <w:lastRenderedPageBreak/>
              <w:t>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66:15:1901001:221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2 500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32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66:15:1901001:205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2 500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30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66:15:1901001:206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28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66:15:1901001:212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26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66:15:1901001:204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24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66:15:1901001:211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22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br/>
              <w:t>66:15:1901001:208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20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66:15:1901001:210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18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66:15:1901001:209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16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66:15:1901001:182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1 784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14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66:15:1901001:176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2 499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12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4 200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lastRenderedPageBreak/>
              <w:t>Конёво</w:t>
            </w:r>
            <w:proofErr w:type="spellEnd"/>
            <w:r w:rsidRPr="00144002">
              <w:t>, пер. Октябрьский, дом 10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66:15:1901001:15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пунктов/ для ведения </w:t>
            </w:r>
            <w:r w:rsidRPr="00144002"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1 500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10-а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66:15:1901001:174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1 466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14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66:15:1901001:98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1 500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11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66:15:1901001:181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2 500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13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66:15:1901001:180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15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66:15:1901001:207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17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br/>
              <w:t>66:15:1901001:213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19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66:15:1901001:203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21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66:15:1901001:214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23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66:15:1901001:216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25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66:15:1901001:191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переулок </w:t>
            </w:r>
            <w:r w:rsidRPr="00144002">
              <w:lastRenderedPageBreak/>
              <w:t>Октябрьский, дом 27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66:15:1901001:719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7 253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33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br/>
              <w:t>66:15:1901001:201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35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66:15:1901001:202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80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br/>
              <w:t>66:15:1901001:173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подстанций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2 154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Кирова, дом </w:t>
            </w:r>
            <w:proofErr w:type="spellStart"/>
            <w:r w:rsidRPr="00144002">
              <w:t>80а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br/>
              <w:t>66:15:1901001:172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индивидуальных гаражей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126</w:t>
            </w:r>
            <w:r w:rsidRPr="00144002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40 лет Победы, дом </w:t>
            </w:r>
            <w:proofErr w:type="spellStart"/>
            <w:r w:rsidRPr="00144002">
              <w:t>7а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500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40 лет Победы, дом 9/1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2 590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40 лет Победы, дом 9/2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2 150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дом 11,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1 360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дом 11,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66:15:1901001:70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3 020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дом 13,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66:15:1901001:71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3 080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дом 13,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66:15:1901001:72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2 630</w:t>
            </w:r>
          </w:p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lastRenderedPageBreak/>
              <w:t>Конёво</w:t>
            </w:r>
            <w:proofErr w:type="spellEnd"/>
            <w:r w:rsidRPr="00144002">
              <w:t>, ул. 40 лет Победы, № 15/1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66:15:1901001:65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пунктов/ для </w:t>
            </w:r>
            <w:r w:rsidRPr="00144002">
              <w:lastRenderedPageBreak/>
              <w:t>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1 750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дом 15/2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1 710</w:t>
            </w:r>
          </w:p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дом 8,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66:15:1901001:55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2 200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40 лет Победы, дом 8/1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66:15:1901001:53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798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дом 6/2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997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дом 6/1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66:15:1901001:54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870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дом 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66:15:1901001:52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1 400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дом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66:15:1901001:51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1 190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дом 10/1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66:15:1901001:56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940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="005E112D" w:rsidRPr="00144002">
              <w:t>, ул. 40 лет</w:t>
            </w:r>
            <w:r w:rsidRPr="00144002">
              <w:t xml:space="preserve"> Победы, дом 10/2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66:15:1901001:57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1 950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</w:t>
            </w:r>
            <w:proofErr w:type="spellStart"/>
            <w:r w:rsidRPr="00144002">
              <w:t>обл</w:t>
            </w:r>
            <w:proofErr w:type="spellEnd"/>
            <w:r w:rsidRPr="00144002">
              <w:t xml:space="preserve">, р-н Невьянский, с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</w:t>
            </w:r>
            <w:proofErr w:type="spellStart"/>
            <w:r w:rsidRPr="00144002">
              <w:t>ул</w:t>
            </w:r>
            <w:proofErr w:type="spellEnd"/>
            <w:r w:rsidRPr="00144002">
              <w:t xml:space="preserve"> 40 лет Победы, дом 12/1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66:15:1901001:58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940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</w:t>
            </w:r>
            <w:proofErr w:type="spellStart"/>
            <w:r w:rsidRPr="00144002">
              <w:t>обл</w:t>
            </w:r>
            <w:proofErr w:type="spellEnd"/>
            <w:r w:rsidRPr="00144002">
              <w:t xml:space="preserve">, р-н Невьянский, с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</w:t>
            </w:r>
            <w:proofErr w:type="spellStart"/>
            <w:r w:rsidRPr="00144002">
              <w:t>ул</w:t>
            </w:r>
            <w:proofErr w:type="spellEnd"/>
            <w:r w:rsidRPr="00144002">
              <w:t xml:space="preserve"> 40 лет Победы, дом 12/2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66:15:1901001:59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1 900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дом 14,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920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40 лет Победы, дом 14, </w:t>
            </w:r>
            <w:r w:rsidRPr="00144002">
              <w:lastRenderedPageBreak/>
              <w:t>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66:15:1901001:60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700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дом 16,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900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дом 16,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710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8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66:15:1901001:94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2 240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66:15:1901001:93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2 350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Октябрьская, в 55 метрах западнее жилого дома номер 33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66:15:1901001:563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Октябрьская, в 32 метрах западнее жилого дома номер 33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66:15:1901001:561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Pr="00144002">
              <w:t>Конёво</w:t>
            </w:r>
            <w:proofErr w:type="spellEnd"/>
            <w:r w:rsidRPr="00144002">
              <w:t>, улица Октябрьская, № 33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66:15:1901001:562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710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31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2 000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№ 29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66:15:1901001:230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1 700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27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1 804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25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2 225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</w:t>
            </w:r>
            <w:r w:rsidRPr="00144002">
              <w:lastRenderedPageBreak/>
              <w:t xml:space="preserve">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23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66:15:1901001:21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</w:t>
            </w:r>
            <w:r w:rsidRPr="00144002">
              <w:lastRenderedPageBreak/>
              <w:t>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2 000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21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1 927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19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66:15:1901001:87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2 420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17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1 800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15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66:15:1901001:88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2 440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13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66:15:1901001:89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1 220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11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1202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9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66:15:1901001:96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1 647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5E112D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66:15:1901001:95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1 892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5E112D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66:15:1901001:97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800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1 712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800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дом 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66:15:1901001:50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2 300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</w:t>
            </w:r>
            <w:r w:rsidRPr="00144002">
              <w:lastRenderedPageBreak/>
              <w:t xml:space="preserve">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40 лет Победы, дом 5/2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66:15:1901001:49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пунктов/ для ведения личного подсобного </w:t>
            </w:r>
            <w:r w:rsidRPr="00144002"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2 800</w:t>
            </w:r>
            <w:r w:rsidRPr="00144002">
              <w:rPr>
                <w:rStyle w:val="apple-converted-space"/>
              </w:rPr>
              <w:t>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дом 5,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66:15:1901001:48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2 610</w:t>
            </w:r>
            <w:r w:rsidRPr="00144002">
              <w:rPr>
                <w:rStyle w:val="apple-converted-space"/>
              </w:rPr>
              <w:t>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40 лет Победы, дом 3/2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66:15:1901001:47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2 770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дом 3,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66:15:1901001:46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2 680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дом 1/2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66:15:1901001:45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2 610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дом 1,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66:15:1901001:44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3 790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№</w:t>
            </w:r>
            <w:proofErr w:type="spellStart"/>
            <w:r w:rsidRPr="00144002">
              <w:t>1б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66:15:1901001:596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гидротехнических сооружений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2 549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Лесная, дом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66:15:1901001:187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2 500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42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66:15:1901001:73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40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66:15:1901001:74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3 050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39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66:15:1901001:75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1 950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38,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66:15:1901001:76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2 060 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улица </w:t>
            </w:r>
            <w:r w:rsidRPr="00144002">
              <w:lastRenderedPageBreak/>
              <w:t>Октябрьская, дом 38/1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66:15:1901001:77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2 560 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36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1 500 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Октябрьская, дом </w:t>
            </w:r>
            <w:proofErr w:type="spellStart"/>
            <w:r w:rsidRPr="00144002">
              <w:t>34а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800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Октябрьская, дом </w:t>
            </w:r>
            <w:proofErr w:type="spellStart"/>
            <w:r w:rsidRPr="00144002">
              <w:t>36а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66:15:1901001:78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1 460 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34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1 910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5 Коммунаров, дом </w:t>
            </w:r>
            <w:proofErr w:type="spellStart"/>
            <w:r w:rsidRPr="00144002">
              <w:t>9а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66:15:1901001:38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объектов среднего профессионального и высшего профессионального образования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24 524 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Лесная, дом 9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66:15:1901001:188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2 500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Лесная, дом 11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66:15:1901001:189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Лесная, дом 13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66:15:1901001:192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2 500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Лесная, дом 16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66:15:1901001:198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2 499 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Лесная, дом 14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66:15:1901001:197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2 501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Лесная, дом 12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66:15:1901001:196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2 499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Лесная, дом 10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66:15:1901001:200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Лесная, </w:t>
            </w:r>
            <w:r w:rsidRPr="00144002">
              <w:lastRenderedPageBreak/>
              <w:t>дом 8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66:15:1901001:199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пунктов/ для ведения личного подсобного </w:t>
            </w:r>
            <w:r w:rsidRPr="00144002"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2 500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дом 1-а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66:15:1901001:175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 \Для размещения коммуникаций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436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в 1 метре южнее земельного участка по улице 5 Коммунаров, № </w:t>
            </w:r>
            <w:proofErr w:type="spellStart"/>
            <w:r w:rsidRPr="00144002">
              <w:t>9а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66:15:1901001:716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 \Для размещения объектов жилищно-коммунального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625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Октябрьская, дом </w:t>
            </w:r>
            <w:proofErr w:type="spellStart"/>
            <w:r w:rsidRPr="00144002">
              <w:t>32а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66:15:1901001:80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1 330 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30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66:15:1901001:79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2 000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26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66:15:1901001:36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1 552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24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66:15:1901001:81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1 480 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22,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66:15:1901001:82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1 260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24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66:15:1901001:81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1 480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20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1 380 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18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1 414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16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66:15:1901001:84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1 120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14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66:15:1901001:85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1 230 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12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66:15:1901001:86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2 310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дом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66:15:1901001:34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1 285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дом 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1 071 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дом 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66:15:1901001:99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1 000 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дом 7,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66:15:1901001:100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900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дом 7,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66:15:1901001:101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1 000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дом 9/1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66:15:1901001:102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490 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дом 9/2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66:15:1901001:103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1 910 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дом 11,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66:15:1901001:104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150 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дом 11, квартира 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66:15:1901001:105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210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дом 11, квартира 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66:15:1901001:106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150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дом 13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2 552 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№ 15/1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66:15:1901001:107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1 270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lastRenderedPageBreak/>
              <w:t>Конёво</w:t>
            </w:r>
            <w:proofErr w:type="spellEnd"/>
            <w:r w:rsidRPr="00144002">
              <w:t>, ул. 5 Коммунаров, № 15/2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66:15:1901001:108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пунктов/ Для </w:t>
            </w:r>
            <w:r w:rsidRPr="00144002">
              <w:lastRenderedPageBreak/>
              <w:t>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1 660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№ 17/1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66:15:1901001:109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2 370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обл.,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5 Коммунаров, дом 17/2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66:15:1901001:110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1 380 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br/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11,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66:15:1901001:161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1 570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11,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66:15:1901001:160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2 660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13,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66:15:1901001:159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2 310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обл.,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Молодежная, дом 13/2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66:15:1901001:158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2 920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28,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66:15:1901001:157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2 910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Молодежная, дом 28/1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66:15:1901001:156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1 970 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26,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66:15:1901001:155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1 530 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Молодежная, дом 26/1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66:15:1901001:154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1 530 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lastRenderedPageBreak/>
              <w:t>Конёво</w:t>
            </w:r>
            <w:proofErr w:type="spellEnd"/>
            <w:r w:rsidRPr="00144002">
              <w:t>, ул. Молодежная, дом 24,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66:15:1901001:153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пунктов/ для ведения </w:t>
            </w:r>
            <w:r w:rsidRPr="00144002"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1 850 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</w:t>
            </w:r>
            <w:proofErr w:type="spellStart"/>
            <w:r w:rsidRPr="00144002">
              <w:t>обл</w:t>
            </w:r>
            <w:proofErr w:type="spellEnd"/>
            <w:r w:rsidRPr="00144002">
              <w:t xml:space="preserve">, р-н Невьянский, с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</w:t>
            </w:r>
            <w:proofErr w:type="spellStart"/>
            <w:r w:rsidRPr="00144002">
              <w:t>ул</w:t>
            </w:r>
            <w:proofErr w:type="spellEnd"/>
            <w:r w:rsidRPr="00144002">
              <w:t xml:space="preserve"> Молодежная, 24/1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66:15:1901001:152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1 710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22,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66:15:1901001:151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1 990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обл.,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Молодежная, дом 22/1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66:15:1901001:150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1 800 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№ 20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66:15:1901001:219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2 500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</w:t>
            </w:r>
            <w:proofErr w:type="spellStart"/>
            <w:r w:rsidRPr="00144002">
              <w:t>обл</w:t>
            </w:r>
            <w:proofErr w:type="spellEnd"/>
            <w:r w:rsidRPr="00144002">
              <w:t xml:space="preserve">, р-н Невьянский, с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</w:t>
            </w:r>
            <w:proofErr w:type="spellStart"/>
            <w:r w:rsidRPr="00144002">
              <w:t>ул</w:t>
            </w:r>
            <w:proofErr w:type="spellEnd"/>
            <w:r w:rsidRPr="00144002">
              <w:t xml:space="preserve"> Молодежная, дом 18/2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66:15:1901001:149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1 810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обл.,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Молодежная, дом 18/1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66:15:1901001:148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1 900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16/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66:15:1901001:147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1 845 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16,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66:15:1901001:146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1 490 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14, квартира 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66:15:1901001:145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1 510 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14, квартира 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66:15:1901001:144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14,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66:15:1901001:143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510 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</w:t>
            </w:r>
            <w:r w:rsidRPr="00144002">
              <w:lastRenderedPageBreak/>
              <w:t xml:space="preserve">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12/2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66:15:1901001:141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</w:t>
            </w:r>
            <w:r w:rsidRPr="00144002">
              <w:lastRenderedPageBreak/>
              <w:t>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2 940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№ 12/1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66:15:1901001:140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пунктов/д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3 500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10/2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66:15:1901001:139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2 760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10/1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66:15:1901001:138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1 530 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8,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66:15:1901001:134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405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br/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8,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66:15:1901001:135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516 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3,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66:15:1901001:122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880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обл.,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Молодежная, дом 3/2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66:15:1901001:123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1 250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66:15:1901001:35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2 676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7,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66:15:1901001:124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1 240 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9,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66:15:1901001:126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740 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Молодежная, дом </w:t>
            </w:r>
            <w:r w:rsidRPr="00144002">
              <w:lastRenderedPageBreak/>
              <w:t>9/2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66:15:1901001:127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пунктов/д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790 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дом 18,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66:15:1901001:111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490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дом 18,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66:15:1901001:112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410 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улица 5 Коммунаров, № </w:t>
            </w:r>
            <w:proofErr w:type="spellStart"/>
            <w:r w:rsidRPr="00144002">
              <w:t>16а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66:15:1901001:712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582 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дом 16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1 283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дом 14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1 030 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5 Коммунаров, дом 12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66:15:1901001:113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1 340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№ 12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66:15:1901001:225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объектов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751 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5E112D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дом 6,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66:15:1901001:114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670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5E112D">
            <w:pPr>
              <w:pStyle w:val="af1"/>
            </w:pPr>
            <w:r w:rsidRPr="00144002">
              <w:t xml:space="preserve">обл. Свердловская, р-н </w:t>
            </w:r>
            <w:proofErr w:type="spellStart"/>
            <w:r w:rsidRPr="00144002">
              <w:t>Невья</w:t>
            </w:r>
            <w:r w:rsidR="005E112D" w:rsidRPr="00144002">
              <w:t>350</w:t>
            </w:r>
            <w:r w:rsidRPr="00144002">
              <w:t>нский</w:t>
            </w:r>
            <w:proofErr w:type="spellEnd"/>
            <w:r w:rsidRPr="00144002">
              <w:t xml:space="preserve">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дом 6,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66:15:1901001:115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830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дом 4,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66:15:1901001:116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710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дом 4,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66:15:1901001:117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330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5 </w:t>
            </w:r>
            <w:r w:rsidRPr="00144002">
              <w:lastRenderedPageBreak/>
              <w:t>Коммунаров, дом 2,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66:15:1901001:118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пунктов/ для ведения личного подсобного </w:t>
            </w:r>
            <w:r w:rsidRPr="00144002"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260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обл.,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5 Коммунаров, дом 2/1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66:15:1901001:119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550 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Горького, дом </w:t>
            </w:r>
            <w:proofErr w:type="spellStart"/>
            <w:r w:rsidRPr="00144002">
              <w:t>11б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66:15:1901001:43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пунктов/Для размещения промышленных объектов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76 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№ 11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66:15:1901001:224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объектов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778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№ 13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66:15:1901001:226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объектов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778 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№ 15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66:15:1901001:227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объектов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778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8-Б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66:15:1901001:217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2 000 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Октябрьская, дом </w:t>
            </w:r>
            <w:proofErr w:type="spellStart"/>
            <w:r w:rsidRPr="00144002">
              <w:t>8а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66:15:1901001:179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1 181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р-н Невьянский, с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</w:t>
            </w:r>
            <w:proofErr w:type="spellStart"/>
            <w:r w:rsidRPr="00144002">
              <w:t>ул</w:t>
            </w:r>
            <w:proofErr w:type="spellEnd"/>
            <w:r w:rsidRPr="00144002">
              <w:t xml:space="preserve"> Октябрьская, №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66:15:1901001:674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объектов торговли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700 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8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объектов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100 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66:15:1901001:215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объектов торговли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40 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9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66:15:1901001:90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1 414 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1 275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66:15:1901001:91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1 500 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</w:t>
            </w:r>
            <w:r w:rsidRPr="00144002">
              <w:lastRenderedPageBreak/>
              <w:t xml:space="preserve">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Октябрьская, дом </w:t>
            </w:r>
            <w:proofErr w:type="spellStart"/>
            <w:r w:rsidRPr="00144002">
              <w:t>3а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66:15:1901001:92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</w:t>
            </w:r>
            <w:r w:rsidRPr="00144002">
              <w:lastRenderedPageBreak/>
              <w:t>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1 270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3 169 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1 986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улица Октябрьская, № </w:t>
            </w:r>
            <w:proofErr w:type="spellStart"/>
            <w:r w:rsidRPr="00144002">
              <w:t>2а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66:15:1901001:559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объектов торговли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352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66:15:1901001:162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1 360 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2,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66:15:1901001:163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2 780 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переулок Горького, дом 2/2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66:15:1901001:164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1 000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66:15:1901001:166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2 700 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5E112D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14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66:15:1901001:37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5 000 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5E112D" w:rsidP="005E112D">
            <w:pPr>
              <w:pStyle w:val="af1"/>
            </w:pPr>
            <w:r w:rsidRPr="00144002">
              <w:t>О</w:t>
            </w:r>
            <w:r w:rsidR="0060219A" w:rsidRPr="00144002">
              <w:t xml:space="preserve">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="0060219A" w:rsidRPr="00144002">
              <w:t>, пер. Горького, дом 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66:15:1901001:31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2 580 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 в 3 метрах севернее земельного участка по улице Горького, № 10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66:15:1901001:715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объектов жилищно-коммунального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625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10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66:15:1901001:41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2 337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</w:t>
            </w:r>
            <w:r w:rsidRPr="00144002">
              <w:lastRenderedPageBreak/>
              <w:t xml:space="preserve">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1/2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66:15:1901001:121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</w:t>
            </w:r>
            <w:r w:rsidRPr="00144002">
              <w:lastRenderedPageBreak/>
              <w:t>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1 773 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1/1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66:15:1901001:120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1 700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Горького, дом № </w:t>
            </w:r>
            <w:proofErr w:type="spellStart"/>
            <w:r w:rsidRPr="00144002">
              <w:t>8а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66:15:1901001:223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2 510 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Горького, дом </w:t>
            </w:r>
            <w:proofErr w:type="spellStart"/>
            <w:r w:rsidRPr="00144002">
              <w:t>4а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66:15:1901001:30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1 720 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№</w:t>
            </w:r>
            <w:proofErr w:type="spellStart"/>
            <w:r w:rsidRPr="00144002">
              <w:t>1а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66:15:1901001:228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коммунальных, складских объектов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2 700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6, квартира 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66:15:1901001:136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1 000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6, квартира 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66:15:1901001:137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370 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6,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66:15:1901001:133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920 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6,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66:15:1901001:132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1 270 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4,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66:15:1901001:131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1 800 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</w:t>
            </w:r>
            <w:proofErr w:type="spellStart"/>
            <w:r w:rsidRPr="00144002">
              <w:t>обл</w:t>
            </w:r>
            <w:proofErr w:type="spellEnd"/>
            <w:r w:rsidRPr="00144002">
              <w:t xml:space="preserve">, р-н Невьянский, с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</w:t>
            </w:r>
            <w:proofErr w:type="spellStart"/>
            <w:r w:rsidRPr="00144002">
              <w:t>ул</w:t>
            </w:r>
            <w:proofErr w:type="spellEnd"/>
            <w:r w:rsidRPr="00144002">
              <w:t xml:space="preserve"> Молодежная, дом 4/1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66:15:1901001:130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1 634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2,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66:15:1901001:129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1 500 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</w:t>
            </w:r>
            <w:r w:rsidRPr="00144002">
              <w:lastRenderedPageBreak/>
              <w:t xml:space="preserve">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Молодежная, дом 2,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66:15:1901001:128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</w:t>
            </w:r>
            <w:r w:rsidRPr="00144002">
              <w:lastRenderedPageBreak/>
              <w:t>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1 650 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Pr="00144002">
              <w:t>Конёво</w:t>
            </w:r>
            <w:proofErr w:type="spellEnd"/>
            <w:r w:rsidRPr="00144002">
              <w:t>, улица Молодежная, № 2-в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66:15:1901001:594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объектов транспорта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1 695 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в 200 метрах северо-западнее жилого дома № 7 по улице Горького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66:15:1901003:235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объектов связи, радиовещания, телевидения, информатики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400 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в 260 м от жилого дома №6 по улице Горького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66:15:1901003:102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объектов связи, радиовещания, телевидения, информатики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225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</w:t>
            </w:r>
            <w:proofErr w:type="spellStart"/>
            <w:r w:rsidRPr="00144002">
              <w:t>обл</w:t>
            </w:r>
            <w:proofErr w:type="spellEnd"/>
            <w:r w:rsidRPr="00144002">
              <w:t xml:space="preserve">, р-н Невьянский, с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</w:t>
            </w:r>
            <w:proofErr w:type="spellStart"/>
            <w:r w:rsidRPr="00144002">
              <w:t>ул</w:t>
            </w:r>
            <w:proofErr w:type="spellEnd"/>
            <w:r w:rsidRPr="00144002">
              <w:t xml:space="preserve"> Октябрьская, № </w:t>
            </w:r>
            <w:proofErr w:type="spellStart"/>
            <w:r w:rsidRPr="00144002">
              <w:t>1а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66:15:1901001:231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административных зданий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308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ascii="Calibri" w:hAnsi="Calibri" w:cs="Calibri"/>
                <w:color w:val="333333"/>
                <w:shd w:val="clear" w:color="auto" w:fill="E6E6E6"/>
              </w:rPr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1 238 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630 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66:15:1901003:44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670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6,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66:15:1901003:94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1 520 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обл.,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Чапаева, дом 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66:15:1901003:93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1 520 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8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66:15:1901003:45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350 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8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350 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10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1 332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12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66:15:1901003:47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468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12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66:15:1901003:11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805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14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66:15:1901003:12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1 500 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16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66:15:1901003:92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1 760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18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1 182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20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66:15:1901003:91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1 140 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22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66:15:1901003:40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407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22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66:15:1901003:15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993 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24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66:15:1901003:90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1 030 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5E112D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26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66:15:1901003:48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620 к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26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66:15:1901003:18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680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br/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28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66:15:1901003:21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960 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30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66:15:1901003:22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1 000 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32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66:15:1901003:89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пунктов/ </w:t>
            </w:r>
            <w:proofErr w:type="gramStart"/>
            <w:r w:rsidRPr="00144002">
              <w:t>для  индивидуальной</w:t>
            </w:r>
            <w:proofErr w:type="gramEnd"/>
            <w:r w:rsidRPr="00144002">
              <w:t xml:space="preserve">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</w:t>
            </w:r>
            <w:r w:rsidRPr="00144002">
              <w:lastRenderedPageBreak/>
              <w:t xml:space="preserve">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34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66:15:1901003:88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</w:t>
            </w:r>
            <w:r w:rsidRPr="00144002">
              <w:lastRenderedPageBreak/>
              <w:t>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1 839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36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66:15:1901003:24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1 000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38,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66:15:1901003:87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790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38,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66:15:1901003:86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1 550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38-а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66:15:1901003:106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2 431 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40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66:15:1901003:26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№ 42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66:15:1901003:85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1 710 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42-а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66:15:1901003:107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1 530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44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66:15:1901003:29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2 071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B60536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48,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66:15:1901003:84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B60536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48,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66:15:1901003:83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1 010 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51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66:15:1901003:30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2 068 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49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66:15:1901003:82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2 170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47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66:15:1901003:81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2 660 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Чапаева, </w:t>
            </w:r>
            <w:r w:rsidRPr="00144002">
              <w:lastRenderedPageBreak/>
              <w:t>дом 45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66:15:1901003:80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пунктов/ для ведения личного подсобного </w:t>
            </w:r>
            <w:r w:rsidRPr="00144002"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2 300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43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66:15:1901003:28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1 781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пер. Горького, дом </w:t>
            </w:r>
            <w:proofErr w:type="spellStart"/>
            <w:r w:rsidRPr="00144002">
              <w:t>1А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66:15:1901003:96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1 020 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41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66:15:1901003:27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2 100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Горького, дом 8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66:15:1901003:105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1 601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Горького, дом 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66:15:1901003:43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2 726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пер. Горького, дом </w:t>
            </w:r>
            <w:proofErr w:type="spellStart"/>
            <w:r w:rsidRPr="00144002">
              <w:t>5а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66:15:1901003:104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1 440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Горького, дом 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66:15:1901003:29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2 559 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переулок Горького, дом 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66:15:1901001:33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1 891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ascii="Calibri" w:hAnsi="Calibri" w:cs="Calibri"/>
                <w:color w:val="333333"/>
                <w:shd w:val="clear" w:color="auto" w:fill="E6E6E6"/>
              </w:rPr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Pr="00144002">
              <w:t>Конёво</w:t>
            </w:r>
            <w:proofErr w:type="spellEnd"/>
            <w:r w:rsidRPr="00144002">
              <w:t>, переулок Горького, №2/1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66:15:1901003:234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2 500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  <w:rPr>
                <w:rFonts w:ascii="Calibri" w:hAnsi="Calibri" w:cs="Calibri"/>
                <w:color w:val="333333"/>
                <w:shd w:val="clear" w:color="auto" w:fill="E6E6E6"/>
              </w:rPr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39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66:15:1901003:79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1 450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37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66:15:1901003:25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1 500 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35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66:15:1901003:23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2 544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33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66:15:1901003:78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1 366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</w:t>
            </w:r>
            <w:r w:rsidRPr="00144002">
              <w:lastRenderedPageBreak/>
              <w:t xml:space="preserve">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31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66:15:1901003:77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</w:t>
            </w:r>
            <w:r w:rsidRPr="00144002">
              <w:lastRenderedPageBreak/>
              <w:t>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2 560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29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1 369 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Чапаева, дом </w:t>
            </w:r>
            <w:proofErr w:type="spellStart"/>
            <w:r w:rsidRPr="00144002">
              <w:t>27а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66:15:1901003:20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782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27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66:15:1901003:19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1 000 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25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66:15:1901003:17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1 500 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23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66:15:1901003:16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870 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21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66:15:1901003:14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19/2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66:15:1901003:13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1 620 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19,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66:15:1901003:76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2 090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17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66:15:1901003:75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2 580 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15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66:15:1901003:74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1 930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13,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66:15:1901003:73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1 640 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13,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66:15:1901003:72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1 550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11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66:15:1901003:10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1 650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Чапаева, </w:t>
            </w:r>
            <w:r w:rsidRPr="00144002">
              <w:lastRenderedPageBreak/>
              <w:t>дом 9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66:15:1901003:8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пунктов/ для ведения личного подсобного </w:t>
            </w:r>
            <w:r w:rsidRPr="00144002"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1 118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66:15:1901003:71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1 200 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5, квартира 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66:15:1901003:69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300 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5, квартира 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66:15:1901003:68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5,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66:15:1901003:70</w:t>
            </w:r>
          </w:p>
        </w:tc>
        <w:tc>
          <w:tcPr>
            <w:tcW w:w="2551" w:type="dxa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300 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5,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66:15:1901003:67</w:t>
            </w:r>
          </w:p>
        </w:tc>
        <w:tc>
          <w:tcPr>
            <w:tcW w:w="2551" w:type="dxa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300 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3, квартира 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66:15:1901003:66</w:t>
            </w:r>
          </w:p>
        </w:tc>
        <w:tc>
          <w:tcPr>
            <w:tcW w:w="2551" w:type="dxa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1 010 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3, квартира 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66:15:1901003:65</w:t>
            </w:r>
          </w:p>
        </w:tc>
        <w:tc>
          <w:tcPr>
            <w:tcW w:w="2551" w:type="dxa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1 260 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66:15:1901003:64</w:t>
            </w:r>
          </w:p>
        </w:tc>
        <w:tc>
          <w:tcPr>
            <w:tcW w:w="2551" w:type="dxa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570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 в 5 метрах северо-восточнее земельного участка по улице Чапаева, №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66:15:0000000:4568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объектов жилищно-коммунального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625 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улица Горького, № </w:t>
            </w:r>
            <w:proofErr w:type="spellStart"/>
            <w:r w:rsidRPr="00144002">
              <w:t>5д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66:15:1901003:248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2 500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Горького, дом </w:t>
            </w:r>
            <w:proofErr w:type="spellStart"/>
            <w:r w:rsidRPr="00144002">
              <w:t>5а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66:15:1901003:55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Горького, дом </w:t>
            </w:r>
            <w:proofErr w:type="spellStart"/>
            <w:r w:rsidRPr="00144002">
              <w:t>5б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66:15:1901003:31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</w:t>
            </w:r>
            <w:r w:rsidRPr="00144002">
              <w:lastRenderedPageBreak/>
              <w:t>Горького, дом 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66:15:1901003:2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пунктов/ для ведения личного подсобного </w:t>
            </w:r>
            <w:r w:rsidRPr="00144002"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1 320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Горького, дом </w:t>
            </w:r>
            <w:proofErr w:type="spellStart"/>
            <w:r w:rsidRPr="00144002">
              <w:t>6а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66:15:1901003:51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1 320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2 250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8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66:15:1901003:32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2 144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9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66:15:1901003:56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2 430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10, квартира 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66:15:1901003:54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1 310 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10,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66:15:1901003:53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1 050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р-н Невьянский,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Горького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66:15:1901003:263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3 170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Горького, дом </w:t>
            </w:r>
            <w:proofErr w:type="spellStart"/>
            <w:r w:rsidRPr="00144002">
              <w:t>11а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66:15:1901003:33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5 000 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12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66:15:1901003:34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2 400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№ 13-а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66:15:1901003:41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2 149 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Горького, дом </w:t>
            </w:r>
            <w:proofErr w:type="spellStart"/>
            <w:r w:rsidRPr="00144002">
              <w:t>14А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66:15:1901003:35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2 116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15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66:15:1901003:36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3 312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16, квартира 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66:15:1901003:58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2 000 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</w:t>
            </w:r>
            <w:r w:rsidRPr="00144002">
              <w:lastRenderedPageBreak/>
              <w:t xml:space="preserve">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Горького, дом 16/2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66:15:1901003:59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Земли населённых </w:t>
            </w:r>
            <w:r w:rsidRPr="00144002">
              <w:lastRenderedPageBreak/>
              <w:t>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2 850 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17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66:15:1901003:37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2 400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улица Горького, дом </w:t>
            </w:r>
            <w:proofErr w:type="spellStart"/>
            <w:r w:rsidRPr="00144002">
              <w:t>18а</w:t>
            </w:r>
            <w:proofErr w:type="spellEnd"/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66:15:1901003:38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2 126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19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66:15:1901003:39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2 371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№ 20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66:15:1901003:60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1 850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21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66:15:1901003:61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3 060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№ 22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66:15:1901003:62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1 500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23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66:15:1901003:63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3 000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24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66:15:1901003:100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2 499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25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66:15:1901003:98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26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66:15:1901003:99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2 499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27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66:15:1901003:101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28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66:15:1901003:103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восточнее земельного участка № 28 по улице </w:t>
            </w:r>
            <w:r w:rsidRPr="00144002">
              <w:lastRenderedPageBreak/>
              <w:t>Горького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lastRenderedPageBreak/>
              <w:t>66:15:1901003:108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2 500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66:15:1901002:140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и эксплуатации иных объектов транспорта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11 961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Кирова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66:15:1901002:317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объектов, характерных для населенных пунктов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824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Ворошилова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66:15:1901002:141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объектов транспорта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4 253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Чапаева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66:15:1901003:258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объектов, характерных для населенных пунктов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5 964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переулок Горького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66:15:1901003:260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общего пользования (уличная сеть)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889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Горького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66:15:1901003:259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объектов, характерных для населенных пунктов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2 493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66:15:1901003:42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11 600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66:15:1901001:40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10 000</w:t>
            </w: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Горького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66:15:1901001:185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и эксплуатации иных объектов транспорта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1 725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B60536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Октябрьская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66:15:1901001:727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объектов, характерных для населенных пунктов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2 236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Коммунаров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66:15:1901001:726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общего пользования (уличная сеть)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501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Октябрьская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66:15:1901001:728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общего пользования (уличная сеть)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628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Коммунаров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66:15:1901001:184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и эксплуатации иных объектов транспорта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3 022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Молодежная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66:15:1901001:183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и эксплуатации иных объектов транспорта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5 454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Октябрьская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66:15:1901001:730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объектов, характерных для населенных пунктов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2 339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Коммунаров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66:15:1901001:729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общего пользования (уличная сеть)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134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66:15:1901001:195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и эксплуатации иных объектов транспорта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4 213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обл. Свердловская, р-н Невьянский, 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66:15:1901001:193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объектов транспорта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3 032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Лесная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66:15:1901001:194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и эксплуатации иных объектов транспорта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6 027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улица Лесная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66:15:1901001:724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объектов, характерных для населенных пунктов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2 582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  <w:tr w:rsidR="0060219A" w:rsidRPr="00144002" w:rsidTr="009F3321">
        <w:tc>
          <w:tcPr>
            <w:tcW w:w="568" w:type="dxa"/>
            <w:vAlign w:val="center"/>
          </w:tcPr>
          <w:p w:rsidR="0060219A" w:rsidRPr="00144002" w:rsidRDefault="0060219A" w:rsidP="009F3321">
            <w:pPr>
              <w:pStyle w:val="af1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 xml:space="preserve">Свердловская область, Невьянский район, село </w:t>
            </w:r>
            <w:proofErr w:type="spellStart"/>
            <w:r w:rsidR="0079436A">
              <w:t>Конёво</w:t>
            </w:r>
            <w:proofErr w:type="spellEnd"/>
            <w:r w:rsidRPr="00144002">
              <w:t>, переулок Октябрьский</w:t>
            </w:r>
          </w:p>
        </w:tc>
        <w:tc>
          <w:tcPr>
            <w:tcW w:w="1985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66:15:1901001:725</w:t>
            </w:r>
          </w:p>
        </w:tc>
        <w:tc>
          <w:tcPr>
            <w:tcW w:w="2551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Земли населённых пунктов/ для размещения объектов, характерных для населенных пунктов</w:t>
            </w:r>
          </w:p>
        </w:tc>
        <w:tc>
          <w:tcPr>
            <w:tcW w:w="1276" w:type="dxa"/>
            <w:vAlign w:val="center"/>
          </w:tcPr>
          <w:p w:rsidR="0060219A" w:rsidRPr="00144002" w:rsidRDefault="0060219A" w:rsidP="0092056B">
            <w:pPr>
              <w:pStyle w:val="af1"/>
            </w:pPr>
            <w:r w:rsidRPr="00144002">
              <w:t>3 177 </w:t>
            </w:r>
          </w:p>
        </w:tc>
        <w:tc>
          <w:tcPr>
            <w:tcW w:w="1134" w:type="dxa"/>
            <w:vAlign w:val="center"/>
          </w:tcPr>
          <w:p w:rsidR="0060219A" w:rsidRPr="00144002" w:rsidRDefault="0060219A" w:rsidP="0092056B">
            <w:pPr>
              <w:pStyle w:val="af1"/>
            </w:pPr>
          </w:p>
        </w:tc>
      </w:tr>
    </w:tbl>
    <w:bookmarkEnd w:id="35"/>
    <w:p w:rsidR="00244624" w:rsidRPr="00144002" w:rsidRDefault="00244624" w:rsidP="00244624">
      <w:pPr>
        <w:pStyle w:val="a9"/>
      </w:pPr>
      <w:r w:rsidRPr="00144002">
        <w:t>По территории проектирования проходят участки охранных зон линий электропередачи, стоящие на кадастровом учете, полное наименование зон и учетные номера:</w:t>
      </w:r>
    </w:p>
    <w:p w:rsidR="00244624" w:rsidRPr="00144002" w:rsidRDefault="00244624" w:rsidP="00244624">
      <w:pPr>
        <w:pStyle w:val="a9"/>
        <w:numPr>
          <w:ilvl w:val="0"/>
          <w:numId w:val="15"/>
        </w:numPr>
      </w:pPr>
      <w:r w:rsidRPr="00144002">
        <w:t xml:space="preserve">Зона с особыми условиями использования территории подстанции 110/10 </w:t>
      </w:r>
      <w:proofErr w:type="spellStart"/>
      <w:r w:rsidRPr="00144002">
        <w:t>кВ</w:t>
      </w:r>
      <w:proofErr w:type="spellEnd"/>
      <w:r w:rsidRPr="00144002">
        <w:t xml:space="preserve"> «</w:t>
      </w:r>
      <w:proofErr w:type="spellStart"/>
      <w:r w:rsidRPr="00144002">
        <w:t>Киприно</w:t>
      </w:r>
      <w:proofErr w:type="spellEnd"/>
      <w:r w:rsidRPr="00144002">
        <w:t>»,</w:t>
      </w:r>
      <w:r w:rsidRPr="00144002">
        <w:rPr>
          <w:shd w:val="clear" w:color="auto" w:fill="F8F9FA"/>
        </w:rPr>
        <w:t xml:space="preserve"> </w:t>
      </w:r>
      <w:r w:rsidRPr="00144002">
        <w:t>учетный номер 66.15.2.154;</w:t>
      </w:r>
    </w:p>
    <w:p w:rsidR="00244624" w:rsidRPr="00144002" w:rsidRDefault="00244624" w:rsidP="00244624">
      <w:pPr>
        <w:pStyle w:val="a9"/>
        <w:numPr>
          <w:ilvl w:val="0"/>
          <w:numId w:val="15"/>
        </w:numPr>
      </w:pPr>
      <w:r w:rsidRPr="00144002">
        <w:t xml:space="preserve">Охранная зона объекта «ВЛ-110 </w:t>
      </w:r>
      <w:proofErr w:type="spellStart"/>
      <w:r w:rsidRPr="00144002">
        <w:t>кВ</w:t>
      </w:r>
      <w:proofErr w:type="spellEnd"/>
      <w:r w:rsidRPr="00144002">
        <w:t xml:space="preserve"> Черемисская – </w:t>
      </w:r>
      <w:proofErr w:type="spellStart"/>
      <w:r w:rsidRPr="00144002">
        <w:t>Киприно</w:t>
      </w:r>
      <w:proofErr w:type="spellEnd"/>
      <w:proofErr w:type="gramStart"/>
      <w:r w:rsidRPr="00144002">
        <w:t>»,учетный</w:t>
      </w:r>
      <w:proofErr w:type="gramEnd"/>
      <w:r w:rsidRPr="00144002">
        <w:t xml:space="preserve"> номер 66.15.2.20;</w:t>
      </w:r>
    </w:p>
    <w:p w:rsidR="00244624" w:rsidRPr="00144002" w:rsidRDefault="00244624" w:rsidP="00244624">
      <w:pPr>
        <w:pStyle w:val="a9"/>
        <w:numPr>
          <w:ilvl w:val="0"/>
          <w:numId w:val="15"/>
        </w:numPr>
      </w:pPr>
      <w:r w:rsidRPr="00144002">
        <w:t xml:space="preserve">Охранная зона объекта «ВЛ-110 </w:t>
      </w:r>
      <w:proofErr w:type="spellStart"/>
      <w:r w:rsidRPr="00144002">
        <w:t>кВ</w:t>
      </w:r>
      <w:proofErr w:type="spellEnd"/>
      <w:r w:rsidRPr="00144002">
        <w:t xml:space="preserve"> ПС Таволги – ПС </w:t>
      </w:r>
      <w:proofErr w:type="spellStart"/>
      <w:r w:rsidRPr="00144002">
        <w:t>Киприно</w:t>
      </w:r>
      <w:proofErr w:type="spellEnd"/>
      <w:proofErr w:type="gramStart"/>
      <w:r w:rsidRPr="00144002">
        <w:t>»,учетный</w:t>
      </w:r>
      <w:proofErr w:type="gramEnd"/>
      <w:r w:rsidRPr="00144002">
        <w:t xml:space="preserve"> номер 66.15.2.23;</w:t>
      </w:r>
    </w:p>
    <w:p w:rsidR="00244624" w:rsidRPr="00144002" w:rsidRDefault="00244624" w:rsidP="00244624">
      <w:pPr>
        <w:pStyle w:val="a9"/>
        <w:numPr>
          <w:ilvl w:val="0"/>
          <w:numId w:val="15"/>
        </w:numPr>
      </w:pPr>
      <w:r w:rsidRPr="00144002">
        <w:t xml:space="preserve">Охранная зона Сооружение "ВЛ 35 </w:t>
      </w:r>
      <w:proofErr w:type="spellStart"/>
      <w:r w:rsidRPr="00144002">
        <w:t>кВ</w:t>
      </w:r>
      <w:proofErr w:type="spellEnd"/>
      <w:r w:rsidRPr="00144002">
        <w:t xml:space="preserve"> Черемисская - </w:t>
      </w:r>
      <w:proofErr w:type="spellStart"/>
      <w:r w:rsidRPr="00144002">
        <w:t>С.</w:t>
      </w:r>
      <w:r w:rsidR="0079436A">
        <w:t>Конёво</w:t>
      </w:r>
      <w:proofErr w:type="spellEnd"/>
      <w:r w:rsidRPr="00144002">
        <w:t xml:space="preserve">", участок от опоры 116 до опоры 145 (включая опоры 117-145), литер </w:t>
      </w:r>
      <w:proofErr w:type="spellStart"/>
      <w:r w:rsidRPr="00144002">
        <w:t>1Б</w:t>
      </w:r>
      <w:proofErr w:type="spellEnd"/>
      <w:r w:rsidRPr="00144002">
        <w:t>, учетный номер 66.15.2.57;</w:t>
      </w:r>
    </w:p>
    <w:p w:rsidR="00244624" w:rsidRPr="00144002" w:rsidRDefault="00244624" w:rsidP="00244624">
      <w:pPr>
        <w:pStyle w:val="a9"/>
        <w:numPr>
          <w:ilvl w:val="0"/>
          <w:numId w:val="15"/>
        </w:numPr>
      </w:pPr>
      <w:r w:rsidRPr="00144002">
        <w:t xml:space="preserve">Охранная зона ВЛ-10 </w:t>
      </w:r>
      <w:proofErr w:type="spellStart"/>
      <w:r w:rsidRPr="00144002">
        <w:t>кВКиприно</w:t>
      </w:r>
      <w:proofErr w:type="spellEnd"/>
      <w:r w:rsidRPr="00144002">
        <w:t>, литер: 7, учетный номер 66.15.2.44;</w:t>
      </w:r>
    </w:p>
    <w:p w:rsidR="00244624" w:rsidRPr="00144002" w:rsidRDefault="00244624" w:rsidP="00244624">
      <w:pPr>
        <w:pStyle w:val="a9"/>
        <w:numPr>
          <w:ilvl w:val="0"/>
          <w:numId w:val="15"/>
        </w:numPr>
      </w:pPr>
      <w:r w:rsidRPr="00144002">
        <w:lastRenderedPageBreak/>
        <w:t xml:space="preserve">Охранная зона ВЛ-10 </w:t>
      </w:r>
      <w:proofErr w:type="spellStart"/>
      <w:r w:rsidRPr="00144002">
        <w:t>кВ</w:t>
      </w:r>
      <w:proofErr w:type="spellEnd"/>
      <w:r w:rsidRPr="00144002">
        <w:t xml:space="preserve"> Северо-</w:t>
      </w:r>
      <w:proofErr w:type="spellStart"/>
      <w:r w:rsidR="0079436A">
        <w:t>Конёво</w:t>
      </w:r>
      <w:proofErr w:type="spellEnd"/>
      <w:r w:rsidRPr="00144002">
        <w:t>, литер: 4, учетный номер 66.15.2.35;</w:t>
      </w:r>
    </w:p>
    <w:p w:rsidR="00244624" w:rsidRPr="00144002" w:rsidRDefault="00244624" w:rsidP="00244624">
      <w:pPr>
        <w:pStyle w:val="a9"/>
        <w:numPr>
          <w:ilvl w:val="0"/>
          <w:numId w:val="15"/>
        </w:numPr>
      </w:pPr>
      <w:r w:rsidRPr="00144002">
        <w:t xml:space="preserve">Охранная зона ВЛ-10 </w:t>
      </w:r>
      <w:proofErr w:type="spellStart"/>
      <w:r w:rsidRPr="00144002">
        <w:t>кВ</w:t>
      </w:r>
      <w:proofErr w:type="spellEnd"/>
      <w:r w:rsidRPr="00144002">
        <w:t xml:space="preserve"> Осиновка, литер: 3, учетный номер 66.15.2.36;</w:t>
      </w:r>
    </w:p>
    <w:p w:rsidR="00244624" w:rsidRPr="00144002" w:rsidRDefault="00244624" w:rsidP="00244624">
      <w:pPr>
        <w:pStyle w:val="a9"/>
        <w:numPr>
          <w:ilvl w:val="0"/>
          <w:numId w:val="15"/>
        </w:numPr>
      </w:pPr>
      <w:r w:rsidRPr="00144002">
        <w:t xml:space="preserve">Охранная зона ВЛ-10 </w:t>
      </w:r>
      <w:proofErr w:type="spellStart"/>
      <w:r w:rsidRPr="00144002">
        <w:t>кВ</w:t>
      </w:r>
      <w:proofErr w:type="spellEnd"/>
      <w:r w:rsidRPr="00144002">
        <w:t xml:space="preserve"> Восточный куст, литер: 6, учетный номер 66.15.2.45;</w:t>
      </w:r>
    </w:p>
    <w:p w:rsidR="00244624" w:rsidRPr="00144002" w:rsidRDefault="00244624" w:rsidP="00244624">
      <w:pPr>
        <w:pStyle w:val="a9"/>
        <w:numPr>
          <w:ilvl w:val="0"/>
          <w:numId w:val="15"/>
        </w:numPr>
      </w:pPr>
      <w:r w:rsidRPr="00144002">
        <w:t xml:space="preserve">Охранная зона ВЛ-10 </w:t>
      </w:r>
      <w:proofErr w:type="spellStart"/>
      <w:r w:rsidRPr="00144002">
        <w:t>кВАятский</w:t>
      </w:r>
      <w:proofErr w:type="spellEnd"/>
      <w:r w:rsidRPr="00144002">
        <w:t>, литер: 2, учетный номер 66.15.2.43;</w:t>
      </w:r>
    </w:p>
    <w:p w:rsidR="00244624" w:rsidRPr="00144002" w:rsidRDefault="00244624" w:rsidP="00244624">
      <w:pPr>
        <w:pStyle w:val="a9"/>
        <w:numPr>
          <w:ilvl w:val="0"/>
          <w:numId w:val="15"/>
        </w:numPr>
      </w:pPr>
      <w:r w:rsidRPr="00144002">
        <w:t xml:space="preserve">Охранная зона ВЛ-10 </w:t>
      </w:r>
      <w:proofErr w:type="spellStart"/>
      <w:r w:rsidRPr="00144002">
        <w:t>кВШайдуриха</w:t>
      </w:r>
      <w:proofErr w:type="spellEnd"/>
      <w:r w:rsidRPr="00144002">
        <w:t>, литер: 5, учетный номер 66.15.2.145;</w:t>
      </w:r>
    </w:p>
    <w:p w:rsidR="00244624" w:rsidRPr="00144002" w:rsidRDefault="00244624" w:rsidP="003560F1">
      <w:pPr>
        <w:pStyle w:val="a9"/>
        <w:numPr>
          <w:ilvl w:val="0"/>
          <w:numId w:val="15"/>
        </w:numPr>
      </w:pPr>
      <w:r w:rsidRPr="00144002">
        <w:t xml:space="preserve">Охранная зона ЭСК ПС 110/10 </w:t>
      </w:r>
      <w:proofErr w:type="spellStart"/>
      <w:r w:rsidRPr="00144002">
        <w:t>кВ</w:t>
      </w:r>
      <w:proofErr w:type="spellEnd"/>
      <w:r w:rsidRPr="00144002">
        <w:t xml:space="preserve"> "</w:t>
      </w:r>
      <w:proofErr w:type="spellStart"/>
      <w:r w:rsidRPr="00144002">
        <w:t>Киприно</w:t>
      </w:r>
      <w:proofErr w:type="spellEnd"/>
      <w:r w:rsidRPr="00144002">
        <w:t xml:space="preserve">" ВЛ-0,4 </w:t>
      </w:r>
      <w:proofErr w:type="spellStart"/>
      <w:r w:rsidRPr="00144002">
        <w:t>кВ</w:t>
      </w:r>
      <w:proofErr w:type="spellEnd"/>
      <w:r w:rsidRPr="00144002">
        <w:t xml:space="preserve"> Д/К, </w:t>
      </w:r>
      <w:proofErr w:type="spellStart"/>
      <w:r w:rsidRPr="00144002">
        <w:t>литер:10а</w:t>
      </w:r>
      <w:proofErr w:type="spellEnd"/>
      <w:r w:rsidRPr="00144002">
        <w:t xml:space="preserve">; Чапаева, </w:t>
      </w:r>
      <w:proofErr w:type="spellStart"/>
      <w:r w:rsidRPr="00144002">
        <w:t>ли-тер:10б</w:t>
      </w:r>
      <w:proofErr w:type="spellEnd"/>
      <w:r w:rsidRPr="00144002">
        <w:t xml:space="preserve">; Октябрьский, </w:t>
      </w:r>
      <w:proofErr w:type="spellStart"/>
      <w:r w:rsidRPr="00144002">
        <w:t>литер:10в</w:t>
      </w:r>
      <w:proofErr w:type="spellEnd"/>
      <w:r w:rsidRPr="00144002">
        <w:t xml:space="preserve">; Население, </w:t>
      </w:r>
      <w:proofErr w:type="spellStart"/>
      <w:r w:rsidRPr="00144002">
        <w:t>литер:17а</w:t>
      </w:r>
      <w:proofErr w:type="spellEnd"/>
      <w:r w:rsidRPr="00144002">
        <w:t xml:space="preserve">; Население, </w:t>
      </w:r>
      <w:proofErr w:type="spellStart"/>
      <w:r w:rsidRPr="00144002">
        <w:t>литер:24а</w:t>
      </w:r>
      <w:proofErr w:type="spellEnd"/>
      <w:r w:rsidRPr="00144002">
        <w:t xml:space="preserve">; Склады, </w:t>
      </w:r>
      <w:proofErr w:type="spellStart"/>
      <w:r w:rsidRPr="00144002">
        <w:t>ли-тер:24б</w:t>
      </w:r>
      <w:proofErr w:type="spellEnd"/>
      <w:r w:rsidRPr="00144002">
        <w:t xml:space="preserve">; Гараж, </w:t>
      </w:r>
      <w:proofErr w:type="spellStart"/>
      <w:r w:rsidRPr="00144002">
        <w:t>литер:24в</w:t>
      </w:r>
      <w:proofErr w:type="spellEnd"/>
      <w:r w:rsidRPr="00144002">
        <w:t xml:space="preserve">; МТМ, </w:t>
      </w:r>
      <w:proofErr w:type="spellStart"/>
      <w:r w:rsidRPr="00144002">
        <w:t>литер:24г</w:t>
      </w:r>
      <w:proofErr w:type="spellEnd"/>
      <w:r w:rsidRPr="00144002">
        <w:t xml:space="preserve">; Население, </w:t>
      </w:r>
      <w:proofErr w:type="spellStart"/>
      <w:r w:rsidRPr="00144002">
        <w:t>литер:29а</w:t>
      </w:r>
      <w:proofErr w:type="spellEnd"/>
      <w:r w:rsidRPr="00144002">
        <w:t xml:space="preserve">; Население, </w:t>
      </w:r>
      <w:proofErr w:type="spellStart"/>
      <w:r w:rsidRPr="00144002">
        <w:t>литер:30а</w:t>
      </w:r>
      <w:proofErr w:type="spellEnd"/>
      <w:r w:rsidRPr="00144002">
        <w:t>, учетный номер 66.15.2.114.</w:t>
      </w:r>
    </w:p>
    <w:p w:rsidR="00430905" w:rsidRPr="00144002" w:rsidRDefault="00430905" w:rsidP="00430905">
      <w:pPr>
        <w:pStyle w:val="2"/>
      </w:pPr>
      <w:bookmarkStart w:id="36" w:name="_Toc469527968"/>
      <w:r w:rsidRPr="00144002">
        <w:t>2.2. Сведения по установлению границ земельных участков и обоснование принятых решений</w:t>
      </w:r>
      <w:bookmarkEnd w:id="36"/>
    </w:p>
    <w:p w:rsidR="002306BA" w:rsidRPr="00144002" w:rsidRDefault="002306BA" w:rsidP="002306BA">
      <w:pPr>
        <w:pStyle w:val="ad"/>
      </w:pPr>
      <w:r w:rsidRPr="00144002">
        <w:t xml:space="preserve">Проектом планировки территории села </w:t>
      </w:r>
      <w:proofErr w:type="spellStart"/>
      <w:r w:rsidR="0079436A">
        <w:t>Конёво</w:t>
      </w:r>
      <w:proofErr w:type="spellEnd"/>
      <w:r w:rsidRPr="00144002">
        <w:t xml:space="preserve"> установлены красные линии, обязательные для соблюдения всеми субъектами градостроительной деятельности. Для реализации Проекта планировки территории села </w:t>
      </w:r>
      <w:proofErr w:type="spellStart"/>
      <w:r w:rsidR="0079436A">
        <w:t>Конёво</w:t>
      </w:r>
      <w:proofErr w:type="spellEnd"/>
      <w:r w:rsidRPr="00144002">
        <w:t xml:space="preserve"> необходимо провести ряд мероприятий по изменению и уточнению границ земельных участков, стоящих на кадастровом </w:t>
      </w:r>
      <w:proofErr w:type="spellStart"/>
      <w:proofErr w:type="gramStart"/>
      <w:r w:rsidRPr="00144002">
        <w:t>учете,а</w:t>
      </w:r>
      <w:proofErr w:type="spellEnd"/>
      <w:proofErr w:type="gramEnd"/>
      <w:r w:rsidRPr="00144002">
        <w:t xml:space="preserve"> так же, по изъятию земельных участков для государственных и общественных нужд в порядке, предусмотренном законодательством РФ.</w:t>
      </w:r>
    </w:p>
    <w:p w:rsidR="00F3212B" w:rsidRPr="00144002" w:rsidRDefault="00006FD4" w:rsidP="00113A23">
      <w:pPr>
        <w:pStyle w:val="3"/>
      </w:pPr>
      <w:bookmarkStart w:id="37" w:name="_Toc469527969"/>
      <w:r w:rsidRPr="00144002">
        <w:t xml:space="preserve">2.2.1. </w:t>
      </w:r>
      <w:r w:rsidR="00113A23" w:rsidRPr="00144002">
        <w:t>Уточненные границы земельных участков</w:t>
      </w:r>
      <w:r w:rsidR="00595061" w:rsidRPr="00144002">
        <w:t>, подлежащих изменению</w:t>
      </w:r>
      <w:bookmarkEnd w:id="37"/>
    </w:p>
    <w:p w:rsidR="002306BA" w:rsidRPr="00144002" w:rsidRDefault="002306BA" w:rsidP="002306BA">
      <w:pPr>
        <w:pStyle w:val="ad"/>
      </w:pPr>
      <w:r w:rsidRPr="00144002">
        <w:t xml:space="preserve">Проектом межевания предусмотрено изменение границ 21 земельного участка, имеющих уточненные границы землепользования: </w:t>
      </w:r>
      <w:r w:rsidRPr="00144002">
        <w:rPr>
          <w:sz w:val="22"/>
          <w:szCs w:val="22"/>
        </w:rPr>
        <w:t>66:15:1901001:210, 66:15:1901001:209, 66:15:1901001:207, 66:15:1901001:180, 66:15:1901001:181, 66:15:1901001:53, 66:15:1901001:88, 66:15:1901001:4, 66:15:1901001:96, 66:15:1901001:95, 66:15:1901001:10, 66:15:1901001:43, 66:15:1901001:712, 66:15:1901003:248, 66:15:1901003:88, 66:15:1901003:29, 66:15:1901003:39, 66:15:1901002:138, 66:15:1901002:321, 66:15:1901002:320, 66:15:1901002:139</w:t>
      </w:r>
      <w:r w:rsidRPr="00144002">
        <w:t>. Изменение границ приведет к изменению площади земельн</w:t>
      </w:r>
      <w:r w:rsidR="003560F1" w:rsidRPr="00144002">
        <w:t>ых участков</w:t>
      </w:r>
      <w:r w:rsidRPr="00144002">
        <w:t>.</w:t>
      </w:r>
    </w:p>
    <w:p w:rsidR="002306BA" w:rsidRPr="00144002" w:rsidRDefault="002306BA" w:rsidP="002306BA">
      <w:pPr>
        <w:pStyle w:val="ad"/>
      </w:pPr>
      <w:r w:rsidRPr="00144002">
        <w:t>Перечень и характеристика земельных участков</w:t>
      </w:r>
      <w:r w:rsidR="003560F1" w:rsidRPr="00144002">
        <w:t xml:space="preserve"> с уто</w:t>
      </w:r>
      <w:r w:rsidR="00CA7D32" w:rsidRPr="00144002">
        <w:t>чненными границами землепользования</w:t>
      </w:r>
      <w:r w:rsidRPr="00144002">
        <w:t>, подлежащих изменению приведен в таблице 6.</w:t>
      </w:r>
    </w:p>
    <w:p w:rsidR="002306BA" w:rsidRPr="00144002" w:rsidRDefault="002306BA" w:rsidP="002306BA">
      <w:pPr>
        <w:pStyle w:val="af6"/>
        <w:jc w:val="center"/>
        <w:rPr>
          <w:szCs w:val="24"/>
        </w:rPr>
      </w:pPr>
      <w:r w:rsidRPr="00144002">
        <w:rPr>
          <w:szCs w:val="24"/>
        </w:rPr>
        <w:t>Характеристика земельных участков с уточненными границами</w:t>
      </w:r>
      <w:r w:rsidR="00D2738C" w:rsidRPr="00144002">
        <w:rPr>
          <w:szCs w:val="24"/>
        </w:rPr>
        <w:t xml:space="preserve"> землепользования</w:t>
      </w:r>
      <w:r w:rsidRPr="00144002">
        <w:rPr>
          <w:szCs w:val="24"/>
        </w:rPr>
        <w:t>,</w:t>
      </w:r>
      <w:r w:rsidR="00DF5167" w:rsidRPr="00144002">
        <w:rPr>
          <w:szCs w:val="24"/>
        </w:rPr>
        <w:t xml:space="preserve"> </w:t>
      </w:r>
      <w:r w:rsidRPr="00144002">
        <w:rPr>
          <w:szCs w:val="24"/>
        </w:rPr>
        <w:t xml:space="preserve">подлежащих изменению </w:t>
      </w:r>
    </w:p>
    <w:p w:rsidR="002306BA" w:rsidRPr="00144002" w:rsidRDefault="002306BA" w:rsidP="002306BA">
      <w:pPr>
        <w:pStyle w:val="ad"/>
        <w:jc w:val="right"/>
      </w:pPr>
      <w:r w:rsidRPr="00144002">
        <w:t>Таблица 6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151"/>
        <w:gridCol w:w="1984"/>
        <w:gridCol w:w="2410"/>
        <w:gridCol w:w="1418"/>
        <w:gridCol w:w="1275"/>
      </w:tblGrid>
      <w:tr w:rsidR="002306BA" w:rsidRPr="00144002" w:rsidTr="00A32466">
        <w:trPr>
          <w:trHeight w:val="1228"/>
          <w:tblHeader/>
        </w:trPr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  <w:rPr>
                <w:b/>
              </w:rPr>
            </w:pPr>
            <w:r w:rsidRPr="00144002">
              <w:rPr>
                <w:b/>
              </w:rPr>
              <w:t>№</w:t>
            </w:r>
          </w:p>
          <w:p w:rsidR="002306BA" w:rsidRPr="00144002" w:rsidRDefault="002306BA" w:rsidP="00287DFC">
            <w:pPr>
              <w:pStyle w:val="af1"/>
              <w:rPr>
                <w:b/>
              </w:rPr>
            </w:pPr>
            <w:r w:rsidRPr="00144002">
              <w:rPr>
                <w:b/>
              </w:rPr>
              <w:t>п/п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  <w:rPr>
                <w:b/>
              </w:rPr>
            </w:pPr>
            <w:r w:rsidRPr="00144002">
              <w:rPr>
                <w:b/>
              </w:rPr>
              <w:t>Адрес</w:t>
            </w:r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  <w:rPr>
                <w:b/>
              </w:rPr>
            </w:pPr>
            <w:r w:rsidRPr="00144002">
              <w:rPr>
                <w:b/>
              </w:rPr>
              <w:t>Кадастровый номер земельного участка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  <w:rPr>
                <w:b/>
              </w:rPr>
            </w:pPr>
            <w:r w:rsidRPr="00144002">
              <w:rPr>
                <w:b/>
              </w:rPr>
              <w:t>Вид разрешенного использования по кадастровым данным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  <w:rPr>
                <w:b/>
              </w:rPr>
            </w:pPr>
            <w:r w:rsidRPr="00144002">
              <w:rPr>
                <w:b/>
              </w:rPr>
              <w:t xml:space="preserve">Уточненная площадь, </w:t>
            </w:r>
            <w:proofErr w:type="spellStart"/>
            <w:r w:rsidRPr="00144002">
              <w:rPr>
                <w:b/>
              </w:rPr>
              <w:t>м2</w:t>
            </w:r>
            <w:proofErr w:type="spellEnd"/>
          </w:p>
        </w:tc>
        <w:tc>
          <w:tcPr>
            <w:tcW w:w="1275" w:type="dxa"/>
          </w:tcPr>
          <w:p w:rsidR="002306BA" w:rsidRPr="00144002" w:rsidRDefault="002306BA" w:rsidP="00287DFC">
            <w:pPr>
              <w:pStyle w:val="af1"/>
              <w:rPr>
                <w:b/>
              </w:rPr>
            </w:pPr>
            <w:r w:rsidRPr="00144002">
              <w:rPr>
                <w:b/>
              </w:rPr>
              <w:t xml:space="preserve">Площадь после изменения, </w:t>
            </w:r>
            <w:proofErr w:type="spellStart"/>
            <w:r w:rsidRPr="00144002">
              <w:rPr>
                <w:b/>
              </w:rPr>
              <w:t>м2</w:t>
            </w:r>
            <w:proofErr w:type="spellEnd"/>
          </w:p>
        </w:tc>
      </w:tr>
      <w:tr w:rsidR="002306BA" w:rsidRPr="00144002" w:rsidTr="00287DFC">
        <w:tc>
          <w:tcPr>
            <w:tcW w:w="9747" w:type="dxa"/>
            <w:gridSpan w:val="6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Изменяемые земельные участки, имеющие уточненные границы землепользования</w:t>
            </w:r>
          </w:p>
        </w:tc>
      </w:tr>
      <w:tr w:rsidR="002306BA" w:rsidRPr="00144002" w:rsidTr="00287DFC"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пер. </w:t>
            </w:r>
            <w:r w:rsidRPr="00144002">
              <w:lastRenderedPageBreak/>
              <w:t>Октябрьский, дом 2</w:t>
            </w:r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lastRenderedPageBreak/>
              <w:t>66:15:1901001:4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Для ведения личного </w:t>
            </w:r>
            <w:r w:rsidRPr="00144002">
              <w:lastRenderedPageBreak/>
              <w:t>подсобного хозяйства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lastRenderedPageBreak/>
              <w:t>1 202</w:t>
            </w:r>
          </w:p>
        </w:tc>
        <w:tc>
          <w:tcPr>
            <w:tcW w:w="1275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1 208</w:t>
            </w:r>
          </w:p>
        </w:tc>
      </w:tr>
      <w:tr w:rsidR="002306BA" w:rsidRPr="00144002" w:rsidTr="00287DFC"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7</w:t>
            </w:r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66:15:1901001:10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Под жилой дом индивидуальной застройки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1 275</w:t>
            </w:r>
          </w:p>
        </w:tc>
        <w:tc>
          <w:tcPr>
            <w:tcW w:w="1275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1 127</w:t>
            </w:r>
          </w:p>
        </w:tc>
      </w:tr>
      <w:tr w:rsidR="002306BA" w:rsidRPr="00144002" w:rsidTr="00287DFC"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3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Горького, дом </w:t>
            </w:r>
            <w:proofErr w:type="spellStart"/>
            <w:r w:rsidRPr="00144002">
              <w:t>11б</w:t>
            </w:r>
            <w:proofErr w:type="spellEnd"/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66:15:1901001:43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Под объект инженерной инфраструктуры (база сжиженного газа)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76</w:t>
            </w:r>
          </w:p>
        </w:tc>
        <w:tc>
          <w:tcPr>
            <w:tcW w:w="1275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43</w:t>
            </w:r>
          </w:p>
        </w:tc>
      </w:tr>
      <w:tr w:rsidR="002306BA" w:rsidRPr="00144002" w:rsidTr="00287DFC"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4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40 лет Победы, дом 8/1</w:t>
            </w:r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66:15:1901001:53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Под жилой дом индивидуальной застройки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798</w:t>
            </w:r>
          </w:p>
        </w:tc>
        <w:tc>
          <w:tcPr>
            <w:tcW w:w="1275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787</w:t>
            </w:r>
          </w:p>
        </w:tc>
      </w:tr>
      <w:tr w:rsidR="002306BA" w:rsidRPr="00144002" w:rsidTr="00287DFC"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5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Октябрьская, дом 15</w:t>
            </w:r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66:15:1901001:88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2 440</w:t>
            </w:r>
          </w:p>
        </w:tc>
        <w:tc>
          <w:tcPr>
            <w:tcW w:w="1275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1 993</w:t>
            </w:r>
          </w:p>
        </w:tc>
      </w:tr>
      <w:tr w:rsidR="002306BA" w:rsidRPr="00144002" w:rsidTr="00287DFC"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6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7</w:t>
            </w:r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66:15:1901001:95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Под жилой дом индивидуальной застройки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1 892</w:t>
            </w:r>
          </w:p>
        </w:tc>
        <w:tc>
          <w:tcPr>
            <w:tcW w:w="1275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1 907</w:t>
            </w:r>
          </w:p>
        </w:tc>
      </w:tr>
      <w:tr w:rsidR="002306BA" w:rsidRPr="00144002" w:rsidTr="00287DFC"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7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9</w:t>
            </w:r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66:15:1901001:96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1 647</w:t>
            </w:r>
          </w:p>
        </w:tc>
        <w:tc>
          <w:tcPr>
            <w:tcW w:w="1275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1 665</w:t>
            </w:r>
          </w:p>
        </w:tc>
      </w:tr>
      <w:tr w:rsidR="002306BA" w:rsidRPr="00144002" w:rsidTr="00287DFC"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8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13</w:t>
            </w:r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66:15:1901001:180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Под личное подсобное хозяйство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2 500</w:t>
            </w:r>
          </w:p>
        </w:tc>
        <w:tc>
          <w:tcPr>
            <w:tcW w:w="1275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2 204</w:t>
            </w:r>
          </w:p>
        </w:tc>
      </w:tr>
      <w:tr w:rsidR="002306BA" w:rsidRPr="00144002" w:rsidTr="00287DFC"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9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11</w:t>
            </w:r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66:15:1901001:181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2 500</w:t>
            </w:r>
          </w:p>
        </w:tc>
        <w:tc>
          <w:tcPr>
            <w:tcW w:w="1275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1 963</w:t>
            </w:r>
          </w:p>
        </w:tc>
      </w:tr>
      <w:tr w:rsidR="002306BA" w:rsidRPr="00144002" w:rsidTr="00287DFC"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10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15</w:t>
            </w:r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66:15:1901001:207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Под личное подсобное хозяйство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2 500</w:t>
            </w:r>
          </w:p>
        </w:tc>
        <w:tc>
          <w:tcPr>
            <w:tcW w:w="1275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2 243</w:t>
            </w:r>
          </w:p>
        </w:tc>
      </w:tr>
      <w:tr w:rsidR="002306BA" w:rsidRPr="00144002" w:rsidTr="00287DFC"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11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18</w:t>
            </w:r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66:15:1901001:209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Под личное подсобное хозяйство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2 500</w:t>
            </w:r>
          </w:p>
        </w:tc>
        <w:tc>
          <w:tcPr>
            <w:tcW w:w="1275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2 069</w:t>
            </w:r>
          </w:p>
        </w:tc>
      </w:tr>
      <w:tr w:rsidR="002306BA" w:rsidRPr="00144002" w:rsidTr="00287DFC"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12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>, пер. Октябрьский, дом 20</w:t>
            </w:r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66:15:1901001:210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Под личное подсобное хозяйство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2 500</w:t>
            </w:r>
          </w:p>
        </w:tc>
        <w:tc>
          <w:tcPr>
            <w:tcW w:w="1275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2 308</w:t>
            </w:r>
          </w:p>
        </w:tc>
      </w:tr>
      <w:tr w:rsidR="002306BA" w:rsidRPr="00144002" w:rsidTr="00287DFC"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13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5 Коммунаров, № </w:t>
            </w:r>
            <w:proofErr w:type="spellStart"/>
            <w:r w:rsidRPr="00144002">
              <w:t>16а</w:t>
            </w:r>
            <w:proofErr w:type="spellEnd"/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66:15:1901001:712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Для ведения ЛПХ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582</w:t>
            </w:r>
          </w:p>
        </w:tc>
        <w:tc>
          <w:tcPr>
            <w:tcW w:w="1275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574</w:t>
            </w:r>
          </w:p>
        </w:tc>
      </w:tr>
      <w:tr w:rsidR="002306BA" w:rsidRPr="00144002" w:rsidTr="00287DFC"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14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9-б</w:t>
            </w:r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66:15:1901002:138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2500</w:t>
            </w:r>
          </w:p>
        </w:tc>
        <w:tc>
          <w:tcPr>
            <w:tcW w:w="1275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2 531</w:t>
            </w:r>
          </w:p>
        </w:tc>
      </w:tr>
      <w:tr w:rsidR="002306BA" w:rsidRPr="00144002" w:rsidTr="00287DFC"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15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53</w:t>
            </w:r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66:15:1901002:139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2 494</w:t>
            </w:r>
          </w:p>
        </w:tc>
        <w:tc>
          <w:tcPr>
            <w:tcW w:w="1275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2 217</w:t>
            </w:r>
          </w:p>
        </w:tc>
      </w:tr>
      <w:tr w:rsidR="002306BA" w:rsidRPr="00144002" w:rsidTr="00287DFC"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16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Кирова, дом </w:t>
            </w:r>
            <w:proofErr w:type="spellStart"/>
            <w:r w:rsidRPr="00144002">
              <w:t>42а</w:t>
            </w:r>
            <w:proofErr w:type="spellEnd"/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66:15:1901002:320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Под жилой дом индивидуальной застройки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1736</w:t>
            </w:r>
          </w:p>
        </w:tc>
        <w:tc>
          <w:tcPr>
            <w:tcW w:w="1275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2 164</w:t>
            </w:r>
          </w:p>
        </w:tc>
      </w:tr>
      <w:tr w:rsidR="002306BA" w:rsidRPr="00144002" w:rsidTr="00287DFC"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17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42</w:t>
            </w:r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66:15:1901002:321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Под жилой дом индивидуальной застройки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1588</w:t>
            </w:r>
          </w:p>
        </w:tc>
        <w:tc>
          <w:tcPr>
            <w:tcW w:w="1275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1 872</w:t>
            </w:r>
          </w:p>
        </w:tc>
      </w:tr>
      <w:tr w:rsidR="002306BA" w:rsidRPr="00144002" w:rsidTr="00287DFC"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18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44</w:t>
            </w:r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66:15:1901003:29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2071</w:t>
            </w:r>
          </w:p>
        </w:tc>
        <w:tc>
          <w:tcPr>
            <w:tcW w:w="1275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1 969</w:t>
            </w:r>
          </w:p>
        </w:tc>
      </w:tr>
      <w:tr w:rsidR="002306BA" w:rsidRPr="00144002" w:rsidTr="00287DFC"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19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Горького, дом 19</w:t>
            </w:r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66:15:1901003:39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2 371</w:t>
            </w:r>
          </w:p>
        </w:tc>
        <w:tc>
          <w:tcPr>
            <w:tcW w:w="1275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1 867</w:t>
            </w:r>
          </w:p>
        </w:tc>
      </w:tr>
      <w:tr w:rsidR="002306BA" w:rsidRPr="00144002" w:rsidTr="00287DFC"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20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Чапаева, дом 34</w:t>
            </w:r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66:15:1901003:88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1839</w:t>
            </w:r>
          </w:p>
        </w:tc>
        <w:tc>
          <w:tcPr>
            <w:tcW w:w="1275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1 681</w:t>
            </w:r>
          </w:p>
        </w:tc>
      </w:tr>
      <w:tr w:rsidR="002306BA" w:rsidRPr="00144002" w:rsidTr="00287DFC">
        <w:tc>
          <w:tcPr>
            <w:tcW w:w="509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21</w:t>
            </w:r>
          </w:p>
        </w:tc>
        <w:tc>
          <w:tcPr>
            <w:tcW w:w="2151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ул. Горького, № </w:t>
            </w:r>
            <w:proofErr w:type="spellStart"/>
            <w:r w:rsidRPr="00144002">
              <w:t>5д</w:t>
            </w:r>
            <w:proofErr w:type="spellEnd"/>
          </w:p>
        </w:tc>
        <w:tc>
          <w:tcPr>
            <w:tcW w:w="1984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66:15:1901003:248</w:t>
            </w:r>
          </w:p>
        </w:tc>
        <w:tc>
          <w:tcPr>
            <w:tcW w:w="2410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Под жилой дом индивидуальной застройки</w:t>
            </w:r>
          </w:p>
        </w:tc>
        <w:tc>
          <w:tcPr>
            <w:tcW w:w="1418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2500</w:t>
            </w:r>
          </w:p>
        </w:tc>
        <w:tc>
          <w:tcPr>
            <w:tcW w:w="1275" w:type="dxa"/>
            <w:vAlign w:val="center"/>
          </w:tcPr>
          <w:p w:rsidR="002306BA" w:rsidRPr="00144002" w:rsidRDefault="002306BA" w:rsidP="00287DFC">
            <w:pPr>
              <w:pStyle w:val="af1"/>
            </w:pPr>
            <w:r w:rsidRPr="00144002">
              <w:t>2 530</w:t>
            </w:r>
          </w:p>
        </w:tc>
      </w:tr>
    </w:tbl>
    <w:p w:rsidR="00113A23" w:rsidRPr="00144002" w:rsidRDefault="00006FD4" w:rsidP="00425FEC">
      <w:pPr>
        <w:pStyle w:val="3"/>
      </w:pPr>
      <w:bookmarkStart w:id="38" w:name="_Toc469527970"/>
      <w:r w:rsidRPr="00144002">
        <w:t xml:space="preserve">2.2.2. </w:t>
      </w:r>
      <w:r w:rsidR="00113A23" w:rsidRPr="00144002">
        <w:t xml:space="preserve">Границы </w:t>
      </w:r>
      <w:r w:rsidR="002306BA" w:rsidRPr="00144002">
        <w:t xml:space="preserve">земельных </w:t>
      </w:r>
      <w:r w:rsidR="00425FEC" w:rsidRPr="00144002">
        <w:t>участков, подлежащих уточнению</w:t>
      </w:r>
      <w:bookmarkEnd w:id="38"/>
      <w:r w:rsidR="00425FEC" w:rsidRPr="00144002">
        <w:t xml:space="preserve"> </w:t>
      </w:r>
    </w:p>
    <w:p w:rsidR="00287DFC" w:rsidRPr="00144002" w:rsidRDefault="003D6B70" w:rsidP="00287DFC">
      <w:pPr>
        <w:pStyle w:val="ad"/>
      </w:pPr>
      <w:r w:rsidRPr="00144002">
        <w:t xml:space="preserve">На момент разработки проекта планировки и межевания территории села </w:t>
      </w:r>
      <w:proofErr w:type="spellStart"/>
      <w:r w:rsidR="0079436A">
        <w:t>Конёво</w:t>
      </w:r>
      <w:proofErr w:type="spellEnd"/>
      <w:r w:rsidRPr="00144002">
        <w:t xml:space="preserve"> на земельный участок, расположенный по адресу с. </w:t>
      </w:r>
      <w:proofErr w:type="spellStart"/>
      <w:r w:rsidR="0079436A">
        <w:t>Конёво</w:t>
      </w:r>
      <w:proofErr w:type="spellEnd"/>
      <w:r w:rsidRPr="00144002">
        <w:t>, ул. Кирова, дом 70, с кадастровым номером 66:15:1901002:40</w:t>
      </w:r>
      <w:r w:rsidR="00DF5167" w:rsidRPr="00144002">
        <w:t xml:space="preserve"> </w:t>
      </w:r>
      <w:r w:rsidRPr="00144002">
        <w:t xml:space="preserve">(вид разрешенного использования: для ведения личного подсобного хозяйства) накладывается охранная зона объекта «ВЛ-110 </w:t>
      </w:r>
      <w:proofErr w:type="spellStart"/>
      <w:r w:rsidRPr="00144002">
        <w:t>кВ</w:t>
      </w:r>
      <w:proofErr w:type="spellEnd"/>
      <w:r w:rsidRPr="00144002">
        <w:t xml:space="preserve"> </w:t>
      </w:r>
      <w:r w:rsidRPr="00144002">
        <w:lastRenderedPageBreak/>
        <w:t xml:space="preserve">Черемисская – </w:t>
      </w:r>
      <w:proofErr w:type="spellStart"/>
      <w:r w:rsidRPr="00144002">
        <w:t>Киприно</w:t>
      </w:r>
      <w:proofErr w:type="spellEnd"/>
      <w:r w:rsidRPr="00144002">
        <w:t>» (учетный номер 66.15.2.20). В виду чего г</w:t>
      </w:r>
      <w:r w:rsidR="00CA7D32" w:rsidRPr="00144002">
        <w:t>раницы и площадь земельного участка с кадастровым номером 66:15:1901002:40</w:t>
      </w:r>
      <w:r w:rsidR="00DF5167" w:rsidRPr="00144002">
        <w:t xml:space="preserve"> </w:t>
      </w:r>
      <w:r w:rsidR="00AC6208" w:rsidRPr="00144002">
        <w:t xml:space="preserve">в соответствии с проектом межевания </w:t>
      </w:r>
      <w:r w:rsidR="00CA7D32" w:rsidRPr="00144002">
        <w:t>подлеж</w:t>
      </w:r>
      <w:r w:rsidRPr="00144002">
        <w:t>а</w:t>
      </w:r>
      <w:r w:rsidR="00AC6208" w:rsidRPr="00144002">
        <w:t xml:space="preserve">т в границах формируемого земельного участка с </w:t>
      </w:r>
      <w:r w:rsidR="00704D10" w:rsidRPr="00144002">
        <w:t xml:space="preserve">условным </w:t>
      </w:r>
      <w:r w:rsidR="00AC6208" w:rsidRPr="00144002">
        <w:t xml:space="preserve">номером 66 (вид разрешенного использования: для индивидуального жилищного строительства), расположенного по адресу с. </w:t>
      </w:r>
      <w:proofErr w:type="spellStart"/>
      <w:r w:rsidR="0079436A">
        <w:t>Конёво</w:t>
      </w:r>
      <w:proofErr w:type="spellEnd"/>
      <w:r w:rsidR="00AC6208" w:rsidRPr="00144002">
        <w:t xml:space="preserve">, ул. Октябрьская, дом 28. Площадь земельного участка после уточнения составит 2 032 </w:t>
      </w:r>
      <w:proofErr w:type="spellStart"/>
      <w:r w:rsidR="00AC6208" w:rsidRPr="00144002">
        <w:t>м</w:t>
      </w:r>
      <w:r w:rsidR="00AC6208" w:rsidRPr="00144002">
        <w:rPr>
          <w:vertAlign w:val="superscript"/>
        </w:rPr>
        <w:t>2</w:t>
      </w:r>
      <w:proofErr w:type="spellEnd"/>
      <w:r w:rsidR="00AC6208" w:rsidRPr="00144002">
        <w:t>.</w:t>
      </w:r>
    </w:p>
    <w:p w:rsidR="00CA7D32" w:rsidRPr="00144002" w:rsidRDefault="00CA7D32" w:rsidP="00CA7D32">
      <w:pPr>
        <w:pStyle w:val="ad"/>
      </w:pPr>
      <w:r w:rsidRPr="00144002">
        <w:t xml:space="preserve">Перечень и характеристика земельных участков, границы и площадь которых </w:t>
      </w:r>
      <w:r w:rsidR="00F01C83" w:rsidRPr="00144002">
        <w:t xml:space="preserve">в соответствии с проектом межевания </w:t>
      </w:r>
      <w:r w:rsidRPr="00144002">
        <w:t>подлежат уточнению, приведен в таблице 7.</w:t>
      </w:r>
    </w:p>
    <w:p w:rsidR="00A32466" w:rsidRPr="00144002" w:rsidRDefault="00A32466" w:rsidP="00CA7D32">
      <w:pPr>
        <w:pStyle w:val="af6"/>
        <w:jc w:val="center"/>
        <w:rPr>
          <w:szCs w:val="24"/>
        </w:rPr>
      </w:pPr>
    </w:p>
    <w:p w:rsidR="00A32466" w:rsidRPr="00144002" w:rsidRDefault="00A32466" w:rsidP="00CA7D32">
      <w:pPr>
        <w:pStyle w:val="af6"/>
        <w:jc w:val="center"/>
        <w:rPr>
          <w:szCs w:val="24"/>
        </w:rPr>
      </w:pPr>
    </w:p>
    <w:p w:rsidR="00CA7D32" w:rsidRPr="00144002" w:rsidRDefault="00CA7D32" w:rsidP="00CA7D32">
      <w:pPr>
        <w:pStyle w:val="af6"/>
        <w:jc w:val="center"/>
        <w:rPr>
          <w:szCs w:val="24"/>
        </w:rPr>
      </w:pPr>
      <w:r w:rsidRPr="00144002">
        <w:rPr>
          <w:szCs w:val="24"/>
        </w:rPr>
        <w:t>Характеристика земельных участков, подлежащих уточнению</w:t>
      </w:r>
    </w:p>
    <w:p w:rsidR="00CA7D32" w:rsidRPr="00144002" w:rsidRDefault="00CA7D32" w:rsidP="00CA7D32">
      <w:pPr>
        <w:pStyle w:val="ad"/>
        <w:jc w:val="right"/>
      </w:pPr>
      <w:r w:rsidRPr="00144002">
        <w:t>Таблица 7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151"/>
        <w:gridCol w:w="1984"/>
        <w:gridCol w:w="2410"/>
        <w:gridCol w:w="1418"/>
        <w:gridCol w:w="1275"/>
      </w:tblGrid>
      <w:tr w:rsidR="00CA7D32" w:rsidRPr="00144002" w:rsidTr="00287DFC">
        <w:trPr>
          <w:trHeight w:val="1228"/>
        </w:trPr>
        <w:tc>
          <w:tcPr>
            <w:tcW w:w="509" w:type="dxa"/>
            <w:vAlign w:val="center"/>
          </w:tcPr>
          <w:p w:rsidR="00CA7D32" w:rsidRPr="00144002" w:rsidRDefault="00CA7D32" w:rsidP="00287DFC">
            <w:pPr>
              <w:pStyle w:val="af1"/>
              <w:rPr>
                <w:b/>
              </w:rPr>
            </w:pPr>
            <w:r w:rsidRPr="00144002">
              <w:rPr>
                <w:b/>
              </w:rPr>
              <w:t>№</w:t>
            </w:r>
          </w:p>
          <w:p w:rsidR="00CA7D32" w:rsidRPr="00144002" w:rsidRDefault="00CA7D32" w:rsidP="00287DFC">
            <w:pPr>
              <w:pStyle w:val="af1"/>
              <w:rPr>
                <w:b/>
              </w:rPr>
            </w:pPr>
            <w:r w:rsidRPr="00144002">
              <w:rPr>
                <w:b/>
              </w:rPr>
              <w:t>п/п</w:t>
            </w:r>
          </w:p>
        </w:tc>
        <w:tc>
          <w:tcPr>
            <w:tcW w:w="2151" w:type="dxa"/>
            <w:vAlign w:val="center"/>
          </w:tcPr>
          <w:p w:rsidR="00CA7D32" w:rsidRPr="00144002" w:rsidRDefault="00CA7D32" w:rsidP="00287DFC">
            <w:pPr>
              <w:pStyle w:val="af1"/>
              <w:rPr>
                <w:b/>
              </w:rPr>
            </w:pPr>
            <w:r w:rsidRPr="00144002">
              <w:rPr>
                <w:b/>
              </w:rPr>
              <w:t>Адрес</w:t>
            </w:r>
          </w:p>
        </w:tc>
        <w:tc>
          <w:tcPr>
            <w:tcW w:w="1984" w:type="dxa"/>
            <w:vAlign w:val="center"/>
          </w:tcPr>
          <w:p w:rsidR="00CA7D32" w:rsidRPr="00144002" w:rsidRDefault="00CA7D32" w:rsidP="00287DFC">
            <w:pPr>
              <w:pStyle w:val="af1"/>
              <w:rPr>
                <w:b/>
              </w:rPr>
            </w:pPr>
            <w:r w:rsidRPr="00144002">
              <w:rPr>
                <w:b/>
              </w:rPr>
              <w:t>Кадастровый номер земельного участка</w:t>
            </w:r>
          </w:p>
        </w:tc>
        <w:tc>
          <w:tcPr>
            <w:tcW w:w="2410" w:type="dxa"/>
            <w:vAlign w:val="center"/>
          </w:tcPr>
          <w:p w:rsidR="00CA7D32" w:rsidRPr="00144002" w:rsidRDefault="00CA7D32" w:rsidP="00287DFC">
            <w:pPr>
              <w:pStyle w:val="af1"/>
              <w:rPr>
                <w:b/>
              </w:rPr>
            </w:pPr>
            <w:r w:rsidRPr="00144002">
              <w:rPr>
                <w:b/>
              </w:rPr>
              <w:t>Вид разрешенного использования по кадастровым данным</w:t>
            </w:r>
          </w:p>
        </w:tc>
        <w:tc>
          <w:tcPr>
            <w:tcW w:w="1418" w:type="dxa"/>
            <w:vAlign w:val="center"/>
          </w:tcPr>
          <w:p w:rsidR="00CA7D32" w:rsidRPr="00144002" w:rsidRDefault="00287DFC" w:rsidP="00287DFC">
            <w:pPr>
              <w:pStyle w:val="af1"/>
              <w:rPr>
                <w:b/>
              </w:rPr>
            </w:pPr>
            <w:proofErr w:type="spellStart"/>
            <w:r w:rsidRPr="00144002">
              <w:rPr>
                <w:b/>
              </w:rPr>
              <w:t>Декларированная</w:t>
            </w:r>
            <w:r w:rsidR="00CA7D32" w:rsidRPr="00144002">
              <w:rPr>
                <w:b/>
              </w:rPr>
              <w:t>площадь</w:t>
            </w:r>
            <w:proofErr w:type="spellEnd"/>
            <w:r w:rsidR="00CA7D32" w:rsidRPr="00144002">
              <w:rPr>
                <w:b/>
              </w:rPr>
              <w:t xml:space="preserve">, </w:t>
            </w:r>
            <w:proofErr w:type="spellStart"/>
            <w:r w:rsidR="00CA7D32" w:rsidRPr="00144002">
              <w:rPr>
                <w:b/>
              </w:rPr>
              <w:t>м2</w:t>
            </w:r>
            <w:proofErr w:type="spellEnd"/>
          </w:p>
        </w:tc>
        <w:tc>
          <w:tcPr>
            <w:tcW w:w="1275" w:type="dxa"/>
          </w:tcPr>
          <w:p w:rsidR="00CA7D32" w:rsidRPr="00144002" w:rsidRDefault="00CA7D32" w:rsidP="00704D10">
            <w:pPr>
              <w:pStyle w:val="af1"/>
              <w:rPr>
                <w:b/>
              </w:rPr>
            </w:pPr>
            <w:r w:rsidRPr="00144002">
              <w:rPr>
                <w:b/>
              </w:rPr>
              <w:t xml:space="preserve">Площадь после </w:t>
            </w:r>
            <w:r w:rsidR="00704D10" w:rsidRPr="00144002">
              <w:rPr>
                <w:b/>
              </w:rPr>
              <w:t>уточнения</w:t>
            </w:r>
            <w:r w:rsidRPr="00144002">
              <w:rPr>
                <w:b/>
              </w:rPr>
              <w:t xml:space="preserve">, </w:t>
            </w:r>
            <w:proofErr w:type="spellStart"/>
            <w:r w:rsidRPr="00144002">
              <w:rPr>
                <w:b/>
              </w:rPr>
              <w:t>м2</w:t>
            </w:r>
            <w:proofErr w:type="spellEnd"/>
          </w:p>
        </w:tc>
      </w:tr>
      <w:tr w:rsidR="00CA7D32" w:rsidRPr="00144002" w:rsidTr="00287DFC">
        <w:tc>
          <w:tcPr>
            <w:tcW w:w="9747" w:type="dxa"/>
            <w:gridSpan w:val="6"/>
            <w:vAlign w:val="center"/>
          </w:tcPr>
          <w:p w:rsidR="00CA7D32" w:rsidRPr="00144002" w:rsidRDefault="00F01C83" w:rsidP="00F01C83">
            <w:pPr>
              <w:pStyle w:val="af1"/>
            </w:pPr>
            <w:r w:rsidRPr="00144002">
              <w:t>З</w:t>
            </w:r>
            <w:r w:rsidR="00CA7D32" w:rsidRPr="00144002">
              <w:t xml:space="preserve">емельные участки, </w:t>
            </w:r>
            <w:r w:rsidRPr="00144002">
              <w:t>границы и площадь которых подлежат уточнению</w:t>
            </w:r>
          </w:p>
        </w:tc>
      </w:tr>
      <w:tr w:rsidR="00CA7D32" w:rsidRPr="00144002" w:rsidTr="00287DFC">
        <w:tc>
          <w:tcPr>
            <w:tcW w:w="509" w:type="dxa"/>
            <w:vAlign w:val="center"/>
          </w:tcPr>
          <w:p w:rsidR="00CA7D32" w:rsidRPr="00144002" w:rsidRDefault="00CA7D32" w:rsidP="00287DFC">
            <w:pPr>
              <w:pStyle w:val="af1"/>
            </w:pPr>
            <w:r w:rsidRPr="00144002">
              <w:t>1</w:t>
            </w:r>
          </w:p>
        </w:tc>
        <w:tc>
          <w:tcPr>
            <w:tcW w:w="2151" w:type="dxa"/>
            <w:vAlign w:val="center"/>
          </w:tcPr>
          <w:p w:rsidR="00CA7D32" w:rsidRPr="00144002" w:rsidRDefault="00CA7D32" w:rsidP="00287DFC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 xml:space="preserve">, </w:t>
            </w:r>
            <w:r w:rsidR="00287DFC" w:rsidRPr="00144002">
              <w:t>ул. Кирова, дом 70</w:t>
            </w:r>
          </w:p>
        </w:tc>
        <w:tc>
          <w:tcPr>
            <w:tcW w:w="1984" w:type="dxa"/>
            <w:vAlign w:val="center"/>
          </w:tcPr>
          <w:p w:rsidR="00CA7D32" w:rsidRPr="00144002" w:rsidRDefault="00287DFC" w:rsidP="00287DFC">
            <w:pPr>
              <w:pStyle w:val="af1"/>
            </w:pPr>
            <w:r w:rsidRPr="00144002">
              <w:t>66:15:1901002:40</w:t>
            </w:r>
          </w:p>
        </w:tc>
        <w:tc>
          <w:tcPr>
            <w:tcW w:w="2410" w:type="dxa"/>
            <w:vAlign w:val="center"/>
          </w:tcPr>
          <w:p w:rsidR="00CA7D32" w:rsidRPr="00144002" w:rsidRDefault="00CA7D32" w:rsidP="00287DFC">
            <w:pPr>
              <w:pStyle w:val="af1"/>
            </w:pPr>
            <w:r w:rsidRPr="00144002"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CA7D32" w:rsidRPr="00144002" w:rsidRDefault="00287DFC" w:rsidP="00287DFC">
            <w:pPr>
              <w:pStyle w:val="af1"/>
            </w:pPr>
            <w:r w:rsidRPr="00144002">
              <w:t>1 480</w:t>
            </w:r>
          </w:p>
        </w:tc>
        <w:tc>
          <w:tcPr>
            <w:tcW w:w="1275" w:type="dxa"/>
            <w:vAlign w:val="center"/>
          </w:tcPr>
          <w:p w:rsidR="00CA7D32" w:rsidRPr="00144002" w:rsidRDefault="003D6B70" w:rsidP="00287DFC">
            <w:pPr>
              <w:pStyle w:val="af1"/>
            </w:pPr>
            <w:r w:rsidRPr="00144002">
              <w:t>2 032</w:t>
            </w:r>
          </w:p>
        </w:tc>
      </w:tr>
    </w:tbl>
    <w:p w:rsidR="00704D10" w:rsidRPr="00144002" w:rsidRDefault="00704D10" w:rsidP="006E24DA">
      <w:pPr>
        <w:pStyle w:val="ad"/>
      </w:pPr>
      <w:r w:rsidRPr="00144002">
        <w:t>Схема уточнения границ участка 66:15:1901002:40 и каталог координат представлены на рисунке 1.</w:t>
      </w:r>
    </w:p>
    <w:p w:rsidR="00704D10" w:rsidRPr="00144002" w:rsidRDefault="00324C61" w:rsidP="00324C61">
      <w:pPr>
        <w:pStyle w:val="ad"/>
        <w:ind w:firstLine="0"/>
      </w:pPr>
      <w:r w:rsidRPr="00144002">
        <w:rPr>
          <w:noProof/>
        </w:rPr>
        <w:drawing>
          <wp:inline distT="0" distB="0" distL="0" distR="0" wp14:anchorId="6817AFF2" wp14:editId="6FC5D684">
            <wp:extent cx="6170213" cy="26905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змещения Уч66 по ул.Октябрьская 2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3" t="30492" r="11602" b="21781"/>
                    <a:stretch/>
                  </pic:blipFill>
                  <pic:spPr bwMode="auto">
                    <a:xfrm>
                      <a:off x="0" y="0"/>
                      <a:ext cx="6175861" cy="2693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D10" w:rsidRPr="00144002" w:rsidRDefault="00704D10" w:rsidP="00704D10">
      <w:pPr>
        <w:pStyle w:val="ad"/>
        <w:rPr>
          <w:b/>
          <w:sz w:val="22"/>
        </w:rPr>
      </w:pPr>
      <w:r w:rsidRPr="00144002">
        <w:rPr>
          <w:b/>
          <w:sz w:val="22"/>
        </w:rPr>
        <w:t xml:space="preserve">Рисунок 1. Схема уточнения границ участка </w:t>
      </w:r>
      <w:r w:rsidRPr="00144002">
        <w:rPr>
          <w:b/>
        </w:rPr>
        <w:t xml:space="preserve">66:15:1901002:40 </w:t>
      </w:r>
      <w:r w:rsidRPr="00144002">
        <w:rPr>
          <w:b/>
          <w:sz w:val="22"/>
        </w:rPr>
        <w:t>и каталог координат</w:t>
      </w:r>
    </w:p>
    <w:p w:rsidR="00006FD4" w:rsidRPr="00144002" w:rsidRDefault="00006FD4" w:rsidP="00006FD4">
      <w:pPr>
        <w:pStyle w:val="3"/>
      </w:pPr>
      <w:bookmarkStart w:id="39" w:name="_Toc469527971"/>
      <w:r w:rsidRPr="00144002">
        <w:t xml:space="preserve">2.2.3. Границы земельных участков, подлежащих </w:t>
      </w:r>
      <w:r w:rsidR="002306BA" w:rsidRPr="00144002">
        <w:t>расформированию</w:t>
      </w:r>
      <w:r w:rsidRPr="00144002">
        <w:t xml:space="preserve"> (изъятию для государственных и общественных нужд)</w:t>
      </w:r>
      <w:bookmarkEnd w:id="39"/>
    </w:p>
    <w:p w:rsidR="003560F1" w:rsidRPr="00144002" w:rsidRDefault="00CA7D32" w:rsidP="00006FD4">
      <w:pPr>
        <w:pStyle w:val="ad"/>
      </w:pPr>
      <w:r w:rsidRPr="00144002">
        <w:t xml:space="preserve">Земельный участок с кадастровым номером 66:15:1901002:98 (для ведения личного подсобного хозяйства) находится в охранной зоне объекта «ВЛ-110 </w:t>
      </w:r>
      <w:proofErr w:type="spellStart"/>
      <w:r w:rsidRPr="00144002">
        <w:t>кВ</w:t>
      </w:r>
      <w:proofErr w:type="spellEnd"/>
      <w:r w:rsidR="00DF5167" w:rsidRPr="00144002">
        <w:t xml:space="preserve"> </w:t>
      </w:r>
      <w:r w:rsidRPr="00144002">
        <w:t xml:space="preserve">Черемисская – </w:t>
      </w:r>
      <w:proofErr w:type="spellStart"/>
      <w:r w:rsidRPr="00144002">
        <w:t>Киприно</w:t>
      </w:r>
      <w:proofErr w:type="spellEnd"/>
      <w:r w:rsidRPr="00144002">
        <w:t xml:space="preserve">» (учетный номер 66.15.2.20). </w:t>
      </w:r>
      <w:r w:rsidR="003560F1" w:rsidRPr="00144002">
        <w:t xml:space="preserve">Для реализации положений Постановления Правительства Российской Федерации от 24.02.2009 г. № 160 «О порядке установления охранных зон объектов электросетевого хозяйства и особых условий использования </w:t>
      </w:r>
      <w:r w:rsidR="003560F1" w:rsidRPr="00144002">
        <w:lastRenderedPageBreak/>
        <w:t>земельных участков, расположенных в границах таких зон» проектом межевания предусмотрено расформирование данного земельного участка.</w:t>
      </w:r>
    </w:p>
    <w:p w:rsidR="00E1097B" w:rsidRPr="00144002" w:rsidRDefault="00E1097B" w:rsidP="00006FD4">
      <w:pPr>
        <w:pStyle w:val="ad"/>
      </w:pPr>
      <w:r w:rsidRPr="00144002">
        <w:t xml:space="preserve">Перечень и характеристика земельных участков, подлежащих изменению (изъятию для государственных и общественных нужд) приведен в таблице </w:t>
      </w:r>
      <w:r w:rsidR="00412672" w:rsidRPr="00144002">
        <w:t>8</w:t>
      </w:r>
      <w:r w:rsidRPr="00144002">
        <w:t>.</w:t>
      </w:r>
    </w:p>
    <w:p w:rsidR="00955043" w:rsidRPr="00144002" w:rsidRDefault="00955043" w:rsidP="00450C24">
      <w:pPr>
        <w:pStyle w:val="af6"/>
        <w:jc w:val="center"/>
        <w:rPr>
          <w:szCs w:val="24"/>
        </w:rPr>
      </w:pPr>
    </w:p>
    <w:p w:rsidR="00955043" w:rsidRPr="00144002" w:rsidRDefault="00955043" w:rsidP="00450C24">
      <w:pPr>
        <w:pStyle w:val="af6"/>
        <w:jc w:val="center"/>
        <w:rPr>
          <w:szCs w:val="24"/>
        </w:rPr>
      </w:pPr>
    </w:p>
    <w:p w:rsidR="00955043" w:rsidRPr="00144002" w:rsidRDefault="00955043" w:rsidP="00450C24">
      <w:pPr>
        <w:pStyle w:val="af6"/>
        <w:jc w:val="center"/>
        <w:rPr>
          <w:szCs w:val="24"/>
        </w:rPr>
      </w:pPr>
    </w:p>
    <w:p w:rsidR="00955043" w:rsidRPr="00144002" w:rsidRDefault="00955043" w:rsidP="00450C24">
      <w:pPr>
        <w:pStyle w:val="af6"/>
        <w:jc w:val="center"/>
        <w:rPr>
          <w:szCs w:val="24"/>
        </w:rPr>
      </w:pPr>
    </w:p>
    <w:p w:rsidR="00955043" w:rsidRPr="00144002" w:rsidRDefault="00955043" w:rsidP="00450C24">
      <w:pPr>
        <w:pStyle w:val="af6"/>
        <w:jc w:val="center"/>
        <w:rPr>
          <w:szCs w:val="24"/>
        </w:rPr>
      </w:pPr>
    </w:p>
    <w:p w:rsidR="00450C24" w:rsidRPr="00144002" w:rsidRDefault="00450C24" w:rsidP="00450C24">
      <w:pPr>
        <w:pStyle w:val="af6"/>
        <w:jc w:val="center"/>
        <w:rPr>
          <w:szCs w:val="24"/>
        </w:rPr>
      </w:pPr>
      <w:r w:rsidRPr="00144002">
        <w:rPr>
          <w:szCs w:val="24"/>
        </w:rPr>
        <w:t>Характеристика земельных участков, подлежащих</w:t>
      </w:r>
      <w:r w:rsidR="00955043" w:rsidRPr="00144002">
        <w:rPr>
          <w:szCs w:val="24"/>
        </w:rPr>
        <w:t xml:space="preserve"> </w:t>
      </w:r>
      <w:r w:rsidRPr="00144002">
        <w:rPr>
          <w:szCs w:val="24"/>
        </w:rPr>
        <w:t>расформированию</w:t>
      </w:r>
    </w:p>
    <w:p w:rsidR="00450C24" w:rsidRPr="00144002" w:rsidRDefault="00CE61B9" w:rsidP="00450C24">
      <w:pPr>
        <w:pStyle w:val="ad"/>
        <w:jc w:val="right"/>
      </w:pPr>
      <w:r w:rsidRPr="00144002">
        <w:t xml:space="preserve">Таблица </w:t>
      </w:r>
      <w:r w:rsidR="00412672" w:rsidRPr="00144002">
        <w:t>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151"/>
        <w:gridCol w:w="1984"/>
        <w:gridCol w:w="2410"/>
        <w:gridCol w:w="1418"/>
        <w:gridCol w:w="1275"/>
      </w:tblGrid>
      <w:tr w:rsidR="006510B2" w:rsidRPr="00144002" w:rsidTr="006510B2">
        <w:trPr>
          <w:trHeight w:val="1228"/>
        </w:trPr>
        <w:tc>
          <w:tcPr>
            <w:tcW w:w="509" w:type="dxa"/>
            <w:vAlign w:val="center"/>
          </w:tcPr>
          <w:p w:rsidR="006510B2" w:rsidRPr="00144002" w:rsidRDefault="006510B2" w:rsidP="00346DF0">
            <w:pPr>
              <w:pStyle w:val="af1"/>
              <w:rPr>
                <w:b/>
              </w:rPr>
            </w:pPr>
            <w:r w:rsidRPr="00144002">
              <w:rPr>
                <w:b/>
              </w:rPr>
              <w:t>№</w:t>
            </w:r>
          </w:p>
          <w:p w:rsidR="006510B2" w:rsidRPr="00144002" w:rsidRDefault="006510B2" w:rsidP="00346DF0">
            <w:pPr>
              <w:pStyle w:val="af1"/>
              <w:rPr>
                <w:b/>
              </w:rPr>
            </w:pPr>
            <w:r w:rsidRPr="00144002">
              <w:rPr>
                <w:b/>
              </w:rPr>
              <w:t>п/п</w:t>
            </w:r>
          </w:p>
        </w:tc>
        <w:tc>
          <w:tcPr>
            <w:tcW w:w="2151" w:type="dxa"/>
            <w:vAlign w:val="center"/>
          </w:tcPr>
          <w:p w:rsidR="006510B2" w:rsidRPr="00144002" w:rsidRDefault="006510B2" w:rsidP="00346DF0">
            <w:pPr>
              <w:pStyle w:val="af1"/>
              <w:rPr>
                <w:b/>
              </w:rPr>
            </w:pPr>
            <w:r w:rsidRPr="00144002">
              <w:rPr>
                <w:b/>
              </w:rPr>
              <w:t>Адрес</w:t>
            </w:r>
          </w:p>
        </w:tc>
        <w:tc>
          <w:tcPr>
            <w:tcW w:w="1984" w:type="dxa"/>
            <w:vAlign w:val="center"/>
          </w:tcPr>
          <w:p w:rsidR="006510B2" w:rsidRPr="00144002" w:rsidRDefault="006510B2" w:rsidP="00346DF0">
            <w:pPr>
              <w:pStyle w:val="af1"/>
              <w:rPr>
                <w:b/>
              </w:rPr>
            </w:pPr>
            <w:r w:rsidRPr="00144002">
              <w:rPr>
                <w:b/>
              </w:rPr>
              <w:t>Кадастровый номер земельного участка</w:t>
            </w:r>
          </w:p>
        </w:tc>
        <w:tc>
          <w:tcPr>
            <w:tcW w:w="2410" w:type="dxa"/>
            <w:vAlign w:val="center"/>
          </w:tcPr>
          <w:p w:rsidR="006510B2" w:rsidRPr="00144002" w:rsidRDefault="006510B2" w:rsidP="00346DF0">
            <w:pPr>
              <w:pStyle w:val="af1"/>
              <w:rPr>
                <w:b/>
              </w:rPr>
            </w:pPr>
            <w:r w:rsidRPr="00144002">
              <w:rPr>
                <w:b/>
              </w:rPr>
              <w:t>Вид разрешенного использования по кадастровым данным</w:t>
            </w:r>
          </w:p>
        </w:tc>
        <w:tc>
          <w:tcPr>
            <w:tcW w:w="1418" w:type="dxa"/>
            <w:vAlign w:val="center"/>
          </w:tcPr>
          <w:p w:rsidR="006510B2" w:rsidRPr="00144002" w:rsidRDefault="006510B2" w:rsidP="00346DF0">
            <w:pPr>
              <w:pStyle w:val="af1"/>
              <w:rPr>
                <w:b/>
              </w:rPr>
            </w:pPr>
            <w:r w:rsidRPr="00144002">
              <w:rPr>
                <w:b/>
              </w:rPr>
              <w:t xml:space="preserve">Уточненная площадь, </w:t>
            </w:r>
            <w:proofErr w:type="spellStart"/>
            <w:r w:rsidRPr="00144002">
              <w:rPr>
                <w:b/>
              </w:rPr>
              <w:t>м2</w:t>
            </w:r>
            <w:proofErr w:type="spellEnd"/>
          </w:p>
        </w:tc>
        <w:tc>
          <w:tcPr>
            <w:tcW w:w="1275" w:type="dxa"/>
          </w:tcPr>
          <w:p w:rsidR="006510B2" w:rsidRPr="00144002" w:rsidRDefault="006510B2" w:rsidP="00346DF0">
            <w:pPr>
              <w:pStyle w:val="af1"/>
              <w:rPr>
                <w:b/>
              </w:rPr>
            </w:pPr>
            <w:r w:rsidRPr="00144002">
              <w:rPr>
                <w:b/>
              </w:rPr>
              <w:t xml:space="preserve">Площадь после изменения, </w:t>
            </w:r>
            <w:proofErr w:type="spellStart"/>
            <w:r w:rsidRPr="00144002">
              <w:rPr>
                <w:b/>
              </w:rPr>
              <w:t>м2</w:t>
            </w:r>
            <w:proofErr w:type="spellEnd"/>
          </w:p>
        </w:tc>
      </w:tr>
      <w:tr w:rsidR="00764060" w:rsidRPr="00144002" w:rsidTr="005F0A04">
        <w:tc>
          <w:tcPr>
            <w:tcW w:w="9747" w:type="dxa"/>
            <w:gridSpan w:val="6"/>
            <w:vAlign w:val="center"/>
          </w:tcPr>
          <w:p w:rsidR="00764060" w:rsidRPr="00144002" w:rsidRDefault="00764060" w:rsidP="005F0A04">
            <w:pPr>
              <w:pStyle w:val="af1"/>
            </w:pPr>
            <w:r w:rsidRPr="00144002">
              <w:rPr>
                <w:szCs w:val="24"/>
              </w:rPr>
              <w:t>Земельные участки, подлежащие расформированию</w:t>
            </w:r>
          </w:p>
        </w:tc>
      </w:tr>
      <w:tr w:rsidR="00764060" w:rsidRPr="00144002" w:rsidTr="006510B2">
        <w:tc>
          <w:tcPr>
            <w:tcW w:w="509" w:type="dxa"/>
            <w:vAlign w:val="center"/>
          </w:tcPr>
          <w:p w:rsidR="00764060" w:rsidRPr="00144002" w:rsidRDefault="00287DFC" w:rsidP="005F0A04">
            <w:pPr>
              <w:pStyle w:val="af1"/>
            </w:pPr>
            <w:r w:rsidRPr="00144002">
              <w:t>1</w:t>
            </w:r>
          </w:p>
        </w:tc>
        <w:tc>
          <w:tcPr>
            <w:tcW w:w="2151" w:type="dxa"/>
            <w:vAlign w:val="center"/>
          </w:tcPr>
          <w:p w:rsidR="00764060" w:rsidRPr="00144002" w:rsidRDefault="00764060" w:rsidP="00346DF0">
            <w:pPr>
              <w:pStyle w:val="af1"/>
            </w:pPr>
            <w:r w:rsidRPr="00144002">
              <w:t xml:space="preserve">с. </w:t>
            </w:r>
            <w:proofErr w:type="spellStart"/>
            <w:r w:rsidR="0079436A">
              <w:t>Конёво</w:t>
            </w:r>
            <w:proofErr w:type="spellEnd"/>
            <w:r w:rsidRPr="00144002">
              <w:t>, ул. Кирова, дом 68</w:t>
            </w:r>
          </w:p>
        </w:tc>
        <w:tc>
          <w:tcPr>
            <w:tcW w:w="1984" w:type="dxa"/>
            <w:vAlign w:val="center"/>
          </w:tcPr>
          <w:p w:rsidR="00764060" w:rsidRPr="00144002" w:rsidRDefault="00764060" w:rsidP="00346DF0">
            <w:pPr>
              <w:pStyle w:val="af1"/>
            </w:pPr>
            <w:r w:rsidRPr="00144002">
              <w:t>66:15:1901002:98</w:t>
            </w:r>
          </w:p>
        </w:tc>
        <w:tc>
          <w:tcPr>
            <w:tcW w:w="2410" w:type="dxa"/>
            <w:vAlign w:val="center"/>
          </w:tcPr>
          <w:p w:rsidR="00764060" w:rsidRPr="00144002" w:rsidRDefault="00764060" w:rsidP="00346DF0">
            <w:pPr>
              <w:pStyle w:val="af1"/>
            </w:pPr>
            <w:r w:rsidRPr="00144002"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764060" w:rsidRPr="00144002" w:rsidRDefault="00764060" w:rsidP="00346DF0">
            <w:pPr>
              <w:pStyle w:val="af1"/>
            </w:pPr>
            <w:r w:rsidRPr="00144002">
              <w:t>1 200</w:t>
            </w:r>
          </w:p>
        </w:tc>
        <w:tc>
          <w:tcPr>
            <w:tcW w:w="1275" w:type="dxa"/>
            <w:vAlign w:val="center"/>
          </w:tcPr>
          <w:p w:rsidR="00764060" w:rsidRPr="00144002" w:rsidRDefault="00764060" w:rsidP="00346DF0">
            <w:pPr>
              <w:pStyle w:val="af1"/>
            </w:pPr>
            <w:r w:rsidRPr="00144002">
              <w:t>-</w:t>
            </w:r>
          </w:p>
        </w:tc>
      </w:tr>
    </w:tbl>
    <w:p w:rsidR="00484522" w:rsidRPr="00144002" w:rsidRDefault="00E00F41" w:rsidP="00450C24">
      <w:pPr>
        <w:pStyle w:val="2"/>
      </w:pPr>
      <w:bookmarkStart w:id="40" w:name="_Toc446329665"/>
      <w:bookmarkStart w:id="41" w:name="_Toc469527972"/>
      <w:r w:rsidRPr="00144002">
        <w:t>2</w:t>
      </w:r>
      <w:r w:rsidR="00450C24" w:rsidRPr="00144002">
        <w:t>.3</w:t>
      </w:r>
      <w:r w:rsidR="00484522" w:rsidRPr="00144002">
        <w:t>. Сведения о формируемых земельных участках</w:t>
      </w:r>
      <w:bookmarkEnd w:id="40"/>
      <w:bookmarkEnd w:id="41"/>
    </w:p>
    <w:p w:rsidR="00484522" w:rsidRPr="00144002" w:rsidRDefault="00CE61B9" w:rsidP="008549CE">
      <w:pPr>
        <w:pStyle w:val="af4"/>
        <w:spacing w:line="276" w:lineRule="auto"/>
        <w:jc w:val="both"/>
        <w:rPr>
          <w:rStyle w:val="22"/>
          <w:i w:val="0"/>
          <w:iCs w:val="0"/>
        </w:rPr>
      </w:pPr>
      <w:r w:rsidRPr="00144002">
        <w:rPr>
          <w:rStyle w:val="22"/>
          <w:i w:val="0"/>
          <w:iCs w:val="0"/>
        </w:rPr>
        <w:t xml:space="preserve">Проектом планировки и межевания предусмотрено формирование </w:t>
      </w:r>
      <w:r w:rsidR="001C7000" w:rsidRPr="00144002">
        <w:rPr>
          <w:rStyle w:val="22"/>
          <w:i w:val="0"/>
          <w:iCs w:val="0"/>
        </w:rPr>
        <w:t>313</w:t>
      </w:r>
      <w:r w:rsidRPr="00144002">
        <w:rPr>
          <w:rStyle w:val="22"/>
          <w:i w:val="0"/>
          <w:iCs w:val="0"/>
        </w:rPr>
        <w:t xml:space="preserve"> земельных участков</w:t>
      </w:r>
      <w:r w:rsidR="00D90923" w:rsidRPr="00144002">
        <w:rPr>
          <w:rStyle w:val="22"/>
          <w:i w:val="0"/>
          <w:iCs w:val="0"/>
        </w:rPr>
        <w:t>.</w:t>
      </w:r>
      <w:r w:rsidR="005D40CC" w:rsidRPr="00144002">
        <w:rPr>
          <w:rStyle w:val="22"/>
          <w:i w:val="0"/>
          <w:iCs w:val="0"/>
        </w:rPr>
        <w:t xml:space="preserve"> Под существующий объект газоснабжения ГРПБ проектом межевания не предусмотрено формирование земельного участка т.к. не определено точное местоположение объекта.</w:t>
      </w:r>
    </w:p>
    <w:p w:rsidR="009C2BEF" w:rsidRPr="00144002" w:rsidRDefault="009C2BEF" w:rsidP="009C2BEF">
      <w:pPr>
        <w:pStyle w:val="ad"/>
      </w:pPr>
      <w:r w:rsidRPr="00144002">
        <w:t xml:space="preserve">Сведения о земельных участках, подлежащих формированию, их площади и вид разрешенного использования представлены в таблице </w:t>
      </w:r>
      <w:r w:rsidR="00830E27" w:rsidRPr="00144002">
        <w:t>9</w:t>
      </w:r>
      <w:r w:rsidRPr="00144002">
        <w:t>.</w:t>
      </w:r>
    </w:p>
    <w:p w:rsidR="009C2BEF" w:rsidRPr="00144002" w:rsidRDefault="009C2BEF" w:rsidP="009C2BEF">
      <w:pPr>
        <w:pStyle w:val="ad"/>
        <w:jc w:val="right"/>
      </w:pPr>
      <w:r w:rsidRPr="00144002">
        <w:t xml:space="preserve">Таблица </w:t>
      </w:r>
      <w:r w:rsidR="00830E27" w:rsidRPr="00144002">
        <w:t>9</w:t>
      </w:r>
    </w:p>
    <w:tbl>
      <w:tblPr>
        <w:tblStyle w:val="aff2"/>
        <w:tblW w:w="5000" w:type="pct"/>
        <w:tblLook w:val="04A0" w:firstRow="1" w:lastRow="0" w:firstColumn="1" w:lastColumn="0" w:noHBand="0" w:noVBand="1"/>
      </w:tblPr>
      <w:tblGrid>
        <w:gridCol w:w="1383"/>
        <w:gridCol w:w="3402"/>
        <w:gridCol w:w="1702"/>
        <w:gridCol w:w="3084"/>
      </w:tblGrid>
      <w:tr w:rsidR="009C2BEF" w:rsidRPr="00144002" w:rsidTr="00A32466">
        <w:trPr>
          <w:tblHeader/>
        </w:trPr>
        <w:tc>
          <w:tcPr>
            <w:tcW w:w="722" w:type="pct"/>
            <w:vAlign w:val="center"/>
          </w:tcPr>
          <w:p w:rsidR="009C2BEF" w:rsidRPr="00144002" w:rsidRDefault="009C2BEF" w:rsidP="00955043">
            <w:pPr>
              <w:pStyle w:val="af4"/>
              <w:spacing w:before="0"/>
              <w:ind w:firstLine="0"/>
              <w:rPr>
                <w:b/>
              </w:rPr>
            </w:pPr>
            <w:r w:rsidRPr="00144002">
              <w:rPr>
                <w:b/>
              </w:rPr>
              <w:t>Условный номер земельного участка</w:t>
            </w:r>
          </w:p>
        </w:tc>
        <w:tc>
          <w:tcPr>
            <w:tcW w:w="1777" w:type="pct"/>
            <w:vAlign w:val="center"/>
          </w:tcPr>
          <w:p w:rsidR="009C2BEF" w:rsidRPr="00144002" w:rsidRDefault="009C2BEF" w:rsidP="00955043">
            <w:pPr>
              <w:pStyle w:val="af4"/>
              <w:spacing w:before="0"/>
              <w:ind w:firstLine="0"/>
              <w:rPr>
                <w:b/>
              </w:rPr>
            </w:pPr>
            <w:r w:rsidRPr="00144002">
              <w:rPr>
                <w:b/>
              </w:rPr>
              <w:t>Категория/</w:t>
            </w:r>
          </w:p>
          <w:p w:rsidR="009C2BEF" w:rsidRPr="00144002" w:rsidRDefault="009C2BEF" w:rsidP="00955043">
            <w:pPr>
              <w:pStyle w:val="af4"/>
              <w:spacing w:before="0"/>
              <w:ind w:firstLine="0"/>
              <w:rPr>
                <w:b/>
              </w:rPr>
            </w:pPr>
            <w:r w:rsidRPr="00144002">
              <w:rPr>
                <w:b/>
              </w:rPr>
              <w:t>Вид разрешенного использования по кадастровым данным</w:t>
            </w:r>
          </w:p>
        </w:tc>
        <w:tc>
          <w:tcPr>
            <w:tcW w:w="889" w:type="pct"/>
            <w:vAlign w:val="center"/>
          </w:tcPr>
          <w:p w:rsidR="009C2BEF" w:rsidRPr="00144002" w:rsidRDefault="009C2BEF" w:rsidP="00955043">
            <w:pPr>
              <w:pStyle w:val="ad"/>
              <w:spacing w:before="0"/>
              <w:ind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44002">
              <w:rPr>
                <w:b/>
                <w:sz w:val="20"/>
                <w:szCs w:val="20"/>
              </w:rPr>
              <w:t xml:space="preserve">Площадь, </w:t>
            </w:r>
            <w:proofErr w:type="spellStart"/>
            <w:r w:rsidRPr="00144002">
              <w:rPr>
                <w:b/>
                <w:sz w:val="20"/>
                <w:szCs w:val="20"/>
              </w:rPr>
              <w:t>м</w:t>
            </w:r>
            <w:r w:rsidRPr="00144002">
              <w:rPr>
                <w:b/>
                <w:sz w:val="20"/>
                <w:szCs w:val="20"/>
                <w:vertAlign w:val="superscript"/>
              </w:rPr>
              <w:t>2</w:t>
            </w:r>
            <w:proofErr w:type="spellEnd"/>
          </w:p>
        </w:tc>
        <w:tc>
          <w:tcPr>
            <w:tcW w:w="1611" w:type="pct"/>
            <w:vAlign w:val="center"/>
          </w:tcPr>
          <w:p w:rsidR="009C2BEF" w:rsidRPr="00144002" w:rsidRDefault="009C2BEF" w:rsidP="00955043">
            <w:pPr>
              <w:pStyle w:val="ad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144002">
              <w:rPr>
                <w:b/>
                <w:sz w:val="20"/>
                <w:szCs w:val="20"/>
              </w:rPr>
              <w:t>Примечание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b w:val="0"/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611" w:type="pct"/>
            <w:vAlign w:val="center"/>
          </w:tcPr>
          <w:p w:rsidR="00EB666A" w:rsidRPr="00144002" w:rsidRDefault="00D97794" w:rsidP="00955043">
            <w:pPr>
              <w:pStyle w:val="af6"/>
              <w:spacing w:before="0"/>
              <w:ind w:firstLine="0"/>
              <w:jc w:val="center"/>
              <w:rPr>
                <w:b w:val="0"/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изменения статуса участка автомобильной дороги*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611" w:type="pct"/>
            <w:vAlign w:val="center"/>
          </w:tcPr>
          <w:p w:rsidR="00EB666A" w:rsidRPr="00144002" w:rsidRDefault="00D97794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изменения статуса участка автомобильной дороги*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611" w:type="pct"/>
            <w:vAlign w:val="center"/>
          </w:tcPr>
          <w:p w:rsidR="00EB666A" w:rsidRPr="00144002" w:rsidRDefault="00D97794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изменения статуса участка автомобильной дороги*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611" w:type="pct"/>
            <w:vAlign w:val="center"/>
          </w:tcPr>
          <w:p w:rsidR="00EB666A" w:rsidRPr="00144002" w:rsidRDefault="00994C24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изменения статуса автомобильной дороги*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611" w:type="pct"/>
            <w:vAlign w:val="center"/>
          </w:tcPr>
          <w:p w:rsidR="00EB666A" w:rsidRPr="00144002" w:rsidRDefault="00D97794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изменения статуса участка автомобильной дороги*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611" w:type="pct"/>
            <w:vAlign w:val="center"/>
          </w:tcPr>
          <w:p w:rsidR="00EB666A" w:rsidRPr="00144002" w:rsidRDefault="00D97794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изменения статуса участка автомобильной дороги*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611" w:type="pct"/>
            <w:vAlign w:val="center"/>
          </w:tcPr>
          <w:p w:rsidR="00EB666A" w:rsidRPr="00144002" w:rsidRDefault="00D97794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изменения статуса участка автомобильной дороги*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611" w:type="pct"/>
            <w:vAlign w:val="center"/>
          </w:tcPr>
          <w:p w:rsidR="00EB666A" w:rsidRPr="00144002" w:rsidRDefault="00D97794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изменения статуса участка автомобильной дороги*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611" w:type="pct"/>
            <w:vAlign w:val="center"/>
          </w:tcPr>
          <w:p w:rsidR="00EB666A" w:rsidRPr="00144002" w:rsidRDefault="00D97794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изменения статуса участка автомобильной дороги*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1474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1511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1652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611" w:type="pct"/>
            <w:vAlign w:val="center"/>
          </w:tcPr>
          <w:p w:rsidR="00EB666A" w:rsidRPr="00144002" w:rsidRDefault="00D97794" w:rsidP="00955043">
            <w:pPr>
              <w:pStyle w:val="af6"/>
              <w:spacing w:before="0"/>
              <w:ind w:firstLine="0"/>
              <w:jc w:val="center"/>
              <w:rPr>
                <w:b w:val="0"/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изменения статуса участка автомобильной дороги*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611" w:type="pct"/>
            <w:vAlign w:val="center"/>
          </w:tcPr>
          <w:p w:rsidR="00EB666A" w:rsidRPr="00144002" w:rsidRDefault="00D97794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изменения статуса участка автомобильной дороги*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611" w:type="pct"/>
            <w:vAlign w:val="center"/>
          </w:tcPr>
          <w:p w:rsidR="00EB666A" w:rsidRPr="00144002" w:rsidRDefault="00D97794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изменения статуса участка автомобильной дороги*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1611" w:type="pct"/>
            <w:vAlign w:val="center"/>
          </w:tcPr>
          <w:p w:rsidR="00EB666A" w:rsidRPr="00144002" w:rsidRDefault="00D97794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изменения статуса участка автомобильной дороги*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611" w:type="pct"/>
            <w:vAlign w:val="center"/>
          </w:tcPr>
          <w:p w:rsidR="00EB666A" w:rsidRPr="00144002" w:rsidRDefault="00D97794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изменения статуса участка автомобильной дороги*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11" w:type="pct"/>
            <w:vAlign w:val="center"/>
          </w:tcPr>
          <w:p w:rsidR="00EB666A" w:rsidRPr="00144002" w:rsidRDefault="00D97794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изменения статуса участка автомобильной дороги*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1611" w:type="pct"/>
            <w:vAlign w:val="center"/>
          </w:tcPr>
          <w:p w:rsidR="00EB666A" w:rsidRPr="00144002" w:rsidRDefault="00D97794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изменения статуса участка автомобильной дороги*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1529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611" w:type="pct"/>
            <w:vAlign w:val="center"/>
          </w:tcPr>
          <w:p w:rsidR="00EB666A" w:rsidRPr="00144002" w:rsidRDefault="00D97794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изменения статуса участка автомобильной дороги*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611" w:type="pct"/>
            <w:vAlign w:val="center"/>
          </w:tcPr>
          <w:p w:rsidR="00EB666A" w:rsidRPr="00144002" w:rsidRDefault="001B06AE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 xml:space="preserve">Формирование земельного участка возможно после изменения статуса </w:t>
            </w:r>
            <w:r w:rsidR="00D97794" w:rsidRPr="00144002">
              <w:rPr>
                <w:b w:val="0"/>
                <w:sz w:val="20"/>
              </w:rPr>
              <w:t xml:space="preserve">участка </w:t>
            </w:r>
            <w:r w:rsidRPr="00144002">
              <w:rPr>
                <w:b w:val="0"/>
                <w:sz w:val="20"/>
              </w:rPr>
              <w:t>автомобильной дороги*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индивидуального жилищного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1148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611" w:type="pct"/>
            <w:vAlign w:val="center"/>
          </w:tcPr>
          <w:p w:rsidR="00EB666A" w:rsidRPr="00144002" w:rsidRDefault="00BE2112" w:rsidP="00955043">
            <w:pPr>
              <w:pStyle w:val="af6"/>
              <w:spacing w:before="0"/>
              <w:ind w:firstLine="0"/>
              <w:jc w:val="center"/>
              <w:rPr>
                <w:b w:val="0"/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уменьшения СЗЗ</w:t>
            </w:r>
            <w:r w:rsidR="00D97794" w:rsidRPr="00144002">
              <w:rPr>
                <w:b w:val="0"/>
                <w:sz w:val="20"/>
              </w:rPr>
              <w:t xml:space="preserve"> </w:t>
            </w:r>
            <w:r w:rsidRPr="00144002">
              <w:rPr>
                <w:b w:val="0"/>
                <w:sz w:val="20"/>
              </w:rPr>
              <w:t>предприятия**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611" w:type="pct"/>
            <w:vAlign w:val="center"/>
          </w:tcPr>
          <w:p w:rsidR="00EB666A" w:rsidRPr="00144002" w:rsidRDefault="00517B7E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уменьшения СЗЗ</w:t>
            </w:r>
            <w:r w:rsidR="00D97794" w:rsidRPr="00144002">
              <w:rPr>
                <w:b w:val="0"/>
                <w:sz w:val="20"/>
              </w:rPr>
              <w:t xml:space="preserve"> </w:t>
            </w:r>
            <w:r w:rsidRPr="00144002">
              <w:rPr>
                <w:b w:val="0"/>
                <w:sz w:val="20"/>
              </w:rPr>
              <w:t>предприятия**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611" w:type="pct"/>
            <w:vAlign w:val="center"/>
          </w:tcPr>
          <w:p w:rsidR="00EB666A" w:rsidRPr="00144002" w:rsidRDefault="00517B7E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уменьшения СЗЗ</w:t>
            </w:r>
            <w:r w:rsidR="00D97794" w:rsidRPr="00144002">
              <w:rPr>
                <w:b w:val="0"/>
                <w:sz w:val="20"/>
              </w:rPr>
              <w:t xml:space="preserve"> </w:t>
            </w:r>
            <w:r w:rsidRPr="00144002">
              <w:rPr>
                <w:b w:val="0"/>
                <w:sz w:val="20"/>
              </w:rPr>
              <w:t>предприятия**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611" w:type="pct"/>
            <w:vAlign w:val="center"/>
          </w:tcPr>
          <w:p w:rsidR="00EB666A" w:rsidRPr="00144002" w:rsidRDefault="00517B7E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уменьшения СЗ</w:t>
            </w:r>
            <w:r w:rsidR="00D97794" w:rsidRPr="00144002">
              <w:rPr>
                <w:b w:val="0"/>
                <w:sz w:val="20"/>
              </w:rPr>
              <w:t xml:space="preserve">З </w:t>
            </w:r>
            <w:r w:rsidRPr="00144002">
              <w:rPr>
                <w:b w:val="0"/>
                <w:sz w:val="20"/>
              </w:rPr>
              <w:t>предприятия**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2471</w:t>
            </w:r>
          </w:p>
        </w:tc>
        <w:tc>
          <w:tcPr>
            <w:tcW w:w="1611" w:type="pct"/>
            <w:vAlign w:val="center"/>
          </w:tcPr>
          <w:p w:rsidR="00EB666A" w:rsidRPr="00144002" w:rsidRDefault="00517B7E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уменьшения СЗЗ</w:t>
            </w:r>
            <w:r w:rsidR="00D97794" w:rsidRPr="00144002">
              <w:rPr>
                <w:b w:val="0"/>
                <w:sz w:val="20"/>
              </w:rPr>
              <w:t xml:space="preserve"> </w:t>
            </w:r>
            <w:r w:rsidRPr="00144002">
              <w:rPr>
                <w:b w:val="0"/>
                <w:sz w:val="20"/>
              </w:rPr>
              <w:t>предприятия**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611" w:type="pct"/>
            <w:vAlign w:val="center"/>
          </w:tcPr>
          <w:p w:rsidR="00EB666A" w:rsidRPr="00144002" w:rsidRDefault="00517B7E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уменьшения СЗЗ</w:t>
            </w:r>
            <w:r w:rsidR="00D97794" w:rsidRPr="00144002">
              <w:rPr>
                <w:b w:val="0"/>
                <w:sz w:val="20"/>
              </w:rPr>
              <w:t xml:space="preserve"> </w:t>
            </w:r>
            <w:r w:rsidRPr="00144002">
              <w:rPr>
                <w:b w:val="0"/>
                <w:sz w:val="20"/>
              </w:rPr>
              <w:t>предприятия**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индивидуального жилищного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1481</w:t>
            </w:r>
          </w:p>
        </w:tc>
        <w:tc>
          <w:tcPr>
            <w:tcW w:w="1611" w:type="pct"/>
            <w:vAlign w:val="center"/>
          </w:tcPr>
          <w:p w:rsidR="00EB666A" w:rsidRPr="00144002" w:rsidRDefault="00517B7E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 w:rsidRPr="00144002">
              <w:rPr>
                <w:b w:val="0"/>
                <w:sz w:val="20"/>
              </w:rPr>
              <w:lastRenderedPageBreak/>
              <w:t>уменьшения СЗЗ</w:t>
            </w:r>
            <w:r w:rsidR="00D97794" w:rsidRPr="00144002">
              <w:rPr>
                <w:b w:val="0"/>
                <w:sz w:val="20"/>
              </w:rPr>
              <w:t xml:space="preserve"> </w:t>
            </w:r>
            <w:r w:rsidRPr="00144002">
              <w:rPr>
                <w:b w:val="0"/>
                <w:sz w:val="20"/>
              </w:rPr>
              <w:t>предприятия**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611" w:type="pct"/>
            <w:vAlign w:val="center"/>
          </w:tcPr>
          <w:p w:rsidR="00EB666A" w:rsidRPr="00144002" w:rsidRDefault="00517B7E" w:rsidP="00DF5167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уменьшения СЗЗ</w:t>
            </w:r>
            <w:r w:rsidR="003201F7" w:rsidRPr="00144002">
              <w:rPr>
                <w:b w:val="0"/>
                <w:sz w:val="20"/>
              </w:rPr>
              <w:t xml:space="preserve"> </w:t>
            </w:r>
            <w:r w:rsidRPr="00144002">
              <w:rPr>
                <w:b w:val="0"/>
                <w:sz w:val="20"/>
              </w:rPr>
              <w:t>предприятия**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611" w:type="pct"/>
            <w:vAlign w:val="center"/>
          </w:tcPr>
          <w:p w:rsidR="00EB666A" w:rsidRPr="00144002" w:rsidRDefault="00517B7E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уменьшения СЗЗ</w:t>
            </w:r>
            <w:r w:rsidR="00D97794" w:rsidRPr="00144002">
              <w:rPr>
                <w:b w:val="0"/>
                <w:sz w:val="20"/>
              </w:rPr>
              <w:t xml:space="preserve"> </w:t>
            </w:r>
            <w:r w:rsidRPr="00144002">
              <w:rPr>
                <w:b w:val="0"/>
                <w:sz w:val="20"/>
              </w:rPr>
              <w:t>предприятия**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611" w:type="pct"/>
            <w:vAlign w:val="center"/>
          </w:tcPr>
          <w:p w:rsidR="00EB666A" w:rsidRPr="00144002" w:rsidRDefault="00517B7E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уменьшения СЗЗ</w:t>
            </w:r>
            <w:r w:rsidR="00D97794" w:rsidRPr="00144002">
              <w:rPr>
                <w:b w:val="0"/>
                <w:sz w:val="20"/>
              </w:rPr>
              <w:t xml:space="preserve"> </w:t>
            </w:r>
            <w:r w:rsidRPr="00144002">
              <w:rPr>
                <w:b w:val="0"/>
                <w:sz w:val="20"/>
              </w:rPr>
              <w:t>предприятия**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77" w:type="pct"/>
            <w:vAlign w:val="center"/>
          </w:tcPr>
          <w:p w:rsidR="00EB666A" w:rsidRPr="00144002" w:rsidRDefault="00FF35AC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611" w:type="pct"/>
            <w:vAlign w:val="center"/>
          </w:tcPr>
          <w:p w:rsidR="00EB666A" w:rsidRPr="00144002" w:rsidRDefault="00517B7E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уменьшения СЗЗ</w:t>
            </w:r>
            <w:r w:rsidR="00D97794" w:rsidRPr="00144002">
              <w:rPr>
                <w:b w:val="0"/>
                <w:sz w:val="20"/>
              </w:rPr>
              <w:t xml:space="preserve"> </w:t>
            </w:r>
            <w:r w:rsidRPr="00144002">
              <w:rPr>
                <w:b w:val="0"/>
                <w:sz w:val="20"/>
              </w:rPr>
              <w:t>предприятия**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611" w:type="pct"/>
            <w:vAlign w:val="center"/>
          </w:tcPr>
          <w:p w:rsidR="00EB666A" w:rsidRPr="00144002" w:rsidRDefault="00517B7E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уменьшения СЗЗ</w:t>
            </w:r>
            <w:r w:rsidR="00D97794" w:rsidRPr="00144002">
              <w:rPr>
                <w:b w:val="0"/>
                <w:sz w:val="20"/>
              </w:rPr>
              <w:t xml:space="preserve"> </w:t>
            </w:r>
            <w:r w:rsidRPr="00144002">
              <w:rPr>
                <w:b w:val="0"/>
                <w:sz w:val="20"/>
              </w:rPr>
              <w:t>предприятия**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611" w:type="pct"/>
            <w:vAlign w:val="center"/>
          </w:tcPr>
          <w:p w:rsidR="00EB666A" w:rsidRPr="00144002" w:rsidRDefault="00517B7E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уменьшения СЗЗ</w:t>
            </w:r>
            <w:r w:rsidR="00D97794" w:rsidRPr="00144002">
              <w:rPr>
                <w:b w:val="0"/>
                <w:sz w:val="20"/>
              </w:rPr>
              <w:t xml:space="preserve"> </w:t>
            </w:r>
            <w:r w:rsidRPr="00144002">
              <w:rPr>
                <w:b w:val="0"/>
                <w:sz w:val="20"/>
              </w:rPr>
              <w:t>предприятия**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611" w:type="pct"/>
            <w:vAlign w:val="center"/>
          </w:tcPr>
          <w:p w:rsidR="00EB666A" w:rsidRPr="00144002" w:rsidRDefault="00517B7E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уменьшения СЗЗ</w:t>
            </w:r>
            <w:r w:rsidR="00D97794" w:rsidRPr="00144002">
              <w:rPr>
                <w:b w:val="0"/>
                <w:sz w:val="20"/>
              </w:rPr>
              <w:t xml:space="preserve"> </w:t>
            </w:r>
            <w:r w:rsidRPr="00144002">
              <w:rPr>
                <w:b w:val="0"/>
                <w:sz w:val="20"/>
              </w:rPr>
              <w:t>предприятия**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611" w:type="pct"/>
            <w:vAlign w:val="center"/>
          </w:tcPr>
          <w:p w:rsidR="00EB666A" w:rsidRPr="00144002" w:rsidRDefault="00517B7E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уменьшения СЗЗ</w:t>
            </w:r>
            <w:r w:rsidR="00D97794" w:rsidRPr="00144002">
              <w:rPr>
                <w:b w:val="0"/>
                <w:sz w:val="20"/>
              </w:rPr>
              <w:t xml:space="preserve"> </w:t>
            </w:r>
            <w:r w:rsidRPr="00144002">
              <w:rPr>
                <w:b w:val="0"/>
                <w:sz w:val="20"/>
              </w:rPr>
              <w:t>предприятия**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611" w:type="pct"/>
            <w:vAlign w:val="center"/>
          </w:tcPr>
          <w:p w:rsidR="00EB666A" w:rsidRPr="00144002" w:rsidRDefault="00517B7E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уменьшения СЗЗ</w:t>
            </w:r>
            <w:r w:rsidR="00D97794" w:rsidRPr="00144002">
              <w:rPr>
                <w:b w:val="0"/>
                <w:sz w:val="20"/>
              </w:rPr>
              <w:t xml:space="preserve"> </w:t>
            </w:r>
            <w:r w:rsidRPr="00144002">
              <w:rPr>
                <w:b w:val="0"/>
                <w:sz w:val="20"/>
              </w:rPr>
              <w:t>предприятия**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611" w:type="pct"/>
            <w:vAlign w:val="center"/>
          </w:tcPr>
          <w:p w:rsidR="00EB666A" w:rsidRPr="00144002" w:rsidRDefault="00517B7E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уменьшения СЗЗ</w:t>
            </w:r>
            <w:r w:rsidR="00D97794" w:rsidRPr="00144002">
              <w:rPr>
                <w:b w:val="0"/>
                <w:sz w:val="20"/>
              </w:rPr>
              <w:t xml:space="preserve"> </w:t>
            </w:r>
            <w:r w:rsidRPr="00144002">
              <w:rPr>
                <w:b w:val="0"/>
                <w:sz w:val="20"/>
              </w:rPr>
              <w:t>предприятия**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611" w:type="pct"/>
            <w:vAlign w:val="center"/>
          </w:tcPr>
          <w:p w:rsidR="00EB666A" w:rsidRPr="00144002" w:rsidRDefault="00D97794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 xml:space="preserve">Формирование земельного участка возможно после выполнения кадастровых работ в рамках реализации </w:t>
            </w:r>
            <w:r w:rsidR="00DF5167" w:rsidRPr="00144002">
              <w:rPr>
                <w:b w:val="0"/>
                <w:sz w:val="20"/>
              </w:rPr>
              <w:t>проекта межевания***</w:t>
            </w:r>
            <w:r w:rsidRPr="00144002">
              <w:rPr>
                <w:b w:val="0"/>
                <w:sz w:val="20"/>
              </w:rPr>
              <w:t>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611" w:type="pct"/>
            <w:vAlign w:val="center"/>
          </w:tcPr>
          <w:p w:rsidR="00EB666A" w:rsidRPr="00144002" w:rsidRDefault="00D97794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 xml:space="preserve">Формирование земельного участка возможно после выполнения кадастровых работ в рамках </w:t>
            </w:r>
            <w:r w:rsidR="00DF5167" w:rsidRPr="00144002">
              <w:rPr>
                <w:b w:val="0"/>
                <w:sz w:val="20"/>
              </w:rPr>
              <w:t>реализации проекта межевания***</w:t>
            </w:r>
            <w:r w:rsidRPr="00144002">
              <w:rPr>
                <w:b w:val="0"/>
                <w:sz w:val="20"/>
              </w:rPr>
              <w:t>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1106</w:t>
            </w:r>
          </w:p>
        </w:tc>
        <w:tc>
          <w:tcPr>
            <w:tcW w:w="1611" w:type="pct"/>
            <w:vAlign w:val="center"/>
          </w:tcPr>
          <w:p w:rsidR="00EB666A" w:rsidRPr="00144002" w:rsidRDefault="00D97794" w:rsidP="00955043">
            <w:pPr>
              <w:pStyle w:val="af6"/>
              <w:spacing w:before="0"/>
              <w:ind w:firstLine="0"/>
              <w:jc w:val="center"/>
              <w:rPr>
                <w:b w:val="0"/>
                <w:sz w:val="20"/>
              </w:rPr>
            </w:pPr>
            <w:r w:rsidRPr="00144002">
              <w:rPr>
                <w:b w:val="0"/>
                <w:sz w:val="20"/>
              </w:rPr>
              <w:t xml:space="preserve">Формирование земельного </w:t>
            </w:r>
            <w:r w:rsidRPr="00144002">
              <w:rPr>
                <w:b w:val="0"/>
                <w:sz w:val="20"/>
              </w:rPr>
              <w:lastRenderedPageBreak/>
              <w:t xml:space="preserve">участка возможно после выполнения кадастровых работ в рамках </w:t>
            </w:r>
            <w:r w:rsidR="00DF5167" w:rsidRPr="00144002">
              <w:rPr>
                <w:b w:val="0"/>
                <w:sz w:val="20"/>
              </w:rPr>
              <w:t>реализации проекта межевания***</w:t>
            </w:r>
            <w:r w:rsidRPr="00144002">
              <w:rPr>
                <w:b w:val="0"/>
                <w:sz w:val="20"/>
              </w:rPr>
              <w:t>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C37318" w:rsidRPr="00144002" w:rsidTr="00721D62">
        <w:tc>
          <w:tcPr>
            <w:tcW w:w="722" w:type="pct"/>
            <w:vAlign w:val="center"/>
          </w:tcPr>
          <w:p w:rsidR="00C37318" w:rsidRPr="00144002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77" w:type="pct"/>
          </w:tcPr>
          <w:p w:rsidR="00C37318" w:rsidRDefault="00C37318" w:rsidP="00C37318">
            <w:pPr>
              <w:jc w:val="center"/>
            </w:pPr>
            <w:r w:rsidRPr="00022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C37318" w:rsidRPr="00144002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611" w:type="pct"/>
            <w:vAlign w:val="center"/>
          </w:tcPr>
          <w:p w:rsidR="00C37318" w:rsidRPr="00144002" w:rsidRDefault="00C37318" w:rsidP="00C37318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C37318" w:rsidRPr="00144002" w:rsidTr="00721D62">
        <w:tc>
          <w:tcPr>
            <w:tcW w:w="722" w:type="pct"/>
            <w:vAlign w:val="center"/>
          </w:tcPr>
          <w:p w:rsidR="00C37318" w:rsidRPr="00144002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77" w:type="pct"/>
          </w:tcPr>
          <w:p w:rsidR="00C37318" w:rsidRDefault="00C37318" w:rsidP="00C37318">
            <w:pPr>
              <w:jc w:val="center"/>
            </w:pPr>
            <w:r w:rsidRPr="00022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Для индивидуального жилищного </w:t>
            </w:r>
            <w:r w:rsidRPr="00022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889" w:type="pct"/>
            <w:vAlign w:val="center"/>
          </w:tcPr>
          <w:p w:rsidR="00C37318" w:rsidRPr="00144002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1962</w:t>
            </w:r>
          </w:p>
        </w:tc>
        <w:tc>
          <w:tcPr>
            <w:tcW w:w="1611" w:type="pct"/>
            <w:vAlign w:val="center"/>
          </w:tcPr>
          <w:p w:rsidR="00C37318" w:rsidRPr="00144002" w:rsidRDefault="00C37318" w:rsidP="00C37318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C37318" w:rsidRPr="00144002" w:rsidTr="00721D62">
        <w:tc>
          <w:tcPr>
            <w:tcW w:w="722" w:type="pct"/>
            <w:vAlign w:val="center"/>
          </w:tcPr>
          <w:p w:rsidR="00C37318" w:rsidRPr="00144002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77" w:type="pct"/>
          </w:tcPr>
          <w:p w:rsidR="00C37318" w:rsidRDefault="00C37318" w:rsidP="00C37318">
            <w:pPr>
              <w:jc w:val="center"/>
            </w:pPr>
            <w:r w:rsidRPr="00022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C37318" w:rsidRPr="00144002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611" w:type="pct"/>
            <w:vAlign w:val="center"/>
          </w:tcPr>
          <w:p w:rsidR="00C37318" w:rsidRPr="00144002" w:rsidRDefault="00C37318" w:rsidP="00C37318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C37318" w:rsidRPr="00144002" w:rsidTr="00721D62">
        <w:tc>
          <w:tcPr>
            <w:tcW w:w="722" w:type="pct"/>
            <w:vAlign w:val="center"/>
          </w:tcPr>
          <w:p w:rsidR="00C37318" w:rsidRPr="00144002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77" w:type="pct"/>
          </w:tcPr>
          <w:p w:rsidR="00C37318" w:rsidRDefault="00C37318" w:rsidP="00C37318">
            <w:pPr>
              <w:jc w:val="center"/>
            </w:pPr>
            <w:r w:rsidRPr="00022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C37318" w:rsidRPr="00144002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611" w:type="pct"/>
            <w:vAlign w:val="center"/>
          </w:tcPr>
          <w:p w:rsidR="00C37318" w:rsidRPr="00144002" w:rsidRDefault="00C37318" w:rsidP="00C37318">
            <w:pPr>
              <w:pStyle w:val="af6"/>
              <w:spacing w:before="0"/>
              <w:ind w:firstLine="0"/>
              <w:jc w:val="center"/>
              <w:rPr>
                <w:b w:val="0"/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участков возможно после переноса ЛЭП***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1874</w:t>
            </w:r>
          </w:p>
        </w:tc>
        <w:tc>
          <w:tcPr>
            <w:tcW w:w="1611" w:type="pct"/>
            <w:vAlign w:val="center"/>
          </w:tcPr>
          <w:p w:rsidR="00EB666A" w:rsidRPr="00144002" w:rsidRDefault="00B77888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 xml:space="preserve">Формирование земельного </w:t>
            </w:r>
            <w:r w:rsidR="00D97794" w:rsidRPr="00144002">
              <w:rPr>
                <w:b w:val="0"/>
                <w:sz w:val="20"/>
              </w:rPr>
              <w:t>участков возможно после п</w:t>
            </w:r>
            <w:r w:rsidR="00DF5167" w:rsidRPr="00144002">
              <w:rPr>
                <w:b w:val="0"/>
                <w:sz w:val="20"/>
              </w:rPr>
              <w:t>ереноса ЛЭП**</w:t>
            </w:r>
            <w:r w:rsidRPr="00144002">
              <w:rPr>
                <w:b w:val="0"/>
                <w:sz w:val="20"/>
              </w:rPr>
              <w:t>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1611" w:type="pct"/>
            <w:vAlign w:val="center"/>
          </w:tcPr>
          <w:p w:rsidR="00EB666A" w:rsidRPr="00144002" w:rsidRDefault="00B77888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участко</w:t>
            </w:r>
            <w:r w:rsidR="00DF5167" w:rsidRPr="00144002">
              <w:rPr>
                <w:b w:val="0"/>
                <w:sz w:val="20"/>
              </w:rPr>
              <w:t>в возможно после переноса ЛЭП**</w:t>
            </w:r>
            <w:r w:rsidRPr="00144002">
              <w:rPr>
                <w:b w:val="0"/>
                <w:sz w:val="20"/>
              </w:rPr>
              <w:t>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1611" w:type="pct"/>
            <w:vAlign w:val="center"/>
          </w:tcPr>
          <w:p w:rsidR="00EB666A" w:rsidRPr="00144002" w:rsidRDefault="00B77888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 xml:space="preserve">Формирование земельного </w:t>
            </w:r>
            <w:r w:rsidR="00D97794" w:rsidRPr="00144002">
              <w:rPr>
                <w:b w:val="0"/>
                <w:sz w:val="20"/>
              </w:rPr>
              <w:t>участков возможно после п</w:t>
            </w:r>
            <w:r w:rsidRPr="00144002">
              <w:rPr>
                <w:b w:val="0"/>
                <w:sz w:val="20"/>
              </w:rPr>
              <w:t>ереноса ЛЭП***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611" w:type="pct"/>
            <w:vAlign w:val="center"/>
          </w:tcPr>
          <w:p w:rsidR="00EB666A" w:rsidRPr="00144002" w:rsidRDefault="00B77888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 xml:space="preserve">Формирование земельного </w:t>
            </w:r>
            <w:r w:rsidR="00D97794" w:rsidRPr="00144002">
              <w:rPr>
                <w:b w:val="0"/>
                <w:sz w:val="20"/>
              </w:rPr>
              <w:t>участков возможно после п</w:t>
            </w:r>
            <w:r w:rsidRPr="00144002">
              <w:rPr>
                <w:b w:val="0"/>
                <w:sz w:val="20"/>
              </w:rPr>
              <w:t>ереноса ЛЭП***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1611" w:type="pct"/>
            <w:vAlign w:val="center"/>
          </w:tcPr>
          <w:p w:rsidR="00EB666A" w:rsidRPr="00144002" w:rsidRDefault="00B77888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участков во</w:t>
            </w:r>
            <w:r w:rsidR="00D97794" w:rsidRPr="00144002">
              <w:rPr>
                <w:b w:val="0"/>
                <w:sz w:val="20"/>
              </w:rPr>
              <w:t>зможно после п</w:t>
            </w:r>
            <w:r w:rsidRPr="00144002">
              <w:rPr>
                <w:b w:val="0"/>
                <w:sz w:val="20"/>
              </w:rPr>
              <w:t>ереноса ЛЭП***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611" w:type="pct"/>
            <w:vAlign w:val="center"/>
          </w:tcPr>
          <w:p w:rsidR="00EB666A" w:rsidRPr="00144002" w:rsidRDefault="00B77888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 xml:space="preserve">Формирование земельного </w:t>
            </w:r>
            <w:r w:rsidR="00D97794" w:rsidRPr="00144002">
              <w:rPr>
                <w:b w:val="0"/>
                <w:sz w:val="20"/>
              </w:rPr>
              <w:t>участков возможно после п</w:t>
            </w:r>
            <w:r w:rsidRPr="00144002">
              <w:rPr>
                <w:b w:val="0"/>
                <w:sz w:val="20"/>
              </w:rPr>
              <w:t>ереноса ЛЭП***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2733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1611" w:type="pct"/>
            <w:vAlign w:val="center"/>
          </w:tcPr>
          <w:p w:rsidR="00EB666A" w:rsidRPr="00144002" w:rsidRDefault="00D97794" w:rsidP="00955043">
            <w:pPr>
              <w:pStyle w:val="af6"/>
              <w:spacing w:before="0"/>
              <w:ind w:firstLine="0"/>
              <w:jc w:val="center"/>
              <w:rPr>
                <w:b w:val="0"/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выполнения кадастровых работ в рамках р</w:t>
            </w:r>
            <w:r w:rsidR="00DF5167" w:rsidRPr="00144002">
              <w:rPr>
                <w:b w:val="0"/>
                <w:sz w:val="20"/>
              </w:rPr>
              <w:t>еализации проекта межевания****</w:t>
            </w:r>
          </w:p>
        </w:tc>
      </w:tr>
      <w:tr w:rsidR="002F79E2" w:rsidRPr="00144002" w:rsidTr="001B06AE">
        <w:tc>
          <w:tcPr>
            <w:tcW w:w="722" w:type="pct"/>
            <w:vAlign w:val="center"/>
          </w:tcPr>
          <w:p w:rsidR="002F79E2" w:rsidRPr="00144002" w:rsidRDefault="002F79E2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777" w:type="pct"/>
            <w:vAlign w:val="center"/>
          </w:tcPr>
          <w:p w:rsidR="002F79E2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2F79E2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2F79E2" w:rsidRPr="00144002" w:rsidRDefault="002F79E2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1611" w:type="pct"/>
          </w:tcPr>
          <w:p w:rsidR="002F79E2" w:rsidRPr="00144002" w:rsidRDefault="00D97794" w:rsidP="00955043">
            <w:pPr>
              <w:jc w:val="center"/>
              <w:rPr>
                <w:rFonts w:ascii="Times New Roman" w:hAnsi="Times New Roman" w:cs="Times New Roman"/>
              </w:rPr>
            </w:pPr>
            <w:r w:rsidRPr="00144002">
              <w:rPr>
                <w:rFonts w:ascii="Times New Roman" w:hAnsi="Times New Roman" w:cs="Times New Roman"/>
                <w:sz w:val="20"/>
              </w:rPr>
              <w:t xml:space="preserve">Формирование земельного участка возможно после выполнения кадастровых работ в </w:t>
            </w:r>
            <w:r w:rsidRPr="00144002">
              <w:rPr>
                <w:rFonts w:ascii="Times New Roman" w:hAnsi="Times New Roman" w:cs="Times New Roman"/>
                <w:sz w:val="20"/>
              </w:rPr>
              <w:lastRenderedPageBreak/>
              <w:t>рамках реализации проекта межевания</w:t>
            </w:r>
            <w:r w:rsidR="00DF5167" w:rsidRPr="00144002">
              <w:rPr>
                <w:rFonts w:ascii="Times New Roman" w:hAnsi="Times New Roman" w:cs="Times New Roman"/>
                <w:sz w:val="20"/>
              </w:rPr>
              <w:t>****</w:t>
            </w:r>
          </w:p>
        </w:tc>
      </w:tr>
      <w:tr w:rsidR="002F79E2" w:rsidRPr="00144002" w:rsidTr="001B06AE">
        <w:tc>
          <w:tcPr>
            <w:tcW w:w="722" w:type="pct"/>
            <w:vAlign w:val="center"/>
          </w:tcPr>
          <w:p w:rsidR="002F79E2" w:rsidRPr="00144002" w:rsidRDefault="002F79E2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1777" w:type="pct"/>
            <w:vAlign w:val="center"/>
          </w:tcPr>
          <w:p w:rsidR="002F79E2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2F79E2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2F79E2" w:rsidRPr="00144002" w:rsidRDefault="002F79E2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1611" w:type="pct"/>
          </w:tcPr>
          <w:p w:rsidR="002F79E2" w:rsidRPr="00144002" w:rsidRDefault="00D97794" w:rsidP="00955043">
            <w:pPr>
              <w:jc w:val="center"/>
              <w:rPr>
                <w:rFonts w:ascii="Times New Roman" w:hAnsi="Times New Roman" w:cs="Times New Roman"/>
              </w:rPr>
            </w:pPr>
            <w:r w:rsidRPr="00144002">
              <w:rPr>
                <w:rFonts w:ascii="Times New Roman" w:hAnsi="Times New Roman" w:cs="Times New Roman"/>
                <w:sz w:val="20"/>
              </w:rPr>
              <w:t>Формирование земельного участка возможно после выполнения кадастровых работ в рамках реализации проекта межевания</w:t>
            </w:r>
            <w:r w:rsidR="00DF5167" w:rsidRPr="00144002">
              <w:rPr>
                <w:rFonts w:ascii="Times New Roman" w:hAnsi="Times New Roman" w:cs="Times New Roman"/>
                <w:sz w:val="20"/>
              </w:rPr>
              <w:t>****</w:t>
            </w:r>
          </w:p>
        </w:tc>
      </w:tr>
      <w:tr w:rsidR="002F79E2" w:rsidRPr="00144002" w:rsidTr="001B06AE">
        <w:tc>
          <w:tcPr>
            <w:tcW w:w="722" w:type="pct"/>
            <w:vAlign w:val="center"/>
          </w:tcPr>
          <w:p w:rsidR="002F79E2" w:rsidRPr="00144002" w:rsidRDefault="002F79E2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77" w:type="pct"/>
            <w:vAlign w:val="center"/>
          </w:tcPr>
          <w:p w:rsidR="002F79E2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2F79E2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2F79E2" w:rsidRPr="00144002" w:rsidRDefault="002F79E2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611" w:type="pct"/>
          </w:tcPr>
          <w:p w:rsidR="002F79E2" w:rsidRPr="00144002" w:rsidRDefault="00B77888" w:rsidP="00955043">
            <w:pPr>
              <w:jc w:val="center"/>
              <w:rPr>
                <w:rFonts w:ascii="Times New Roman" w:hAnsi="Times New Roman" w:cs="Times New Roman"/>
              </w:rPr>
            </w:pPr>
            <w:r w:rsidRPr="00144002">
              <w:rPr>
                <w:rFonts w:ascii="Times New Roman" w:hAnsi="Times New Roman" w:cs="Times New Roman"/>
                <w:sz w:val="20"/>
              </w:rPr>
              <w:t xml:space="preserve">Формирование земельного участка возможно после выполнения кадастровых работ в рамках </w:t>
            </w:r>
            <w:r w:rsidR="00D97794" w:rsidRPr="00144002">
              <w:rPr>
                <w:rFonts w:ascii="Times New Roman" w:hAnsi="Times New Roman" w:cs="Times New Roman"/>
                <w:sz w:val="20"/>
              </w:rPr>
              <w:t>реализации проекта межевания</w:t>
            </w:r>
            <w:r w:rsidR="00DF5167" w:rsidRPr="00144002">
              <w:rPr>
                <w:rFonts w:ascii="Times New Roman" w:hAnsi="Times New Roman" w:cs="Times New Roman"/>
                <w:sz w:val="20"/>
              </w:rPr>
              <w:t>****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3459</w:t>
            </w:r>
          </w:p>
        </w:tc>
        <w:tc>
          <w:tcPr>
            <w:tcW w:w="1611" w:type="pct"/>
            <w:vAlign w:val="center"/>
          </w:tcPr>
          <w:p w:rsidR="00EB666A" w:rsidRPr="00144002" w:rsidRDefault="000020AF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 xml:space="preserve">Формирование земельного </w:t>
            </w:r>
            <w:r w:rsidR="00D97794" w:rsidRPr="00144002">
              <w:rPr>
                <w:b w:val="0"/>
                <w:sz w:val="20"/>
              </w:rPr>
              <w:t>участков возможно после п</w:t>
            </w:r>
            <w:r w:rsidRPr="00144002">
              <w:rPr>
                <w:b w:val="0"/>
                <w:sz w:val="20"/>
              </w:rPr>
              <w:t>ереноса ЛЭП***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Предпринимательство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Предпринимательство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Предпринимательство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Предпринимательство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89" w:type="pct"/>
            <w:vAlign w:val="center"/>
          </w:tcPr>
          <w:p w:rsidR="00EB666A" w:rsidRPr="00144002" w:rsidRDefault="006F7EDB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90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Предпринимательство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8133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Предпринимательство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proofErr w:type="spellStart"/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Выставочно</w:t>
            </w:r>
            <w:proofErr w:type="spellEnd"/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-ярмарочная деятельность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16289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7847</w:t>
            </w:r>
          </w:p>
        </w:tc>
        <w:tc>
          <w:tcPr>
            <w:tcW w:w="1611" w:type="pct"/>
            <w:vAlign w:val="center"/>
          </w:tcPr>
          <w:p w:rsidR="00EB666A" w:rsidRPr="00144002" w:rsidRDefault="003201F7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участков возможно после переноса ЛЭП***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C37318" w:rsidRPr="00144002" w:rsidTr="00721D62">
        <w:tc>
          <w:tcPr>
            <w:tcW w:w="722" w:type="pct"/>
            <w:vAlign w:val="center"/>
          </w:tcPr>
          <w:p w:rsidR="00C37318" w:rsidRPr="00144002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777" w:type="pct"/>
          </w:tcPr>
          <w:p w:rsidR="00C37318" w:rsidRDefault="00C37318" w:rsidP="00C37318">
            <w:pPr>
              <w:jc w:val="center"/>
            </w:pPr>
            <w:r w:rsidRPr="00F6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пунктов/ Коммунальное обслуживание</w:t>
            </w:r>
          </w:p>
        </w:tc>
        <w:tc>
          <w:tcPr>
            <w:tcW w:w="889" w:type="pct"/>
            <w:vAlign w:val="center"/>
          </w:tcPr>
          <w:p w:rsidR="00C37318" w:rsidRPr="00144002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1" w:type="pct"/>
            <w:vAlign w:val="center"/>
          </w:tcPr>
          <w:p w:rsidR="00C37318" w:rsidRPr="00144002" w:rsidRDefault="00C37318" w:rsidP="00C37318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C37318" w:rsidRPr="00144002" w:rsidTr="00C37318">
        <w:tc>
          <w:tcPr>
            <w:tcW w:w="722" w:type="pct"/>
            <w:vAlign w:val="center"/>
          </w:tcPr>
          <w:p w:rsidR="00C37318" w:rsidRPr="00144002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777" w:type="pct"/>
            <w:vAlign w:val="center"/>
          </w:tcPr>
          <w:p w:rsidR="00C37318" w:rsidRDefault="00C37318" w:rsidP="00C37318">
            <w:pPr>
              <w:jc w:val="center"/>
            </w:pPr>
            <w:r w:rsidRPr="00F6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пунктов/ Коммунальное обслуживание</w:t>
            </w:r>
          </w:p>
        </w:tc>
        <w:tc>
          <w:tcPr>
            <w:tcW w:w="889" w:type="pct"/>
            <w:vAlign w:val="center"/>
          </w:tcPr>
          <w:p w:rsidR="00C37318" w:rsidRPr="00144002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611" w:type="pct"/>
            <w:vAlign w:val="center"/>
          </w:tcPr>
          <w:p w:rsidR="00C37318" w:rsidRPr="00144002" w:rsidRDefault="00C37318" w:rsidP="00C37318">
            <w:pPr>
              <w:pStyle w:val="af6"/>
              <w:spacing w:before="0"/>
              <w:ind w:firstLine="0"/>
              <w:jc w:val="center"/>
              <w:rPr>
                <w:b w:val="0"/>
                <w:sz w:val="20"/>
              </w:rPr>
            </w:pPr>
            <w:r w:rsidRPr="00144002">
              <w:rPr>
                <w:b w:val="0"/>
                <w:sz w:val="20"/>
              </w:rPr>
              <w:t>Формирование земельного участка возможно после выполнения кадастровых работ в рамках реализации проекта межевания****</w:t>
            </w:r>
          </w:p>
        </w:tc>
      </w:tr>
      <w:tr w:rsidR="00C37318" w:rsidRPr="00144002" w:rsidTr="00721D62">
        <w:tc>
          <w:tcPr>
            <w:tcW w:w="722" w:type="pct"/>
            <w:vAlign w:val="center"/>
          </w:tcPr>
          <w:p w:rsidR="00C37318" w:rsidRPr="00144002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777" w:type="pct"/>
          </w:tcPr>
          <w:p w:rsidR="00C37318" w:rsidRDefault="00C37318" w:rsidP="00C37318">
            <w:pPr>
              <w:jc w:val="center"/>
            </w:pPr>
            <w:r w:rsidRPr="00F6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пунктов/ Коммунальное обслуживание</w:t>
            </w:r>
          </w:p>
        </w:tc>
        <w:tc>
          <w:tcPr>
            <w:tcW w:w="889" w:type="pct"/>
            <w:vAlign w:val="center"/>
          </w:tcPr>
          <w:p w:rsidR="00C37318" w:rsidRPr="00144002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611" w:type="pct"/>
            <w:vAlign w:val="center"/>
          </w:tcPr>
          <w:p w:rsidR="00C37318" w:rsidRPr="00144002" w:rsidRDefault="00C37318" w:rsidP="00C37318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C37318" w:rsidRPr="00144002" w:rsidTr="00721D62">
        <w:tc>
          <w:tcPr>
            <w:tcW w:w="722" w:type="pct"/>
            <w:vAlign w:val="center"/>
          </w:tcPr>
          <w:p w:rsidR="00C37318" w:rsidRPr="00144002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77" w:type="pct"/>
          </w:tcPr>
          <w:p w:rsidR="00C37318" w:rsidRDefault="00C37318" w:rsidP="00C37318">
            <w:pPr>
              <w:jc w:val="center"/>
            </w:pPr>
            <w:r w:rsidRPr="00F6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пунктов/ Коммунальное обслуживание</w:t>
            </w:r>
          </w:p>
        </w:tc>
        <w:tc>
          <w:tcPr>
            <w:tcW w:w="889" w:type="pct"/>
            <w:vAlign w:val="center"/>
          </w:tcPr>
          <w:p w:rsidR="00C37318" w:rsidRPr="00144002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10122</w:t>
            </w:r>
          </w:p>
        </w:tc>
        <w:tc>
          <w:tcPr>
            <w:tcW w:w="1611" w:type="pct"/>
            <w:vAlign w:val="center"/>
          </w:tcPr>
          <w:p w:rsidR="00C37318" w:rsidRPr="00144002" w:rsidRDefault="00C37318" w:rsidP="00C37318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C37318" w:rsidRPr="00144002" w:rsidTr="00721D62">
        <w:tc>
          <w:tcPr>
            <w:tcW w:w="722" w:type="pct"/>
            <w:vAlign w:val="center"/>
          </w:tcPr>
          <w:p w:rsidR="00C37318" w:rsidRPr="00144002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777" w:type="pct"/>
          </w:tcPr>
          <w:p w:rsidR="00C37318" w:rsidRDefault="00C37318" w:rsidP="00C37318">
            <w:pPr>
              <w:jc w:val="center"/>
            </w:pPr>
            <w:r w:rsidRPr="00F6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пунктов/ Коммунальное обслуживание</w:t>
            </w:r>
          </w:p>
        </w:tc>
        <w:tc>
          <w:tcPr>
            <w:tcW w:w="889" w:type="pct"/>
            <w:vAlign w:val="center"/>
          </w:tcPr>
          <w:p w:rsidR="00C37318" w:rsidRPr="00144002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611" w:type="pct"/>
            <w:vAlign w:val="center"/>
          </w:tcPr>
          <w:p w:rsidR="00C37318" w:rsidRPr="00144002" w:rsidRDefault="00C37318" w:rsidP="00C37318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C37318" w:rsidRPr="00144002" w:rsidTr="00721D62">
        <w:tc>
          <w:tcPr>
            <w:tcW w:w="722" w:type="pct"/>
            <w:vAlign w:val="center"/>
          </w:tcPr>
          <w:p w:rsidR="00C37318" w:rsidRPr="00144002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77" w:type="pct"/>
          </w:tcPr>
          <w:p w:rsidR="00C37318" w:rsidRDefault="00C37318" w:rsidP="00C37318">
            <w:pPr>
              <w:jc w:val="center"/>
            </w:pPr>
            <w:r w:rsidRPr="00F6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пунктов/ Коммунальное обслуживание</w:t>
            </w:r>
          </w:p>
        </w:tc>
        <w:tc>
          <w:tcPr>
            <w:tcW w:w="889" w:type="pct"/>
            <w:vAlign w:val="center"/>
          </w:tcPr>
          <w:p w:rsidR="00C37318" w:rsidRPr="00144002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611" w:type="pct"/>
            <w:vAlign w:val="center"/>
          </w:tcPr>
          <w:p w:rsidR="00C37318" w:rsidRPr="00144002" w:rsidRDefault="00C37318" w:rsidP="00C37318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C37318" w:rsidRPr="00144002" w:rsidTr="00721D62">
        <w:tc>
          <w:tcPr>
            <w:tcW w:w="722" w:type="pct"/>
            <w:vAlign w:val="center"/>
          </w:tcPr>
          <w:p w:rsidR="00C37318" w:rsidRPr="00BC71E4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777" w:type="pct"/>
          </w:tcPr>
          <w:p w:rsidR="00C37318" w:rsidRPr="00BC71E4" w:rsidRDefault="00C37318" w:rsidP="00C37318">
            <w:pPr>
              <w:jc w:val="center"/>
            </w:pPr>
            <w:r w:rsidRPr="00BC7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пунктов/ Коммунальное обслуживание</w:t>
            </w:r>
          </w:p>
        </w:tc>
        <w:tc>
          <w:tcPr>
            <w:tcW w:w="889" w:type="pct"/>
            <w:vAlign w:val="center"/>
          </w:tcPr>
          <w:p w:rsidR="00C37318" w:rsidRPr="00BC71E4" w:rsidRDefault="00BC71E4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11" w:type="pct"/>
            <w:vAlign w:val="center"/>
          </w:tcPr>
          <w:p w:rsidR="00C37318" w:rsidRPr="005D5D48" w:rsidRDefault="00C37318" w:rsidP="00C37318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C37318" w:rsidRPr="00144002" w:rsidTr="00721D62">
        <w:tc>
          <w:tcPr>
            <w:tcW w:w="722" w:type="pct"/>
            <w:vAlign w:val="center"/>
          </w:tcPr>
          <w:p w:rsidR="00C37318" w:rsidRPr="00BC71E4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777" w:type="pct"/>
          </w:tcPr>
          <w:p w:rsidR="00C37318" w:rsidRPr="00BC71E4" w:rsidRDefault="00C37318" w:rsidP="00C37318">
            <w:pPr>
              <w:jc w:val="center"/>
            </w:pPr>
            <w:r w:rsidRPr="00BC7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пунктов/ Коммунальное обслуживание</w:t>
            </w:r>
          </w:p>
        </w:tc>
        <w:tc>
          <w:tcPr>
            <w:tcW w:w="889" w:type="pct"/>
            <w:vAlign w:val="center"/>
          </w:tcPr>
          <w:p w:rsidR="00C37318" w:rsidRPr="00BC71E4" w:rsidRDefault="00C37318" w:rsidP="00C37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611" w:type="pct"/>
            <w:vAlign w:val="center"/>
          </w:tcPr>
          <w:p w:rsidR="00C37318" w:rsidRPr="00144002" w:rsidRDefault="00C37318" w:rsidP="00C37318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BC71E4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77" w:type="pct"/>
            <w:vAlign w:val="center"/>
          </w:tcPr>
          <w:p w:rsidR="00EB666A" w:rsidRPr="00BC71E4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BC7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BC71E4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Склады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89" w:type="pct"/>
            <w:vAlign w:val="center"/>
          </w:tcPr>
          <w:p w:rsidR="00EB666A" w:rsidRPr="00144002" w:rsidRDefault="00E41FCD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17336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23077</w:t>
            </w:r>
          </w:p>
        </w:tc>
        <w:tc>
          <w:tcPr>
            <w:tcW w:w="1611" w:type="pct"/>
            <w:vAlign w:val="center"/>
          </w:tcPr>
          <w:p w:rsidR="00EB666A" w:rsidRPr="00144002" w:rsidRDefault="000020AF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 xml:space="preserve">Формирование земельного </w:t>
            </w:r>
            <w:r w:rsidR="00D97794" w:rsidRPr="00144002">
              <w:rPr>
                <w:b w:val="0"/>
                <w:sz w:val="20"/>
              </w:rPr>
              <w:t>участков возможно после п</w:t>
            </w:r>
            <w:r w:rsidRPr="00144002">
              <w:rPr>
                <w:b w:val="0"/>
                <w:sz w:val="20"/>
              </w:rPr>
              <w:t>ереноса ЛЭП***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23580</w:t>
            </w:r>
          </w:p>
        </w:tc>
        <w:tc>
          <w:tcPr>
            <w:tcW w:w="1611" w:type="pct"/>
            <w:vAlign w:val="center"/>
          </w:tcPr>
          <w:p w:rsidR="00EB666A" w:rsidRPr="00144002" w:rsidRDefault="000020AF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 xml:space="preserve">Формирование земельного </w:t>
            </w:r>
            <w:r w:rsidR="00D97794" w:rsidRPr="00144002">
              <w:rPr>
                <w:b w:val="0"/>
                <w:sz w:val="20"/>
              </w:rPr>
              <w:t>участков возможно после п</w:t>
            </w:r>
            <w:r w:rsidRPr="00144002">
              <w:rPr>
                <w:b w:val="0"/>
                <w:sz w:val="20"/>
              </w:rPr>
              <w:t>ереноса ЛЭП***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20071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участки (территории)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48329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9473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13152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 (рекреация)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6181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64708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106240</w:t>
            </w:r>
          </w:p>
        </w:tc>
        <w:tc>
          <w:tcPr>
            <w:tcW w:w="1611" w:type="pct"/>
            <w:vAlign w:val="center"/>
          </w:tcPr>
          <w:p w:rsidR="00EB666A" w:rsidRPr="00144002" w:rsidRDefault="005D40CC" w:rsidP="005D40CC">
            <w:pPr>
              <w:pStyle w:val="af6"/>
              <w:spacing w:before="0"/>
              <w:ind w:firstLine="0"/>
              <w:jc w:val="center"/>
              <w:rPr>
                <w:b w:val="0"/>
                <w:sz w:val="20"/>
              </w:rPr>
            </w:pPr>
            <w:r w:rsidRPr="00144002">
              <w:rPr>
                <w:b w:val="0"/>
                <w:sz w:val="20"/>
              </w:rPr>
              <w:t xml:space="preserve">Формирование участка возможно после уточнения местоположения ГРПБ и формирования участка 243 </w:t>
            </w:r>
            <w:r w:rsidR="006253EF" w:rsidRPr="00144002">
              <w:rPr>
                <w:b w:val="0"/>
                <w:sz w:val="20"/>
              </w:rPr>
              <w:t>подлеж</w:t>
            </w:r>
            <w:r w:rsidRPr="00144002">
              <w:rPr>
                <w:b w:val="0"/>
                <w:sz w:val="20"/>
              </w:rPr>
              <w:t>ит уточнению на этапе межевания.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 (рекреация)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14611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27726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4238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61192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24417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 (рекреация)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 (рекреация)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33859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 (рекреация)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 (рекреация)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14593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16425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273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2423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19284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3408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20672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24449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611" w:type="pct"/>
            <w:vAlign w:val="center"/>
          </w:tcPr>
          <w:p w:rsidR="00EB666A" w:rsidRPr="00144002" w:rsidRDefault="001B06AE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  <w:r w:rsidRPr="00144002">
              <w:rPr>
                <w:b w:val="0"/>
                <w:sz w:val="20"/>
              </w:rPr>
              <w:t xml:space="preserve">Формирование земельного участка возможно после изменения статуса </w:t>
            </w:r>
            <w:r w:rsidR="00D97794" w:rsidRPr="00144002">
              <w:rPr>
                <w:b w:val="0"/>
                <w:sz w:val="20"/>
              </w:rPr>
              <w:t xml:space="preserve">участка </w:t>
            </w:r>
            <w:r w:rsidRPr="00144002">
              <w:rPr>
                <w:b w:val="0"/>
                <w:sz w:val="20"/>
              </w:rPr>
              <w:t>автомобильной дороги*</w:t>
            </w: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292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4711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4453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23194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6861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3357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3226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10771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участки (территории)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122131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144002" w:rsidTr="00231DCA">
        <w:tc>
          <w:tcPr>
            <w:tcW w:w="722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77" w:type="pct"/>
            <w:vAlign w:val="center"/>
          </w:tcPr>
          <w:p w:rsidR="00EB666A" w:rsidRPr="00144002" w:rsidRDefault="00C37318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населённых пунктов/ </w:t>
            </w:r>
            <w:r w:rsidR="00EB666A"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144002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9127</w:t>
            </w:r>
            <w:r w:rsidR="0090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1" w:type="pct"/>
            <w:vAlign w:val="center"/>
          </w:tcPr>
          <w:p w:rsidR="00EB666A" w:rsidRPr="00144002" w:rsidRDefault="00EB666A" w:rsidP="00955043">
            <w:pPr>
              <w:pStyle w:val="af6"/>
              <w:spacing w:before="0"/>
              <w:ind w:firstLine="0"/>
              <w:jc w:val="center"/>
              <w:rPr>
                <w:sz w:val="20"/>
              </w:rPr>
            </w:pPr>
          </w:p>
        </w:tc>
      </w:tr>
    </w:tbl>
    <w:p w:rsidR="00520303" w:rsidRPr="00144002" w:rsidRDefault="00520303" w:rsidP="00520303">
      <w:pPr>
        <w:pStyle w:val="ad"/>
        <w:rPr>
          <w:sz w:val="20"/>
          <w:szCs w:val="20"/>
        </w:rPr>
      </w:pPr>
      <w:r w:rsidRPr="00144002">
        <w:rPr>
          <w:b/>
          <w:sz w:val="20"/>
          <w:szCs w:val="20"/>
        </w:rPr>
        <w:t>Примечание:</w:t>
      </w:r>
      <w:r w:rsidRPr="00144002">
        <w:rPr>
          <w:sz w:val="20"/>
          <w:szCs w:val="20"/>
        </w:rPr>
        <w:t xml:space="preserve"> *- автомобильная дорога регионального значения III-IV технической категории "г. Невьянск - г. Реж - г. Артёмовский - с. </w:t>
      </w:r>
      <w:proofErr w:type="spellStart"/>
      <w:r w:rsidRPr="00144002">
        <w:rPr>
          <w:sz w:val="20"/>
          <w:szCs w:val="20"/>
        </w:rPr>
        <w:t>Килачевское</w:t>
      </w:r>
      <w:proofErr w:type="spellEnd"/>
      <w:r w:rsidRPr="00144002">
        <w:rPr>
          <w:sz w:val="20"/>
          <w:szCs w:val="20"/>
        </w:rPr>
        <w:t xml:space="preserve">". В соответствии с решением Генерального плана Невьянского городского округа, на расчетный срок реализации Проекта планировки предусмотрено </w:t>
      </w:r>
      <w:r w:rsidR="00B0761A" w:rsidRPr="00144002">
        <w:rPr>
          <w:sz w:val="20"/>
          <w:szCs w:val="20"/>
        </w:rPr>
        <w:t>изменение статуса</w:t>
      </w:r>
      <w:r w:rsidRPr="00144002">
        <w:rPr>
          <w:sz w:val="20"/>
          <w:szCs w:val="20"/>
        </w:rPr>
        <w:t xml:space="preserve"> участка автомобильной дороги, проходящего по территории </w:t>
      </w:r>
      <w:r w:rsidR="00B0761A" w:rsidRPr="00144002">
        <w:rPr>
          <w:sz w:val="20"/>
          <w:szCs w:val="20"/>
        </w:rPr>
        <w:t xml:space="preserve">с. </w:t>
      </w:r>
      <w:proofErr w:type="spellStart"/>
      <w:r w:rsidR="0079436A">
        <w:rPr>
          <w:sz w:val="20"/>
          <w:szCs w:val="20"/>
        </w:rPr>
        <w:t>Конёво</w:t>
      </w:r>
      <w:proofErr w:type="spellEnd"/>
      <w:r w:rsidR="00B0761A" w:rsidRPr="00144002">
        <w:rPr>
          <w:sz w:val="20"/>
          <w:szCs w:val="20"/>
        </w:rPr>
        <w:t xml:space="preserve"> на главную улицу населенного пункта</w:t>
      </w:r>
      <w:r w:rsidR="00231DCA" w:rsidRPr="00144002">
        <w:rPr>
          <w:sz w:val="20"/>
          <w:szCs w:val="20"/>
        </w:rPr>
        <w:t>;</w:t>
      </w:r>
    </w:p>
    <w:p w:rsidR="00274418" w:rsidRPr="00144002" w:rsidRDefault="00274418" w:rsidP="00520303">
      <w:pPr>
        <w:pStyle w:val="ad"/>
        <w:rPr>
          <w:sz w:val="20"/>
          <w:szCs w:val="20"/>
        </w:rPr>
      </w:pPr>
      <w:r w:rsidRPr="00144002">
        <w:rPr>
          <w:sz w:val="20"/>
          <w:szCs w:val="20"/>
        </w:rPr>
        <w:t>** - санитарно-защитная зона от сельскохозяйственного предприятия – КФХ (крестьянско-фермерское хозяйство), расположенное по адресу ул. Кирова 51. В соответствии с решением Генерального плана Невьянского городского округа, на расчетный срок реализации Проекта планировки рекомендовано уменьшение поголовья содержания скота с последующей разработкой проекта санитарно-защитной зоны от данного предприятия с установлением СЗЗ в размере 100 м.</w:t>
      </w:r>
    </w:p>
    <w:p w:rsidR="0017066E" w:rsidRPr="00144002" w:rsidRDefault="0017066E" w:rsidP="00DF5167">
      <w:pPr>
        <w:pStyle w:val="ad"/>
        <w:rPr>
          <w:sz w:val="20"/>
          <w:szCs w:val="20"/>
        </w:rPr>
      </w:pPr>
      <w:r w:rsidRPr="00144002">
        <w:rPr>
          <w:sz w:val="20"/>
          <w:szCs w:val="20"/>
        </w:rPr>
        <w:t xml:space="preserve">*** - воздушные линии электропередач ВЛ 10 </w:t>
      </w:r>
      <w:proofErr w:type="spellStart"/>
      <w:r w:rsidRPr="00144002">
        <w:rPr>
          <w:sz w:val="20"/>
          <w:szCs w:val="20"/>
        </w:rPr>
        <w:t>кВ</w:t>
      </w:r>
      <w:proofErr w:type="spellEnd"/>
      <w:r w:rsidRPr="00144002">
        <w:rPr>
          <w:sz w:val="20"/>
          <w:szCs w:val="20"/>
        </w:rPr>
        <w:t xml:space="preserve">: </w:t>
      </w:r>
      <w:proofErr w:type="spellStart"/>
      <w:r w:rsidRPr="00144002">
        <w:rPr>
          <w:sz w:val="20"/>
          <w:szCs w:val="20"/>
        </w:rPr>
        <w:t>Аятский</w:t>
      </w:r>
      <w:proofErr w:type="spellEnd"/>
      <w:r w:rsidRPr="00144002">
        <w:rPr>
          <w:sz w:val="20"/>
          <w:szCs w:val="20"/>
        </w:rPr>
        <w:t xml:space="preserve">, </w:t>
      </w:r>
      <w:proofErr w:type="spellStart"/>
      <w:r w:rsidRPr="00144002">
        <w:rPr>
          <w:sz w:val="20"/>
          <w:szCs w:val="20"/>
        </w:rPr>
        <w:t>Шайдуриха</w:t>
      </w:r>
      <w:proofErr w:type="spellEnd"/>
      <w:r w:rsidRPr="00144002">
        <w:rPr>
          <w:sz w:val="20"/>
          <w:szCs w:val="20"/>
        </w:rPr>
        <w:t xml:space="preserve"> и </w:t>
      </w:r>
      <w:proofErr w:type="spellStart"/>
      <w:r w:rsidRPr="00144002">
        <w:rPr>
          <w:sz w:val="20"/>
          <w:szCs w:val="20"/>
        </w:rPr>
        <w:t>Киприно</w:t>
      </w:r>
      <w:proofErr w:type="spellEnd"/>
      <w:r w:rsidRPr="00144002">
        <w:rPr>
          <w:sz w:val="20"/>
          <w:szCs w:val="20"/>
        </w:rPr>
        <w:t>. Формирование земельных участков в районе прохождения ВЛ предусмотрено на расчетный срок реализации Проекта планировки после переноса данных объектов электросетевого хозяйства;</w:t>
      </w:r>
    </w:p>
    <w:p w:rsidR="001A3862" w:rsidRPr="00144002" w:rsidRDefault="0017066E" w:rsidP="001A3862">
      <w:pPr>
        <w:pStyle w:val="ad"/>
        <w:rPr>
          <w:sz w:val="20"/>
          <w:szCs w:val="20"/>
        </w:rPr>
      </w:pPr>
      <w:r w:rsidRPr="00144002">
        <w:rPr>
          <w:sz w:val="20"/>
          <w:szCs w:val="20"/>
        </w:rPr>
        <w:t xml:space="preserve"> </w:t>
      </w:r>
      <w:r w:rsidR="00DF5167" w:rsidRPr="00144002">
        <w:rPr>
          <w:sz w:val="20"/>
          <w:szCs w:val="20"/>
        </w:rPr>
        <w:t>***</w:t>
      </w:r>
      <w:r w:rsidRPr="00144002">
        <w:rPr>
          <w:sz w:val="20"/>
          <w:szCs w:val="20"/>
        </w:rPr>
        <w:t>*</w:t>
      </w:r>
      <w:r w:rsidR="00DF5167" w:rsidRPr="00144002">
        <w:rPr>
          <w:sz w:val="20"/>
          <w:szCs w:val="20"/>
        </w:rPr>
        <w:t xml:space="preserve"> - земельные участки, поставленные на кадастровый учет. Формирование земельных участков предусмотрено на расчетный срок реализации Проекта планировки после </w:t>
      </w:r>
      <w:r w:rsidR="00DF5167" w:rsidRPr="00144002">
        <w:rPr>
          <w:sz w:val="20"/>
        </w:rPr>
        <w:t xml:space="preserve">выполнения кадастровых работ (в рамках </w:t>
      </w:r>
      <w:r w:rsidRPr="00144002">
        <w:rPr>
          <w:sz w:val="20"/>
        </w:rPr>
        <w:t>реализации проекта межевания)</w:t>
      </w:r>
      <w:r w:rsidR="00DF5167" w:rsidRPr="00144002">
        <w:rPr>
          <w:sz w:val="20"/>
          <w:szCs w:val="20"/>
        </w:rPr>
        <w:t>.</w:t>
      </w:r>
    </w:p>
    <w:p w:rsidR="00D90923" w:rsidRPr="00144002" w:rsidRDefault="00484522" w:rsidP="00FC6420">
      <w:pPr>
        <w:pStyle w:val="ad"/>
      </w:pPr>
      <w:r w:rsidRPr="00144002">
        <w:t>Сведения о земельн</w:t>
      </w:r>
      <w:r w:rsidR="00346DF0" w:rsidRPr="00144002">
        <w:t>ых</w:t>
      </w:r>
      <w:r w:rsidRPr="00144002">
        <w:t xml:space="preserve"> участк</w:t>
      </w:r>
      <w:r w:rsidR="00346DF0" w:rsidRPr="00144002">
        <w:t>ах</w:t>
      </w:r>
      <w:r w:rsidRPr="00144002">
        <w:t>, подлежащ</w:t>
      </w:r>
      <w:r w:rsidR="00346DF0" w:rsidRPr="00144002">
        <w:t>их</w:t>
      </w:r>
      <w:r w:rsidRPr="00144002">
        <w:t xml:space="preserve"> формированию, </w:t>
      </w:r>
      <w:r w:rsidR="00D90923" w:rsidRPr="00144002">
        <w:t>их</w:t>
      </w:r>
      <w:r w:rsidRPr="00144002">
        <w:t xml:space="preserve"> площад</w:t>
      </w:r>
      <w:r w:rsidR="00D90923" w:rsidRPr="00144002">
        <w:t>и</w:t>
      </w:r>
      <w:r w:rsidRPr="00144002">
        <w:t xml:space="preserve"> и вид разрешенного использования, </w:t>
      </w:r>
      <w:r w:rsidR="00D90923" w:rsidRPr="00144002">
        <w:t xml:space="preserve">каталоги координат поворотных точек, </w:t>
      </w:r>
      <w:r w:rsidRPr="00144002">
        <w:t xml:space="preserve">представлены в </w:t>
      </w:r>
      <w:r w:rsidR="00D90923" w:rsidRPr="00144002">
        <w:t xml:space="preserve">Приложении </w:t>
      </w:r>
      <w:r w:rsidR="00B0761A" w:rsidRPr="00144002">
        <w:t>1</w:t>
      </w:r>
      <w:r w:rsidR="00D90923" w:rsidRPr="00144002">
        <w:t>.</w:t>
      </w:r>
      <w:r w:rsidR="00D90923" w:rsidRPr="00144002">
        <w:br w:type="page"/>
      </w:r>
    </w:p>
    <w:p w:rsidR="004705AE" w:rsidRPr="00144002" w:rsidRDefault="004705AE" w:rsidP="004705AE">
      <w:pPr>
        <w:pStyle w:val="ad"/>
      </w:pPr>
    </w:p>
    <w:p w:rsidR="004705AE" w:rsidRPr="00144002" w:rsidRDefault="004705AE" w:rsidP="004705AE">
      <w:pPr>
        <w:pStyle w:val="ad"/>
      </w:pPr>
    </w:p>
    <w:p w:rsidR="004705AE" w:rsidRPr="00144002" w:rsidRDefault="004705AE" w:rsidP="004705AE">
      <w:pPr>
        <w:pStyle w:val="ad"/>
      </w:pPr>
    </w:p>
    <w:p w:rsidR="004705AE" w:rsidRPr="00144002" w:rsidRDefault="004705AE" w:rsidP="004705AE">
      <w:pPr>
        <w:pStyle w:val="ad"/>
      </w:pPr>
    </w:p>
    <w:p w:rsidR="004705AE" w:rsidRPr="00144002" w:rsidRDefault="004705AE" w:rsidP="004705AE">
      <w:pPr>
        <w:pStyle w:val="ad"/>
      </w:pPr>
    </w:p>
    <w:p w:rsidR="004705AE" w:rsidRPr="00144002" w:rsidRDefault="004705AE" w:rsidP="004705AE">
      <w:pPr>
        <w:pStyle w:val="ad"/>
      </w:pPr>
    </w:p>
    <w:p w:rsidR="004705AE" w:rsidRPr="00144002" w:rsidRDefault="004705AE" w:rsidP="004705AE">
      <w:pPr>
        <w:pStyle w:val="ad"/>
      </w:pPr>
    </w:p>
    <w:p w:rsidR="004705AE" w:rsidRPr="00144002" w:rsidRDefault="004705AE" w:rsidP="004705AE">
      <w:pPr>
        <w:pStyle w:val="ad"/>
      </w:pPr>
    </w:p>
    <w:p w:rsidR="004705AE" w:rsidRPr="00144002" w:rsidRDefault="004705AE" w:rsidP="004705AE">
      <w:pPr>
        <w:pStyle w:val="ad"/>
      </w:pPr>
    </w:p>
    <w:p w:rsidR="004705AE" w:rsidRPr="00144002" w:rsidRDefault="004705AE" w:rsidP="004705AE">
      <w:pPr>
        <w:pStyle w:val="ad"/>
      </w:pPr>
    </w:p>
    <w:p w:rsidR="004705AE" w:rsidRPr="00144002" w:rsidRDefault="004705AE" w:rsidP="004705AE">
      <w:pPr>
        <w:pStyle w:val="ad"/>
      </w:pPr>
    </w:p>
    <w:p w:rsidR="004705AE" w:rsidRPr="00144002" w:rsidRDefault="004705AE" w:rsidP="004705AE">
      <w:pPr>
        <w:pStyle w:val="ad"/>
      </w:pPr>
    </w:p>
    <w:p w:rsidR="004705AE" w:rsidRPr="001E58DD" w:rsidRDefault="004705AE" w:rsidP="004705AE">
      <w:pPr>
        <w:pStyle w:val="2"/>
      </w:pPr>
      <w:bookmarkStart w:id="42" w:name="_Toc469527973"/>
      <w:r w:rsidRPr="00144002">
        <w:t xml:space="preserve">Приложение </w:t>
      </w:r>
      <w:r w:rsidR="00B0761A" w:rsidRPr="00144002">
        <w:t>1</w:t>
      </w:r>
      <w:r w:rsidRPr="00144002">
        <w:t>. Каталоги координат формируемых земельных участков</w:t>
      </w:r>
      <w:bookmarkEnd w:id="42"/>
    </w:p>
    <w:sectPr w:rsidR="004705AE" w:rsidRPr="001E58DD" w:rsidSect="002654A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2FB" w:rsidRPr="007E200C" w:rsidRDefault="007B22FB" w:rsidP="002654AE">
      <w:pPr>
        <w:spacing w:after="0" w:line="240" w:lineRule="auto"/>
        <w:rPr>
          <w:rFonts w:ascii="Calibri" w:hAnsi="Calibri" w:cs="Times New Roman"/>
        </w:rPr>
      </w:pPr>
      <w:r>
        <w:separator/>
      </w:r>
    </w:p>
  </w:endnote>
  <w:endnote w:type="continuationSeparator" w:id="0">
    <w:p w:rsidR="007B22FB" w:rsidRPr="007E200C" w:rsidRDefault="007B22FB" w:rsidP="002654AE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2730"/>
    </w:sdtPr>
    <w:sdtEndPr/>
    <w:sdtContent>
      <w:p w:rsidR="00C91B1C" w:rsidRDefault="00C91B1C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1B1C" w:rsidRDefault="00C91B1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2FB" w:rsidRPr="007E200C" w:rsidRDefault="007B22FB" w:rsidP="002654AE">
      <w:pPr>
        <w:spacing w:after="0" w:line="240" w:lineRule="auto"/>
        <w:rPr>
          <w:rFonts w:ascii="Calibri" w:hAnsi="Calibri" w:cs="Times New Roman"/>
        </w:rPr>
      </w:pPr>
      <w:r>
        <w:separator/>
      </w:r>
    </w:p>
  </w:footnote>
  <w:footnote w:type="continuationSeparator" w:id="0">
    <w:p w:rsidR="007B22FB" w:rsidRPr="007E200C" w:rsidRDefault="007B22FB" w:rsidP="002654AE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851"/>
    <w:multiLevelType w:val="hybridMultilevel"/>
    <w:tmpl w:val="C8EE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432C65"/>
    <w:multiLevelType w:val="hybridMultilevel"/>
    <w:tmpl w:val="9CE4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63F9"/>
    <w:multiLevelType w:val="hybridMultilevel"/>
    <w:tmpl w:val="2AAC7B92"/>
    <w:lvl w:ilvl="0" w:tplc="2E248CEE">
      <w:start w:val="1"/>
      <w:numFmt w:val="bullet"/>
      <w:pStyle w:val="a"/>
      <w:lvlText w:val=""/>
      <w:lvlJc w:val="left"/>
      <w:pPr>
        <w:ind w:left="27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3350"/>
    <w:multiLevelType w:val="hybridMultilevel"/>
    <w:tmpl w:val="17E64608"/>
    <w:lvl w:ilvl="0" w:tplc="1C6CDE9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44C51"/>
    <w:multiLevelType w:val="hybridMultilevel"/>
    <w:tmpl w:val="17E64608"/>
    <w:lvl w:ilvl="0" w:tplc="1C6CDE9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2B5027"/>
    <w:multiLevelType w:val="hybridMultilevel"/>
    <w:tmpl w:val="6FF47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E1271B"/>
    <w:multiLevelType w:val="hybridMultilevel"/>
    <w:tmpl w:val="BBD8F42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30C93"/>
    <w:multiLevelType w:val="hybridMultilevel"/>
    <w:tmpl w:val="9B34A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3544A8"/>
    <w:multiLevelType w:val="hybridMultilevel"/>
    <w:tmpl w:val="D5B06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2D4C80"/>
    <w:multiLevelType w:val="hybridMultilevel"/>
    <w:tmpl w:val="26DC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F2D70"/>
    <w:multiLevelType w:val="hybridMultilevel"/>
    <w:tmpl w:val="C92063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E1E42A2"/>
    <w:multiLevelType w:val="hybridMultilevel"/>
    <w:tmpl w:val="1D385A9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50D7"/>
    <w:multiLevelType w:val="hybridMultilevel"/>
    <w:tmpl w:val="0672A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F07513"/>
    <w:multiLevelType w:val="hybridMultilevel"/>
    <w:tmpl w:val="3B58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917AD"/>
    <w:multiLevelType w:val="multilevel"/>
    <w:tmpl w:val="169CCC5A"/>
    <w:lvl w:ilvl="0">
      <w:start w:val="1"/>
      <w:numFmt w:val="decimal"/>
      <w:pStyle w:val="a0"/>
      <w:lvlText w:val="%1."/>
      <w:lvlJc w:val="left"/>
      <w:pPr>
        <w:ind w:left="1854" w:hanging="360"/>
      </w:pPr>
      <w:rPr>
        <w:sz w:val="24"/>
        <w:szCs w:val="24"/>
        <w:lang w:val="ru-RU"/>
      </w:rPr>
    </w:lvl>
    <w:lvl w:ilvl="1">
      <w:start w:val="6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15" w15:restartNumberingAfterBreak="0">
    <w:nsid w:val="47BF23CE"/>
    <w:multiLevelType w:val="hybridMultilevel"/>
    <w:tmpl w:val="BAEED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9D686A"/>
    <w:multiLevelType w:val="hybridMultilevel"/>
    <w:tmpl w:val="EC82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03E54"/>
    <w:multiLevelType w:val="multilevel"/>
    <w:tmpl w:val="1B6ED3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56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65136222"/>
    <w:multiLevelType w:val="hybridMultilevel"/>
    <w:tmpl w:val="FCF4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51F34"/>
    <w:multiLevelType w:val="hybridMultilevel"/>
    <w:tmpl w:val="0E647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E75596"/>
    <w:multiLevelType w:val="hybridMultilevel"/>
    <w:tmpl w:val="0F0A45EC"/>
    <w:lvl w:ilvl="0" w:tplc="4EEC10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C4F46"/>
    <w:multiLevelType w:val="hybridMultilevel"/>
    <w:tmpl w:val="F81C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44CA9"/>
    <w:multiLevelType w:val="hybridMultilevel"/>
    <w:tmpl w:val="86DC4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B356E1"/>
    <w:multiLevelType w:val="hybridMultilevel"/>
    <w:tmpl w:val="9076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D5227"/>
    <w:multiLevelType w:val="hybridMultilevel"/>
    <w:tmpl w:val="D370E79A"/>
    <w:lvl w:ilvl="0" w:tplc="34B2DDE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2C7302"/>
    <w:multiLevelType w:val="multilevel"/>
    <w:tmpl w:val="1B6ED3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56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6" w15:restartNumberingAfterBreak="0">
    <w:nsid w:val="7CAF0FCE"/>
    <w:multiLevelType w:val="hybridMultilevel"/>
    <w:tmpl w:val="E974A21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10F6C"/>
    <w:multiLevelType w:val="hybridMultilevel"/>
    <w:tmpl w:val="BC1AB25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7"/>
  </w:num>
  <w:num w:numId="5">
    <w:abstractNumId w:val="0"/>
  </w:num>
  <w:num w:numId="6">
    <w:abstractNumId w:val="7"/>
  </w:num>
  <w:num w:numId="7">
    <w:abstractNumId w:val="2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15"/>
  </w:num>
  <w:num w:numId="15">
    <w:abstractNumId w:val="22"/>
  </w:num>
  <w:num w:numId="16">
    <w:abstractNumId w:val="11"/>
  </w:num>
  <w:num w:numId="17">
    <w:abstractNumId w:val="27"/>
  </w:num>
  <w:num w:numId="18">
    <w:abstractNumId w:val="6"/>
  </w:num>
  <w:num w:numId="19">
    <w:abstractNumId w:val="16"/>
  </w:num>
  <w:num w:numId="20">
    <w:abstractNumId w:val="21"/>
  </w:num>
  <w:num w:numId="21">
    <w:abstractNumId w:val="23"/>
  </w:num>
  <w:num w:numId="22">
    <w:abstractNumId w:val="13"/>
  </w:num>
  <w:num w:numId="23">
    <w:abstractNumId w:val="9"/>
  </w:num>
  <w:num w:numId="24">
    <w:abstractNumId w:val="1"/>
  </w:num>
  <w:num w:numId="25">
    <w:abstractNumId w:val="18"/>
  </w:num>
  <w:num w:numId="26">
    <w:abstractNumId w:val="20"/>
  </w:num>
  <w:num w:numId="27">
    <w:abstractNumId w:val="14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9A1"/>
    <w:rsid w:val="000020AF"/>
    <w:rsid w:val="00006839"/>
    <w:rsid w:val="00006FD4"/>
    <w:rsid w:val="0001048C"/>
    <w:rsid w:val="0002220E"/>
    <w:rsid w:val="00024D1A"/>
    <w:rsid w:val="000409FB"/>
    <w:rsid w:val="0005521A"/>
    <w:rsid w:val="00056AA1"/>
    <w:rsid w:val="00060C12"/>
    <w:rsid w:val="00066BDA"/>
    <w:rsid w:val="00070098"/>
    <w:rsid w:val="00081ABC"/>
    <w:rsid w:val="000828AB"/>
    <w:rsid w:val="00084467"/>
    <w:rsid w:val="000855D3"/>
    <w:rsid w:val="0009006D"/>
    <w:rsid w:val="00091513"/>
    <w:rsid w:val="00093DDD"/>
    <w:rsid w:val="000A5164"/>
    <w:rsid w:val="000B050D"/>
    <w:rsid w:val="000B1CA7"/>
    <w:rsid w:val="000D6B6A"/>
    <w:rsid w:val="000F3408"/>
    <w:rsid w:val="00102B55"/>
    <w:rsid w:val="00103714"/>
    <w:rsid w:val="001072F5"/>
    <w:rsid w:val="00113A23"/>
    <w:rsid w:val="0011445A"/>
    <w:rsid w:val="00123317"/>
    <w:rsid w:val="00133043"/>
    <w:rsid w:val="00144002"/>
    <w:rsid w:val="00152060"/>
    <w:rsid w:val="0017066E"/>
    <w:rsid w:val="00170953"/>
    <w:rsid w:val="00170A8F"/>
    <w:rsid w:val="00170DB7"/>
    <w:rsid w:val="00171ECE"/>
    <w:rsid w:val="001775AE"/>
    <w:rsid w:val="001A1F04"/>
    <w:rsid w:val="001A3862"/>
    <w:rsid w:val="001A531C"/>
    <w:rsid w:val="001B06AE"/>
    <w:rsid w:val="001C7000"/>
    <w:rsid w:val="001D09E2"/>
    <w:rsid w:val="001F2D4E"/>
    <w:rsid w:val="0020598E"/>
    <w:rsid w:val="00213D96"/>
    <w:rsid w:val="002157E8"/>
    <w:rsid w:val="002306BA"/>
    <w:rsid w:val="00231DCA"/>
    <w:rsid w:val="002329C9"/>
    <w:rsid w:val="00232B91"/>
    <w:rsid w:val="002359DD"/>
    <w:rsid w:val="00236D07"/>
    <w:rsid w:val="00244624"/>
    <w:rsid w:val="002505E4"/>
    <w:rsid w:val="002654AE"/>
    <w:rsid w:val="00273FC7"/>
    <w:rsid w:val="00274418"/>
    <w:rsid w:val="00286CE5"/>
    <w:rsid w:val="00287DFC"/>
    <w:rsid w:val="002D0091"/>
    <w:rsid w:val="002D57FE"/>
    <w:rsid w:val="002E54AD"/>
    <w:rsid w:val="002F4E21"/>
    <w:rsid w:val="002F5CD3"/>
    <w:rsid w:val="002F6667"/>
    <w:rsid w:val="002F79E2"/>
    <w:rsid w:val="003068E7"/>
    <w:rsid w:val="00310B09"/>
    <w:rsid w:val="00311156"/>
    <w:rsid w:val="003201F7"/>
    <w:rsid w:val="00324C61"/>
    <w:rsid w:val="00325F61"/>
    <w:rsid w:val="00332FAF"/>
    <w:rsid w:val="00336728"/>
    <w:rsid w:val="00346DF0"/>
    <w:rsid w:val="003470CD"/>
    <w:rsid w:val="00347440"/>
    <w:rsid w:val="00352327"/>
    <w:rsid w:val="003560F1"/>
    <w:rsid w:val="003566EB"/>
    <w:rsid w:val="00360BC5"/>
    <w:rsid w:val="00374871"/>
    <w:rsid w:val="003944BA"/>
    <w:rsid w:val="003A2EBD"/>
    <w:rsid w:val="003C1693"/>
    <w:rsid w:val="003C22AC"/>
    <w:rsid w:val="003C5819"/>
    <w:rsid w:val="003D0EE9"/>
    <w:rsid w:val="003D240D"/>
    <w:rsid w:val="003D43CC"/>
    <w:rsid w:val="003D6B70"/>
    <w:rsid w:val="003D6BEC"/>
    <w:rsid w:val="003E592A"/>
    <w:rsid w:val="003F5D12"/>
    <w:rsid w:val="003F70A5"/>
    <w:rsid w:val="00401E73"/>
    <w:rsid w:val="00402C20"/>
    <w:rsid w:val="00412672"/>
    <w:rsid w:val="00420231"/>
    <w:rsid w:val="00425FEC"/>
    <w:rsid w:val="00430905"/>
    <w:rsid w:val="00450C24"/>
    <w:rsid w:val="004572EF"/>
    <w:rsid w:val="00463CB0"/>
    <w:rsid w:val="004705AE"/>
    <w:rsid w:val="004724BF"/>
    <w:rsid w:val="0048111D"/>
    <w:rsid w:val="004840AE"/>
    <w:rsid w:val="00484522"/>
    <w:rsid w:val="00491ABF"/>
    <w:rsid w:val="004A25F8"/>
    <w:rsid w:val="004A2F9A"/>
    <w:rsid w:val="004A4304"/>
    <w:rsid w:val="004C0F69"/>
    <w:rsid w:val="004C27BE"/>
    <w:rsid w:val="004C43C8"/>
    <w:rsid w:val="004C6703"/>
    <w:rsid w:val="004E1C64"/>
    <w:rsid w:val="0050286C"/>
    <w:rsid w:val="00517B7E"/>
    <w:rsid w:val="00520303"/>
    <w:rsid w:val="00545433"/>
    <w:rsid w:val="00571874"/>
    <w:rsid w:val="00576745"/>
    <w:rsid w:val="0058377E"/>
    <w:rsid w:val="00587630"/>
    <w:rsid w:val="00590070"/>
    <w:rsid w:val="00595061"/>
    <w:rsid w:val="005B205B"/>
    <w:rsid w:val="005B3D83"/>
    <w:rsid w:val="005C1BA7"/>
    <w:rsid w:val="005C3C05"/>
    <w:rsid w:val="005D1C96"/>
    <w:rsid w:val="005D40CC"/>
    <w:rsid w:val="005D5D48"/>
    <w:rsid w:val="005E112D"/>
    <w:rsid w:val="005E5A97"/>
    <w:rsid w:val="005F0A04"/>
    <w:rsid w:val="005F5B27"/>
    <w:rsid w:val="0060219A"/>
    <w:rsid w:val="00602A74"/>
    <w:rsid w:val="00614CFB"/>
    <w:rsid w:val="00622150"/>
    <w:rsid w:val="006253EF"/>
    <w:rsid w:val="00634196"/>
    <w:rsid w:val="006356B4"/>
    <w:rsid w:val="00640D76"/>
    <w:rsid w:val="00641FD9"/>
    <w:rsid w:val="006464D6"/>
    <w:rsid w:val="006510B2"/>
    <w:rsid w:val="00655A16"/>
    <w:rsid w:val="0065607E"/>
    <w:rsid w:val="00656C33"/>
    <w:rsid w:val="00662BC6"/>
    <w:rsid w:val="00666AF1"/>
    <w:rsid w:val="00671967"/>
    <w:rsid w:val="00671DB7"/>
    <w:rsid w:val="00682057"/>
    <w:rsid w:val="0068225C"/>
    <w:rsid w:val="00684092"/>
    <w:rsid w:val="00684D95"/>
    <w:rsid w:val="006B78F2"/>
    <w:rsid w:val="006C3477"/>
    <w:rsid w:val="006D2AE2"/>
    <w:rsid w:val="006E24DA"/>
    <w:rsid w:val="006E35F8"/>
    <w:rsid w:val="006E6BA2"/>
    <w:rsid w:val="006F42C3"/>
    <w:rsid w:val="006F4E25"/>
    <w:rsid w:val="006F6BC1"/>
    <w:rsid w:val="006F7EDB"/>
    <w:rsid w:val="00704D10"/>
    <w:rsid w:val="00717FE1"/>
    <w:rsid w:val="00721D62"/>
    <w:rsid w:val="00722022"/>
    <w:rsid w:val="00723CF4"/>
    <w:rsid w:val="00735410"/>
    <w:rsid w:val="00735753"/>
    <w:rsid w:val="00737280"/>
    <w:rsid w:val="00743BCF"/>
    <w:rsid w:val="0074475E"/>
    <w:rsid w:val="00760B65"/>
    <w:rsid w:val="00764060"/>
    <w:rsid w:val="00765E2D"/>
    <w:rsid w:val="00771040"/>
    <w:rsid w:val="0077178A"/>
    <w:rsid w:val="00776B74"/>
    <w:rsid w:val="007823B9"/>
    <w:rsid w:val="00782CAA"/>
    <w:rsid w:val="00787A8D"/>
    <w:rsid w:val="0079436A"/>
    <w:rsid w:val="007A4292"/>
    <w:rsid w:val="007B22FB"/>
    <w:rsid w:val="007C3B3C"/>
    <w:rsid w:val="007D0CC2"/>
    <w:rsid w:val="007D3EDC"/>
    <w:rsid w:val="007E3688"/>
    <w:rsid w:val="007E3952"/>
    <w:rsid w:val="007E6D3D"/>
    <w:rsid w:val="0080352C"/>
    <w:rsid w:val="00814C95"/>
    <w:rsid w:val="00815B2C"/>
    <w:rsid w:val="00825FBB"/>
    <w:rsid w:val="00830E27"/>
    <w:rsid w:val="00853424"/>
    <w:rsid w:val="008549CE"/>
    <w:rsid w:val="00857871"/>
    <w:rsid w:val="00866ED0"/>
    <w:rsid w:val="00872E18"/>
    <w:rsid w:val="00884551"/>
    <w:rsid w:val="008956BF"/>
    <w:rsid w:val="008C10DF"/>
    <w:rsid w:val="008C6BEE"/>
    <w:rsid w:val="008D1BAF"/>
    <w:rsid w:val="008F1500"/>
    <w:rsid w:val="008F2C87"/>
    <w:rsid w:val="008F6995"/>
    <w:rsid w:val="009023D4"/>
    <w:rsid w:val="00915DDD"/>
    <w:rsid w:val="0092056B"/>
    <w:rsid w:val="009211CD"/>
    <w:rsid w:val="00924CF2"/>
    <w:rsid w:val="00930649"/>
    <w:rsid w:val="00934533"/>
    <w:rsid w:val="009542AF"/>
    <w:rsid w:val="00955043"/>
    <w:rsid w:val="009900CB"/>
    <w:rsid w:val="00994C24"/>
    <w:rsid w:val="009959A1"/>
    <w:rsid w:val="009A65C4"/>
    <w:rsid w:val="009B3E09"/>
    <w:rsid w:val="009C138A"/>
    <w:rsid w:val="009C2BEF"/>
    <w:rsid w:val="009D14E4"/>
    <w:rsid w:val="009D20C5"/>
    <w:rsid w:val="009E4EF1"/>
    <w:rsid w:val="009F3321"/>
    <w:rsid w:val="009F4E4F"/>
    <w:rsid w:val="00A106B2"/>
    <w:rsid w:val="00A10F3C"/>
    <w:rsid w:val="00A1658E"/>
    <w:rsid w:val="00A32466"/>
    <w:rsid w:val="00A34EE0"/>
    <w:rsid w:val="00A364EA"/>
    <w:rsid w:val="00A44F8D"/>
    <w:rsid w:val="00A57989"/>
    <w:rsid w:val="00A60A87"/>
    <w:rsid w:val="00A806A4"/>
    <w:rsid w:val="00A8429E"/>
    <w:rsid w:val="00A90D12"/>
    <w:rsid w:val="00A96CC6"/>
    <w:rsid w:val="00AA2E37"/>
    <w:rsid w:val="00AB10E9"/>
    <w:rsid w:val="00AB51F7"/>
    <w:rsid w:val="00AC0960"/>
    <w:rsid w:val="00AC1F33"/>
    <w:rsid w:val="00AC6208"/>
    <w:rsid w:val="00AE2378"/>
    <w:rsid w:val="00AF52C6"/>
    <w:rsid w:val="00B062B7"/>
    <w:rsid w:val="00B069CF"/>
    <w:rsid w:val="00B0761A"/>
    <w:rsid w:val="00B302BD"/>
    <w:rsid w:val="00B502BA"/>
    <w:rsid w:val="00B60536"/>
    <w:rsid w:val="00B75DA8"/>
    <w:rsid w:val="00B77888"/>
    <w:rsid w:val="00B83A95"/>
    <w:rsid w:val="00B87659"/>
    <w:rsid w:val="00B920DE"/>
    <w:rsid w:val="00BA34CC"/>
    <w:rsid w:val="00BC1578"/>
    <w:rsid w:val="00BC71E4"/>
    <w:rsid w:val="00BD1976"/>
    <w:rsid w:val="00BE06EF"/>
    <w:rsid w:val="00BE2112"/>
    <w:rsid w:val="00C01DC8"/>
    <w:rsid w:val="00C02068"/>
    <w:rsid w:val="00C12629"/>
    <w:rsid w:val="00C33F9A"/>
    <w:rsid w:val="00C37318"/>
    <w:rsid w:val="00C44F59"/>
    <w:rsid w:val="00C47D05"/>
    <w:rsid w:val="00C510E2"/>
    <w:rsid w:val="00C5657D"/>
    <w:rsid w:val="00C6185A"/>
    <w:rsid w:val="00C91B1C"/>
    <w:rsid w:val="00C96B8D"/>
    <w:rsid w:val="00CA13D1"/>
    <w:rsid w:val="00CA7D32"/>
    <w:rsid w:val="00CB34FF"/>
    <w:rsid w:val="00CC0828"/>
    <w:rsid w:val="00CC30AE"/>
    <w:rsid w:val="00CC345F"/>
    <w:rsid w:val="00CD1D30"/>
    <w:rsid w:val="00CD376D"/>
    <w:rsid w:val="00CE61B9"/>
    <w:rsid w:val="00CF2D94"/>
    <w:rsid w:val="00CF7074"/>
    <w:rsid w:val="00D22815"/>
    <w:rsid w:val="00D2738C"/>
    <w:rsid w:val="00D348A9"/>
    <w:rsid w:val="00D35C8D"/>
    <w:rsid w:val="00D476FD"/>
    <w:rsid w:val="00D6152F"/>
    <w:rsid w:val="00D81D2A"/>
    <w:rsid w:val="00D90923"/>
    <w:rsid w:val="00D97794"/>
    <w:rsid w:val="00DA2F1E"/>
    <w:rsid w:val="00DB003F"/>
    <w:rsid w:val="00DB247F"/>
    <w:rsid w:val="00DC6931"/>
    <w:rsid w:val="00DE7D0C"/>
    <w:rsid w:val="00DF5167"/>
    <w:rsid w:val="00E00F41"/>
    <w:rsid w:val="00E07528"/>
    <w:rsid w:val="00E1097B"/>
    <w:rsid w:val="00E14407"/>
    <w:rsid w:val="00E41FCD"/>
    <w:rsid w:val="00E5568F"/>
    <w:rsid w:val="00E6252E"/>
    <w:rsid w:val="00EA7864"/>
    <w:rsid w:val="00EB28C0"/>
    <w:rsid w:val="00EB5741"/>
    <w:rsid w:val="00EB666A"/>
    <w:rsid w:val="00ED2B5F"/>
    <w:rsid w:val="00ED6D78"/>
    <w:rsid w:val="00ED761B"/>
    <w:rsid w:val="00ED7CD8"/>
    <w:rsid w:val="00EE4376"/>
    <w:rsid w:val="00EF4628"/>
    <w:rsid w:val="00EF66E4"/>
    <w:rsid w:val="00F01C83"/>
    <w:rsid w:val="00F158AB"/>
    <w:rsid w:val="00F27281"/>
    <w:rsid w:val="00F27971"/>
    <w:rsid w:val="00F30314"/>
    <w:rsid w:val="00F3212B"/>
    <w:rsid w:val="00F339DD"/>
    <w:rsid w:val="00F34FF5"/>
    <w:rsid w:val="00F35A5E"/>
    <w:rsid w:val="00F4431F"/>
    <w:rsid w:val="00F50294"/>
    <w:rsid w:val="00F55B12"/>
    <w:rsid w:val="00F62BD6"/>
    <w:rsid w:val="00F90227"/>
    <w:rsid w:val="00F93610"/>
    <w:rsid w:val="00FA79AE"/>
    <w:rsid w:val="00FA7A77"/>
    <w:rsid w:val="00FC14C2"/>
    <w:rsid w:val="00FC2D5F"/>
    <w:rsid w:val="00FC4FD8"/>
    <w:rsid w:val="00FC6420"/>
    <w:rsid w:val="00FC64D7"/>
    <w:rsid w:val="00FD0ACF"/>
    <w:rsid w:val="00FD4E2E"/>
    <w:rsid w:val="00FF35AC"/>
    <w:rsid w:val="00FF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8F5B60"/>
  <w15:docId w15:val="{B714D779-6028-4B19-B863-8AE3F901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302BD"/>
  </w:style>
  <w:style w:type="paragraph" w:styleId="1">
    <w:name w:val="heading 1"/>
    <w:basedOn w:val="a1"/>
    <w:next w:val="a1"/>
    <w:link w:val="10"/>
    <w:uiPriority w:val="9"/>
    <w:qFormat/>
    <w:rsid w:val="009959A1"/>
    <w:pPr>
      <w:keepNext/>
      <w:keepLines/>
      <w:spacing w:before="480" w:after="0"/>
      <w:ind w:left="708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">
    <w:name w:val="heading 2"/>
    <w:basedOn w:val="a1"/>
    <w:next w:val="a1"/>
    <w:link w:val="20"/>
    <w:uiPriority w:val="9"/>
    <w:unhideWhenUsed/>
    <w:qFormat/>
    <w:rsid w:val="00152060"/>
    <w:pPr>
      <w:keepNext/>
      <w:keepLines/>
      <w:spacing w:before="200" w:after="0"/>
      <w:ind w:left="708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  <w:u w:val="single"/>
    </w:rPr>
  </w:style>
  <w:style w:type="paragraph" w:styleId="3">
    <w:name w:val="heading 3"/>
    <w:basedOn w:val="a1"/>
    <w:next w:val="a1"/>
    <w:link w:val="30"/>
    <w:uiPriority w:val="9"/>
    <w:unhideWhenUsed/>
    <w:qFormat/>
    <w:rsid w:val="00B069CF"/>
    <w:pPr>
      <w:keepNext/>
      <w:keepLines/>
      <w:spacing w:before="200" w:after="0"/>
      <w:ind w:left="708"/>
      <w:outlineLvl w:val="2"/>
    </w:pPr>
    <w:rPr>
      <w:rFonts w:ascii="Times New Roman" w:eastAsiaTheme="majorEastAsia" w:hAnsi="Times New Roman" w:cstheme="majorBidi"/>
      <w:bCs/>
      <w:i/>
      <w:sz w:val="28"/>
      <w:u w:val="single"/>
    </w:rPr>
  </w:style>
  <w:style w:type="paragraph" w:styleId="4">
    <w:name w:val="heading 4"/>
    <w:basedOn w:val="a1"/>
    <w:next w:val="a1"/>
    <w:link w:val="40"/>
    <w:autoRedefine/>
    <w:uiPriority w:val="9"/>
    <w:unhideWhenUsed/>
    <w:qFormat/>
    <w:rsid w:val="005D1C96"/>
    <w:pPr>
      <w:keepNext/>
      <w:keepLines/>
      <w:spacing w:before="200" w:after="0"/>
      <w:ind w:left="708"/>
      <w:outlineLvl w:val="3"/>
    </w:pPr>
    <w:rPr>
      <w:rFonts w:ascii="Times New Roman" w:eastAsiaTheme="majorEastAsia" w:hAnsi="Times New Roman" w:cstheme="majorBidi"/>
      <w:bCs/>
      <w:i/>
      <w:iCs/>
      <w:sz w:val="24"/>
      <w:u w:val="single"/>
    </w:rPr>
  </w:style>
  <w:style w:type="paragraph" w:styleId="5">
    <w:name w:val="heading 5"/>
    <w:basedOn w:val="a1"/>
    <w:next w:val="a1"/>
    <w:link w:val="50"/>
    <w:uiPriority w:val="9"/>
    <w:unhideWhenUsed/>
    <w:qFormat/>
    <w:rsid w:val="00655A16"/>
    <w:pPr>
      <w:keepNext/>
      <w:keepLines/>
      <w:spacing w:before="200" w:after="0"/>
      <w:ind w:left="708"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paragraph" w:styleId="6">
    <w:name w:val="heading 6"/>
    <w:basedOn w:val="a1"/>
    <w:next w:val="a1"/>
    <w:link w:val="60"/>
    <w:uiPriority w:val="9"/>
    <w:unhideWhenUsed/>
    <w:qFormat/>
    <w:rsid w:val="00655A16"/>
    <w:pPr>
      <w:keepNext/>
      <w:keepLines/>
      <w:spacing w:before="200" w:after="0"/>
      <w:ind w:left="708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99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9959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9959A1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7">
    <w:name w:val="TOC Heading"/>
    <w:basedOn w:val="1"/>
    <w:next w:val="a1"/>
    <w:uiPriority w:val="39"/>
    <w:unhideWhenUsed/>
    <w:qFormat/>
    <w:rsid w:val="009959A1"/>
    <w:pPr>
      <w:outlineLvl w:val="9"/>
    </w:pPr>
    <w:rPr>
      <w:color w:val="000000"/>
      <w:sz w:val="3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8C6BEE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b/>
      <w:noProof/>
    </w:rPr>
  </w:style>
  <w:style w:type="paragraph" w:styleId="21">
    <w:name w:val="toc 2"/>
    <w:basedOn w:val="a1"/>
    <w:next w:val="a1"/>
    <w:autoRedefine/>
    <w:uiPriority w:val="39"/>
    <w:unhideWhenUsed/>
    <w:rsid w:val="009959A1"/>
    <w:pPr>
      <w:spacing w:after="100"/>
      <w:ind w:left="220"/>
    </w:pPr>
    <w:rPr>
      <w:rFonts w:ascii="Calibri" w:eastAsia="Times New Roman" w:hAnsi="Calibri" w:cs="Times New Roman"/>
    </w:rPr>
  </w:style>
  <w:style w:type="character" w:styleId="a8">
    <w:name w:val="Hyperlink"/>
    <w:uiPriority w:val="99"/>
    <w:unhideWhenUsed/>
    <w:rsid w:val="009959A1"/>
    <w:rPr>
      <w:color w:val="0000FF"/>
      <w:u w:val="single"/>
    </w:rPr>
  </w:style>
  <w:style w:type="paragraph" w:customStyle="1" w:styleId="a9">
    <w:name w:val="Основной ГП"/>
    <w:link w:val="aa"/>
    <w:qFormat/>
    <w:rsid w:val="009959A1"/>
    <w:pPr>
      <w:spacing w:before="120" w:after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ГП Знак"/>
    <w:link w:val="a9"/>
    <w:locked/>
    <w:rsid w:val="009959A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Маркированный ГП"/>
    <w:basedOn w:val="ab"/>
    <w:link w:val="ac"/>
    <w:qFormat/>
    <w:rsid w:val="009959A1"/>
    <w:pPr>
      <w:numPr>
        <w:numId w:val="1"/>
      </w:numPr>
      <w:tabs>
        <w:tab w:val="num" w:pos="360"/>
      </w:tabs>
      <w:spacing w:before="120" w:after="0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Маркированный ГП Знак"/>
    <w:link w:val="a"/>
    <w:rsid w:val="009959A1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Основной ПП"/>
    <w:basedOn w:val="a9"/>
    <w:qFormat/>
    <w:rsid w:val="009959A1"/>
  </w:style>
  <w:style w:type="paragraph" w:customStyle="1" w:styleId="ae">
    <w:name w:val="Таблица_НОМЕР СТОЛБ"/>
    <w:basedOn w:val="a1"/>
    <w:qFormat/>
    <w:rsid w:val="009959A1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Courier New"/>
      <w:sz w:val="16"/>
      <w:szCs w:val="16"/>
    </w:rPr>
  </w:style>
  <w:style w:type="paragraph" w:customStyle="1" w:styleId="af">
    <w:name w:val="Таблица_ШАПКА"/>
    <w:next w:val="af0"/>
    <w:uiPriority w:val="99"/>
    <w:qFormat/>
    <w:rsid w:val="009959A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1">
    <w:name w:val="Таблица_Текст_ЦЕНТР"/>
    <w:qFormat/>
    <w:rsid w:val="006E35F8"/>
    <w:pPr>
      <w:spacing w:after="0" w:line="240" w:lineRule="auto"/>
      <w:jc w:val="center"/>
    </w:pPr>
    <w:rPr>
      <w:rFonts w:ascii="Times New Roman" w:eastAsia="Times New Roman" w:hAnsi="Times New Roman" w:cs="Courier New"/>
      <w:sz w:val="20"/>
      <w:szCs w:val="20"/>
    </w:rPr>
  </w:style>
  <w:style w:type="paragraph" w:customStyle="1" w:styleId="af2">
    <w:name w:val="Таблица_Текст_ЛЕВО"/>
    <w:basedOn w:val="af1"/>
    <w:uiPriority w:val="99"/>
    <w:qFormat/>
    <w:rsid w:val="009959A1"/>
    <w:pPr>
      <w:ind w:left="28"/>
      <w:jc w:val="left"/>
    </w:pPr>
  </w:style>
  <w:style w:type="character" w:customStyle="1" w:styleId="295pt-1pt">
    <w:name w:val="Основной текст (2) + 9;5 pt;Не курсив;Интервал -1 pt"/>
    <w:rsid w:val="00995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rsid w:val="00995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List Paragraph"/>
    <w:basedOn w:val="a1"/>
    <w:uiPriority w:val="34"/>
    <w:qFormat/>
    <w:rsid w:val="009959A1"/>
    <w:pPr>
      <w:ind w:left="720"/>
      <w:contextualSpacing/>
    </w:pPr>
  </w:style>
  <w:style w:type="paragraph" w:styleId="af0">
    <w:name w:val="Body Text"/>
    <w:basedOn w:val="a1"/>
    <w:link w:val="af3"/>
    <w:uiPriority w:val="99"/>
    <w:semiHidden/>
    <w:unhideWhenUsed/>
    <w:rsid w:val="009959A1"/>
    <w:pPr>
      <w:spacing w:after="120"/>
    </w:pPr>
  </w:style>
  <w:style w:type="character" w:customStyle="1" w:styleId="af3">
    <w:name w:val="Основной текст Знак"/>
    <w:basedOn w:val="a2"/>
    <w:link w:val="af0"/>
    <w:uiPriority w:val="99"/>
    <w:semiHidden/>
    <w:rsid w:val="009959A1"/>
  </w:style>
  <w:style w:type="character" w:customStyle="1" w:styleId="20">
    <w:name w:val="Заголовок 2 Знак"/>
    <w:basedOn w:val="a2"/>
    <w:link w:val="2"/>
    <w:uiPriority w:val="9"/>
    <w:rsid w:val="00152060"/>
    <w:rPr>
      <w:rFonts w:ascii="Times New Roman" w:eastAsiaTheme="majorEastAsia" w:hAnsi="Times New Roman" w:cstheme="majorBidi"/>
      <w:b/>
      <w:bCs/>
      <w:i/>
      <w:sz w:val="28"/>
      <w:szCs w:val="26"/>
      <w:u w:val="single"/>
    </w:rPr>
  </w:style>
  <w:style w:type="paragraph" w:customStyle="1" w:styleId="af4">
    <w:name w:val="Таблица ГП"/>
    <w:basedOn w:val="ad"/>
    <w:next w:val="ad"/>
    <w:link w:val="af5"/>
    <w:qFormat/>
    <w:rsid w:val="00484522"/>
    <w:pPr>
      <w:spacing w:line="240" w:lineRule="auto"/>
      <w:jc w:val="center"/>
    </w:pPr>
    <w:rPr>
      <w:sz w:val="20"/>
      <w:szCs w:val="20"/>
    </w:rPr>
  </w:style>
  <w:style w:type="character" w:customStyle="1" w:styleId="af5">
    <w:name w:val="Таблица ГП Знак"/>
    <w:link w:val="af4"/>
    <w:rsid w:val="0048452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Таблица_название_ГП"/>
    <w:basedOn w:val="af4"/>
    <w:link w:val="af7"/>
    <w:qFormat/>
    <w:rsid w:val="00484522"/>
    <w:pPr>
      <w:jc w:val="left"/>
    </w:pPr>
    <w:rPr>
      <w:b/>
      <w:sz w:val="24"/>
    </w:rPr>
  </w:style>
  <w:style w:type="character" w:customStyle="1" w:styleId="af7">
    <w:name w:val="Таблица_название_ГП Знак"/>
    <w:link w:val="af6"/>
    <w:rsid w:val="00484522"/>
    <w:rPr>
      <w:rFonts w:ascii="Times New Roman" w:eastAsia="Times New Roman" w:hAnsi="Times New Roman" w:cs="Times New Roman"/>
      <w:b/>
      <w:sz w:val="24"/>
      <w:szCs w:val="20"/>
    </w:rPr>
  </w:style>
  <w:style w:type="paragraph" w:styleId="af8">
    <w:name w:val="header"/>
    <w:basedOn w:val="a1"/>
    <w:link w:val="af9"/>
    <w:uiPriority w:val="99"/>
    <w:unhideWhenUsed/>
    <w:rsid w:val="002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2"/>
    <w:link w:val="af8"/>
    <w:uiPriority w:val="99"/>
    <w:rsid w:val="002654AE"/>
  </w:style>
  <w:style w:type="paragraph" w:styleId="afa">
    <w:name w:val="footer"/>
    <w:basedOn w:val="a1"/>
    <w:link w:val="afb"/>
    <w:uiPriority w:val="99"/>
    <w:unhideWhenUsed/>
    <w:rsid w:val="002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2654AE"/>
  </w:style>
  <w:style w:type="paragraph" w:customStyle="1" w:styleId="Default">
    <w:name w:val="Default"/>
    <w:rsid w:val="00F34FF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3">
    <w:name w:val="Основной текст (2) + Полужирный"/>
    <w:rsid w:val="00F34FF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2"/>
    <w:link w:val="3"/>
    <w:uiPriority w:val="9"/>
    <w:rsid w:val="00B069CF"/>
    <w:rPr>
      <w:rFonts w:ascii="Times New Roman" w:eastAsiaTheme="majorEastAsia" w:hAnsi="Times New Roman" w:cstheme="majorBidi"/>
      <w:bCs/>
      <w:i/>
      <w:sz w:val="28"/>
      <w:u w:val="single"/>
    </w:rPr>
  </w:style>
  <w:style w:type="character" w:customStyle="1" w:styleId="40">
    <w:name w:val="Заголовок 4 Знак"/>
    <w:basedOn w:val="a2"/>
    <w:link w:val="4"/>
    <w:uiPriority w:val="9"/>
    <w:rsid w:val="005D1C96"/>
    <w:rPr>
      <w:rFonts w:ascii="Times New Roman" w:eastAsiaTheme="majorEastAsia" w:hAnsi="Times New Roman" w:cstheme="majorBidi"/>
      <w:bCs/>
      <w:i/>
      <w:iCs/>
      <w:sz w:val="24"/>
      <w:u w:val="single"/>
    </w:rPr>
  </w:style>
  <w:style w:type="character" w:customStyle="1" w:styleId="50">
    <w:name w:val="Заголовок 5 Знак"/>
    <w:basedOn w:val="a2"/>
    <w:link w:val="5"/>
    <w:uiPriority w:val="9"/>
    <w:rsid w:val="00655A16"/>
    <w:rPr>
      <w:rFonts w:ascii="Times New Roman" w:eastAsiaTheme="majorEastAsia" w:hAnsi="Times New Roman" w:cstheme="majorBidi"/>
      <w:sz w:val="24"/>
      <w:u w:val="single"/>
    </w:rPr>
  </w:style>
  <w:style w:type="character" w:customStyle="1" w:styleId="60">
    <w:name w:val="Заголовок 6 Знак"/>
    <w:basedOn w:val="a2"/>
    <w:link w:val="6"/>
    <w:uiPriority w:val="9"/>
    <w:rsid w:val="00655A16"/>
    <w:rPr>
      <w:rFonts w:ascii="Times New Roman" w:eastAsiaTheme="majorEastAsia" w:hAnsi="Times New Roman" w:cstheme="majorBidi"/>
      <w:i/>
      <w:iCs/>
      <w:sz w:val="24"/>
    </w:rPr>
  </w:style>
  <w:style w:type="paragraph" w:customStyle="1" w:styleId="afc">
    <w:name w:val="Основной_примечание"/>
    <w:basedOn w:val="ad"/>
    <w:rsid w:val="00024D1A"/>
    <w:rPr>
      <w:sz w:val="20"/>
    </w:rPr>
  </w:style>
  <w:style w:type="character" w:customStyle="1" w:styleId="afd">
    <w:name w:val="МК Знак"/>
    <w:link w:val="afe"/>
    <w:uiPriority w:val="99"/>
    <w:locked/>
    <w:rsid w:val="00F30314"/>
    <w:rPr>
      <w:sz w:val="24"/>
    </w:rPr>
  </w:style>
  <w:style w:type="paragraph" w:customStyle="1" w:styleId="afe">
    <w:name w:val="МК"/>
    <w:basedOn w:val="a1"/>
    <w:link w:val="afd"/>
    <w:uiPriority w:val="99"/>
    <w:rsid w:val="00F30314"/>
    <w:pPr>
      <w:autoSpaceDE w:val="0"/>
      <w:autoSpaceDN w:val="0"/>
      <w:adjustRightInd w:val="0"/>
      <w:spacing w:after="0" w:line="240" w:lineRule="auto"/>
      <w:jc w:val="both"/>
    </w:pPr>
    <w:rPr>
      <w:sz w:val="24"/>
    </w:rPr>
  </w:style>
  <w:style w:type="paragraph" w:styleId="31">
    <w:name w:val="toc 3"/>
    <w:basedOn w:val="a1"/>
    <w:next w:val="a1"/>
    <w:autoRedefine/>
    <w:uiPriority w:val="39"/>
    <w:unhideWhenUsed/>
    <w:rsid w:val="00776B74"/>
    <w:pPr>
      <w:spacing w:after="100"/>
      <w:ind w:left="440"/>
    </w:pPr>
  </w:style>
  <w:style w:type="paragraph" w:styleId="aff">
    <w:name w:val="Document Map"/>
    <w:basedOn w:val="a1"/>
    <w:link w:val="aff0"/>
    <w:uiPriority w:val="99"/>
    <w:semiHidden/>
    <w:unhideWhenUsed/>
    <w:rsid w:val="007E39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uiPriority w:val="99"/>
    <w:semiHidden/>
    <w:rsid w:val="007E395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F339DD"/>
  </w:style>
  <w:style w:type="paragraph" w:styleId="aff1">
    <w:name w:val="No Spacing"/>
    <w:uiPriority w:val="1"/>
    <w:qFormat/>
    <w:rsid w:val="009F3321"/>
    <w:pPr>
      <w:spacing w:after="0" w:line="240" w:lineRule="auto"/>
    </w:pPr>
  </w:style>
  <w:style w:type="table" w:styleId="aff2">
    <w:name w:val="Table Grid"/>
    <w:basedOn w:val="a3"/>
    <w:uiPriority w:val="59"/>
    <w:rsid w:val="009C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Нумерованный ГП"/>
    <w:basedOn w:val="a"/>
    <w:qFormat/>
    <w:rsid w:val="003068E7"/>
    <w:pPr>
      <w:numPr>
        <w:numId w:val="27"/>
      </w:numPr>
      <w:spacing w:before="0"/>
      <w:ind w:left="1134" w:hanging="425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14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6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8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2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3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9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50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2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8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7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1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3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3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0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4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3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913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5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4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7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8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8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29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98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6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0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6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32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706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62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10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57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6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67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5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24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8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58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86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1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5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55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0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2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9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03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26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75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1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46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41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9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3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5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0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8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1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7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6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4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6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9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5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026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1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6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1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6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8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6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5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7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79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9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7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6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0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5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4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7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1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7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500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8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7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1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4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2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8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51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27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24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5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8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96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1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8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1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8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68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8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6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1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9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3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5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3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5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5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69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3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5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16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5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4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58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8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6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9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1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9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9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0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4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9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90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63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5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7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70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2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9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1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9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9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38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87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7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32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4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76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57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9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5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8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2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16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5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41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61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0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6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06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53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9683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3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32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23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5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4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2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2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1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5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7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9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6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9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7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74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77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7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0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0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23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3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1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2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8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8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2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0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0B4D-D5FD-48F4-A1EF-A6A8BABC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82</Pages>
  <Words>23482</Words>
  <Characters>133848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2345</dc:creator>
  <cp:lastModifiedBy>Талиба</cp:lastModifiedBy>
  <cp:revision>51</cp:revision>
  <cp:lastPrinted>2017-03-15T07:22:00Z</cp:lastPrinted>
  <dcterms:created xsi:type="dcterms:W3CDTF">2016-12-14T21:16:00Z</dcterms:created>
  <dcterms:modified xsi:type="dcterms:W3CDTF">2019-04-15T12:43:00Z</dcterms:modified>
</cp:coreProperties>
</file>