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8" w:rsidRPr="00794F31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31" w:rsidRPr="00794F31">
        <w:rPr>
          <w:sz w:val="28"/>
        </w:rPr>
        <w:t xml:space="preserve"> </w:t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Default="00D11918" w:rsidP="00416C04">
            <w:pPr>
              <w:rPr>
                <w:sz w:val="32"/>
              </w:rPr>
            </w:pPr>
          </w:p>
        </w:tc>
      </w:tr>
    </w:tbl>
    <w:p w:rsidR="00D11918" w:rsidRPr="00891D4F" w:rsidRDefault="00860E47" w:rsidP="00D1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 </w:t>
      </w:r>
      <w:r>
        <w:rPr>
          <w:sz w:val="28"/>
          <w:szCs w:val="28"/>
        </w:rPr>
        <w:t>29.05.</w:t>
      </w:r>
      <w:r w:rsidR="00D11918" w:rsidRPr="00891D4F">
        <w:rPr>
          <w:sz w:val="28"/>
          <w:szCs w:val="28"/>
        </w:rPr>
        <w:t>201</w:t>
      </w:r>
      <w:r w:rsidR="00DE6D4A">
        <w:rPr>
          <w:sz w:val="28"/>
          <w:szCs w:val="28"/>
        </w:rPr>
        <w:t>9</w:t>
      </w:r>
      <w:r w:rsidR="00D11918" w:rsidRPr="00891D4F">
        <w:rPr>
          <w:sz w:val="28"/>
          <w:szCs w:val="28"/>
        </w:rPr>
        <w:t xml:space="preserve">                                                                                             №  </w:t>
      </w:r>
      <w:r>
        <w:rPr>
          <w:sz w:val="28"/>
          <w:szCs w:val="28"/>
        </w:rPr>
        <w:t>54</w:t>
      </w:r>
      <w:bookmarkStart w:id="0" w:name="_GoBack"/>
      <w:bookmarkEnd w:id="0"/>
    </w:p>
    <w:p w:rsidR="00D11918" w:rsidRPr="00891D4F" w:rsidRDefault="00D11918" w:rsidP="00D11918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891D4F" w:rsidRDefault="00D11918" w:rsidP="00D11918">
      <w:pPr>
        <w:jc w:val="center"/>
        <w:rPr>
          <w:b/>
          <w:sz w:val="28"/>
          <w:szCs w:val="28"/>
        </w:rPr>
      </w:pPr>
    </w:p>
    <w:p w:rsidR="00D11918" w:rsidRPr="00257085" w:rsidRDefault="00D11918" w:rsidP="00D11918">
      <w:pPr>
        <w:jc w:val="center"/>
        <w:rPr>
          <w:b/>
          <w:bCs/>
          <w:i/>
          <w:sz w:val="26"/>
          <w:szCs w:val="26"/>
        </w:rPr>
      </w:pPr>
      <w:r w:rsidRPr="00257085">
        <w:rPr>
          <w:b/>
          <w:bCs/>
          <w:i/>
          <w:sz w:val="26"/>
          <w:szCs w:val="26"/>
        </w:rPr>
        <w:t>О внесении изменени</w:t>
      </w:r>
      <w:r w:rsidR="00794F31">
        <w:rPr>
          <w:b/>
          <w:bCs/>
          <w:i/>
          <w:sz w:val="26"/>
          <w:szCs w:val="26"/>
        </w:rPr>
        <w:t>я</w:t>
      </w:r>
      <w:r w:rsidRPr="00257085">
        <w:rPr>
          <w:b/>
          <w:bCs/>
          <w:i/>
          <w:sz w:val="26"/>
          <w:szCs w:val="26"/>
        </w:rPr>
        <w:t xml:space="preserve"> в </w:t>
      </w:r>
      <w:r w:rsidR="00DE6D4A" w:rsidRPr="00257085">
        <w:rPr>
          <w:b/>
          <w:bCs/>
          <w:i/>
          <w:sz w:val="26"/>
          <w:szCs w:val="26"/>
        </w:rPr>
        <w:t>решение Думы Невьянского городского округа</w:t>
      </w:r>
      <w:r w:rsidR="00226F53" w:rsidRPr="00257085">
        <w:rPr>
          <w:b/>
          <w:bCs/>
          <w:i/>
          <w:sz w:val="26"/>
          <w:szCs w:val="26"/>
        </w:rPr>
        <w:t xml:space="preserve"> от 26.12.2018 № 136</w:t>
      </w:r>
      <w:r w:rsidR="00DE6D4A" w:rsidRPr="00257085">
        <w:rPr>
          <w:b/>
          <w:bCs/>
          <w:i/>
          <w:sz w:val="26"/>
          <w:szCs w:val="26"/>
        </w:rPr>
        <w:t xml:space="preserve"> «Об утверждении Положения</w:t>
      </w:r>
      <w:r w:rsidRPr="00257085">
        <w:rPr>
          <w:b/>
          <w:bCs/>
          <w:i/>
          <w:sz w:val="26"/>
          <w:szCs w:val="26"/>
        </w:rPr>
        <w:t xml:space="preserve"> </w:t>
      </w:r>
      <w:r w:rsidRPr="00257085">
        <w:rPr>
          <w:b/>
          <w:i/>
          <w:sz w:val="26"/>
          <w:szCs w:val="26"/>
        </w:rPr>
        <w:t>о порядке и размерах перечисления в бюджет Невьянского городского округа части прибыли муниципальных унитарных предприятий Невьянского городского округа, остающейся после уплаты налогов и иных обязательных платежей</w:t>
      </w:r>
      <w:r w:rsidR="00794F31">
        <w:rPr>
          <w:b/>
          <w:i/>
          <w:sz w:val="26"/>
          <w:szCs w:val="26"/>
        </w:rPr>
        <w:t>»</w:t>
      </w:r>
    </w:p>
    <w:p w:rsidR="00D11918" w:rsidRPr="00257085" w:rsidRDefault="00D11918" w:rsidP="00D11918">
      <w:pPr>
        <w:pStyle w:val="a3"/>
        <w:ind w:left="0" w:firstLine="902"/>
        <w:jc w:val="center"/>
        <w:rPr>
          <w:b/>
          <w:bCs/>
          <w:sz w:val="26"/>
          <w:szCs w:val="26"/>
        </w:rPr>
      </w:pPr>
    </w:p>
    <w:p w:rsidR="00116DB8" w:rsidRPr="00257085" w:rsidRDefault="00CC1802" w:rsidP="00CC1802">
      <w:pPr>
        <w:tabs>
          <w:tab w:val="center" w:pos="4819"/>
          <w:tab w:val="left" w:pos="7005"/>
        </w:tabs>
        <w:ind w:firstLine="738"/>
        <w:jc w:val="both"/>
        <w:rPr>
          <w:color w:val="000000"/>
          <w:sz w:val="26"/>
          <w:szCs w:val="26"/>
        </w:rPr>
      </w:pPr>
      <w:r w:rsidRPr="00257085">
        <w:rPr>
          <w:rStyle w:val="a6"/>
          <w:b w:val="0"/>
          <w:color w:val="000000"/>
          <w:sz w:val="26"/>
          <w:szCs w:val="26"/>
        </w:rPr>
        <w:t xml:space="preserve">В соответствии </w:t>
      </w:r>
      <w:r w:rsidRPr="00257085">
        <w:rPr>
          <w:color w:val="000000"/>
          <w:sz w:val="26"/>
          <w:szCs w:val="26"/>
        </w:rPr>
        <w:t xml:space="preserve">со статьей </w:t>
      </w:r>
      <w:r w:rsidR="00116DB8" w:rsidRPr="00257085">
        <w:rPr>
          <w:color w:val="000000"/>
          <w:sz w:val="26"/>
          <w:szCs w:val="26"/>
        </w:rPr>
        <w:t>4 Гражданского кодекса Российской Федерации, руководствуясь подпунктом</w:t>
      </w:r>
      <w:r w:rsidR="00D82774" w:rsidRPr="00257085">
        <w:rPr>
          <w:color w:val="000000"/>
          <w:sz w:val="26"/>
          <w:szCs w:val="26"/>
        </w:rPr>
        <w:t xml:space="preserve"> 5 пункта 2</w:t>
      </w:r>
      <w:r w:rsidR="00116DB8" w:rsidRPr="00257085">
        <w:rPr>
          <w:color w:val="000000"/>
          <w:sz w:val="26"/>
          <w:szCs w:val="26"/>
        </w:rPr>
        <w:t xml:space="preserve"> статьи 23 Устава Невьянского городского округа</w:t>
      </w:r>
      <w:r w:rsidR="00794F31">
        <w:rPr>
          <w:color w:val="000000"/>
          <w:sz w:val="26"/>
          <w:szCs w:val="26"/>
        </w:rPr>
        <w:t>, Дума Невьянского городского округа</w:t>
      </w:r>
    </w:p>
    <w:p w:rsidR="00D11918" w:rsidRPr="00257085" w:rsidRDefault="00D11918" w:rsidP="00D11918">
      <w:pPr>
        <w:pStyle w:val="a3"/>
        <w:ind w:left="0" w:firstLine="567"/>
        <w:jc w:val="both"/>
        <w:rPr>
          <w:sz w:val="26"/>
          <w:szCs w:val="26"/>
        </w:rPr>
      </w:pP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  <w:r w:rsidRPr="00257085">
        <w:rPr>
          <w:b/>
          <w:sz w:val="26"/>
          <w:szCs w:val="26"/>
        </w:rPr>
        <w:t>Р Е Ш И Л А:</w:t>
      </w: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6"/>
          <w:szCs w:val="26"/>
        </w:rPr>
      </w:pPr>
    </w:p>
    <w:p w:rsidR="00D11918" w:rsidRPr="00257085" w:rsidRDefault="00D11918" w:rsidP="00D11918">
      <w:pPr>
        <w:ind w:firstLine="567"/>
        <w:jc w:val="both"/>
        <w:rPr>
          <w:sz w:val="26"/>
          <w:szCs w:val="26"/>
        </w:rPr>
      </w:pPr>
      <w:r w:rsidRPr="00257085">
        <w:rPr>
          <w:sz w:val="26"/>
          <w:szCs w:val="26"/>
        </w:rPr>
        <w:t>1. Внести в</w:t>
      </w:r>
      <w:r w:rsidRPr="00257085">
        <w:rPr>
          <w:bCs/>
          <w:sz w:val="26"/>
          <w:szCs w:val="26"/>
        </w:rPr>
        <w:t xml:space="preserve"> </w:t>
      </w:r>
      <w:r w:rsidR="00CC1802" w:rsidRPr="00257085">
        <w:rPr>
          <w:bCs/>
          <w:sz w:val="26"/>
          <w:szCs w:val="26"/>
        </w:rPr>
        <w:t xml:space="preserve">решение Думы Невьянского городского округа </w:t>
      </w:r>
      <w:r w:rsidR="00794F31" w:rsidRPr="00257085">
        <w:rPr>
          <w:bCs/>
          <w:sz w:val="26"/>
          <w:szCs w:val="26"/>
        </w:rPr>
        <w:t xml:space="preserve">от 26.12.2018 № 136 </w:t>
      </w:r>
      <w:r w:rsidR="00CC1802" w:rsidRPr="00257085">
        <w:rPr>
          <w:bCs/>
          <w:sz w:val="26"/>
          <w:szCs w:val="26"/>
        </w:rPr>
        <w:t xml:space="preserve">«Об утверждении </w:t>
      </w:r>
      <w:hyperlink w:anchor="P35" w:history="1">
        <w:r w:rsidR="00CC1802" w:rsidRPr="00257085">
          <w:rPr>
            <w:sz w:val="26"/>
            <w:szCs w:val="26"/>
          </w:rPr>
          <w:t>Положени</w:t>
        </w:r>
      </w:hyperlink>
      <w:r w:rsidR="00CC1802" w:rsidRPr="00257085">
        <w:rPr>
          <w:sz w:val="26"/>
          <w:szCs w:val="26"/>
        </w:rPr>
        <w:t>я о порядке и размерах перечисления в бюджет Невьянского городского округа части прибыли муниципальных унитарных предприятий Невьянского городского округа, остающейся после уплаты налогов и иных обязательных платежей</w:t>
      </w:r>
      <w:r w:rsidR="001E3797" w:rsidRPr="00257085">
        <w:rPr>
          <w:sz w:val="26"/>
          <w:szCs w:val="26"/>
        </w:rPr>
        <w:t>»</w:t>
      </w:r>
      <w:r w:rsidR="003C02F7">
        <w:rPr>
          <w:bCs/>
          <w:sz w:val="26"/>
          <w:szCs w:val="26"/>
        </w:rPr>
        <w:t xml:space="preserve"> </w:t>
      </w:r>
      <w:r w:rsidRPr="00257085">
        <w:rPr>
          <w:sz w:val="26"/>
          <w:szCs w:val="26"/>
        </w:rPr>
        <w:t>следующие изменения:</w:t>
      </w:r>
    </w:p>
    <w:p w:rsidR="00D82774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085">
        <w:rPr>
          <w:rFonts w:ascii="Times New Roman" w:hAnsi="Times New Roman" w:cs="Times New Roman"/>
          <w:sz w:val="26"/>
          <w:szCs w:val="26"/>
        </w:rPr>
        <w:t>1)</w:t>
      </w:r>
      <w:r w:rsidR="00D82774" w:rsidRPr="00257085">
        <w:rPr>
          <w:rFonts w:ascii="Times New Roman" w:hAnsi="Times New Roman" w:cs="Times New Roman"/>
          <w:sz w:val="26"/>
          <w:szCs w:val="26"/>
        </w:rPr>
        <w:t xml:space="preserve"> пункт 2 изложить в </w:t>
      </w:r>
      <w:r w:rsidR="000272D4">
        <w:rPr>
          <w:rFonts w:ascii="Times New Roman" w:hAnsi="Times New Roman" w:cs="Times New Roman"/>
          <w:sz w:val="26"/>
          <w:szCs w:val="26"/>
        </w:rPr>
        <w:t>следующей</w:t>
      </w:r>
      <w:r w:rsidR="00D82774" w:rsidRPr="00257085">
        <w:rPr>
          <w:rFonts w:ascii="Times New Roman" w:hAnsi="Times New Roman" w:cs="Times New Roman"/>
          <w:sz w:val="26"/>
          <w:szCs w:val="26"/>
        </w:rPr>
        <w:t xml:space="preserve"> редакции «2. Решение подлежит применению в отношении прибыли муниципальных унитарных предприятий Невьянского городского округа, полученной по итогам работы начиная с 2019 года</w:t>
      </w:r>
      <w:r w:rsidR="000272D4">
        <w:rPr>
          <w:rFonts w:ascii="Times New Roman" w:hAnsi="Times New Roman" w:cs="Times New Roman"/>
          <w:sz w:val="26"/>
          <w:szCs w:val="26"/>
        </w:rPr>
        <w:t>».</w:t>
      </w:r>
    </w:p>
    <w:p w:rsidR="00D11918" w:rsidRPr="00257085" w:rsidRDefault="00D11918" w:rsidP="00D827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085">
        <w:rPr>
          <w:rFonts w:ascii="Times New Roman" w:hAnsi="Times New Roman" w:cs="Times New Roman"/>
          <w:sz w:val="26"/>
          <w:szCs w:val="26"/>
        </w:rPr>
        <w:t xml:space="preserve"> 2.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информационно–телекоммуникационной сети «Интернет».</w:t>
      </w:r>
    </w:p>
    <w:p w:rsidR="00D11918" w:rsidRPr="00257085" w:rsidRDefault="00D11918" w:rsidP="00D11918">
      <w:pPr>
        <w:pStyle w:val="a3"/>
        <w:ind w:left="0" w:firstLine="567"/>
        <w:jc w:val="both"/>
        <w:rPr>
          <w:sz w:val="26"/>
          <w:szCs w:val="26"/>
        </w:rPr>
      </w:pPr>
      <w:r w:rsidRPr="00257085">
        <w:rPr>
          <w:sz w:val="26"/>
          <w:szCs w:val="26"/>
        </w:rPr>
        <w:t xml:space="preserve">3. Контроль за исполнением настоящего решения возложить на председателя </w:t>
      </w:r>
      <w:r w:rsidR="00257085" w:rsidRPr="00257085">
        <w:rPr>
          <w:sz w:val="26"/>
          <w:szCs w:val="26"/>
        </w:rPr>
        <w:t>Думы Невьянского городского округа Л.Я. Замятину</w:t>
      </w:r>
      <w:r w:rsidRPr="00257085">
        <w:rPr>
          <w:sz w:val="26"/>
          <w:szCs w:val="26"/>
          <w:shd w:val="clear" w:color="auto" w:fill="FFFFFF"/>
        </w:rPr>
        <w:t>.</w:t>
      </w:r>
    </w:p>
    <w:p w:rsidR="00D11918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1918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31B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>Глава</w:t>
      </w:r>
      <w:r w:rsidRPr="00257085">
        <w:rPr>
          <w:bCs/>
          <w:sz w:val="26"/>
          <w:szCs w:val="26"/>
        </w:rPr>
        <w:tab/>
        <w:t xml:space="preserve">Невьянского </w:t>
      </w:r>
      <w:r w:rsidR="00BB731B" w:rsidRPr="00257085">
        <w:rPr>
          <w:bCs/>
          <w:sz w:val="26"/>
          <w:szCs w:val="26"/>
        </w:rPr>
        <w:t xml:space="preserve">     </w:t>
      </w:r>
      <w:r w:rsidRPr="00257085">
        <w:rPr>
          <w:bCs/>
          <w:sz w:val="26"/>
          <w:szCs w:val="26"/>
        </w:rPr>
        <w:t>городского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Председатель Думы  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>Невьянского</w:t>
      </w:r>
      <w:r w:rsidR="00D456A9" w:rsidRPr="00257085">
        <w:rPr>
          <w:bCs/>
          <w:sz w:val="26"/>
          <w:szCs w:val="26"/>
        </w:rPr>
        <w:t xml:space="preserve"> </w:t>
      </w:r>
      <w:r w:rsidRPr="00257085">
        <w:rPr>
          <w:bCs/>
          <w:sz w:val="26"/>
          <w:szCs w:val="26"/>
        </w:rPr>
        <w:t>округа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     </w:t>
      </w:r>
      <w:r w:rsidR="00BB731B" w:rsidRPr="00257085">
        <w:rPr>
          <w:bCs/>
          <w:sz w:val="26"/>
          <w:szCs w:val="26"/>
        </w:rPr>
        <w:t xml:space="preserve"> Невьянского </w:t>
      </w:r>
      <w:r w:rsidRPr="00257085">
        <w:rPr>
          <w:bCs/>
          <w:sz w:val="26"/>
          <w:szCs w:val="26"/>
        </w:rPr>
        <w:t>городского округа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 xml:space="preserve">                          </w:t>
      </w:r>
      <w:r w:rsidR="00226F53" w:rsidRPr="00257085">
        <w:rPr>
          <w:bCs/>
          <w:sz w:val="26"/>
          <w:szCs w:val="26"/>
        </w:rPr>
        <w:t xml:space="preserve">  </w:t>
      </w:r>
      <w:r w:rsidRPr="00257085">
        <w:rPr>
          <w:bCs/>
          <w:sz w:val="26"/>
          <w:szCs w:val="26"/>
        </w:rPr>
        <w:t xml:space="preserve">  А.А. </w:t>
      </w:r>
      <w:proofErr w:type="spellStart"/>
      <w:r w:rsidRPr="00257085">
        <w:rPr>
          <w:bCs/>
          <w:sz w:val="26"/>
          <w:szCs w:val="26"/>
        </w:rPr>
        <w:t>Берчук</w:t>
      </w:r>
      <w:proofErr w:type="spellEnd"/>
      <w:r w:rsidRPr="00257085">
        <w:rPr>
          <w:bCs/>
          <w:sz w:val="26"/>
          <w:szCs w:val="26"/>
        </w:rPr>
        <w:t xml:space="preserve">        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        Л.Я. Замятина                                     </w:t>
      </w:r>
    </w:p>
    <w:p w:rsidR="0058440F" w:rsidRPr="00257085" w:rsidRDefault="00D11918" w:rsidP="00BB731B">
      <w:pPr>
        <w:pStyle w:val="a3"/>
        <w:tabs>
          <w:tab w:val="left" w:pos="708"/>
        </w:tabs>
        <w:ind w:left="0"/>
        <w:rPr>
          <w:sz w:val="26"/>
          <w:szCs w:val="26"/>
        </w:rPr>
      </w:pPr>
      <w:r w:rsidRPr="00257085">
        <w:rPr>
          <w:bCs/>
          <w:sz w:val="26"/>
          <w:szCs w:val="26"/>
        </w:rPr>
        <w:t xml:space="preserve">  </w:t>
      </w:r>
    </w:p>
    <w:p w:rsidR="0058440F" w:rsidRDefault="0058440F"/>
    <w:sectPr w:rsidR="0058440F" w:rsidSect="006050D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B"/>
    <w:rsid w:val="000272D4"/>
    <w:rsid w:val="00116DB8"/>
    <w:rsid w:val="001E3797"/>
    <w:rsid w:val="00226F53"/>
    <w:rsid w:val="00257085"/>
    <w:rsid w:val="002A1349"/>
    <w:rsid w:val="002A1E43"/>
    <w:rsid w:val="003C02F7"/>
    <w:rsid w:val="004C0366"/>
    <w:rsid w:val="0058440F"/>
    <w:rsid w:val="005F2DCF"/>
    <w:rsid w:val="006050D0"/>
    <w:rsid w:val="00794F31"/>
    <w:rsid w:val="007B4CEB"/>
    <w:rsid w:val="00860E47"/>
    <w:rsid w:val="009403AA"/>
    <w:rsid w:val="00BB731B"/>
    <w:rsid w:val="00C9269D"/>
    <w:rsid w:val="00CC1802"/>
    <w:rsid w:val="00D11918"/>
    <w:rsid w:val="00D456A9"/>
    <w:rsid w:val="00D82774"/>
    <w:rsid w:val="00DE6D4A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918"/>
    <w:pPr>
      <w:ind w:left="708"/>
    </w:pPr>
  </w:style>
  <w:style w:type="character" w:styleId="a6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918"/>
    <w:pPr>
      <w:ind w:left="708"/>
    </w:pPr>
  </w:style>
  <w:style w:type="character" w:styleId="a6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Nadegda A. Alexandrova</cp:lastModifiedBy>
  <cp:revision>19</cp:revision>
  <cp:lastPrinted>2019-05-20T09:04:00Z</cp:lastPrinted>
  <dcterms:created xsi:type="dcterms:W3CDTF">2019-04-19T08:14:00Z</dcterms:created>
  <dcterms:modified xsi:type="dcterms:W3CDTF">2019-05-30T06:33:00Z</dcterms:modified>
</cp:coreProperties>
</file>