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06" w:rsidRDefault="00F60E10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21EAC1" wp14:editId="3837C328">
            <wp:simplePos x="0" y="0"/>
            <wp:positionH relativeFrom="column">
              <wp:posOffset>2565400</wp:posOffset>
            </wp:positionH>
            <wp:positionV relativeFrom="paragraph">
              <wp:posOffset>-465455</wp:posOffset>
            </wp:positionV>
            <wp:extent cx="628015" cy="767080"/>
            <wp:effectExtent l="0" t="0" r="635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EF35F9" w:rsidRDefault="00EF35F9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F9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8F62AB" w:rsidP="00F91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-85725</wp:posOffset>
                </wp:positionH>
                <wp:positionV relativeFrom="paragraph">
                  <wp:posOffset>353060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D37614F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8pt" to="470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" strokeweight="4.5pt">
                <v:stroke linestyle="thickThin"/>
              </v:line>
            </w:pict>
          </mc:Fallback>
        </mc:AlternateContent>
      </w:r>
      <w:r w:rsidR="001650B8"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DE0016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5A2F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27.11.2019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11FE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93D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D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D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112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AC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0B8" w:rsidRPr="008F62AB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DE0016" w:rsidRPr="008F62AB" w:rsidRDefault="00DE0016" w:rsidP="00DE001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62AB" w:rsidRDefault="00A50F2C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отмене ранее принятых решений</w:t>
      </w:r>
    </w:p>
    <w:p w:rsidR="00E93076" w:rsidRDefault="00E93076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7233" w:rsidRDefault="00A50F2C" w:rsidP="00A5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 пунктом 1 статьи  63  Устава  Свердловской  области,                          статьями 4, 42  Областного  закона от 10 марта 1999 года № 4-ОЗ</w:t>
      </w:r>
      <w:r w:rsidR="00F50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правовых  актах в Свердловской области», главой 3 Закона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апреля 2017 года № 34-ОЗ «Об административно-территориальном устройстве Свердловской области»,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округа, Дума Невьянского городского округа</w:t>
      </w:r>
      <w:r w:rsidR="008F62AB" w:rsidRP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0F2C" w:rsidRPr="00DE0016" w:rsidRDefault="00A50F2C" w:rsidP="00A5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Pr="00DE0016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DE0016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F2C" w:rsidRDefault="00983228" w:rsidP="00A50F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50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решение Думы Невьянского городского округа о</w:t>
      </w:r>
      <w:r w:rsidR="00F509B2"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5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23.10.2019 № 102 «</w:t>
      </w:r>
      <w:r w:rsidR="00F509B2"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упразднении поселка Плотина, расположенного на территории административно-территориальной единицы Свердловской области «Невьянский район»</w:t>
      </w:r>
      <w:r w:rsidR="00F50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9B2"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D6D49" w:rsidRDefault="00A50F2C" w:rsidP="00A50F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решение Думы Невьянского городского округа о</w:t>
      </w:r>
      <w:r w:rsidR="00F509B2"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>т 23.10.2019                                                                                                               № 103</w:t>
      </w:r>
      <w:r w:rsidR="00F5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09B2"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преобразовании населенного пункта «город Невьянск»</w:t>
      </w:r>
      <w:r w:rsidR="00F50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26F" w:rsidRPr="00DE0016" w:rsidRDefault="00A50F2C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6DAC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CA6E7F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CA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газете «Муниципальный вестник Невьянского городского округа» </w:t>
      </w:r>
      <w:r w:rsidR="00CA6E7F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Невьянского городского округа в информационно-телекоммуникационной сети «Интернет».</w:t>
      </w:r>
    </w:p>
    <w:p w:rsidR="00983228" w:rsidRPr="00DE0016" w:rsidRDefault="00983228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EE" w:rsidRPr="00DE0016" w:rsidRDefault="004C17EE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04CEC" w:rsidRPr="00DE0016" w:rsidTr="00B33C56">
        <w:tc>
          <w:tcPr>
            <w:tcW w:w="4715" w:type="dxa"/>
          </w:tcPr>
          <w:p w:rsidR="00F04CEC" w:rsidRPr="00DE0016" w:rsidRDefault="00F04CEC" w:rsidP="00DE0016">
            <w:pPr>
              <w:ind w:right="-185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Глава Невьянского городского                                                                                   округа                 </w:t>
            </w:r>
          </w:p>
        </w:tc>
        <w:tc>
          <w:tcPr>
            <w:tcW w:w="4715" w:type="dxa"/>
          </w:tcPr>
          <w:p w:rsidR="00F04CEC" w:rsidRPr="00DE0016" w:rsidRDefault="00F04CEC" w:rsidP="00AD02C4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Председатель Думы Невьянского городского округа                 </w:t>
            </w:r>
          </w:p>
        </w:tc>
      </w:tr>
      <w:tr w:rsidR="00F04CEC" w:rsidRPr="00DE0016" w:rsidTr="00B33C56">
        <w:tc>
          <w:tcPr>
            <w:tcW w:w="4715" w:type="dxa"/>
          </w:tcPr>
          <w:p w:rsidR="00F04CEC" w:rsidRPr="00DE0016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_______________ А.А. Берчук                             </w:t>
            </w:r>
          </w:p>
        </w:tc>
        <w:tc>
          <w:tcPr>
            <w:tcW w:w="4715" w:type="dxa"/>
          </w:tcPr>
          <w:p w:rsidR="00F04CEC" w:rsidRPr="00DE0016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>____________________Л.Я. Замятина</w:t>
            </w:r>
          </w:p>
        </w:tc>
      </w:tr>
    </w:tbl>
    <w:p w:rsidR="00F04CEC" w:rsidRDefault="00F04CEC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03D" w:rsidRDefault="0058603D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2C" w:rsidRDefault="00A50F2C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2C" w:rsidRDefault="00A50F2C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2C" w:rsidRDefault="00A50F2C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2C" w:rsidRDefault="00A50F2C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2C" w:rsidRDefault="00A50F2C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2C" w:rsidRDefault="00A50F2C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138" w:rsidRDefault="007D0138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9B2" w:rsidRDefault="00F509B2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603D" w:rsidRDefault="0058603D" w:rsidP="007D0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8603D" w:rsidSect="0058603D">
      <w:headerReference w:type="default" r:id="rId10"/>
      <w:pgSz w:w="11906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F2" w:rsidRDefault="000774F2" w:rsidP="00E41B06">
      <w:pPr>
        <w:spacing w:after="0" w:line="240" w:lineRule="auto"/>
      </w:pPr>
      <w:r>
        <w:separator/>
      </w:r>
    </w:p>
  </w:endnote>
  <w:endnote w:type="continuationSeparator" w:id="0">
    <w:p w:rsidR="000774F2" w:rsidRDefault="000774F2" w:rsidP="00E4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F2" w:rsidRDefault="000774F2" w:rsidP="00E41B06">
      <w:pPr>
        <w:spacing w:after="0" w:line="240" w:lineRule="auto"/>
      </w:pPr>
      <w:r>
        <w:separator/>
      </w:r>
    </w:p>
  </w:footnote>
  <w:footnote w:type="continuationSeparator" w:id="0">
    <w:p w:rsidR="000774F2" w:rsidRDefault="000774F2" w:rsidP="00E4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22614"/>
      <w:docPartObj>
        <w:docPartGallery w:val="Page Numbers (Top of Page)"/>
        <w:docPartUnique/>
      </w:docPartObj>
    </w:sdtPr>
    <w:sdtEndPr/>
    <w:sdtContent>
      <w:p w:rsidR="0058603D" w:rsidRDefault="0058603D">
        <w:pPr>
          <w:pStyle w:val="ac"/>
          <w:jc w:val="center"/>
        </w:pPr>
      </w:p>
      <w:p w:rsidR="0058603D" w:rsidRDefault="005860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A2F">
          <w:rPr>
            <w:noProof/>
          </w:rPr>
          <w:t>2</w:t>
        </w:r>
        <w:r>
          <w:fldChar w:fldCharType="end"/>
        </w:r>
      </w:p>
    </w:sdtContent>
  </w:sdt>
  <w:p w:rsidR="0058603D" w:rsidRDefault="005860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DBAF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B65A44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7A4E60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8EFCEE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>
    <w:nsid w:val="0000000B"/>
    <w:multiLevelType w:val="multilevel"/>
    <w:tmpl w:val="D0EA4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>
    <w:nsid w:val="0000000D"/>
    <w:multiLevelType w:val="multilevel"/>
    <w:tmpl w:val="B5562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6">
    <w:nsid w:val="0000000F"/>
    <w:multiLevelType w:val="multilevel"/>
    <w:tmpl w:val="DD70AE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7">
    <w:nsid w:val="00000011"/>
    <w:multiLevelType w:val="multilevel"/>
    <w:tmpl w:val="59DA6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8">
    <w:nsid w:val="00000013"/>
    <w:multiLevelType w:val="multilevel"/>
    <w:tmpl w:val="E03C15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9">
    <w:nsid w:val="00000015"/>
    <w:multiLevelType w:val="multilevel"/>
    <w:tmpl w:val="5D4815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0">
    <w:nsid w:val="00000017"/>
    <w:multiLevelType w:val="multilevel"/>
    <w:tmpl w:val="FABEEA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1">
    <w:nsid w:val="00000019"/>
    <w:multiLevelType w:val="multilevel"/>
    <w:tmpl w:val="C22C84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2">
    <w:nsid w:val="0000001B"/>
    <w:multiLevelType w:val="multilevel"/>
    <w:tmpl w:val="BC5237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3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4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6593DA4"/>
    <w:multiLevelType w:val="hybridMultilevel"/>
    <w:tmpl w:val="FB98B0E6"/>
    <w:lvl w:ilvl="0" w:tplc="33800C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71164F"/>
    <w:multiLevelType w:val="hybridMultilevel"/>
    <w:tmpl w:val="3D14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73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4F2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74"/>
    <w:rsid w:val="000C6DAC"/>
    <w:rsid w:val="000C7347"/>
    <w:rsid w:val="000C7C20"/>
    <w:rsid w:val="000C7E5D"/>
    <w:rsid w:val="000D01F6"/>
    <w:rsid w:val="000D0424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6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4CD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36A5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0C7"/>
    <w:rsid w:val="003031CD"/>
    <w:rsid w:val="003034DB"/>
    <w:rsid w:val="00303E1A"/>
    <w:rsid w:val="00304292"/>
    <w:rsid w:val="00304306"/>
    <w:rsid w:val="00304BAC"/>
    <w:rsid w:val="00305181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2F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353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068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93D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23D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187B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770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367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0FEE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03D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A8D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59C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6E9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1E94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773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0F8D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63C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1E82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39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3A9C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138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D49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A7E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338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480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A4A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2AB"/>
    <w:rsid w:val="008F6B51"/>
    <w:rsid w:val="008F7242"/>
    <w:rsid w:val="008F72F0"/>
    <w:rsid w:val="008F75BD"/>
    <w:rsid w:val="009008F5"/>
    <w:rsid w:val="00901BB8"/>
    <w:rsid w:val="00901BD3"/>
    <w:rsid w:val="00901E4C"/>
    <w:rsid w:val="009024D3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1C8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1F27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CF4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0F4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0F2C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2C6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7CD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17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2C4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C64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5A8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4F39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C89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427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3A7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6E7F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4F0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2EC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466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A6A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016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023"/>
    <w:rsid w:val="00E41219"/>
    <w:rsid w:val="00E4143D"/>
    <w:rsid w:val="00E41839"/>
    <w:rsid w:val="00E41B06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252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1FE"/>
    <w:rsid w:val="00E716F0"/>
    <w:rsid w:val="00E71AE6"/>
    <w:rsid w:val="00E71CAA"/>
    <w:rsid w:val="00E72D1D"/>
    <w:rsid w:val="00E72DEB"/>
    <w:rsid w:val="00E72F79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076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81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5F9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20A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CEC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9B2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0E10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26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242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E7E48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5B68-8E00-419D-9342-DBAC3337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50</cp:revision>
  <cp:lastPrinted>2019-11-19T03:49:00Z</cp:lastPrinted>
  <dcterms:created xsi:type="dcterms:W3CDTF">2016-11-10T11:54:00Z</dcterms:created>
  <dcterms:modified xsi:type="dcterms:W3CDTF">2019-11-28T09:45:00Z</dcterms:modified>
</cp:coreProperties>
</file>